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745629" w:rsidRDefault="003B5924" w:rsidP="00BA4D51">
      <w:pPr>
        <w:shd w:val="clear" w:color="auto" w:fill="FFFFFF" w:themeFill="background1"/>
        <w:spacing w:line="276" w:lineRule="auto"/>
        <w:jc w:val="both"/>
        <w:rPr>
          <w:rFonts w:asciiTheme="minorHAnsi" w:hAnsiTheme="minorHAnsi" w:cstheme="minorHAnsi"/>
          <w:b/>
          <w:bCs/>
        </w:rPr>
      </w:pPr>
      <w:bookmarkStart w:id="0" w:name="_Hlk140219924"/>
      <w:bookmarkEnd w:id="0"/>
      <w:r w:rsidRPr="00745629">
        <w:rPr>
          <w:rFonts w:asciiTheme="minorHAnsi" w:hAnsiTheme="minorHAnsi" w:cstheme="minorHAnsi"/>
          <w:b/>
          <w:bCs/>
        </w:rPr>
        <w:t>ZAMAWIAJĄCY:</w:t>
      </w:r>
    </w:p>
    <w:p w14:paraId="0E3D1F71" w14:textId="77777777" w:rsidR="003B5924" w:rsidRPr="00745629" w:rsidRDefault="003B5924" w:rsidP="00BA4D51">
      <w:pPr>
        <w:shd w:val="clear" w:color="auto" w:fill="FFFFFF" w:themeFill="background1"/>
        <w:spacing w:line="276" w:lineRule="auto"/>
        <w:jc w:val="both"/>
        <w:rPr>
          <w:rFonts w:asciiTheme="minorHAnsi" w:hAnsiTheme="minorHAnsi" w:cstheme="minorHAnsi"/>
          <w:b/>
          <w:bCs/>
        </w:rPr>
      </w:pPr>
      <w:r w:rsidRPr="00745629">
        <w:rPr>
          <w:rFonts w:asciiTheme="minorHAnsi" w:hAnsiTheme="minorHAnsi" w:cstheme="minorHAnsi"/>
          <w:b/>
          <w:bCs/>
        </w:rPr>
        <w:t xml:space="preserve">Państwowy Fundusz Rehabilitacji Osób Niepełnosprawnych (PFRON) </w:t>
      </w:r>
    </w:p>
    <w:p w14:paraId="59EBF08A" w14:textId="77777777" w:rsidR="003B5924" w:rsidRPr="00745629" w:rsidRDefault="003B5924" w:rsidP="00BA4D51">
      <w:pPr>
        <w:shd w:val="clear" w:color="auto" w:fill="FFFFFF"/>
        <w:spacing w:line="276" w:lineRule="auto"/>
        <w:jc w:val="both"/>
        <w:rPr>
          <w:rFonts w:asciiTheme="minorHAnsi" w:hAnsiTheme="minorHAnsi" w:cstheme="minorHAnsi"/>
          <w:b/>
          <w:bCs/>
        </w:rPr>
      </w:pPr>
      <w:r w:rsidRPr="00745629">
        <w:rPr>
          <w:rFonts w:asciiTheme="minorHAnsi" w:hAnsiTheme="minorHAnsi" w:cstheme="minorHAnsi"/>
          <w:b/>
          <w:bCs/>
        </w:rPr>
        <w:t xml:space="preserve">al. Jana Pawła II 13 </w:t>
      </w:r>
    </w:p>
    <w:p w14:paraId="4B77CAB4" w14:textId="49FD0720" w:rsidR="003B5924" w:rsidRPr="00745629" w:rsidRDefault="00BA4D51" w:rsidP="00221EFE">
      <w:pPr>
        <w:shd w:val="clear" w:color="auto" w:fill="FFFFFF" w:themeFill="background1"/>
        <w:spacing w:after="1800" w:line="276" w:lineRule="auto"/>
        <w:jc w:val="both"/>
        <w:rPr>
          <w:rFonts w:asciiTheme="minorHAnsi" w:hAnsiTheme="minorHAnsi" w:cstheme="minorHAnsi"/>
          <w:b/>
          <w:bCs/>
        </w:rPr>
      </w:pPr>
      <w:r w:rsidRPr="00745629">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Minus Sign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du="http://schemas.microsoft.com/office/word/2023/wordml/word16du" xmlns:oel="http://schemas.microsoft.com/office/2019/extlst">
            <w:pict>
              <v:shape w14:anchorId="03830EDC" id="Minus Sign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745629">
        <w:rPr>
          <w:rFonts w:asciiTheme="minorHAnsi" w:hAnsiTheme="minorHAnsi" w:cstheme="minorHAnsi"/>
          <w:b/>
          <w:bCs/>
        </w:rPr>
        <w:t xml:space="preserve">00-828 Warszawa </w:t>
      </w:r>
    </w:p>
    <w:p w14:paraId="1846DC4C" w14:textId="77777777" w:rsidR="00BE3DB3" w:rsidRPr="00BE3DB3" w:rsidRDefault="00BE3DB3" w:rsidP="00BE3DB3">
      <w:pPr>
        <w:keepNext/>
        <w:spacing w:before="240" w:after="1080"/>
        <w:jc w:val="center"/>
        <w:outlineLvl w:val="0"/>
        <w:rPr>
          <w:rFonts w:asciiTheme="minorHAnsi" w:hAnsiTheme="minorHAnsi" w:cstheme="minorHAnsi"/>
          <w:b/>
          <w:bCs/>
          <w:sz w:val="40"/>
          <w:szCs w:val="40"/>
        </w:rPr>
      </w:pPr>
      <w:r w:rsidRPr="00BE3DB3">
        <w:rPr>
          <w:rFonts w:asciiTheme="minorHAnsi" w:hAnsiTheme="minorHAnsi" w:cstheme="minorHAnsi"/>
          <w:b/>
          <w:bCs/>
          <w:sz w:val="40"/>
          <w:szCs w:val="40"/>
        </w:rPr>
        <w:t>SPECYFIKACJA WARUNKÓW ZAMÓWIENIA (SWZ)</w:t>
      </w:r>
    </w:p>
    <w:p w14:paraId="717E1D62" w14:textId="00FF5366" w:rsidR="00BE3DB3" w:rsidRPr="00BE3DB3" w:rsidRDefault="00BE3DB3" w:rsidP="00BE3DB3">
      <w:pPr>
        <w:shd w:val="clear" w:color="auto" w:fill="FFFFFF" w:themeFill="background1"/>
        <w:spacing w:line="360" w:lineRule="auto"/>
        <w:rPr>
          <w:rFonts w:ascii="Calibri" w:hAnsi="Calibri" w:cs="Calibri"/>
          <w:lang w:eastAsia="pl-PL"/>
        </w:rPr>
      </w:pPr>
      <w:bookmarkStart w:id="1" w:name="_Hlk92807495"/>
      <w:bookmarkStart w:id="2" w:name="_Hlk142922556"/>
      <w:r w:rsidRPr="00B876FC">
        <w:rPr>
          <w:rFonts w:asciiTheme="minorHAnsi" w:hAnsiTheme="minorHAnsi" w:cstheme="minorHAnsi"/>
        </w:rPr>
        <w:t>Wyposażenie</w:t>
      </w:r>
      <w:r>
        <w:rPr>
          <w:rFonts w:asciiTheme="minorHAnsi" w:hAnsiTheme="minorHAnsi" w:cstheme="minorHAnsi"/>
        </w:rPr>
        <w:t xml:space="preserve"> i </w:t>
      </w:r>
      <w:r w:rsidRPr="00B876FC">
        <w:rPr>
          <w:rFonts w:asciiTheme="minorHAnsi" w:hAnsiTheme="minorHAnsi" w:cstheme="minorHAnsi"/>
        </w:rPr>
        <w:t>modernizacj</w:t>
      </w:r>
      <w:r>
        <w:rPr>
          <w:rFonts w:asciiTheme="minorHAnsi" w:hAnsiTheme="minorHAnsi" w:cstheme="minorHAnsi"/>
        </w:rPr>
        <w:t>a</w:t>
      </w:r>
      <w:r w:rsidRPr="00B876FC">
        <w:rPr>
          <w:rFonts w:asciiTheme="minorHAnsi" w:hAnsiTheme="minorHAnsi" w:cstheme="minorHAnsi"/>
        </w:rPr>
        <w:t xml:space="preserve"> punktów dostępowych w Oddziałach PFRON</w:t>
      </w:r>
      <w:bookmarkEnd w:id="1"/>
      <w:r w:rsidRPr="00BE3DB3">
        <w:rPr>
          <w:rFonts w:ascii="Calibri" w:hAnsi="Calibri" w:cs="Calibri"/>
          <w:lang w:eastAsia="pl-PL"/>
        </w:rPr>
        <w:t xml:space="preserve"> </w:t>
      </w:r>
      <w:bookmarkEnd w:id="2"/>
      <w:r w:rsidRPr="00BE3DB3">
        <w:rPr>
          <w:rFonts w:ascii="Calibri" w:hAnsi="Calibri" w:cs="Calibri"/>
          <w:lang w:eastAsia="pl-PL"/>
        </w:rPr>
        <w:t xml:space="preserve">- </w:t>
      </w:r>
      <w:r w:rsidRPr="00BE3DB3">
        <w:rPr>
          <w:rFonts w:ascii="Calibri" w:hAnsi="Calibri" w:cs="Calibri"/>
        </w:rPr>
        <w:t>numer sprawy: ZP/</w:t>
      </w:r>
      <w:r>
        <w:rPr>
          <w:rFonts w:ascii="Calibri" w:hAnsi="Calibri" w:cs="Calibri"/>
        </w:rPr>
        <w:t>22</w:t>
      </w:r>
      <w:r w:rsidRPr="00BE3DB3">
        <w:rPr>
          <w:rFonts w:ascii="Calibri" w:hAnsi="Calibri" w:cs="Calibri"/>
        </w:rPr>
        <w:t>/23</w:t>
      </w:r>
    </w:p>
    <w:p w14:paraId="4074D23E" w14:textId="511F9D65" w:rsidR="00BA4D51" w:rsidRPr="00745629" w:rsidRDefault="00BA4D51" w:rsidP="00BA4D51">
      <w:pPr>
        <w:spacing w:line="276" w:lineRule="auto"/>
        <w:rPr>
          <w:rFonts w:asciiTheme="minorHAnsi" w:eastAsia="Calibri" w:hAnsiTheme="minorHAnsi" w:cstheme="minorHAnsi"/>
          <w:color w:val="000000" w:themeColor="text1"/>
          <w:sz w:val="32"/>
          <w:szCs w:val="32"/>
        </w:rPr>
      </w:pPr>
      <w:r w:rsidRPr="00745629">
        <w:rPr>
          <w:rFonts w:asciiTheme="minorHAnsi" w:eastAsia="Calibri" w:hAnsiTheme="minorHAnsi" w:cstheme="minorHAnsi"/>
          <w:color w:val="000000" w:themeColor="text1"/>
          <w:sz w:val="32"/>
          <w:szCs w:val="32"/>
        </w:rPr>
        <w:br w:type="page"/>
      </w:r>
    </w:p>
    <w:p w14:paraId="4C1B8387" w14:textId="129AC318" w:rsidR="00E80C5C" w:rsidRPr="00745629" w:rsidRDefault="00E80C5C" w:rsidP="006A3DC7">
      <w:pPr>
        <w:pStyle w:val="Nagwek1"/>
        <w:numPr>
          <w:ilvl w:val="0"/>
          <w:numId w:val="43"/>
        </w:numPr>
        <w:spacing w:after="0" w:line="276" w:lineRule="auto"/>
        <w:ind w:left="142" w:hanging="142"/>
        <w:rPr>
          <w:rFonts w:cstheme="minorHAnsi"/>
        </w:rPr>
      </w:pPr>
      <w:r w:rsidRPr="00745629">
        <w:rPr>
          <w:rFonts w:cstheme="minorHAnsi"/>
        </w:rPr>
        <w:lastRenderedPageBreak/>
        <w:t xml:space="preserve">Nazwa </w:t>
      </w:r>
      <w:r w:rsidR="00663083" w:rsidRPr="00745629">
        <w:rPr>
          <w:rFonts w:cstheme="minorHAnsi"/>
        </w:rPr>
        <w:t>i</w:t>
      </w:r>
      <w:r w:rsidRPr="00745629">
        <w:rPr>
          <w:rFonts w:cstheme="minorHAnsi"/>
        </w:rPr>
        <w:t xml:space="preserve"> adres Zamawiającego</w:t>
      </w:r>
    </w:p>
    <w:p w14:paraId="19DC73E3" w14:textId="77777777" w:rsidR="005A5E44" w:rsidRPr="00745629" w:rsidRDefault="00E80C5C"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Nazwa Zamawiającego:</w:t>
      </w:r>
      <w:r w:rsidRPr="00745629">
        <w:rPr>
          <w:rFonts w:asciiTheme="minorHAnsi" w:hAnsiTheme="minorHAnsi" w:cstheme="minorHAnsi"/>
          <w:b/>
          <w:bCs/>
        </w:rPr>
        <w:t xml:space="preserve"> </w:t>
      </w:r>
      <w:r w:rsidRPr="00745629">
        <w:rPr>
          <w:rFonts w:asciiTheme="minorHAnsi" w:hAnsiTheme="minorHAnsi" w:cstheme="minorHAnsi"/>
        </w:rPr>
        <w:t xml:space="preserve">Państwowy Fundusz Rehabilitacji Osób Niepełnosprawnych (PFRON), </w:t>
      </w:r>
    </w:p>
    <w:p w14:paraId="09CAD396" w14:textId="1F6D6DC8" w:rsidR="00E80C5C" w:rsidRPr="00745629" w:rsidRDefault="005A5E44"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Siedziba: A</w:t>
      </w:r>
      <w:r w:rsidR="00E80C5C" w:rsidRPr="00745629">
        <w:rPr>
          <w:rFonts w:asciiTheme="minorHAnsi" w:hAnsiTheme="minorHAnsi" w:cstheme="minorHAnsi"/>
        </w:rPr>
        <w:t xml:space="preserve">l. Jana Pawła II 13, 00-828 Warszawa </w:t>
      </w:r>
    </w:p>
    <w:p w14:paraId="1FBBBB30" w14:textId="64593FFF" w:rsidR="00C23CB8" w:rsidRPr="00745629" w:rsidRDefault="00E80C5C" w:rsidP="00B376C4">
      <w:pPr>
        <w:shd w:val="clear" w:color="auto" w:fill="FFFFFF"/>
        <w:spacing w:line="276" w:lineRule="auto"/>
        <w:rPr>
          <w:rFonts w:asciiTheme="minorHAnsi" w:hAnsiTheme="minorHAnsi" w:cstheme="minorHAnsi"/>
          <w:lang w:val="en-US"/>
        </w:rPr>
      </w:pPr>
      <w:proofErr w:type="spellStart"/>
      <w:r w:rsidRPr="00745629">
        <w:rPr>
          <w:rFonts w:asciiTheme="minorHAnsi" w:hAnsiTheme="minorHAnsi" w:cstheme="minorHAnsi"/>
          <w:lang w:val="en-US"/>
        </w:rPr>
        <w:t>Numer</w:t>
      </w:r>
      <w:proofErr w:type="spellEnd"/>
      <w:r w:rsidRPr="00745629">
        <w:rPr>
          <w:rFonts w:asciiTheme="minorHAnsi" w:hAnsiTheme="minorHAnsi" w:cstheme="minorHAnsi"/>
          <w:lang w:val="en-US"/>
        </w:rPr>
        <w:t xml:space="preserve"> tel. : </w:t>
      </w:r>
      <w:r w:rsidR="00C23CB8" w:rsidRPr="00745629">
        <w:rPr>
          <w:rFonts w:asciiTheme="minorHAnsi" w:hAnsiTheme="minorHAnsi" w:cstheme="minorHAnsi"/>
          <w:lang w:val="en-US"/>
        </w:rPr>
        <w:t>(22) 50 55 500</w:t>
      </w:r>
    </w:p>
    <w:p w14:paraId="5877871B" w14:textId="7DB6AC60" w:rsidR="00E80C5C" w:rsidRPr="00745629" w:rsidRDefault="00E80C5C" w:rsidP="00B376C4">
      <w:pPr>
        <w:shd w:val="clear" w:color="auto" w:fill="FFFFFF" w:themeFill="background1"/>
        <w:spacing w:line="276" w:lineRule="auto"/>
        <w:rPr>
          <w:rFonts w:asciiTheme="minorHAnsi" w:hAnsiTheme="minorHAnsi" w:cstheme="minorHAnsi"/>
          <w:lang w:val="en-US"/>
        </w:rPr>
      </w:pPr>
      <w:proofErr w:type="spellStart"/>
      <w:r w:rsidRPr="00745629">
        <w:rPr>
          <w:rFonts w:asciiTheme="minorHAnsi" w:hAnsiTheme="minorHAnsi" w:cstheme="minorHAnsi"/>
          <w:lang w:val="en-US"/>
        </w:rPr>
        <w:t>Adres</w:t>
      </w:r>
      <w:proofErr w:type="spellEnd"/>
      <w:r w:rsidRPr="00745629">
        <w:rPr>
          <w:rFonts w:asciiTheme="minorHAnsi" w:hAnsiTheme="minorHAnsi" w:cstheme="minorHAnsi"/>
          <w:lang w:val="en-US"/>
        </w:rPr>
        <w:t xml:space="preserve"> </w:t>
      </w:r>
      <w:proofErr w:type="spellStart"/>
      <w:r w:rsidRPr="00745629">
        <w:rPr>
          <w:rFonts w:asciiTheme="minorHAnsi" w:hAnsiTheme="minorHAnsi" w:cstheme="minorHAnsi"/>
          <w:lang w:val="en-US"/>
        </w:rPr>
        <w:t>poczty</w:t>
      </w:r>
      <w:proofErr w:type="spellEnd"/>
      <w:r w:rsidRPr="00745629">
        <w:rPr>
          <w:rFonts w:asciiTheme="minorHAnsi" w:hAnsiTheme="minorHAnsi" w:cstheme="minorHAnsi"/>
          <w:lang w:val="en-US"/>
        </w:rPr>
        <w:t xml:space="preserve"> e</w:t>
      </w:r>
      <w:r w:rsidR="00DE6446" w:rsidRPr="00745629">
        <w:rPr>
          <w:rFonts w:asciiTheme="minorHAnsi" w:hAnsiTheme="minorHAnsi" w:cstheme="minorHAnsi"/>
          <w:lang w:val="en-US"/>
        </w:rPr>
        <w:t>-mail</w:t>
      </w:r>
      <w:r w:rsidRPr="00745629">
        <w:rPr>
          <w:rFonts w:asciiTheme="minorHAnsi" w:hAnsiTheme="minorHAnsi" w:cstheme="minorHAnsi"/>
          <w:lang w:val="en-US"/>
        </w:rPr>
        <w:t xml:space="preserve">: </w:t>
      </w:r>
      <w:r w:rsidR="00397012" w:rsidRPr="00745629">
        <w:rPr>
          <w:rFonts w:asciiTheme="minorHAnsi" w:hAnsiTheme="minorHAnsi" w:cstheme="minorHAnsi"/>
          <w:lang w:val="en-US"/>
        </w:rPr>
        <w:t xml:space="preserve">zamowienia_publiczne@pfron.org.pl </w:t>
      </w:r>
    </w:p>
    <w:p w14:paraId="26DAAA4C" w14:textId="77777777" w:rsidR="00C52C71" w:rsidRPr="00745629" w:rsidRDefault="00C52C71" w:rsidP="006A3DC7">
      <w:pPr>
        <w:pStyle w:val="Nagwek1"/>
        <w:numPr>
          <w:ilvl w:val="0"/>
          <w:numId w:val="43"/>
        </w:numPr>
        <w:spacing w:after="0" w:line="276" w:lineRule="auto"/>
        <w:ind w:left="142" w:hanging="142"/>
        <w:rPr>
          <w:rFonts w:cstheme="minorHAnsi"/>
        </w:rPr>
      </w:pPr>
      <w:r w:rsidRPr="00745629">
        <w:rPr>
          <w:rFonts w:cstheme="minorHAnsi"/>
        </w:rPr>
        <w:t>Strona internetowa prowadzonego postępowania:</w:t>
      </w:r>
    </w:p>
    <w:p w14:paraId="2DC3FFE6" w14:textId="03CA9BF7" w:rsidR="00C52C71" w:rsidRPr="00745629" w:rsidRDefault="00C52C71" w:rsidP="00B435F7">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745629">
        <w:rPr>
          <w:rFonts w:asciiTheme="minorHAnsi" w:eastAsiaTheme="minorHAnsi" w:hAnsiTheme="minorHAnsi" w:cstheme="minorHAnsi"/>
          <w:color w:val="000000"/>
          <w:lang w:eastAsia="en-US"/>
        </w:rPr>
        <w:t xml:space="preserve">Open </w:t>
      </w:r>
      <w:proofErr w:type="spellStart"/>
      <w:r w:rsidR="001328C3" w:rsidRPr="00745629">
        <w:rPr>
          <w:rFonts w:asciiTheme="minorHAnsi" w:eastAsiaTheme="minorHAnsi" w:hAnsiTheme="minorHAnsi" w:cstheme="minorHAnsi"/>
          <w:color w:val="000000"/>
          <w:lang w:eastAsia="en-US"/>
        </w:rPr>
        <w:t>Nexus</w:t>
      </w:r>
      <w:proofErr w:type="spellEnd"/>
      <w:r w:rsidR="001328C3" w:rsidRPr="00745629">
        <w:rPr>
          <w:rFonts w:asciiTheme="minorHAnsi" w:eastAsiaTheme="minorHAnsi" w:hAnsiTheme="minorHAnsi" w:cstheme="minorHAnsi"/>
          <w:color w:val="000000"/>
          <w:lang w:eastAsia="en-US"/>
        </w:rPr>
        <w:t xml:space="preserve"> </w:t>
      </w:r>
      <w:r w:rsidRPr="00745629">
        <w:rPr>
          <w:rFonts w:asciiTheme="minorHAnsi" w:eastAsiaTheme="minorHAnsi" w:hAnsiTheme="minorHAnsi" w:cstheme="minorHAnsi"/>
          <w:color w:val="000000"/>
          <w:lang w:eastAsia="en-US"/>
        </w:rPr>
        <w:t xml:space="preserve">dostępnej pod adresem internetowym: </w:t>
      </w:r>
      <w:r w:rsidR="001328C3" w:rsidRPr="00745629">
        <w:rPr>
          <w:rFonts w:asciiTheme="minorHAnsi" w:eastAsiaTheme="minorHAnsi" w:hAnsiTheme="minorHAnsi" w:cstheme="minorHAnsi"/>
          <w:color w:val="000000"/>
          <w:lang w:eastAsia="en-US"/>
        </w:rPr>
        <w:t>https://platformazakupowa.pl/pn/pfron</w:t>
      </w:r>
      <w:r w:rsidRPr="00745629">
        <w:rPr>
          <w:rFonts w:asciiTheme="minorHAnsi" w:eastAsiaTheme="minorHAnsi" w:hAnsiTheme="minorHAnsi" w:cstheme="minorHAnsi"/>
          <w:color w:val="000000"/>
          <w:lang w:eastAsia="en-US"/>
        </w:rPr>
        <w:t xml:space="preserve"> (dalej Platforma</w:t>
      </w:r>
      <w:r w:rsidR="001328C3" w:rsidRPr="00745629">
        <w:rPr>
          <w:rFonts w:asciiTheme="minorHAnsi" w:eastAsiaTheme="minorHAnsi" w:hAnsiTheme="minorHAnsi" w:cstheme="minorHAnsi"/>
          <w:color w:val="000000"/>
          <w:lang w:eastAsia="en-US"/>
        </w:rPr>
        <w:t xml:space="preserve"> lub Platforma zakupowa</w:t>
      </w:r>
      <w:r w:rsidRPr="00745629">
        <w:rPr>
          <w:rFonts w:asciiTheme="minorHAnsi" w:eastAsiaTheme="minorHAnsi" w:hAnsiTheme="minorHAnsi" w:cstheme="minorHAnsi"/>
          <w:color w:val="000000"/>
          <w:lang w:eastAsia="en-US"/>
        </w:rPr>
        <w:t xml:space="preserve">). Ilekroć </w:t>
      </w:r>
      <w:r w:rsidR="00396166" w:rsidRPr="00745629">
        <w:rPr>
          <w:rFonts w:asciiTheme="minorHAnsi" w:eastAsiaTheme="minorHAnsi" w:hAnsiTheme="minorHAnsi" w:cstheme="minorHAnsi"/>
          <w:color w:val="000000"/>
          <w:lang w:eastAsia="en-US"/>
        </w:rPr>
        <w:t>w </w:t>
      </w:r>
      <w:r w:rsidRPr="00745629">
        <w:rPr>
          <w:rFonts w:asciiTheme="minorHAnsi" w:eastAsiaTheme="minorHAnsi" w:hAnsiTheme="minorHAnsi" w:cstheme="minorHAnsi"/>
          <w:color w:val="000000"/>
          <w:lang w:eastAsia="en-US"/>
        </w:rPr>
        <w:t>Specyfikacji Warunków Zamówienia lub w przepisach o zamówieniach publicznych mowa jest o</w:t>
      </w:r>
      <w:r w:rsidR="00396166"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stronie internetowej prowadzonego postępowania należy przez to rozumieć Platformę</w:t>
      </w:r>
      <w:r w:rsidR="00137AF1" w:rsidRPr="00745629">
        <w:rPr>
          <w:rFonts w:asciiTheme="minorHAnsi" w:eastAsiaTheme="minorHAnsi" w:hAnsiTheme="minorHAnsi" w:cstheme="minorHAnsi"/>
          <w:color w:val="000000"/>
          <w:lang w:eastAsia="en-US"/>
        </w:rPr>
        <w:t xml:space="preserve"> zakupową</w:t>
      </w:r>
      <w:r w:rsidRPr="00745629">
        <w:rPr>
          <w:rFonts w:asciiTheme="minorHAnsi" w:eastAsiaTheme="minorHAnsi" w:hAnsiTheme="minorHAnsi" w:cstheme="minorHAnsi"/>
          <w:color w:val="000000"/>
          <w:lang w:eastAsia="en-US"/>
        </w:rPr>
        <w:t xml:space="preserve">. </w:t>
      </w:r>
    </w:p>
    <w:p w14:paraId="533CEFAC" w14:textId="1EE1B897" w:rsidR="00C52C71" w:rsidRPr="00745629" w:rsidRDefault="00C52C71" w:rsidP="00B435F7">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745629">
        <w:rPr>
          <w:rFonts w:asciiTheme="minorHAnsi" w:eastAsiaTheme="minorHAnsi" w:hAnsiTheme="minorHAnsi" w:cstheme="minorHAnsi"/>
          <w:color w:val="000000"/>
          <w:lang w:eastAsia="en-US"/>
        </w:rPr>
        <w:t>https://platformazakupowa.pl/pn/pfron</w:t>
      </w:r>
    </w:p>
    <w:p w14:paraId="4C1614D5" w14:textId="54F55628" w:rsidR="004E567D" w:rsidRPr="00745629" w:rsidRDefault="00B40C5C" w:rsidP="006A3DC7">
      <w:pPr>
        <w:pStyle w:val="Nagwek1"/>
        <w:numPr>
          <w:ilvl w:val="0"/>
          <w:numId w:val="43"/>
        </w:numPr>
        <w:spacing w:after="0" w:line="276" w:lineRule="auto"/>
        <w:ind w:left="142" w:hanging="142"/>
        <w:rPr>
          <w:rFonts w:cstheme="minorHAnsi"/>
        </w:rPr>
      </w:pPr>
      <w:r w:rsidRPr="00745629">
        <w:rPr>
          <w:rFonts w:cstheme="minorHAnsi"/>
        </w:rPr>
        <w:t>T</w:t>
      </w:r>
      <w:r w:rsidR="002046A1" w:rsidRPr="00745629">
        <w:rPr>
          <w:rFonts w:cstheme="minorHAnsi"/>
        </w:rPr>
        <w:t>ryb</w:t>
      </w:r>
      <w:r w:rsidR="006B771E" w:rsidRPr="00745629">
        <w:rPr>
          <w:rFonts w:cstheme="minorHAnsi"/>
        </w:rPr>
        <w:t xml:space="preserve"> </w:t>
      </w:r>
      <w:r w:rsidRPr="00745629">
        <w:rPr>
          <w:rFonts w:cstheme="minorHAnsi"/>
        </w:rPr>
        <w:t xml:space="preserve">udzielenia </w:t>
      </w:r>
      <w:r w:rsidR="004E567D" w:rsidRPr="00745629">
        <w:rPr>
          <w:rFonts w:cstheme="minorHAnsi"/>
        </w:rPr>
        <w:t>zamówienia</w:t>
      </w:r>
    </w:p>
    <w:p w14:paraId="53919780" w14:textId="70756283" w:rsidR="00D41980" w:rsidRPr="00C34399" w:rsidRDefault="00A34652" w:rsidP="00B435F7">
      <w:pPr>
        <w:pStyle w:val="Tekstpodstawowy22"/>
        <w:numPr>
          <w:ilvl w:val="0"/>
          <w:numId w:val="53"/>
        </w:numPr>
        <w:tabs>
          <w:tab w:val="left" w:pos="284"/>
        </w:tabs>
        <w:spacing w:line="276" w:lineRule="auto"/>
        <w:ind w:left="284" w:hanging="284"/>
        <w:jc w:val="left"/>
        <w:rPr>
          <w:rFonts w:asciiTheme="minorHAnsi" w:hAnsiTheme="minorHAnsi" w:cstheme="minorHAnsi"/>
        </w:rPr>
      </w:pPr>
      <w:r w:rsidRPr="00C34399">
        <w:rPr>
          <w:rFonts w:asciiTheme="minorHAnsi" w:hAnsiTheme="minorHAnsi" w:cstheme="minorHAnsi"/>
        </w:rPr>
        <w:t>Niniejsze p</w:t>
      </w:r>
      <w:r w:rsidR="00DB1163" w:rsidRPr="00C34399">
        <w:rPr>
          <w:rFonts w:asciiTheme="minorHAnsi" w:hAnsiTheme="minorHAnsi" w:cstheme="minorHAnsi"/>
        </w:rPr>
        <w:t>ostępowanie o udzielenie zamówienia publicznego prowadzone jest w trybie</w:t>
      </w:r>
      <w:r w:rsidR="006B771E" w:rsidRPr="00C34399">
        <w:rPr>
          <w:rFonts w:asciiTheme="minorHAnsi" w:hAnsiTheme="minorHAnsi" w:cstheme="minorHAnsi"/>
        </w:rPr>
        <w:t xml:space="preserve"> </w:t>
      </w:r>
      <w:r w:rsidR="00D10A85" w:rsidRPr="00C34399">
        <w:rPr>
          <w:rFonts w:asciiTheme="minorHAnsi" w:hAnsiTheme="minorHAnsi" w:cstheme="minorHAnsi"/>
        </w:rPr>
        <w:t xml:space="preserve">przetargu </w:t>
      </w:r>
      <w:r w:rsidR="006B771E" w:rsidRPr="00C34399">
        <w:rPr>
          <w:rFonts w:asciiTheme="minorHAnsi" w:hAnsiTheme="minorHAnsi" w:cstheme="minorHAnsi"/>
        </w:rPr>
        <w:t>nieograniczon</w:t>
      </w:r>
      <w:r w:rsidR="00D10A85" w:rsidRPr="00C34399">
        <w:rPr>
          <w:rFonts w:asciiTheme="minorHAnsi" w:hAnsiTheme="minorHAnsi" w:cstheme="minorHAnsi"/>
        </w:rPr>
        <w:t>ego</w:t>
      </w:r>
      <w:r w:rsidR="00DB1163" w:rsidRPr="00C34399">
        <w:rPr>
          <w:rFonts w:asciiTheme="minorHAnsi" w:hAnsiTheme="minorHAnsi" w:cstheme="minorHAnsi"/>
        </w:rPr>
        <w:t>, na podstawie</w:t>
      </w:r>
      <w:r w:rsidR="001B3B66" w:rsidRPr="00C34399">
        <w:rPr>
          <w:rFonts w:asciiTheme="minorHAnsi" w:hAnsiTheme="minorHAnsi" w:cstheme="minorHAnsi"/>
        </w:rPr>
        <w:t xml:space="preserve"> art. 132 </w:t>
      </w:r>
      <w:r w:rsidR="00DB1163" w:rsidRPr="00C34399">
        <w:rPr>
          <w:rFonts w:asciiTheme="minorHAnsi" w:hAnsiTheme="minorHAnsi" w:cstheme="minorHAnsi"/>
        </w:rPr>
        <w:t>ustawy z dnia 11 września 2019 r. - Prawo zamówień publicznych (</w:t>
      </w:r>
      <w:r w:rsidR="00C34399" w:rsidRPr="00C34399">
        <w:rPr>
          <w:rFonts w:asciiTheme="minorHAnsi" w:hAnsiTheme="minorHAnsi" w:cstheme="minorHAnsi"/>
          <w:lang w:eastAsia="pl-PL"/>
        </w:rPr>
        <w:t>Dz. U. z 2023 r. poz. 1605</w:t>
      </w:r>
      <w:r w:rsidR="00DB1163" w:rsidRPr="00C34399">
        <w:rPr>
          <w:rFonts w:asciiTheme="minorHAnsi" w:hAnsiTheme="minorHAnsi" w:cstheme="minorHAnsi"/>
        </w:rPr>
        <w:t xml:space="preserve">) zwanej dalej także </w:t>
      </w:r>
      <w:r w:rsidR="00F46DBD" w:rsidRPr="00C34399">
        <w:rPr>
          <w:rFonts w:asciiTheme="minorHAnsi" w:hAnsiTheme="minorHAnsi" w:cstheme="minorHAnsi"/>
        </w:rPr>
        <w:t>„ustawą</w:t>
      </w:r>
      <w:r w:rsidR="00396166" w:rsidRPr="00C34399">
        <w:rPr>
          <w:rFonts w:asciiTheme="minorHAnsi" w:hAnsiTheme="minorHAnsi" w:cstheme="minorHAnsi"/>
        </w:rPr>
        <w:t xml:space="preserve"> </w:t>
      </w:r>
      <w:proofErr w:type="spellStart"/>
      <w:r w:rsidR="00396166" w:rsidRPr="00C34399">
        <w:rPr>
          <w:rFonts w:asciiTheme="minorHAnsi" w:hAnsiTheme="minorHAnsi" w:cstheme="minorHAnsi"/>
        </w:rPr>
        <w:t>Pzp</w:t>
      </w:r>
      <w:proofErr w:type="spellEnd"/>
      <w:r w:rsidR="00F46DBD" w:rsidRPr="00C34399">
        <w:rPr>
          <w:rFonts w:asciiTheme="minorHAnsi" w:hAnsiTheme="minorHAnsi" w:cstheme="minorHAnsi"/>
        </w:rPr>
        <w:t xml:space="preserve">” lub </w:t>
      </w:r>
      <w:r w:rsidR="00DB1163" w:rsidRPr="00C34399">
        <w:rPr>
          <w:rFonts w:asciiTheme="minorHAnsi" w:hAnsiTheme="minorHAnsi" w:cstheme="minorHAnsi"/>
        </w:rPr>
        <w:t>„</w:t>
      </w:r>
      <w:proofErr w:type="spellStart"/>
      <w:r w:rsidRPr="00C34399">
        <w:rPr>
          <w:rFonts w:asciiTheme="minorHAnsi" w:hAnsiTheme="minorHAnsi" w:cstheme="minorHAnsi"/>
        </w:rPr>
        <w:t>P</w:t>
      </w:r>
      <w:r w:rsidR="00DB1163" w:rsidRPr="00C34399">
        <w:rPr>
          <w:rFonts w:asciiTheme="minorHAnsi" w:hAnsiTheme="minorHAnsi" w:cstheme="minorHAnsi"/>
        </w:rPr>
        <w:t>zp</w:t>
      </w:r>
      <w:proofErr w:type="spellEnd"/>
      <w:r w:rsidR="00DB1163" w:rsidRPr="00C34399">
        <w:rPr>
          <w:rFonts w:asciiTheme="minorHAnsi" w:hAnsiTheme="minorHAnsi" w:cstheme="minorHAnsi"/>
        </w:rPr>
        <w:t>”</w:t>
      </w:r>
      <w:r w:rsidR="00D10A85" w:rsidRPr="00C34399">
        <w:rPr>
          <w:rFonts w:asciiTheme="minorHAnsi" w:hAnsiTheme="minorHAnsi" w:cstheme="minorHAnsi"/>
        </w:rPr>
        <w:t xml:space="preserve"> oraz niniejszej Specyfikacji Warunków Zamówienia, zwan</w:t>
      </w:r>
      <w:r w:rsidR="00B376C4" w:rsidRPr="00C34399">
        <w:rPr>
          <w:rFonts w:asciiTheme="minorHAnsi" w:hAnsiTheme="minorHAnsi" w:cstheme="minorHAnsi"/>
        </w:rPr>
        <w:t>ej</w:t>
      </w:r>
      <w:r w:rsidR="00D10A85" w:rsidRPr="00C34399">
        <w:rPr>
          <w:rFonts w:asciiTheme="minorHAnsi" w:hAnsiTheme="minorHAnsi" w:cstheme="minorHAnsi"/>
        </w:rPr>
        <w:t xml:space="preserve"> dalej „SWZ”</w:t>
      </w:r>
      <w:r w:rsidR="00DB1163" w:rsidRPr="00C34399">
        <w:rPr>
          <w:rFonts w:asciiTheme="minorHAnsi" w:hAnsiTheme="minorHAnsi" w:cstheme="minorHAnsi"/>
        </w:rPr>
        <w:t>.</w:t>
      </w:r>
    </w:p>
    <w:p w14:paraId="11F604FB" w14:textId="0A6B1B18" w:rsidR="00D10A85" w:rsidRPr="00C34399" w:rsidRDefault="00A34652" w:rsidP="00B435F7">
      <w:pPr>
        <w:pStyle w:val="Tekstpodstawowy22"/>
        <w:numPr>
          <w:ilvl w:val="0"/>
          <w:numId w:val="53"/>
        </w:numPr>
        <w:tabs>
          <w:tab w:val="left" w:pos="284"/>
        </w:tabs>
        <w:spacing w:line="276" w:lineRule="auto"/>
        <w:ind w:left="284" w:hanging="284"/>
        <w:jc w:val="left"/>
        <w:rPr>
          <w:rFonts w:asciiTheme="minorHAnsi" w:hAnsiTheme="minorHAnsi" w:cstheme="minorHAnsi"/>
        </w:rPr>
      </w:pPr>
      <w:r w:rsidRPr="00C34399">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C34399">
        <w:rPr>
          <w:rFonts w:asciiTheme="minorHAnsi" w:hAnsiTheme="minorHAnsi" w:cstheme="minorHAnsi"/>
          <w:lang w:eastAsia="pl-PL"/>
        </w:rPr>
        <w:t xml:space="preserve"> </w:t>
      </w:r>
      <w:r w:rsidRPr="00C34399">
        <w:rPr>
          <w:rFonts w:asciiTheme="minorHAnsi" w:hAnsiTheme="minorHAnsi" w:cstheme="minorHAnsi"/>
          <w:lang w:eastAsia="pl-PL"/>
        </w:rPr>
        <w:t xml:space="preserve">ust. 2 </w:t>
      </w:r>
      <w:proofErr w:type="spellStart"/>
      <w:r w:rsidRPr="00C34399">
        <w:rPr>
          <w:rFonts w:asciiTheme="minorHAnsi" w:hAnsiTheme="minorHAnsi" w:cstheme="minorHAnsi"/>
          <w:lang w:eastAsia="pl-PL"/>
        </w:rPr>
        <w:t>Pzp</w:t>
      </w:r>
      <w:proofErr w:type="spellEnd"/>
      <w:r w:rsidRPr="00C34399">
        <w:rPr>
          <w:rFonts w:asciiTheme="minorHAnsi" w:hAnsiTheme="minorHAnsi" w:cstheme="minorHAnsi"/>
          <w:lang w:eastAsia="pl-PL"/>
        </w:rPr>
        <w:t>.</w:t>
      </w:r>
    </w:p>
    <w:p w14:paraId="08B6BA36" w14:textId="67CEAB98" w:rsidR="00A34652" w:rsidRPr="00C34399" w:rsidRDefault="00A34652" w:rsidP="00B435F7">
      <w:pPr>
        <w:pStyle w:val="Akapitzlist"/>
        <w:numPr>
          <w:ilvl w:val="0"/>
          <w:numId w:val="53"/>
        </w:numPr>
        <w:spacing w:line="276" w:lineRule="auto"/>
        <w:ind w:left="284" w:hanging="284"/>
        <w:rPr>
          <w:rFonts w:asciiTheme="minorHAnsi" w:hAnsiTheme="minorHAnsi" w:cstheme="minorHAnsi"/>
          <w:lang w:eastAsia="pl-PL"/>
        </w:rPr>
      </w:pPr>
      <w:r w:rsidRPr="00C34399">
        <w:rPr>
          <w:rFonts w:asciiTheme="minorHAnsi" w:hAnsiTheme="minorHAnsi" w:cstheme="minorHAnsi"/>
          <w:lang w:eastAsia="pl-PL"/>
        </w:rPr>
        <w:t>Zamawiający przewiduje zastosowanie tzw. procedury odwróconej, o której mowa w art. 139 ust</w:t>
      </w:r>
      <w:r w:rsidR="00BA4D51" w:rsidRPr="00C34399">
        <w:rPr>
          <w:rFonts w:asciiTheme="minorHAnsi" w:hAnsiTheme="minorHAnsi" w:cstheme="minorHAnsi"/>
          <w:lang w:eastAsia="pl-PL"/>
        </w:rPr>
        <w:t>. </w:t>
      </w:r>
      <w:r w:rsidRPr="00C34399">
        <w:rPr>
          <w:rFonts w:asciiTheme="minorHAnsi" w:hAnsiTheme="minorHAnsi" w:cstheme="minorHAnsi"/>
          <w:lang w:eastAsia="pl-PL"/>
        </w:rPr>
        <w:t xml:space="preserve">1 ustawy </w:t>
      </w:r>
      <w:proofErr w:type="spellStart"/>
      <w:r w:rsidRPr="00C34399">
        <w:rPr>
          <w:rFonts w:asciiTheme="minorHAnsi" w:hAnsiTheme="minorHAnsi" w:cstheme="minorHAnsi"/>
          <w:lang w:eastAsia="pl-PL"/>
        </w:rPr>
        <w:t>Pzp</w:t>
      </w:r>
      <w:proofErr w:type="spellEnd"/>
      <w:r w:rsidRPr="00C34399">
        <w:rPr>
          <w:rFonts w:asciiTheme="minorHAnsi" w:hAnsiTheme="minorHAnsi" w:cstheme="minorHAnsi"/>
          <w:lang w:eastAsia="pl-PL"/>
        </w:rPr>
        <w:t xml:space="preserve">, tj. Zamawiający najpierw dokona badania i oceny ofert, a następnie dokona kwalifikacji podmiotowej Wykonawcy, którego </w:t>
      </w:r>
      <w:r w:rsidR="002745B8" w:rsidRPr="00C34399">
        <w:rPr>
          <w:rFonts w:asciiTheme="minorHAnsi" w:hAnsiTheme="minorHAnsi" w:cstheme="minorHAnsi"/>
          <w:lang w:eastAsia="pl-PL"/>
        </w:rPr>
        <w:t>Oferta</w:t>
      </w:r>
      <w:r w:rsidRPr="00C34399">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745629" w:rsidRDefault="00C21631" w:rsidP="00FE6C44">
      <w:pPr>
        <w:pStyle w:val="Nagwek1"/>
        <w:numPr>
          <w:ilvl w:val="0"/>
          <w:numId w:val="43"/>
        </w:numPr>
        <w:spacing w:after="0" w:line="276" w:lineRule="auto"/>
        <w:ind w:left="142" w:hanging="142"/>
        <w:rPr>
          <w:rFonts w:cstheme="minorHAnsi"/>
        </w:rPr>
      </w:pPr>
      <w:r w:rsidRPr="00745629">
        <w:rPr>
          <w:rFonts w:cstheme="minorHAnsi"/>
        </w:rPr>
        <w:t>Opis p</w:t>
      </w:r>
      <w:r w:rsidR="00AC7138" w:rsidRPr="00745629">
        <w:rPr>
          <w:rFonts w:cstheme="minorHAnsi"/>
        </w:rPr>
        <w:t>rzedmio</w:t>
      </w:r>
      <w:r w:rsidR="00CA08C1" w:rsidRPr="00745629">
        <w:rPr>
          <w:rFonts w:cstheme="minorHAnsi"/>
        </w:rPr>
        <w:t>t</w:t>
      </w:r>
      <w:r w:rsidRPr="00745629">
        <w:rPr>
          <w:rFonts w:cstheme="minorHAnsi"/>
        </w:rPr>
        <w:t>u</w:t>
      </w:r>
      <w:r w:rsidR="00AC7138" w:rsidRPr="00745629">
        <w:rPr>
          <w:rFonts w:cstheme="minorHAnsi"/>
        </w:rPr>
        <w:t xml:space="preserve"> zamówienia</w:t>
      </w:r>
    </w:p>
    <w:p w14:paraId="171E940B" w14:textId="2F514F2B" w:rsidR="00E87AC9" w:rsidRPr="00745629" w:rsidRDefault="00AC7138" w:rsidP="00B435F7">
      <w:pPr>
        <w:numPr>
          <w:ilvl w:val="0"/>
          <w:numId w:val="58"/>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Przedmiotem zamówienia </w:t>
      </w:r>
      <w:r w:rsidR="00E87AC9" w:rsidRPr="00745629">
        <w:rPr>
          <w:rFonts w:asciiTheme="minorHAnsi" w:eastAsia="Calibri" w:hAnsiTheme="minorHAnsi" w:cstheme="minorHAnsi"/>
          <w:lang w:eastAsia="en-US"/>
        </w:rPr>
        <w:t xml:space="preserve">jest </w:t>
      </w:r>
      <w:bookmarkStart w:id="3" w:name="_Hlk118456155"/>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0865A1" w:rsidRPr="00745629">
        <w:rPr>
          <w:rFonts w:asciiTheme="minorHAnsi" w:eastAsia="Calibri" w:hAnsiTheme="minorHAnsi" w:cstheme="minorHAnsi"/>
          <w:lang w:eastAsia="en-US"/>
        </w:rPr>
        <w:t>.</w:t>
      </w:r>
    </w:p>
    <w:bookmarkEnd w:id="3"/>
    <w:p w14:paraId="10ACF676" w14:textId="247ABBDB" w:rsidR="003C5CF6" w:rsidRPr="003C5CF6" w:rsidRDefault="003C5CF6" w:rsidP="003C5CF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Zamawiający poprzez realizację niniejszego zamówienia zamierza doprowadzić do ujednolicenia infrastruktury wykorzystywanej przez Oddziały terenowe PFRON. Celem realizacji niniejszego zamówienia jest również zapewnienie służbom teleinformatycznym funduszu dodatkowych narzędzi umożliwiających centralne monitorowanie i zarządzanie parametrami środowiskowymi, kontrolą dostępu oraz doprowadzanym do urządzeń aktywnych zasilaniem.</w:t>
      </w:r>
    </w:p>
    <w:p w14:paraId="5677C716" w14:textId="6DDEEF26" w:rsidR="003C5CF6" w:rsidRPr="003C5CF6" w:rsidRDefault="003C5CF6" w:rsidP="003C5CF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Zamówienie obejmuje realizację dostawy wszystkich wymaganych komponentów, ich montaż, konfigurację oraz prace adaptacyjne związane z wymianą i ujednoliceniem infrastruktury pasywnej punktów dystrybucji sieciowo-serwerowej (PD) w oddziałach PFRON (z wyłączeniem oddziału Mazowieckiego). Zamawiający wymaga aby w ramach zamówienia zostały dostarczone szafy RACK 19” wraz z wymaganymi akcesoriami, zasilacz</w:t>
      </w:r>
      <w:r w:rsidR="002E64E1">
        <w:rPr>
          <w:rFonts w:asciiTheme="minorHAnsi" w:eastAsia="Calibri" w:hAnsiTheme="minorHAnsi" w:cstheme="minorHAnsi"/>
          <w:lang w:eastAsia="en-US"/>
        </w:rPr>
        <w:t>e</w:t>
      </w:r>
      <w:r w:rsidRPr="003C5CF6">
        <w:rPr>
          <w:rFonts w:asciiTheme="minorHAnsi" w:eastAsia="Calibri" w:hAnsiTheme="minorHAnsi" w:cstheme="minorHAnsi"/>
          <w:lang w:eastAsia="en-US"/>
        </w:rPr>
        <w:t xml:space="preserve"> bezprzerwow</w:t>
      </w:r>
      <w:r w:rsidR="002E64E1">
        <w:rPr>
          <w:rFonts w:asciiTheme="minorHAnsi" w:eastAsia="Calibri" w:hAnsiTheme="minorHAnsi" w:cstheme="minorHAnsi"/>
          <w:lang w:eastAsia="en-US"/>
        </w:rPr>
        <w:t>e</w:t>
      </w:r>
      <w:r w:rsidRPr="003C5CF6">
        <w:rPr>
          <w:rFonts w:asciiTheme="minorHAnsi" w:eastAsia="Calibri" w:hAnsiTheme="minorHAnsi" w:cstheme="minorHAnsi"/>
          <w:lang w:eastAsia="en-US"/>
        </w:rPr>
        <w:t xml:space="preserve"> UPS, urządzenia dedykowanej klimatyzacji, system kontroli parametrów środowiskowych, system kontroli dostępu, system dozoru wizyjnego. Wszystkie dostarczane komponenty muszą być zarządzane centralnie. Szczegółowy opis </w:t>
      </w:r>
      <w:r w:rsidRPr="003C5CF6">
        <w:rPr>
          <w:rFonts w:asciiTheme="minorHAnsi" w:eastAsia="Calibri" w:hAnsiTheme="minorHAnsi" w:cstheme="minorHAnsi"/>
          <w:lang w:eastAsia="en-US"/>
        </w:rPr>
        <w:lastRenderedPageBreak/>
        <w:t>dotyczący wymagań co zakresu dostawy oraz realizacji dla poszczególnych Oddziałów PFRON został zawarty w dokumentacji projektowej będącej załącznikiem niniejszego OPZ.</w:t>
      </w:r>
    </w:p>
    <w:p w14:paraId="4C1D8181" w14:textId="77777777" w:rsidR="003C5CF6" w:rsidRPr="003C5CF6" w:rsidRDefault="003C5CF6" w:rsidP="003C5CF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W ramach realizowanych prac Wykonawca wykona co najmniej następujące czynności:</w:t>
      </w:r>
    </w:p>
    <w:p w14:paraId="22FE003E" w14:textId="37CDAA66" w:rsid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zdemontuje i zamontuje elementy aktywne zamontowane w obecnie eksploatowanym Punkcie Dystrybucyjnym. Czynności te będą wykonywane pod bezpośrednim nadzorem pracowników Zamawiającego lub podmiotu zewnętrznego wskazanego przez Zamawiającego</w:t>
      </w:r>
      <w:r>
        <w:rPr>
          <w:rFonts w:asciiTheme="minorHAnsi" w:eastAsia="Calibri" w:hAnsiTheme="minorHAnsi" w:cstheme="minorHAnsi"/>
          <w:lang w:eastAsia="en-US"/>
        </w:rPr>
        <w:t>,</w:t>
      </w:r>
    </w:p>
    <w:p w14:paraId="055BFDDA" w14:textId="04E12AB5" w:rsid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zdemontuje obecną infrastrukturę pasywną i zgodnie z wytycznymi Zamawiającego dokona jej utylizacji, w szczególności chodzi o szafy RACK 19”,</w:t>
      </w:r>
    </w:p>
    <w:p w14:paraId="352657EE" w14:textId="3ACB7000" w:rsid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zainstaluje i skonfiguruje dostarczoną przez siebie infrastrukturę pasywną,</w:t>
      </w:r>
    </w:p>
    <w:p w14:paraId="1B082718" w14:textId="4BDEBA93" w:rsid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skonfiguruje dostarczane systemy teleinformatyczne, w szczególności systemy monitorujące parametry środowiskowe, kontrolę dostępu, monitorowanie zasilania oraz systemy dozoru wizyjnego,</w:t>
      </w:r>
    </w:p>
    <w:p w14:paraId="22D09132" w14:textId="770399DA" w:rsid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przeszkoli personel Zamawiającego z użytkowania w/w systemów teleinformatycznych,</w:t>
      </w:r>
    </w:p>
    <w:p w14:paraId="75419530" w14:textId="0884794B" w:rsidR="003C5CF6" w:rsidRPr="003C5CF6" w:rsidRDefault="003C5CF6" w:rsidP="003C5CF6">
      <w:pPr>
        <w:pStyle w:val="Akapitzlist"/>
        <w:numPr>
          <w:ilvl w:val="1"/>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sporządzi i przekaże Zamawiającemu dokumentację powykonawczą i eksploatacyjną</w:t>
      </w:r>
    </w:p>
    <w:p w14:paraId="700555EF" w14:textId="7187D9AE" w:rsidR="003C5CF6" w:rsidRPr="003C5CF6" w:rsidRDefault="003C5CF6" w:rsidP="003C5CF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Wybrane wymagania ogólne dotyczące realizacji Zamówienia</w:t>
      </w:r>
      <w:r w:rsidR="00802E50">
        <w:rPr>
          <w:rFonts w:asciiTheme="minorHAnsi" w:eastAsia="Calibri" w:hAnsiTheme="minorHAnsi" w:cstheme="minorHAnsi"/>
          <w:lang w:eastAsia="en-US"/>
        </w:rPr>
        <w:t>:</w:t>
      </w:r>
    </w:p>
    <w:p w14:paraId="17BEA9A3" w14:textId="56A2D2A8" w:rsidR="003C5CF6" w:rsidRPr="003C5CF6" w:rsidRDefault="00802E50" w:rsidP="00B838CF">
      <w:pPr>
        <w:suppressAutoHyphens w:val="0"/>
        <w:spacing w:line="276" w:lineRule="auto"/>
        <w:ind w:left="567" w:hanging="207"/>
        <w:rPr>
          <w:rFonts w:asciiTheme="minorHAnsi" w:eastAsia="Calibri" w:hAnsiTheme="minorHAnsi" w:cstheme="minorHAnsi"/>
          <w:lang w:eastAsia="en-US"/>
        </w:rPr>
      </w:pPr>
      <w:r>
        <w:rPr>
          <w:rFonts w:asciiTheme="minorHAnsi" w:eastAsia="Calibri" w:hAnsiTheme="minorHAnsi" w:cstheme="minorHAnsi"/>
          <w:lang w:eastAsia="en-US"/>
        </w:rPr>
        <w:t xml:space="preserve">a. </w:t>
      </w:r>
      <w:r w:rsidR="003C5CF6" w:rsidRPr="003C5CF6">
        <w:rPr>
          <w:rFonts w:asciiTheme="minorHAnsi" w:eastAsia="Calibri" w:hAnsiTheme="minorHAnsi" w:cstheme="minorHAnsi"/>
          <w:lang w:eastAsia="en-US"/>
        </w:rPr>
        <w:t>Nadzór – Zamawiający informuje, że wszelkie prace prowadzone w ramach niniejszego przedmiotu zamówienia będą podlegały nadzorowi autorskiemu realizowanemu przez podmiot trzeci. Wykonawca będzie zobowiązany do przekazywania wszelkich informacji związanych z realizacją prac i dostaw wskazanemu przez Zamawiającego podmiotowi.  Jednocześnie Zamawiający zaznacza, że dodatkowo może również sam lub poprzez inny podmiot przeprowadzać okresową weryfikację prowadzonych prac. Za niewywiązanie się z tego obowiązku Zamawiający będzie nakładał Wykonawcy kary określone w Projektowanych Postanowieniach Umowy.</w:t>
      </w:r>
    </w:p>
    <w:p w14:paraId="360AE584" w14:textId="5B13D2A4" w:rsidR="00B1238E" w:rsidRPr="003C5CF6" w:rsidRDefault="00802E50" w:rsidP="00B838CF">
      <w:pPr>
        <w:suppressAutoHyphens w:val="0"/>
        <w:spacing w:line="276" w:lineRule="auto"/>
        <w:ind w:left="567" w:hanging="207"/>
        <w:rPr>
          <w:rFonts w:asciiTheme="minorHAnsi" w:eastAsia="Calibri" w:hAnsiTheme="minorHAnsi" w:cstheme="minorHAnsi"/>
          <w:lang w:eastAsia="en-US"/>
        </w:rPr>
      </w:pPr>
      <w:r>
        <w:rPr>
          <w:rFonts w:asciiTheme="minorHAnsi" w:eastAsia="Calibri" w:hAnsiTheme="minorHAnsi" w:cstheme="minorHAnsi"/>
          <w:lang w:eastAsia="en-US"/>
        </w:rPr>
        <w:t xml:space="preserve">b. </w:t>
      </w:r>
      <w:r w:rsidR="003C5CF6" w:rsidRPr="003C5CF6">
        <w:rPr>
          <w:rFonts w:asciiTheme="minorHAnsi" w:eastAsia="Calibri" w:hAnsiTheme="minorHAnsi" w:cstheme="minorHAnsi"/>
          <w:lang w:eastAsia="en-US"/>
        </w:rPr>
        <w:t>Komplementarność – Zamawiający, w celu zapewnienia ciągłości oraz prostoty logistyki związanej z utrzymaniem i rozwojem dostarczonych elementów PD wymaga aby szafa RACK oraz system chłodzenia pochodziły od tego samego producenta. Zamawiający będzie punktował dodatkowo pochodzenie pozostałych komponentów od tego samego producenta zgodnie z opisem kryteriów oceny ofert.</w:t>
      </w:r>
    </w:p>
    <w:p w14:paraId="7B6B0B7C" w14:textId="54F75129" w:rsidR="003C5CF6" w:rsidRPr="003C5CF6" w:rsidRDefault="00B1238E" w:rsidP="00B838CF">
      <w:pPr>
        <w:suppressAutoHyphens w:val="0"/>
        <w:spacing w:line="276" w:lineRule="auto"/>
        <w:ind w:left="567" w:hanging="207"/>
        <w:rPr>
          <w:rFonts w:asciiTheme="minorHAnsi" w:eastAsia="Calibri" w:hAnsiTheme="minorHAnsi" w:cstheme="minorHAnsi"/>
          <w:lang w:eastAsia="en-US"/>
        </w:rPr>
      </w:pPr>
      <w:r>
        <w:rPr>
          <w:rFonts w:asciiTheme="minorHAnsi" w:eastAsia="Calibri" w:hAnsiTheme="minorHAnsi" w:cstheme="minorHAnsi"/>
          <w:lang w:eastAsia="en-US"/>
        </w:rPr>
        <w:t xml:space="preserve">c. </w:t>
      </w:r>
      <w:r w:rsidR="003C5CF6" w:rsidRPr="003C5CF6">
        <w:rPr>
          <w:rFonts w:asciiTheme="minorHAnsi" w:eastAsia="Calibri" w:hAnsiTheme="minorHAnsi" w:cstheme="minorHAnsi"/>
          <w:lang w:eastAsia="en-US"/>
        </w:rPr>
        <w:t>Zarządzanie – Zamawiający wymaga aby dostarczony w ramach niniejszego przedmiotu zamówienia podsystem monitorujący kontrolę dostępu do PD oraz monitorujący parametry środowiskowe pracy PD takie jak temperatura, wilgotność, pożar, dym,  przepływ powietrza, pobór prądu, awarie zasilania był obsługiwany za pomocą pojedynczej aplikacji/oprogramowania. Zamawiający nie dopuszcza sytuacji, w które do realizacji procesu monitorowania parametrów pracy oraz kontroli dostępu do PD konieczna będzie instalacja więcej niż jednej aplikacji/oprogramowania.</w:t>
      </w:r>
    </w:p>
    <w:p w14:paraId="54A480EB" w14:textId="52CE1D83" w:rsidR="003C5CF6" w:rsidRPr="003C5CF6" w:rsidRDefault="00CB5CDD" w:rsidP="00B838CF">
      <w:pPr>
        <w:suppressAutoHyphens w:val="0"/>
        <w:spacing w:line="276" w:lineRule="auto"/>
        <w:ind w:left="567" w:hanging="207"/>
        <w:rPr>
          <w:rFonts w:asciiTheme="minorHAnsi" w:eastAsia="Calibri" w:hAnsiTheme="minorHAnsi" w:cstheme="minorHAnsi"/>
          <w:lang w:eastAsia="en-US"/>
        </w:rPr>
      </w:pPr>
      <w:r>
        <w:rPr>
          <w:rFonts w:asciiTheme="minorHAnsi" w:eastAsia="Calibri" w:hAnsiTheme="minorHAnsi" w:cstheme="minorHAnsi"/>
          <w:lang w:eastAsia="en-US"/>
        </w:rPr>
        <w:t xml:space="preserve">d. </w:t>
      </w:r>
      <w:r w:rsidR="003C5CF6" w:rsidRPr="003C5CF6">
        <w:rPr>
          <w:rFonts w:asciiTheme="minorHAnsi" w:eastAsia="Calibri" w:hAnsiTheme="minorHAnsi" w:cstheme="minorHAnsi"/>
          <w:lang w:eastAsia="en-US"/>
        </w:rPr>
        <w:t>Kompetencje i uprawnienia - Zamawiający wymaga aby prace uruchomienia  elementów infrastruktury PD dostarczanych przez Wykonawcę zostały wykonane przez osoby posiadające uprawnienia do tego typu czynności wydane przez producenta tych elementów, jeśli wymagają tego warunki gwarancji i/lub wsparcia technicznego.</w:t>
      </w:r>
    </w:p>
    <w:p w14:paraId="054C5B35" w14:textId="10604F3B" w:rsidR="003C5CF6" w:rsidRPr="006F06B3" w:rsidRDefault="003C5CF6" w:rsidP="006F06B3">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Szczegółowy zakres prac oraz dostaw został określony w załączniku nr 1 do OPZ.</w:t>
      </w:r>
    </w:p>
    <w:p w14:paraId="7AC1F360" w14:textId="76AF6092" w:rsidR="00CA60D2" w:rsidRPr="00CA60D2" w:rsidRDefault="003C5CF6" w:rsidP="00CA60D2">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Zamawiający wymaga aby prace prowadzone były w Oddziałach w sposób minimalizujący utrudnienia oraz przerwy w realizowaniu bieżących zadań przez Oddziały PFRON.</w:t>
      </w:r>
    </w:p>
    <w:p w14:paraId="4500BA2A" w14:textId="2691B340" w:rsidR="00CB5CDD" w:rsidRPr="00B838CF" w:rsidRDefault="00CA60D2" w:rsidP="00CB5CDD">
      <w:pPr>
        <w:numPr>
          <w:ilvl w:val="0"/>
          <w:numId w:val="58"/>
        </w:numPr>
        <w:suppressAutoHyphens w:val="0"/>
        <w:spacing w:line="276" w:lineRule="auto"/>
        <w:rPr>
          <w:rFonts w:asciiTheme="minorHAnsi" w:eastAsia="Calibri" w:hAnsiTheme="minorHAnsi" w:cstheme="minorHAnsi"/>
          <w:lang w:eastAsia="en-US"/>
        </w:rPr>
      </w:pPr>
      <w:r w:rsidRPr="00CA60D2">
        <w:rPr>
          <w:rFonts w:asciiTheme="minorHAnsi" w:eastAsia="Calibri" w:hAnsiTheme="minorHAnsi" w:cstheme="minorHAnsi"/>
          <w:lang w:eastAsia="en-US"/>
        </w:rPr>
        <w:lastRenderedPageBreak/>
        <w:t>Zamawiający nie dopuszcza składania ofert wariantowych, a także w postaci katalogów elektronicznych.</w:t>
      </w:r>
    </w:p>
    <w:p w14:paraId="3FFC3EFA" w14:textId="5CEACB94" w:rsidR="00F74796" w:rsidRPr="00F74796" w:rsidRDefault="24110551" w:rsidP="00F7479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rPr>
        <w:t>Powody niedokonania podziału zamówienia na części:</w:t>
      </w:r>
    </w:p>
    <w:p w14:paraId="44269ED5" w14:textId="3690C4E2" w:rsidR="00D91E78" w:rsidRPr="00F74796" w:rsidRDefault="00F74796" w:rsidP="00F74796">
      <w:pPr>
        <w:suppressAutoHyphens w:val="0"/>
        <w:spacing w:line="276" w:lineRule="auto"/>
        <w:ind w:left="426"/>
        <w:rPr>
          <w:rFonts w:asciiTheme="minorHAnsi" w:eastAsia="Calibri" w:hAnsiTheme="minorHAnsi" w:cstheme="minorHAnsi"/>
          <w:lang w:eastAsia="en-US"/>
        </w:rPr>
      </w:pPr>
      <w:r w:rsidRPr="00F74796">
        <w:rPr>
          <w:rFonts w:asciiTheme="minorHAnsi" w:eastAsia="Calibri" w:hAnsiTheme="minorHAnsi" w:cstheme="minorHAnsi"/>
          <w:lang w:eastAsia="en-US"/>
        </w:rPr>
        <w:t>Nie jest możliwy podział zamówienia z uwagi na jednorodny charakter dostaw oraz prac instalacyjno-montażowych, przenikanie obowiązków i świadczeń wykonywanych przez wykonawcę oraz jego odpowiedzialności. Nie jest możliwe wyodrębnienie zadań, dostawa i usługa ma charakter kompleksowy.</w:t>
      </w:r>
      <w:r>
        <w:rPr>
          <w:rFonts w:asciiTheme="minorHAnsi" w:eastAsia="Calibri" w:hAnsiTheme="minorHAnsi" w:cstheme="minorHAnsi"/>
          <w:lang w:eastAsia="en-US"/>
        </w:rPr>
        <w:t xml:space="preserve"> </w:t>
      </w:r>
      <w:r w:rsidR="00D91E78" w:rsidRPr="00745629">
        <w:rPr>
          <w:rFonts w:asciiTheme="minorHAnsi" w:hAnsiTheme="minorHAnsi" w:cstheme="minorHAnsi"/>
        </w:rPr>
        <w:t>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w:t>
      </w:r>
      <w:r w:rsidR="00E42708" w:rsidRPr="00745629">
        <w:rPr>
          <w:rFonts w:asciiTheme="minorHAnsi" w:hAnsiTheme="minorHAnsi" w:cstheme="minorHAnsi"/>
        </w:rPr>
        <w:t>u</w:t>
      </w:r>
      <w:r w:rsidR="00D91E78" w:rsidRPr="00745629">
        <w:rPr>
          <w:rFonts w:asciiTheme="minorHAnsi" w:hAnsiTheme="minorHAnsi" w:cstheme="minorHAnsi"/>
        </w:rPr>
        <w:t xml:space="preserve"> celu zamówienia.</w:t>
      </w:r>
    </w:p>
    <w:p w14:paraId="5D1FC0C8" w14:textId="55110013" w:rsidR="00880632" w:rsidRPr="00FD7251" w:rsidRDefault="00880632" w:rsidP="00CB5CDD">
      <w:pPr>
        <w:pStyle w:val="Akapitzlist"/>
        <w:numPr>
          <w:ilvl w:val="0"/>
          <w:numId w:val="126"/>
        </w:numPr>
        <w:spacing w:line="276" w:lineRule="auto"/>
        <w:ind w:left="426" w:hanging="426"/>
        <w:rPr>
          <w:rFonts w:asciiTheme="minorHAnsi" w:hAnsiTheme="minorHAnsi" w:cstheme="minorHAnsi"/>
        </w:rPr>
      </w:pPr>
      <w:r w:rsidRPr="00FD7251">
        <w:rPr>
          <w:rFonts w:asciiTheme="minorHAnsi" w:hAnsiTheme="minorHAnsi" w:cstheme="minorHAnsi"/>
        </w:rPr>
        <w:t xml:space="preserve">Nazwy i kody zamówienia według Wspólnego Słownika Zamówień (CPV): </w:t>
      </w:r>
    </w:p>
    <w:p w14:paraId="22F27D67" w14:textId="77777777" w:rsidR="00582EAB" w:rsidRPr="00582EAB" w:rsidRDefault="00582EAB" w:rsidP="00582EAB">
      <w:pPr>
        <w:pStyle w:val="Akapitzlist"/>
        <w:ind w:left="360"/>
        <w:rPr>
          <w:rFonts w:ascii="Calibri" w:hAnsi="Calibri" w:cs="Calibri"/>
          <w:sz w:val="22"/>
          <w:szCs w:val="22"/>
          <w:lang w:eastAsia="en-US"/>
        </w:rPr>
      </w:pPr>
      <w:r w:rsidRPr="00582EAB">
        <w:rPr>
          <w:rFonts w:ascii="Calibri" w:hAnsi="Calibri" w:cs="Calibri"/>
        </w:rPr>
        <w:t>32424000-1 Infrastruktura sieciowa</w:t>
      </w:r>
    </w:p>
    <w:p w14:paraId="4BC18D3E" w14:textId="77777777" w:rsidR="00582EAB" w:rsidRPr="00582EAB" w:rsidRDefault="00582EAB" w:rsidP="00582EAB">
      <w:pPr>
        <w:pStyle w:val="Akapitzlist"/>
        <w:ind w:left="360"/>
        <w:rPr>
          <w:rFonts w:ascii="Calibri" w:hAnsi="Calibri" w:cs="Calibri"/>
        </w:rPr>
      </w:pPr>
      <w:r w:rsidRPr="00582EAB">
        <w:rPr>
          <w:rFonts w:ascii="Calibri" w:hAnsi="Calibri" w:cs="Calibri"/>
        </w:rPr>
        <w:t>32428000-9 Modernizacja sieci</w:t>
      </w:r>
    </w:p>
    <w:p w14:paraId="5B545F89" w14:textId="77777777" w:rsidR="00582EAB" w:rsidRPr="00582EAB" w:rsidRDefault="00582EAB" w:rsidP="00582EAB">
      <w:pPr>
        <w:pStyle w:val="Akapitzlist"/>
        <w:ind w:left="360"/>
        <w:rPr>
          <w:rFonts w:ascii="Calibri" w:hAnsi="Calibri" w:cs="Calibri"/>
        </w:rPr>
      </w:pPr>
      <w:r w:rsidRPr="00582EAB">
        <w:rPr>
          <w:rFonts w:ascii="Calibri" w:hAnsi="Calibri" w:cs="Calibri"/>
        </w:rPr>
        <w:t>32422000-7 Elementy składowe sieci</w:t>
      </w:r>
    </w:p>
    <w:p w14:paraId="3A5ED801" w14:textId="01A56F70" w:rsidR="00CF0788" w:rsidRDefault="00CF0788" w:rsidP="00324CAC">
      <w:pPr>
        <w:spacing w:line="276" w:lineRule="auto"/>
        <w:rPr>
          <w:rFonts w:ascii="Calibri" w:hAnsi="Calibri" w:cs="Calibri"/>
        </w:rPr>
      </w:pPr>
    </w:p>
    <w:p w14:paraId="33D3F7E0" w14:textId="77777777" w:rsidR="00CB5CDD" w:rsidRPr="00324CAC" w:rsidRDefault="00CB5CDD" w:rsidP="00324CAC">
      <w:pPr>
        <w:spacing w:line="276" w:lineRule="auto"/>
        <w:rPr>
          <w:rFonts w:ascii="Calibri" w:hAnsi="Calibri" w:cs="Calibri"/>
        </w:rPr>
      </w:pPr>
    </w:p>
    <w:p w14:paraId="34ADF9E2" w14:textId="41411724" w:rsidR="00AC7138" w:rsidRPr="00745629" w:rsidRDefault="00AC7138" w:rsidP="00E36445">
      <w:pPr>
        <w:pStyle w:val="Nagwek1"/>
        <w:numPr>
          <w:ilvl w:val="0"/>
          <w:numId w:val="43"/>
        </w:numPr>
        <w:spacing w:after="0" w:line="276" w:lineRule="auto"/>
        <w:ind w:left="142" w:hanging="142"/>
        <w:rPr>
          <w:rFonts w:cstheme="minorHAnsi"/>
        </w:rPr>
      </w:pPr>
      <w:r w:rsidRPr="00745629">
        <w:rPr>
          <w:rFonts w:cstheme="minorHAnsi"/>
        </w:rPr>
        <w:t xml:space="preserve">Termin </w:t>
      </w:r>
      <w:r w:rsidR="00CA08C1" w:rsidRPr="00745629">
        <w:rPr>
          <w:rFonts w:eastAsia="Calibri" w:cstheme="minorHAnsi"/>
        </w:rPr>
        <w:t>realizacji</w:t>
      </w:r>
      <w:r w:rsidRPr="00745629">
        <w:rPr>
          <w:rFonts w:cstheme="minorHAnsi"/>
        </w:rPr>
        <w:t xml:space="preserve"> zamówienia</w:t>
      </w:r>
    </w:p>
    <w:p w14:paraId="30D1776E" w14:textId="5177372D" w:rsidR="00636DD6" w:rsidRPr="008202A4" w:rsidRDefault="00B74F35" w:rsidP="00B435F7">
      <w:pPr>
        <w:pStyle w:val="Tekstpodstawowy"/>
        <w:numPr>
          <w:ilvl w:val="0"/>
          <w:numId w:val="59"/>
        </w:numPr>
        <w:tabs>
          <w:tab w:val="left" w:pos="2552"/>
        </w:tabs>
        <w:suppressAutoHyphens w:val="0"/>
        <w:autoSpaceDE w:val="0"/>
        <w:spacing w:line="276" w:lineRule="auto"/>
        <w:jc w:val="left"/>
        <w:rPr>
          <w:rFonts w:asciiTheme="minorHAnsi" w:hAnsiTheme="minorHAnsi" w:cstheme="minorHAnsi"/>
        </w:rPr>
      </w:pPr>
      <w:r w:rsidRPr="00745629">
        <w:rPr>
          <w:rFonts w:asciiTheme="minorHAnsi" w:hAnsiTheme="minorHAnsi" w:cstheme="minorHAnsi"/>
          <w:b w:val="0"/>
          <w:bCs w:val="0"/>
        </w:rPr>
        <w:t>Przedmiot zamówienia należy zrealizować w terminie</w:t>
      </w:r>
      <w:r w:rsidR="00636DD6" w:rsidRPr="00745629">
        <w:rPr>
          <w:rFonts w:asciiTheme="minorHAnsi" w:hAnsiTheme="minorHAnsi" w:cstheme="minorHAnsi"/>
          <w:b w:val="0"/>
          <w:bCs w:val="0"/>
        </w:rPr>
        <w:t xml:space="preserve"> maksymalnie</w:t>
      </w:r>
      <w:r w:rsidR="00D71A61">
        <w:rPr>
          <w:rFonts w:asciiTheme="minorHAnsi" w:hAnsiTheme="minorHAnsi" w:cstheme="minorHAnsi"/>
          <w:b w:val="0"/>
          <w:bCs w:val="0"/>
        </w:rPr>
        <w:t xml:space="preserve"> 90</w:t>
      </w:r>
      <w:r w:rsidR="00636DD6" w:rsidRPr="00745629">
        <w:rPr>
          <w:rFonts w:asciiTheme="minorHAnsi" w:hAnsiTheme="minorHAnsi" w:cstheme="minorHAnsi"/>
          <w:b w:val="0"/>
          <w:bCs w:val="0"/>
        </w:rPr>
        <w:t xml:space="preserve"> </w:t>
      </w:r>
      <w:r w:rsidR="003038A6">
        <w:rPr>
          <w:rFonts w:asciiTheme="minorHAnsi" w:hAnsiTheme="minorHAnsi" w:cstheme="minorHAnsi"/>
          <w:b w:val="0"/>
          <w:bCs w:val="0"/>
        </w:rPr>
        <w:t xml:space="preserve">dni </w:t>
      </w:r>
      <w:r w:rsidR="00636DD6" w:rsidRPr="00745629">
        <w:rPr>
          <w:rFonts w:asciiTheme="minorHAnsi" w:hAnsiTheme="minorHAnsi" w:cstheme="minorHAnsi"/>
          <w:b w:val="0"/>
          <w:bCs w:val="0"/>
        </w:rPr>
        <w:t>od dnia zawarcia</w:t>
      </w:r>
      <w:r w:rsidR="00074B0A" w:rsidRPr="00745629">
        <w:rPr>
          <w:rFonts w:asciiTheme="minorHAnsi" w:hAnsiTheme="minorHAnsi" w:cstheme="minorHAnsi"/>
          <w:b w:val="0"/>
          <w:bCs w:val="0"/>
        </w:rPr>
        <w:t xml:space="preserve"> Umowy</w:t>
      </w:r>
      <w:r w:rsidR="003C5CF6">
        <w:rPr>
          <w:rFonts w:asciiTheme="minorHAnsi" w:hAnsiTheme="minorHAnsi" w:cstheme="minorHAnsi"/>
          <w:b w:val="0"/>
          <w:bCs w:val="0"/>
        </w:rPr>
        <w:t>.</w:t>
      </w:r>
    </w:p>
    <w:p w14:paraId="52A1F28B" w14:textId="77777777" w:rsidR="008202A4" w:rsidRPr="00745629" w:rsidRDefault="008202A4" w:rsidP="008202A4">
      <w:pPr>
        <w:pStyle w:val="Tekstpodstawowy"/>
        <w:tabs>
          <w:tab w:val="left" w:pos="2552"/>
        </w:tabs>
        <w:suppressAutoHyphens w:val="0"/>
        <w:autoSpaceDE w:val="0"/>
        <w:spacing w:line="276" w:lineRule="auto"/>
        <w:jc w:val="left"/>
        <w:rPr>
          <w:rFonts w:asciiTheme="minorHAnsi" w:hAnsiTheme="minorHAnsi" w:cstheme="minorHAnsi"/>
        </w:rPr>
      </w:pPr>
    </w:p>
    <w:p w14:paraId="603D2A82" w14:textId="57D18234" w:rsidR="00D76F6D" w:rsidRPr="00745629" w:rsidRDefault="00B84DCC" w:rsidP="00A0456B">
      <w:pPr>
        <w:pStyle w:val="Nagwek1"/>
        <w:numPr>
          <w:ilvl w:val="0"/>
          <w:numId w:val="43"/>
        </w:numPr>
        <w:spacing w:after="0" w:line="276" w:lineRule="auto"/>
        <w:ind w:left="142" w:hanging="142"/>
        <w:rPr>
          <w:rFonts w:cstheme="minorHAnsi"/>
        </w:rPr>
      </w:pPr>
      <w:bookmarkStart w:id="4" w:name="_Hlk119330237"/>
      <w:r w:rsidRPr="00745629">
        <w:rPr>
          <w:rFonts w:cstheme="minorHAnsi"/>
        </w:rPr>
        <w:t>W</w:t>
      </w:r>
      <w:r w:rsidR="00D76F6D" w:rsidRPr="00745629">
        <w:rPr>
          <w:rFonts w:cstheme="minorHAnsi"/>
        </w:rPr>
        <w:t>arunki udziału Wykonawców w postępowaniu oraz opis sposobu dokonywania oceny ich spełniania</w:t>
      </w:r>
      <w:bookmarkEnd w:id="4"/>
      <w:r w:rsidR="00D76F6D" w:rsidRPr="00745629">
        <w:rPr>
          <w:rFonts w:cstheme="minorHAnsi"/>
        </w:rPr>
        <w:t>.</w:t>
      </w:r>
    </w:p>
    <w:p w14:paraId="25949CD6" w14:textId="36487438" w:rsidR="00D76F6D" w:rsidRPr="00745629" w:rsidRDefault="005D64FB" w:rsidP="00410BA7">
      <w:pPr>
        <w:pStyle w:val="Akapitzlist"/>
        <w:numPr>
          <w:ilvl w:val="0"/>
          <w:numId w:val="64"/>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O </w:t>
      </w:r>
      <w:r w:rsidR="00D76F6D" w:rsidRPr="00745629">
        <w:rPr>
          <w:rFonts w:asciiTheme="minorHAnsi" w:hAnsiTheme="minorHAnsi" w:cstheme="minorHAnsi"/>
          <w:lang w:eastAsia="pl-PL"/>
        </w:rPr>
        <w:t xml:space="preserve">udzielenie zamówienia mogą ubiegać się Wykonawcy, którzy zgodnie z art. 57 </w:t>
      </w:r>
      <w:proofErr w:type="spellStart"/>
      <w:r w:rsidR="00D76F6D" w:rsidRPr="00745629">
        <w:rPr>
          <w:rFonts w:asciiTheme="minorHAnsi" w:hAnsiTheme="minorHAnsi" w:cstheme="minorHAnsi"/>
          <w:lang w:eastAsia="pl-PL"/>
        </w:rPr>
        <w:t>Pzp</w:t>
      </w:r>
      <w:proofErr w:type="spellEnd"/>
      <w:r w:rsidR="00D76F6D" w:rsidRPr="00745629">
        <w:rPr>
          <w:rFonts w:asciiTheme="minorHAnsi" w:hAnsiTheme="minorHAnsi" w:cstheme="minorHAnsi"/>
          <w:lang w:eastAsia="pl-PL"/>
        </w:rPr>
        <w:t xml:space="preserve"> nie</w:t>
      </w:r>
      <w:r w:rsidR="00074B0A"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podlegają wykluczeniu</w:t>
      </w:r>
      <w:r w:rsidR="00A051C3" w:rsidRPr="00745629">
        <w:rPr>
          <w:rFonts w:asciiTheme="minorHAnsi" w:hAnsiTheme="minorHAnsi" w:cstheme="minorHAnsi"/>
          <w:lang w:eastAsia="pl-PL"/>
        </w:rPr>
        <w:t xml:space="preserve"> i </w:t>
      </w:r>
      <w:r w:rsidR="00D76F6D" w:rsidRPr="00745629">
        <w:rPr>
          <w:rFonts w:asciiTheme="minorHAnsi" w:hAnsiTheme="minorHAnsi" w:cstheme="minorHAnsi"/>
          <w:lang w:eastAsia="pl-PL"/>
        </w:rPr>
        <w:t>spełniają określone przez Zamawiającego warunki udziału w postępowaniu.</w:t>
      </w:r>
    </w:p>
    <w:p w14:paraId="4C82CA8D" w14:textId="12E29D06" w:rsidR="00C5131F" w:rsidRPr="00745629" w:rsidRDefault="00C5131F" w:rsidP="00410BA7">
      <w:pPr>
        <w:pStyle w:val="Akapitzlist"/>
        <w:numPr>
          <w:ilvl w:val="0"/>
          <w:numId w:val="64"/>
        </w:numPr>
        <w:spacing w:line="276" w:lineRule="auto"/>
        <w:rPr>
          <w:rFonts w:asciiTheme="minorHAnsi" w:hAnsiTheme="minorHAnsi" w:cstheme="minorHAnsi"/>
          <w:lang w:eastAsia="pl-PL"/>
        </w:rPr>
      </w:pPr>
      <w:r w:rsidRPr="00745629">
        <w:rPr>
          <w:rFonts w:asciiTheme="minorHAnsi" w:hAnsiTheme="minorHAnsi" w:cstheme="minorHAnsi"/>
          <w:lang w:eastAsia="pl-PL"/>
        </w:rPr>
        <w:t>Na po</w:t>
      </w:r>
      <w:r w:rsidR="006D5F06" w:rsidRPr="00745629">
        <w:rPr>
          <w:rFonts w:asciiTheme="minorHAnsi" w:hAnsiTheme="minorHAnsi" w:cstheme="minorHAnsi"/>
          <w:lang w:eastAsia="pl-PL"/>
        </w:rPr>
        <w:t>twierdzenie</w:t>
      </w:r>
      <w:r w:rsidRPr="00745629">
        <w:rPr>
          <w:rFonts w:asciiTheme="minorHAnsi" w:hAnsiTheme="minorHAnsi" w:cstheme="minorHAnsi"/>
          <w:lang w:eastAsia="pl-PL"/>
        </w:rPr>
        <w:t xml:space="preserve"> spełnienia ww. warunku Wykonawcy wykażą, że:</w:t>
      </w:r>
    </w:p>
    <w:p w14:paraId="50A15AD0" w14:textId="6C4D5D0F" w:rsidR="00C5131F" w:rsidRPr="00745629" w:rsidRDefault="00C5131F" w:rsidP="00410BA7">
      <w:pPr>
        <w:pStyle w:val="Akapitzlist"/>
        <w:numPr>
          <w:ilvl w:val="1"/>
          <w:numId w:val="64"/>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nie zachodzą wobec nich przesłanki określone w art. 108 ust. 1 pkt 1 - 6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oraz przesłanki określone w art. 109 ust. 1 pkt 1</w:t>
      </w:r>
      <w:r w:rsidR="005853EF" w:rsidRPr="00745629">
        <w:rPr>
          <w:rFonts w:asciiTheme="minorHAnsi" w:hAnsiTheme="minorHAnsi" w:cstheme="minorHAnsi"/>
          <w:lang w:eastAsia="pl-PL"/>
        </w:rPr>
        <w:t xml:space="preserve"> i</w:t>
      </w:r>
      <w:r w:rsidR="0034425A"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pkt 4 </w:t>
      </w:r>
      <w:r w:rsidR="005853EF" w:rsidRPr="00745629">
        <w:rPr>
          <w:rFonts w:asciiTheme="minorHAnsi" w:hAnsiTheme="minorHAnsi" w:cstheme="minorHAnsi"/>
          <w:lang w:eastAsia="pl-PL"/>
        </w:rPr>
        <w:t>ustawy</w:t>
      </w:r>
      <w:r w:rsidR="0034425A"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 zastrzeżeniem art. 110 ust. 2 </w:t>
      </w:r>
      <w:proofErr w:type="spellStart"/>
      <w:r w:rsidRPr="00745629">
        <w:rPr>
          <w:rFonts w:asciiTheme="minorHAnsi" w:hAnsiTheme="minorHAnsi" w:cstheme="minorHAnsi"/>
          <w:lang w:eastAsia="pl-PL"/>
        </w:rPr>
        <w:t>Pzp</w:t>
      </w:r>
      <w:proofErr w:type="spellEnd"/>
      <w:r w:rsidR="0034425A" w:rsidRPr="00745629">
        <w:rPr>
          <w:rFonts w:asciiTheme="minorHAnsi" w:hAnsiTheme="minorHAnsi" w:cstheme="minorHAnsi"/>
          <w:lang w:eastAsia="pl-PL"/>
        </w:rPr>
        <w:t xml:space="preserve"> oraz przesłanki określone w art. 5k rozporządzenia </w:t>
      </w:r>
      <w:r w:rsidR="002269A4" w:rsidRPr="00745629">
        <w:rPr>
          <w:rFonts w:asciiTheme="minorHAnsi" w:hAnsiTheme="minorHAnsi" w:cstheme="minorHAnsi"/>
          <w:lang w:eastAsia="pl-PL"/>
        </w:rPr>
        <w:t xml:space="preserve">Rady (UE) nr </w:t>
      </w:r>
      <w:r w:rsidR="0034425A" w:rsidRPr="00745629">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745629" w:rsidRDefault="00C5131F" w:rsidP="00410BA7">
      <w:pPr>
        <w:pStyle w:val="Akapitzlist"/>
        <w:numPr>
          <w:ilvl w:val="1"/>
          <w:numId w:val="64"/>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spełniają warunki udziału w postępowaniu dotyczące:</w:t>
      </w:r>
    </w:p>
    <w:p w14:paraId="01BD3248" w14:textId="27193A4B" w:rsidR="0003145D" w:rsidRPr="00745629" w:rsidRDefault="0003145D" w:rsidP="00410BA7">
      <w:pPr>
        <w:pStyle w:val="Akapitzlist"/>
        <w:numPr>
          <w:ilvl w:val="2"/>
          <w:numId w:val="64"/>
        </w:numPr>
        <w:tabs>
          <w:tab w:val="left" w:pos="1560"/>
        </w:tabs>
        <w:suppressAutoHyphens w:val="0"/>
        <w:spacing w:line="276" w:lineRule="auto"/>
        <w:ind w:left="1560" w:hanging="709"/>
        <w:rPr>
          <w:rFonts w:asciiTheme="minorHAnsi" w:hAnsiTheme="minorHAnsi" w:cstheme="minorHAnsi"/>
        </w:rPr>
      </w:pPr>
      <w:r w:rsidRPr="00745629">
        <w:rPr>
          <w:rFonts w:asciiTheme="minorHAnsi" w:hAnsiTheme="minorHAnsi" w:cstheme="minorHAnsi"/>
        </w:rPr>
        <w:t>zdolności do występowania w obrocie gospodarczym:</w:t>
      </w:r>
    </w:p>
    <w:p w14:paraId="73096F8E" w14:textId="598F3698" w:rsidR="00D11BDB" w:rsidRPr="00745629" w:rsidRDefault="0003145D" w:rsidP="00F157E9">
      <w:pPr>
        <w:pStyle w:val="Akapitzlist"/>
        <w:suppressAutoHyphens w:val="0"/>
        <w:spacing w:line="276" w:lineRule="auto"/>
        <w:ind w:left="1276" w:firstLine="284"/>
        <w:rPr>
          <w:rFonts w:asciiTheme="minorHAnsi" w:hAnsiTheme="minorHAnsi" w:cstheme="minorHAnsi"/>
        </w:rPr>
      </w:pPr>
      <w:bookmarkStart w:id="5" w:name="_Hlk97017938"/>
      <w:r w:rsidRPr="00745629">
        <w:rPr>
          <w:rFonts w:asciiTheme="minorHAnsi" w:hAnsiTheme="minorHAnsi" w:cstheme="minorHAnsi"/>
        </w:rPr>
        <w:t>Zamawiający nie stawia warunku w powyższym zakresie</w:t>
      </w:r>
      <w:bookmarkEnd w:id="5"/>
      <w:r w:rsidRPr="00745629">
        <w:rPr>
          <w:rFonts w:asciiTheme="minorHAnsi" w:hAnsiTheme="minorHAnsi" w:cstheme="minorHAnsi"/>
        </w:rPr>
        <w:t>.</w:t>
      </w:r>
    </w:p>
    <w:p w14:paraId="5341DDBD" w14:textId="4B8EC66A" w:rsidR="00D11BDB" w:rsidRPr="00745629" w:rsidRDefault="0003145D" w:rsidP="00410BA7">
      <w:pPr>
        <w:pStyle w:val="Akapitzlist"/>
        <w:numPr>
          <w:ilvl w:val="2"/>
          <w:numId w:val="64"/>
        </w:numPr>
        <w:suppressAutoHyphens w:val="0"/>
        <w:spacing w:line="276" w:lineRule="auto"/>
        <w:ind w:left="1560" w:hanging="709"/>
        <w:rPr>
          <w:rFonts w:asciiTheme="minorHAnsi" w:hAnsiTheme="minorHAnsi" w:cstheme="minorHAnsi"/>
        </w:rPr>
      </w:pPr>
      <w:r w:rsidRPr="00745629">
        <w:rPr>
          <w:rFonts w:asciiTheme="minorHAnsi" w:hAnsiTheme="minorHAnsi" w:cstheme="minorHAnsi"/>
        </w:rPr>
        <w:t xml:space="preserve">uprawnień do prowadzenia określonej działalności gospodarczej lub </w:t>
      </w:r>
      <w:r w:rsidR="00BC29EF" w:rsidRPr="00745629">
        <w:rPr>
          <w:rFonts w:asciiTheme="minorHAnsi" w:hAnsiTheme="minorHAnsi" w:cstheme="minorHAnsi"/>
        </w:rPr>
        <w:t>zawodowej, o ile</w:t>
      </w:r>
    </w:p>
    <w:p w14:paraId="49F694E9" w14:textId="7C129F58" w:rsidR="0003145D" w:rsidRPr="00745629" w:rsidRDefault="0003145D" w:rsidP="00F157E9">
      <w:pPr>
        <w:pStyle w:val="Akapitzlist"/>
        <w:suppressAutoHyphens w:val="0"/>
        <w:spacing w:line="276" w:lineRule="auto"/>
        <w:ind w:left="1214" w:firstLine="346"/>
        <w:rPr>
          <w:rFonts w:asciiTheme="minorHAnsi" w:hAnsiTheme="minorHAnsi" w:cstheme="minorHAnsi"/>
        </w:rPr>
      </w:pPr>
      <w:r w:rsidRPr="00745629">
        <w:rPr>
          <w:rFonts w:asciiTheme="minorHAnsi" w:hAnsiTheme="minorHAnsi" w:cstheme="minorHAnsi"/>
        </w:rPr>
        <w:t>wynika to z odrębnych przepisów:</w:t>
      </w:r>
    </w:p>
    <w:p w14:paraId="3F6F65E3" w14:textId="77777777" w:rsidR="00C41D17" w:rsidRPr="00745629" w:rsidRDefault="00C41D17" w:rsidP="00F157E9">
      <w:pPr>
        <w:pStyle w:val="Akapitzlist"/>
        <w:suppressAutoHyphens w:val="0"/>
        <w:spacing w:line="276" w:lineRule="auto"/>
        <w:ind w:left="792" w:firstLine="768"/>
        <w:rPr>
          <w:rFonts w:asciiTheme="minorHAnsi" w:hAnsiTheme="minorHAnsi" w:cstheme="minorHAnsi"/>
        </w:rPr>
      </w:pPr>
      <w:bookmarkStart w:id="6" w:name="_Hlk142927626"/>
      <w:r w:rsidRPr="00745629">
        <w:rPr>
          <w:rFonts w:asciiTheme="minorHAnsi" w:hAnsiTheme="minorHAnsi" w:cstheme="minorHAnsi"/>
        </w:rPr>
        <w:t>Zamawiający nie stawia warunku w powyższym zakresie.</w:t>
      </w:r>
    </w:p>
    <w:p w14:paraId="009DF99A" w14:textId="19DA8970" w:rsidR="00C41D17" w:rsidRPr="00745629" w:rsidRDefault="00C41D17" w:rsidP="00410BA7">
      <w:pPr>
        <w:pStyle w:val="Akapitzlist"/>
        <w:numPr>
          <w:ilvl w:val="2"/>
          <w:numId w:val="64"/>
        </w:numPr>
        <w:suppressAutoHyphens w:val="0"/>
        <w:spacing w:line="276" w:lineRule="auto"/>
        <w:ind w:left="1560" w:hanging="709"/>
        <w:rPr>
          <w:rFonts w:asciiTheme="minorHAnsi" w:hAnsiTheme="minorHAnsi" w:cstheme="minorHAnsi"/>
        </w:rPr>
      </w:pPr>
      <w:bookmarkStart w:id="7" w:name="_Hlk120610586"/>
      <w:bookmarkEnd w:id="6"/>
      <w:r w:rsidRPr="00745629">
        <w:rPr>
          <w:rFonts w:asciiTheme="minorHAnsi" w:hAnsiTheme="minorHAnsi" w:cstheme="minorHAnsi"/>
        </w:rPr>
        <w:t>sytuacji ekonomicznej lub finansowej:</w:t>
      </w:r>
    </w:p>
    <w:p w14:paraId="474B6055" w14:textId="6888F83C" w:rsidR="00C41D17" w:rsidRPr="00750C63" w:rsidRDefault="00C5131F" w:rsidP="00750C63">
      <w:pPr>
        <w:pStyle w:val="Akapitzlist"/>
        <w:suppressAutoHyphens w:val="0"/>
        <w:spacing w:line="276" w:lineRule="auto"/>
        <w:ind w:left="792" w:firstLine="768"/>
        <w:rPr>
          <w:rFonts w:asciiTheme="minorHAnsi" w:hAnsiTheme="minorHAnsi" w:cstheme="minorHAnsi"/>
        </w:rPr>
      </w:pPr>
      <w:bookmarkStart w:id="8" w:name="_Hlk120610498"/>
      <w:bookmarkEnd w:id="7"/>
      <w:r w:rsidRPr="00745629">
        <w:rPr>
          <w:rFonts w:asciiTheme="minorHAnsi" w:hAnsiTheme="minorHAnsi" w:cstheme="minorHAnsi"/>
        </w:rPr>
        <w:t xml:space="preserve">Zamawiający </w:t>
      </w:r>
      <w:r w:rsidR="00750C63" w:rsidRPr="00745629">
        <w:rPr>
          <w:rFonts w:asciiTheme="minorHAnsi" w:hAnsiTheme="minorHAnsi" w:cstheme="minorHAnsi"/>
        </w:rPr>
        <w:t>nie stawia warunku w powyższym zakresie.</w:t>
      </w:r>
    </w:p>
    <w:bookmarkEnd w:id="8"/>
    <w:p w14:paraId="1B9D6517" w14:textId="6598F0E2" w:rsidR="0003145D" w:rsidRPr="00745629" w:rsidRDefault="00C41D17" w:rsidP="00410BA7">
      <w:pPr>
        <w:pStyle w:val="Akapitzlist"/>
        <w:numPr>
          <w:ilvl w:val="2"/>
          <w:numId w:val="64"/>
        </w:numPr>
        <w:tabs>
          <w:tab w:val="left" w:pos="1560"/>
        </w:tabs>
        <w:spacing w:line="276" w:lineRule="auto"/>
        <w:ind w:left="1560" w:hanging="709"/>
        <w:rPr>
          <w:rFonts w:asciiTheme="minorHAnsi" w:hAnsiTheme="minorHAnsi" w:cstheme="minorHAnsi"/>
        </w:rPr>
      </w:pPr>
      <w:r w:rsidRPr="00745629">
        <w:rPr>
          <w:rFonts w:asciiTheme="minorHAnsi" w:hAnsiTheme="minorHAnsi" w:cstheme="minorHAnsi"/>
        </w:rPr>
        <w:t>zdolności technicznej lub zawodowej:</w:t>
      </w:r>
    </w:p>
    <w:p w14:paraId="37A50DE7" w14:textId="25EB7AC5" w:rsidR="00D10B94" w:rsidRPr="00745629" w:rsidRDefault="003509D2" w:rsidP="00F157E9">
      <w:pPr>
        <w:suppressAutoHyphens w:val="0"/>
        <w:spacing w:line="276" w:lineRule="auto"/>
        <w:ind w:left="1560"/>
        <w:rPr>
          <w:rFonts w:asciiTheme="minorHAnsi" w:hAnsiTheme="minorHAnsi" w:cstheme="minorHAnsi"/>
        </w:rPr>
      </w:pPr>
      <w:r w:rsidRPr="00745629">
        <w:rPr>
          <w:rFonts w:asciiTheme="minorHAnsi" w:hAnsiTheme="minorHAnsi" w:cstheme="minorHAnsi"/>
        </w:rPr>
        <w:t>Zamawiający uzna warunek za spełniony, jeżeli Wykonawca wykaże, że</w:t>
      </w:r>
      <w:r w:rsidR="00990709" w:rsidRPr="00745629">
        <w:rPr>
          <w:rFonts w:asciiTheme="minorHAnsi" w:hAnsiTheme="minorHAnsi" w:cstheme="minorHAnsi"/>
        </w:rPr>
        <w:t xml:space="preserve">: </w:t>
      </w:r>
    </w:p>
    <w:p w14:paraId="465AB60E" w14:textId="785BD425" w:rsidR="00210933" w:rsidRPr="00B947DD" w:rsidRDefault="00990709" w:rsidP="00B947DD">
      <w:pPr>
        <w:pStyle w:val="Akapitzlist"/>
        <w:numPr>
          <w:ilvl w:val="3"/>
          <w:numId w:val="64"/>
        </w:numPr>
        <w:tabs>
          <w:tab w:val="left" w:pos="1843"/>
          <w:tab w:val="left" w:pos="1985"/>
          <w:tab w:val="left" w:pos="2127"/>
        </w:tabs>
        <w:suppressAutoHyphens w:val="0"/>
        <w:spacing w:line="276" w:lineRule="auto"/>
        <w:ind w:left="1843" w:hanging="850"/>
        <w:rPr>
          <w:rFonts w:asciiTheme="minorHAnsi" w:hAnsiTheme="minorHAnsi" w:cstheme="minorHAnsi"/>
          <w:color w:val="000000" w:themeColor="text1"/>
        </w:rPr>
      </w:pPr>
      <w:r w:rsidRPr="001960F0">
        <w:rPr>
          <w:rFonts w:asciiTheme="minorHAnsi" w:hAnsiTheme="minorHAnsi" w:cstheme="minorHAnsi"/>
          <w:color w:val="000000" w:themeColor="text1"/>
        </w:rPr>
        <w:lastRenderedPageBreak/>
        <w:t xml:space="preserve">w okresie ostatnich 3 lat przed upływem terminu składania </w:t>
      </w:r>
      <w:r w:rsidRPr="00B947DD">
        <w:rPr>
          <w:rFonts w:asciiTheme="minorHAnsi" w:hAnsiTheme="minorHAnsi" w:cstheme="minorHAnsi"/>
          <w:color w:val="000000" w:themeColor="text1"/>
        </w:rPr>
        <w:t xml:space="preserve">ofert, a jeżeli okres prowadzenia działalności jest krótszy – w tym okresie wykonał, a w przypadku świadczeń powtarzających się lub ciągłych również wykonywanych należycie, co najmniej </w:t>
      </w:r>
      <w:r w:rsidR="00CF2D74" w:rsidRPr="00B947DD">
        <w:rPr>
          <w:rFonts w:asciiTheme="minorHAnsi" w:hAnsiTheme="minorHAnsi" w:cstheme="minorHAnsi"/>
          <w:color w:val="000000" w:themeColor="text1"/>
        </w:rPr>
        <w:t>2</w:t>
      </w:r>
      <w:r w:rsidRPr="00B947DD">
        <w:rPr>
          <w:rFonts w:asciiTheme="minorHAnsi" w:hAnsiTheme="minorHAnsi" w:cstheme="minorHAnsi"/>
          <w:color w:val="000000" w:themeColor="text1"/>
        </w:rPr>
        <w:t xml:space="preserve"> </w:t>
      </w:r>
      <w:r w:rsidR="00567886" w:rsidRPr="00B947DD">
        <w:rPr>
          <w:rFonts w:asciiTheme="minorHAnsi" w:hAnsiTheme="minorHAnsi" w:cstheme="minorHAnsi"/>
          <w:color w:val="000000" w:themeColor="text1"/>
        </w:rPr>
        <w:t>dostawy</w:t>
      </w:r>
      <w:r w:rsidR="00CF2D74" w:rsidRPr="00B947DD">
        <w:rPr>
          <w:rFonts w:asciiTheme="minorHAnsi" w:hAnsiTheme="minorHAnsi" w:cstheme="minorHAnsi"/>
          <w:color w:val="000000" w:themeColor="text1"/>
        </w:rPr>
        <w:t>, które obejmowały swoim zakresem</w:t>
      </w:r>
      <w:r w:rsidR="00064697" w:rsidRPr="00B947DD">
        <w:rPr>
          <w:rFonts w:asciiTheme="minorHAnsi" w:hAnsiTheme="minorHAnsi" w:cstheme="minorHAnsi"/>
          <w:color w:val="000000" w:themeColor="text1"/>
        </w:rPr>
        <w:t xml:space="preserve"> co najmniej </w:t>
      </w:r>
      <w:r w:rsidR="00BD53E7" w:rsidRPr="00B947DD">
        <w:rPr>
          <w:rFonts w:asciiTheme="minorHAnsi" w:hAnsiTheme="minorHAnsi" w:cstheme="minorHAnsi"/>
          <w:color w:val="000000" w:themeColor="text1"/>
        </w:rPr>
        <w:t>świadczeni</w:t>
      </w:r>
      <w:r w:rsidR="00064697" w:rsidRPr="00B947DD">
        <w:rPr>
          <w:rFonts w:asciiTheme="minorHAnsi" w:hAnsiTheme="minorHAnsi" w:cstheme="minorHAnsi"/>
          <w:color w:val="000000" w:themeColor="text1"/>
        </w:rPr>
        <w:t>e</w:t>
      </w:r>
      <w:r w:rsidR="00BD53E7" w:rsidRPr="00B947DD">
        <w:rPr>
          <w:rFonts w:asciiTheme="minorHAnsi" w:hAnsiTheme="minorHAnsi" w:cstheme="minorHAnsi"/>
          <w:color w:val="000000" w:themeColor="text1"/>
        </w:rPr>
        <w:t xml:space="preserve"> </w:t>
      </w:r>
      <w:r w:rsidR="00750C63" w:rsidRPr="00B947DD">
        <w:rPr>
          <w:rFonts w:asciiTheme="minorHAnsi" w:hAnsiTheme="minorHAnsi" w:cstheme="minorHAnsi"/>
          <w:color w:val="000000" w:themeColor="text1"/>
        </w:rPr>
        <w:t>polegające na dostawie, montażu i uruchomieniu infrastruktury serwerowej (pasywnej)</w:t>
      </w:r>
      <w:r w:rsidR="001960F0" w:rsidRPr="00B947DD">
        <w:rPr>
          <w:rFonts w:asciiTheme="minorHAnsi" w:hAnsiTheme="minorHAnsi" w:cstheme="minorHAnsi"/>
          <w:color w:val="000000" w:themeColor="text1"/>
        </w:rPr>
        <w:t xml:space="preserve"> w tym</w:t>
      </w:r>
      <w:r w:rsidR="00210933" w:rsidRPr="00B947DD">
        <w:rPr>
          <w:rFonts w:asciiTheme="minorHAnsi" w:hAnsiTheme="minorHAnsi" w:cstheme="minorHAnsi"/>
          <w:color w:val="000000" w:themeColor="text1"/>
        </w:rPr>
        <w:t xml:space="preserve">: </w:t>
      </w:r>
    </w:p>
    <w:p w14:paraId="181A8576" w14:textId="4AD8CB88" w:rsidR="00210933" w:rsidRDefault="00210933" w:rsidP="00B947DD">
      <w:pPr>
        <w:pStyle w:val="Akapitzlist"/>
        <w:suppressAutoHyphens w:val="0"/>
        <w:spacing w:line="276" w:lineRule="auto"/>
        <w:ind w:left="1985" w:hanging="142"/>
        <w:rPr>
          <w:rFonts w:asciiTheme="minorHAnsi" w:hAnsiTheme="minorHAnsi" w:cstheme="minorHAnsi"/>
          <w:color w:val="000000" w:themeColor="text1"/>
        </w:rPr>
      </w:pPr>
      <w:r>
        <w:rPr>
          <w:rFonts w:asciiTheme="minorHAnsi" w:hAnsiTheme="minorHAnsi" w:cstheme="minorHAnsi"/>
          <w:color w:val="000000" w:themeColor="text1"/>
        </w:rPr>
        <w:t>-</w:t>
      </w:r>
      <w:r w:rsidR="00B947DD">
        <w:rPr>
          <w:rFonts w:asciiTheme="minorHAnsi" w:hAnsiTheme="minorHAnsi" w:cstheme="minorHAnsi"/>
          <w:color w:val="000000" w:themeColor="text1"/>
        </w:rPr>
        <w:t xml:space="preserve"> </w:t>
      </w:r>
      <w:r w:rsidR="00750C63" w:rsidRPr="001960F0">
        <w:rPr>
          <w:rFonts w:asciiTheme="minorHAnsi" w:hAnsiTheme="minorHAnsi" w:cstheme="minorHAnsi"/>
          <w:color w:val="000000" w:themeColor="text1"/>
        </w:rPr>
        <w:t xml:space="preserve">montażu zasilaczy UPS, </w:t>
      </w:r>
    </w:p>
    <w:p w14:paraId="7B0CE01B" w14:textId="3300D7E2" w:rsidR="00FC335E" w:rsidRPr="001960F0" w:rsidRDefault="00210933" w:rsidP="00B947DD">
      <w:pPr>
        <w:pStyle w:val="Akapitzlist"/>
        <w:suppressAutoHyphens w:val="0"/>
        <w:spacing w:line="276" w:lineRule="auto"/>
        <w:ind w:left="1985" w:hanging="142"/>
        <w:rPr>
          <w:rFonts w:asciiTheme="minorHAnsi" w:hAnsiTheme="minorHAnsi" w:cstheme="minorHAnsi"/>
          <w:color w:val="000000" w:themeColor="text1"/>
        </w:rPr>
      </w:pPr>
      <w:r>
        <w:rPr>
          <w:rFonts w:asciiTheme="minorHAnsi" w:hAnsiTheme="minorHAnsi" w:cstheme="minorHAnsi"/>
          <w:color w:val="000000" w:themeColor="text1"/>
        </w:rPr>
        <w:t>-</w:t>
      </w:r>
      <w:r w:rsidR="00B947DD">
        <w:rPr>
          <w:rFonts w:asciiTheme="minorHAnsi" w:hAnsiTheme="minorHAnsi" w:cstheme="minorHAnsi"/>
          <w:color w:val="000000" w:themeColor="text1"/>
        </w:rPr>
        <w:t xml:space="preserve"> </w:t>
      </w:r>
      <w:r w:rsidR="00750C63" w:rsidRPr="001960F0">
        <w:rPr>
          <w:rFonts w:asciiTheme="minorHAnsi" w:hAnsiTheme="minorHAnsi" w:cstheme="minorHAnsi"/>
          <w:color w:val="000000" w:themeColor="text1"/>
        </w:rPr>
        <w:t>montażu okablowania strukturalnego</w:t>
      </w:r>
      <w:r w:rsidR="001960F0">
        <w:rPr>
          <w:rFonts w:asciiTheme="minorHAnsi" w:hAnsiTheme="minorHAnsi" w:cstheme="minorHAnsi"/>
          <w:color w:val="000000" w:themeColor="text1"/>
        </w:rPr>
        <w:t xml:space="preserve"> i/lub </w:t>
      </w:r>
      <w:r w:rsidR="00750C63" w:rsidRPr="001960F0">
        <w:rPr>
          <w:rFonts w:asciiTheme="minorHAnsi" w:hAnsiTheme="minorHAnsi" w:cstheme="minorHAnsi"/>
          <w:color w:val="000000" w:themeColor="text1"/>
        </w:rPr>
        <w:t>punkt</w:t>
      </w:r>
      <w:r w:rsidR="001960F0">
        <w:rPr>
          <w:rFonts w:asciiTheme="minorHAnsi" w:hAnsiTheme="minorHAnsi" w:cstheme="minorHAnsi"/>
          <w:color w:val="000000" w:themeColor="text1"/>
        </w:rPr>
        <w:t>ów</w:t>
      </w:r>
      <w:r w:rsidR="001960F0" w:rsidRPr="001960F0">
        <w:rPr>
          <w:rFonts w:asciiTheme="minorHAnsi" w:hAnsiTheme="minorHAnsi" w:cstheme="minorHAnsi"/>
          <w:color w:val="000000" w:themeColor="text1"/>
        </w:rPr>
        <w:t xml:space="preserve"> </w:t>
      </w:r>
      <w:r w:rsidR="00750C63" w:rsidRPr="001960F0">
        <w:rPr>
          <w:rFonts w:asciiTheme="minorHAnsi" w:hAnsiTheme="minorHAnsi" w:cstheme="minorHAnsi"/>
          <w:color w:val="000000" w:themeColor="text1"/>
        </w:rPr>
        <w:t>dystrybucyj</w:t>
      </w:r>
      <w:r w:rsidR="001960F0">
        <w:rPr>
          <w:rFonts w:asciiTheme="minorHAnsi" w:hAnsiTheme="minorHAnsi" w:cstheme="minorHAnsi"/>
          <w:color w:val="000000" w:themeColor="text1"/>
        </w:rPr>
        <w:t>nych</w:t>
      </w:r>
      <w:r>
        <w:rPr>
          <w:rFonts w:asciiTheme="minorHAnsi" w:hAnsiTheme="minorHAnsi" w:cstheme="minorHAnsi"/>
          <w:color w:val="000000" w:themeColor="text1"/>
        </w:rPr>
        <w:t xml:space="preserve">, o wartości </w:t>
      </w:r>
      <w:r w:rsidR="00AC3ECE">
        <w:rPr>
          <w:rFonts w:asciiTheme="minorHAnsi" w:hAnsiTheme="minorHAnsi" w:cstheme="minorHAnsi"/>
          <w:color w:val="000000" w:themeColor="text1"/>
        </w:rPr>
        <w:br/>
      </w:r>
      <w:r>
        <w:rPr>
          <w:rFonts w:asciiTheme="minorHAnsi" w:hAnsiTheme="minorHAnsi" w:cstheme="minorHAnsi"/>
          <w:color w:val="000000" w:themeColor="text1"/>
        </w:rPr>
        <w:t>co najmnie</w:t>
      </w:r>
      <w:r w:rsidR="00AB3699">
        <w:rPr>
          <w:rFonts w:asciiTheme="minorHAnsi" w:hAnsiTheme="minorHAnsi" w:cstheme="minorHAnsi"/>
          <w:color w:val="000000" w:themeColor="text1"/>
        </w:rPr>
        <w:t xml:space="preserve">j 200.000 zł </w:t>
      </w:r>
      <w:r w:rsidR="00B947DD">
        <w:rPr>
          <w:rFonts w:asciiTheme="minorHAnsi" w:hAnsiTheme="minorHAnsi" w:cstheme="minorHAnsi"/>
          <w:color w:val="000000" w:themeColor="text1"/>
        </w:rPr>
        <w:t>każda</w:t>
      </w:r>
      <w:r w:rsidR="00AB3699">
        <w:rPr>
          <w:rFonts w:asciiTheme="minorHAnsi" w:hAnsiTheme="minorHAnsi" w:cstheme="minorHAnsi"/>
          <w:color w:val="000000" w:themeColor="text1"/>
        </w:rPr>
        <w:t xml:space="preserve"> z nich</w:t>
      </w:r>
      <w:r w:rsidR="00CF2D74" w:rsidRPr="001960F0">
        <w:rPr>
          <w:rFonts w:asciiTheme="minorHAnsi" w:hAnsiTheme="minorHAnsi" w:cstheme="minorHAnsi"/>
          <w:color w:val="000000" w:themeColor="text1"/>
        </w:rPr>
        <w:t>.</w:t>
      </w:r>
    </w:p>
    <w:p w14:paraId="1289B37E" w14:textId="0B4E50FB" w:rsidR="003509D2" w:rsidRPr="001960F0" w:rsidRDefault="003509D2" w:rsidP="008202A4">
      <w:pPr>
        <w:tabs>
          <w:tab w:val="left" w:pos="1985"/>
          <w:tab w:val="left" w:pos="2127"/>
        </w:tabs>
        <w:suppressAutoHyphens w:val="0"/>
        <w:spacing w:line="276" w:lineRule="auto"/>
        <w:ind w:firstLine="142"/>
        <w:rPr>
          <w:rFonts w:asciiTheme="minorHAnsi" w:hAnsiTheme="minorHAnsi" w:cstheme="minorHAnsi"/>
          <w:iCs/>
          <w:color w:val="000000" w:themeColor="text1"/>
        </w:rPr>
      </w:pPr>
      <w:r w:rsidRPr="001960F0">
        <w:rPr>
          <w:rFonts w:asciiTheme="minorHAnsi" w:hAnsiTheme="minorHAnsi" w:cstheme="minorHAnsi"/>
          <w:b/>
          <w:iCs/>
          <w:color w:val="000000" w:themeColor="text1"/>
        </w:rPr>
        <w:t>UWAGA</w:t>
      </w:r>
      <w:r w:rsidRPr="001960F0">
        <w:rPr>
          <w:rFonts w:asciiTheme="minorHAnsi" w:hAnsiTheme="minorHAnsi" w:cstheme="minorHAnsi"/>
          <w:iCs/>
          <w:color w:val="000000" w:themeColor="text1"/>
        </w:rPr>
        <w:t xml:space="preserve">: </w:t>
      </w:r>
    </w:p>
    <w:p w14:paraId="7BD91F7D" w14:textId="4B9EDB67" w:rsidR="0090081A" w:rsidRPr="00745629" w:rsidRDefault="0090081A" w:rsidP="006F06B3">
      <w:pPr>
        <w:pStyle w:val="Akapitzlist"/>
        <w:numPr>
          <w:ilvl w:val="0"/>
          <w:numId w:val="67"/>
        </w:numPr>
        <w:tabs>
          <w:tab w:val="left" w:pos="567"/>
        </w:tabs>
        <w:autoSpaceDE w:val="0"/>
        <w:autoSpaceDN w:val="0"/>
        <w:adjustRightInd w:val="0"/>
        <w:spacing w:line="276" w:lineRule="auto"/>
        <w:ind w:left="426" w:firstLine="0"/>
        <w:rPr>
          <w:rFonts w:asciiTheme="minorHAnsi" w:hAnsiTheme="minorHAnsi" w:cstheme="minorHAnsi"/>
          <w:iCs/>
        </w:rPr>
      </w:pPr>
      <w:r w:rsidRPr="00745629">
        <w:rPr>
          <w:rFonts w:asciiTheme="minorHAnsi" w:hAnsiTheme="minorHAnsi" w:cstheme="minorHAnsi"/>
          <w:iCs/>
        </w:rPr>
        <w:t>Zamawiający nie dopuszcza możliwości sumowania wartości kilku umów w celu spełnienia warunku</w:t>
      </w:r>
      <w:r w:rsidR="007E2850" w:rsidRPr="00745629">
        <w:rPr>
          <w:rFonts w:asciiTheme="minorHAnsi" w:hAnsiTheme="minorHAnsi" w:cstheme="minorHAnsi"/>
          <w:iCs/>
        </w:rPr>
        <w:t xml:space="preserve"> określonego w pkt. 2.2.4.1 powyżej</w:t>
      </w:r>
      <w:r w:rsidR="00B84DCC" w:rsidRPr="00745629">
        <w:rPr>
          <w:rFonts w:asciiTheme="minorHAnsi" w:hAnsiTheme="minorHAnsi" w:cstheme="minorHAnsi"/>
          <w:iCs/>
        </w:rPr>
        <w:t>.</w:t>
      </w:r>
    </w:p>
    <w:p w14:paraId="27A68F1D" w14:textId="2ED8417C" w:rsidR="007E2850" w:rsidRPr="00745629" w:rsidRDefault="001F5A13" w:rsidP="006F06B3">
      <w:pPr>
        <w:pStyle w:val="Akapitzlist"/>
        <w:numPr>
          <w:ilvl w:val="0"/>
          <w:numId w:val="67"/>
        </w:numPr>
        <w:autoSpaceDE w:val="0"/>
        <w:autoSpaceDN w:val="0"/>
        <w:adjustRightInd w:val="0"/>
        <w:spacing w:line="276" w:lineRule="auto"/>
        <w:ind w:left="426" w:firstLine="0"/>
        <w:rPr>
          <w:rFonts w:asciiTheme="minorHAnsi" w:hAnsiTheme="minorHAnsi" w:cstheme="minorHAnsi"/>
          <w:iCs/>
        </w:rPr>
      </w:pPr>
      <w:r w:rsidRPr="00745629">
        <w:rPr>
          <w:rFonts w:asciiTheme="minorHAnsi" w:hAnsiTheme="minorHAnsi" w:cstheme="minorHAnsi"/>
          <w:iCs/>
        </w:rPr>
        <w:t>Przez jedną</w:t>
      </w:r>
      <w:r w:rsidR="00567886">
        <w:rPr>
          <w:rFonts w:asciiTheme="minorHAnsi" w:hAnsiTheme="minorHAnsi" w:cstheme="minorHAnsi"/>
          <w:iCs/>
        </w:rPr>
        <w:t xml:space="preserve"> dostaw</w:t>
      </w:r>
      <w:r w:rsidRPr="00745629">
        <w:rPr>
          <w:rFonts w:asciiTheme="minorHAnsi" w:hAnsiTheme="minorHAnsi" w:cstheme="minorHAnsi"/>
          <w:iCs/>
        </w:rPr>
        <w:t xml:space="preserve">ę Zamawiający rozumie </w:t>
      </w:r>
      <w:r w:rsidR="00567886">
        <w:rPr>
          <w:rFonts w:asciiTheme="minorHAnsi" w:hAnsiTheme="minorHAnsi" w:cstheme="minorHAnsi"/>
          <w:iCs/>
        </w:rPr>
        <w:t>dostaw</w:t>
      </w:r>
      <w:r w:rsidR="0090081A" w:rsidRPr="00745629">
        <w:rPr>
          <w:rFonts w:asciiTheme="minorHAnsi" w:hAnsiTheme="minorHAnsi" w:cstheme="minorHAnsi"/>
          <w:iCs/>
        </w:rPr>
        <w:t xml:space="preserve">ę wykonaną na podstawie </w:t>
      </w:r>
      <w:r w:rsidR="00254BD4" w:rsidRPr="00745629">
        <w:rPr>
          <w:rFonts w:asciiTheme="minorHAnsi" w:hAnsiTheme="minorHAnsi" w:cstheme="minorHAnsi"/>
          <w:iCs/>
        </w:rPr>
        <w:t>j</w:t>
      </w:r>
      <w:r w:rsidRPr="00745629">
        <w:rPr>
          <w:rFonts w:asciiTheme="minorHAnsi" w:hAnsiTheme="minorHAnsi" w:cstheme="minorHAnsi"/>
          <w:iCs/>
        </w:rPr>
        <w:t>edn</w:t>
      </w:r>
      <w:r w:rsidR="00254BD4" w:rsidRPr="00745629">
        <w:rPr>
          <w:rFonts w:asciiTheme="minorHAnsi" w:hAnsiTheme="minorHAnsi" w:cstheme="minorHAnsi"/>
          <w:iCs/>
        </w:rPr>
        <w:t>ego</w:t>
      </w:r>
      <w:r w:rsidRPr="00745629">
        <w:rPr>
          <w:rFonts w:asciiTheme="minorHAnsi" w:hAnsiTheme="minorHAnsi" w:cstheme="minorHAnsi"/>
          <w:iCs/>
        </w:rPr>
        <w:t xml:space="preserve"> kontrakt</w:t>
      </w:r>
      <w:r w:rsidR="00254BD4" w:rsidRPr="00745629">
        <w:rPr>
          <w:rFonts w:asciiTheme="minorHAnsi" w:hAnsiTheme="minorHAnsi" w:cstheme="minorHAnsi"/>
          <w:iCs/>
        </w:rPr>
        <w:t>u</w:t>
      </w:r>
      <w:r w:rsidRPr="00745629">
        <w:rPr>
          <w:rFonts w:asciiTheme="minorHAnsi" w:hAnsiTheme="minorHAnsi" w:cstheme="minorHAnsi"/>
          <w:iCs/>
        </w:rPr>
        <w:t>/</w:t>
      </w:r>
      <w:r w:rsidR="00254BD4" w:rsidRPr="00745629">
        <w:rPr>
          <w:rFonts w:asciiTheme="minorHAnsi" w:hAnsiTheme="minorHAnsi" w:cstheme="minorHAnsi"/>
          <w:iCs/>
        </w:rPr>
        <w:t xml:space="preserve">jednej </w:t>
      </w:r>
      <w:r w:rsidRPr="00745629">
        <w:rPr>
          <w:rFonts w:asciiTheme="minorHAnsi" w:hAnsiTheme="minorHAnsi" w:cstheme="minorHAnsi"/>
          <w:iCs/>
        </w:rPr>
        <w:t>umow</w:t>
      </w:r>
      <w:r w:rsidR="00254BD4" w:rsidRPr="00745629">
        <w:rPr>
          <w:rFonts w:asciiTheme="minorHAnsi" w:hAnsiTheme="minorHAnsi" w:cstheme="minorHAnsi"/>
          <w:iCs/>
        </w:rPr>
        <w:t>y.</w:t>
      </w:r>
      <w:r w:rsidR="00CB35AC" w:rsidRPr="00745629">
        <w:rPr>
          <w:rFonts w:asciiTheme="minorHAnsi" w:hAnsiTheme="minorHAnsi" w:cstheme="minorHAnsi"/>
          <w:iCs/>
        </w:rPr>
        <w:t xml:space="preserve"> </w:t>
      </w:r>
    </w:p>
    <w:p w14:paraId="24BAE5B7" w14:textId="6D053252" w:rsidR="00F73FDE" w:rsidRPr="00745629" w:rsidRDefault="00B84DCC" w:rsidP="006F06B3">
      <w:pPr>
        <w:pStyle w:val="Akapitzlist"/>
        <w:numPr>
          <w:ilvl w:val="0"/>
          <w:numId w:val="67"/>
        </w:numPr>
        <w:autoSpaceDE w:val="0"/>
        <w:autoSpaceDN w:val="0"/>
        <w:adjustRightInd w:val="0"/>
        <w:spacing w:line="276" w:lineRule="auto"/>
        <w:ind w:left="426" w:firstLine="0"/>
        <w:rPr>
          <w:rFonts w:asciiTheme="minorHAnsi" w:hAnsiTheme="minorHAnsi" w:cstheme="minorHAnsi"/>
          <w:iCs/>
        </w:rPr>
      </w:pPr>
      <w:r w:rsidRPr="00745629">
        <w:rPr>
          <w:rFonts w:asciiTheme="minorHAnsi" w:hAnsiTheme="minorHAnsi" w:cstheme="minorHAnsi"/>
          <w:iCs/>
        </w:rPr>
        <w:t>W</w:t>
      </w:r>
      <w:r w:rsidR="00254BD4" w:rsidRPr="00745629">
        <w:rPr>
          <w:rFonts w:asciiTheme="minorHAnsi" w:hAnsiTheme="minorHAnsi" w:cstheme="minorHAnsi"/>
          <w:iCs/>
        </w:rPr>
        <w:t xml:space="preserve"> przypadku, kiedy wyżej opisane </w:t>
      </w:r>
      <w:r w:rsidR="00567886">
        <w:rPr>
          <w:rFonts w:asciiTheme="minorHAnsi" w:hAnsiTheme="minorHAnsi" w:cstheme="minorHAnsi"/>
          <w:iCs/>
        </w:rPr>
        <w:t>dostawy</w:t>
      </w:r>
      <w:r w:rsidR="00254BD4" w:rsidRPr="00745629">
        <w:rPr>
          <w:rFonts w:asciiTheme="minorHAnsi" w:hAnsiTheme="minorHAnsi" w:cstheme="minorHAnsi"/>
          <w:iCs/>
        </w:rPr>
        <w:t xml:space="preserve"> wymagane na potwierdzenie spełniania warunku udziału w postępowaniu, stanowią część </w:t>
      </w:r>
      <w:r w:rsidR="00567886">
        <w:rPr>
          <w:rFonts w:asciiTheme="minorHAnsi" w:hAnsiTheme="minorHAnsi" w:cstheme="minorHAnsi"/>
          <w:iCs/>
        </w:rPr>
        <w:t>dostaw</w:t>
      </w:r>
      <w:r w:rsidR="00254BD4" w:rsidRPr="00745629">
        <w:rPr>
          <w:rFonts w:asciiTheme="minorHAnsi" w:hAnsiTheme="minorHAnsi" w:cstheme="minorHAnsi"/>
          <w:iCs/>
        </w:rPr>
        <w:t xml:space="preserve"> </w:t>
      </w:r>
      <w:r w:rsidR="00C4051B" w:rsidRPr="00745629">
        <w:rPr>
          <w:rFonts w:asciiTheme="minorHAnsi" w:hAnsiTheme="minorHAnsi" w:cstheme="minorHAnsi"/>
          <w:iCs/>
        </w:rPr>
        <w:t>o</w:t>
      </w:r>
      <w:r w:rsidR="00C4051B">
        <w:rPr>
          <w:rFonts w:asciiTheme="minorHAnsi" w:hAnsiTheme="minorHAnsi" w:cstheme="minorHAnsi"/>
          <w:iCs/>
        </w:rPr>
        <w:t> </w:t>
      </w:r>
      <w:r w:rsidR="00254BD4" w:rsidRPr="00745629">
        <w:rPr>
          <w:rFonts w:asciiTheme="minorHAnsi" w:hAnsiTheme="minorHAnsi" w:cstheme="minorHAnsi"/>
          <w:iCs/>
        </w:rPr>
        <w:t xml:space="preserve">szerszym zakresie czy wartości, Wykonawca winien w wykazie </w:t>
      </w:r>
      <w:r w:rsidR="00567886">
        <w:rPr>
          <w:rFonts w:asciiTheme="minorHAnsi" w:hAnsiTheme="minorHAnsi" w:cstheme="minorHAnsi"/>
          <w:iCs/>
        </w:rPr>
        <w:t>dostaw</w:t>
      </w:r>
      <w:r w:rsidR="00254BD4" w:rsidRPr="00745629">
        <w:rPr>
          <w:rFonts w:asciiTheme="minorHAnsi" w:hAnsiTheme="minorHAnsi" w:cstheme="minorHAnsi"/>
          <w:iCs/>
        </w:rPr>
        <w:t xml:space="preserve"> wyodrębnić</w:t>
      </w:r>
      <w:r w:rsidR="00567886">
        <w:rPr>
          <w:rFonts w:asciiTheme="minorHAnsi" w:hAnsiTheme="minorHAnsi" w:cstheme="minorHAnsi"/>
          <w:iCs/>
        </w:rPr>
        <w:t xml:space="preserve"> dostawy</w:t>
      </w:r>
      <w:r w:rsidR="00254BD4" w:rsidRPr="00745629">
        <w:rPr>
          <w:rFonts w:asciiTheme="minorHAnsi" w:hAnsiTheme="minorHAnsi" w:cstheme="minorHAnsi"/>
          <w:iCs/>
        </w:rPr>
        <w:t>,</w:t>
      </w:r>
      <w:r w:rsidR="00544D94" w:rsidRPr="00745629">
        <w:rPr>
          <w:rFonts w:asciiTheme="minorHAnsi" w:hAnsiTheme="minorHAnsi" w:cstheme="minorHAnsi"/>
          <w:iCs/>
        </w:rPr>
        <w:t xml:space="preserve"> </w:t>
      </w:r>
      <w:r w:rsidR="00254BD4" w:rsidRPr="00745629">
        <w:rPr>
          <w:rFonts w:asciiTheme="minorHAnsi" w:hAnsiTheme="minorHAnsi" w:cstheme="minorHAnsi"/>
          <w:iCs/>
        </w:rPr>
        <w:t xml:space="preserve">których wykonanie jest konieczne dla spełniania </w:t>
      </w:r>
      <w:r w:rsidRPr="00745629">
        <w:rPr>
          <w:rFonts w:asciiTheme="minorHAnsi" w:hAnsiTheme="minorHAnsi" w:cstheme="minorHAnsi"/>
          <w:iCs/>
        </w:rPr>
        <w:t xml:space="preserve">wyżej określonego </w:t>
      </w:r>
      <w:r w:rsidR="00254BD4" w:rsidRPr="00745629">
        <w:rPr>
          <w:rFonts w:asciiTheme="minorHAnsi" w:hAnsiTheme="minorHAnsi" w:cstheme="minorHAnsi"/>
          <w:iCs/>
        </w:rPr>
        <w:t>warunku udziału w postępowaniu</w:t>
      </w:r>
      <w:r w:rsidRPr="00745629">
        <w:rPr>
          <w:rFonts w:asciiTheme="minorHAnsi" w:hAnsiTheme="minorHAnsi" w:cstheme="minorHAnsi"/>
          <w:iCs/>
        </w:rPr>
        <w:t>.</w:t>
      </w:r>
    </w:p>
    <w:p w14:paraId="0FD5BC75" w14:textId="3DE70E46" w:rsidR="00A61450" w:rsidRPr="00745629" w:rsidRDefault="00B84DCC" w:rsidP="006F06B3">
      <w:pPr>
        <w:pStyle w:val="Akapitzlist"/>
        <w:numPr>
          <w:ilvl w:val="0"/>
          <w:numId w:val="67"/>
        </w:numPr>
        <w:autoSpaceDE w:val="0"/>
        <w:autoSpaceDN w:val="0"/>
        <w:adjustRightInd w:val="0"/>
        <w:spacing w:line="276" w:lineRule="auto"/>
        <w:ind w:left="426" w:firstLine="0"/>
        <w:rPr>
          <w:rFonts w:asciiTheme="minorHAnsi" w:hAnsiTheme="minorHAnsi" w:cstheme="minorHAnsi"/>
          <w:iCs/>
        </w:rPr>
      </w:pPr>
      <w:r w:rsidRPr="00745629">
        <w:rPr>
          <w:rFonts w:asciiTheme="minorHAnsi" w:hAnsiTheme="minorHAnsi" w:cstheme="minorHAnsi"/>
          <w:iCs/>
        </w:rPr>
        <w:t>W</w:t>
      </w:r>
      <w:r w:rsidR="006F7E25" w:rsidRPr="00745629">
        <w:rPr>
          <w:rFonts w:asciiTheme="minorHAnsi" w:hAnsiTheme="minorHAnsi" w:cstheme="minorHAnsi"/>
          <w:iCs/>
        </w:rPr>
        <w:t xml:space="preserve"> przypadku</w:t>
      </w:r>
      <w:r w:rsidR="00567886">
        <w:rPr>
          <w:rFonts w:asciiTheme="minorHAnsi" w:hAnsiTheme="minorHAnsi" w:cstheme="minorHAnsi"/>
          <w:iCs/>
        </w:rPr>
        <w:t xml:space="preserve"> dostaw</w:t>
      </w:r>
      <w:r w:rsidR="006F7E25" w:rsidRPr="00745629">
        <w:rPr>
          <w:rFonts w:asciiTheme="minorHAnsi" w:hAnsiTheme="minorHAnsi" w:cstheme="minorHAnsi"/>
          <w:iCs/>
        </w:rPr>
        <w:t xml:space="preserve"> będących w trakcie wykonywania, wymagania odnośnie: zakresu</w:t>
      </w:r>
      <w:r w:rsidR="00C74212" w:rsidRPr="00745629">
        <w:rPr>
          <w:rFonts w:asciiTheme="minorHAnsi" w:hAnsiTheme="minorHAnsi" w:cstheme="minorHAnsi"/>
          <w:iCs/>
        </w:rPr>
        <w:t xml:space="preserve">, </w:t>
      </w:r>
      <w:r w:rsidR="006F7E25" w:rsidRPr="00745629">
        <w:rPr>
          <w:rFonts w:asciiTheme="minorHAnsi" w:hAnsiTheme="minorHAnsi" w:cstheme="minorHAnsi"/>
          <w:iCs/>
        </w:rPr>
        <w:t>wartości (co najmniej</w:t>
      </w:r>
      <w:r w:rsidR="00CF2D74">
        <w:rPr>
          <w:rFonts w:asciiTheme="minorHAnsi" w:hAnsiTheme="minorHAnsi" w:cstheme="minorHAnsi"/>
          <w:iCs/>
        </w:rPr>
        <w:t xml:space="preserve"> 200 </w:t>
      </w:r>
      <w:r w:rsidR="00A82151" w:rsidRPr="00745629">
        <w:rPr>
          <w:rFonts w:asciiTheme="minorHAnsi" w:hAnsiTheme="minorHAnsi" w:cstheme="minorHAnsi"/>
          <w:iCs/>
        </w:rPr>
        <w:t xml:space="preserve">000 </w:t>
      </w:r>
      <w:r w:rsidR="006F7E25" w:rsidRPr="00745629">
        <w:rPr>
          <w:rFonts w:asciiTheme="minorHAnsi" w:hAnsiTheme="minorHAnsi" w:cstheme="minorHAnsi"/>
          <w:iCs/>
        </w:rPr>
        <w:t>złotych brutto</w:t>
      </w:r>
      <w:r w:rsidR="00CF2D74">
        <w:rPr>
          <w:rFonts w:asciiTheme="minorHAnsi" w:hAnsiTheme="minorHAnsi" w:cstheme="minorHAnsi"/>
          <w:iCs/>
        </w:rPr>
        <w:t xml:space="preserve"> każda z </w:t>
      </w:r>
      <w:r w:rsidR="00567886">
        <w:rPr>
          <w:rFonts w:asciiTheme="minorHAnsi" w:hAnsiTheme="minorHAnsi" w:cstheme="minorHAnsi"/>
          <w:iCs/>
        </w:rPr>
        <w:t>dostaw</w:t>
      </w:r>
      <w:r w:rsidR="006F7E25" w:rsidRPr="00745629">
        <w:rPr>
          <w:rFonts w:asciiTheme="minorHAnsi" w:hAnsiTheme="minorHAnsi" w:cstheme="minorHAnsi"/>
          <w:iCs/>
        </w:rPr>
        <w:t xml:space="preserve">) wymaganej </w:t>
      </w:r>
      <w:r w:rsidR="00567886">
        <w:rPr>
          <w:rFonts w:asciiTheme="minorHAnsi" w:hAnsiTheme="minorHAnsi" w:cstheme="minorHAnsi"/>
          <w:iCs/>
        </w:rPr>
        <w:t>dostawy</w:t>
      </w:r>
      <w:r w:rsidR="006F7E25" w:rsidRPr="00745629">
        <w:rPr>
          <w:rFonts w:asciiTheme="minorHAnsi" w:hAnsiTheme="minorHAnsi" w:cstheme="minorHAnsi"/>
          <w:iCs/>
        </w:rPr>
        <w:t xml:space="preserve">, dotyczą części kontraktu/umowy już </w:t>
      </w:r>
      <w:r w:rsidRPr="00745629">
        <w:rPr>
          <w:rFonts w:asciiTheme="minorHAnsi" w:hAnsiTheme="minorHAnsi" w:cstheme="minorHAnsi"/>
          <w:iCs/>
        </w:rPr>
        <w:t xml:space="preserve">zrealizowanego / </w:t>
      </w:r>
      <w:r w:rsidR="006F7E25" w:rsidRPr="00745629">
        <w:rPr>
          <w:rFonts w:asciiTheme="minorHAnsi" w:hAnsiTheme="minorHAnsi" w:cstheme="minorHAnsi"/>
          <w:iCs/>
        </w:rPr>
        <w:t xml:space="preserve">zrealizowanej (tj. od dnia rozpoczęcia wykonywania </w:t>
      </w:r>
      <w:r w:rsidR="00567886">
        <w:rPr>
          <w:rFonts w:asciiTheme="minorHAnsi" w:hAnsiTheme="minorHAnsi" w:cstheme="minorHAnsi"/>
          <w:iCs/>
        </w:rPr>
        <w:t xml:space="preserve">dostawy </w:t>
      </w:r>
      <w:r w:rsidR="006F7E25" w:rsidRPr="00745629">
        <w:rPr>
          <w:rFonts w:asciiTheme="minorHAnsi" w:hAnsiTheme="minorHAnsi" w:cstheme="minorHAnsi"/>
          <w:iCs/>
        </w:rPr>
        <w:t xml:space="preserve">do upływu terminu składania ofert) </w:t>
      </w:r>
      <w:r w:rsidR="002F0A0B" w:rsidRPr="00745629">
        <w:rPr>
          <w:rFonts w:asciiTheme="minorHAnsi" w:hAnsiTheme="minorHAnsi" w:cstheme="minorHAnsi"/>
          <w:iCs/>
        </w:rPr>
        <w:t>i te </w:t>
      </w:r>
      <w:r w:rsidR="006F7E25" w:rsidRPr="00745629">
        <w:rPr>
          <w:rFonts w:asciiTheme="minorHAnsi" w:hAnsiTheme="minorHAnsi" w:cstheme="minorHAnsi"/>
          <w:iCs/>
        </w:rPr>
        <w:t>parametry (</w:t>
      </w:r>
      <w:r w:rsidRPr="00745629">
        <w:rPr>
          <w:rFonts w:asciiTheme="minorHAnsi" w:hAnsiTheme="minorHAnsi" w:cstheme="minorHAnsi"/>
          <w:iCs/>
        </w:rPr>
        <w:t xml:space="preserve">tj. </w:t>
      </w:r>
      <w:r w:rsidR="006F7E25" w:rsidRPr="00745629">
        <w:rPr>
          <w:rFonts w:asciiTheme="minorHAnsi" w:hAnsiTheme="minorHAnsi" w:cstheme="minorHAnsi"/>
          <w:iCs/>
        </w:rPr>
        <w:t>zakres</w:t>
      </w:r>
      <w:r w:rsidR="003F2395" w:rsidRPr="00745629">
        <w:rPr>
          <w:rFonts w:asciiTheme="minorHAnsi" w:hAnsiTheme="minorHAnsi" w:cstheme="minorHAnsi"/>
          <w:iCs/>
        </w:rPr>
        <w:t>, okres świadczenia</w:t>
      </w:r>
      <w:r w:rsidR="006F7E25" w:rsidRPr="00745629">
        <w:rPr>
          <w:rFonts w:asciiTheme="minorHAnsi" w:hAnsiTheme="minorHAnsi" w:cstheme="minorHAnsi"/>
          <w:iCs/>
        </w:rPr>
        <w:t xml:space="preserve"> i wartość) Wykonawca zobowiązany jest podać w wykazie </w:t>
      </w:r>
      <w:r w:rsidR="00567886">
        <w:rPr>
          <w:rFonts w:asciiTheme="minorHAnsi" w:hAnsiTheme="minorHAnsi" w:cstheme="minorHAnsi"/>
          <w:iCs/>
        </w:rPr>
        <w:t>dostaw</w:t>
      </w:r>
      <w:r w:rsidR="00A61450" w:rsidRPr="00745629">
        <w:rPr>
          <w:rFonts w:asciiTheme="minorHAnsi" w:hAnsiTheme="minorHAnsi" w:cstheme="minorHAnsi"/>
          <w:iCs/>
        </w:rPr>
        <w:t>;</w:t>
      </w:r>
    </w:p>
    <w:p w14:paraId="213404A4" w14:textId="1CE3AA30" w:rsidR="006F7E25" w:rsidRPr="00745629" w:rsidRDefault="00E5168C" w:rsidP="006F06B3">
      <w:pPr>
        <w:pStyle w:val="Akapitzlist"/>
        <w:numPr>
          <w:ilvl w:val="0"/>
          <w:numId w:val="67"/>
        </w:numPr>
        <w:autoSpaceDE w:val="0"/>
        <w:autoSpaceDN w:val="0"/>
        <w:adjustRightInd w:val="0"/>
        <w:spacing w:line="276" w:lineRule="auto"/>
        <w:ind w:left="284" w:firstLine="0"/>
        <w:rPr>
          <w:rFonts w:asciiTheme="minorHAnsi" w:hAnsiTheme="minorHAnsi" w:cstheme="minorHAnsi"/>
          <w:iCs/>
        </w:rPr>
      </w:pPr>
      <w:r w:rsidRPr="00745629">
        <w:rPr>
          <w:rFonts w:asciiTheme="minorHAnsi" w:hAnsiTheme="minorHAnsi" w:cstheme="minorHAnsi"/>
          <w:iCs/>
        </w:rPr>
        <w:t xml:space="preserve">w przypadku, gdy w ramach realizacji </w:t>
      </w:r>
      <w:r w:rsidR="00567886">
        <w:rPr>
          <w:rFonts w:asciiTheme="minorHAnsi" w:hAnsiTheme="minorHAnsi" w:cstheme="minorHAnsi"/>
          <w:iCs/>
        </w:rPr>
        <w:t>dostaw</w:t>
      </w:r>
      <w:r w:rsidRPr="00745629">
        <w:rPr>
          <w:rFonts w:asciiTheme="minorHAnsi" w:hAnsiTheme="minorHAnsi" w:cstheme="minorHAnsi"/>
          <w:iCs/>
        </w:rPr>
        <w:t xml:space="preserve">, poza zakresem wykonanych </w:t>
      </w:r>
      <w:r w:rsidR="00567886">
        <w:rPr>
          <w:rFonts w:asciiTheme="minorHAnsi" w:hAnsiTheme="minorHAnsi" w:cstheme="minorHAnsi"/>
          <w:iCs/>
        </w:rPr>
        <w:t>dostaw</w:t>
      </w:r>
      <w:r w:rsidRPr="00745629">
        <w:rPr>
          <w:rFonts w:asciiTheme="minorHAnsi" w:hAnsiTheme="minorHAnsi" w:cstheme="minorHAnsi"/>
          <w:iCs/>
        </w:rPr>
        <w:t xml:space="preserve"> wymaganym przez Zamawiającego, były wykonywane również inne świadczenia (np. dostawa </w:t>
      </w:r>
      <w:r w:rsidR="008202A4">
        <w:rPr>
          <w:rFonts w:asciiTheme="minorHAnsi" w:hAnsiTheme="minorHAnsi" w:cstheme="minorHAnsi"/>
          <w:iCs/>
        </w:rPr>
        <w:t xml:space="preserve">innego </w:t>
      </w:r>
      <w:r w:rsidRPr="00745629">
        <w:rPr>
          <w:rFonts w:asciiTheme="minorHAnsi" w:hAnsiTheme="minorHAnsi" w:cstheme="minorHAnsi"/>
          <w:iCs/>
        </w:rPr>
        <w:t xml:space="preserve">sprzętu itp.), wykazana musi zostać wartość dotycząca wyłącznie tej części </w:t>
      </w:r>
      <w:r w:rsidR="00567886">
        <w:rPr>
          <w:rFonts w:asciiTheme="minorHAnsi" w:hAnsiTheme="minorHAnsi" w:cstheme="minorHAnsi"/>
          <w:iCs/>
        </w:rPr>
        <w:t>dostawy</w:t>
      </w:r>
      <w:r w:rsidRPr="00745629">
        <w:rPr>
          <w:rFonts w:asciiTheme="minorHAnsi" w:hAnsiTheme="minorHAnsi" w:cstheme="minorHAnsi"/>
          <w:iCs/>
        </w:rPr>
        <w:t>, której dotyczy dany warunek udziału w postępowaniu</w:t>
      </w:r>
    </w:p>
    <w:p w14:paraId="5411D713" w14:textId="411A8FC7" w:rsidR="003509D2" w:rsidRPr="00745629" w:rsidRDefault="00097426" w:rsidP="006F06B3">
      <w:pPr>
        <w:pStyle w:val="Akapitzlist"/>
        <w:numPr>
          <w:ilvl w:val="0"/>
          <w:numId w:val="67"/>
        </w:numPr>
        <w:autoSpaceDE w:val="0"/>
        <w:autoSpaceDN w:val="0"/>
        <w:adjustRightInd w:val="0"/>
        <w:spacing w:line="276" w:lineRule="auto"/>
        <w:ind w:left="284" w:firstLine="0"/>
        <w:rPr>
          <w:rFonts w:asciiTheme="minorHAnsi" w:hAnsiTheme="minorHAnsi" w:cstheme="minorHAnsi"/>
          <w:iCs/>
        </w:rPr>
      </w:pPr>
      <w:r w:rsidRPr="00745629">
        <w:rPr>
          <w:rFonts w:asciiTheme="minorHAnsi" w:hAnsiTheme="minorHAnsi" w:cstheme="minorHAnsi"/>
          <w:iCs/>
        </w:rPr>
        <w:t>W</w:t>
      </w:r>
      <w:r w:rsidR="006F7E25" w:rsidRPr="00745629">
        <w:rPr>
          <w:rFonts w:asciiTheme="minorHAnsi" w:hAnsiTheme="minorHAnsi" w:cstheme="minorHAnsi"/>
          <w:iCs/>
        </w:rPr>
        <w:t xml:space="preserve"> przypadku, gdy wartość zamówienia (umowy/kontraktu) jest określona w innej walucie niż w złotych polskich, Zamawiający dokona przeliczenia tej wartości na złote polskie na podstawie średniego kursu złotego </w:t>
      </w:r>
      <w:r w:rsidR="002F0A0B" w:rsidRPr="00745629">
        <w:rPr>
          <w:rFonts w:asciiTheme="minorHAnsi" w:hAnsiTheme="minorHAnsi" w:cstheme="minorHAnsi"/>
          <w:iCs/>
        </w:rPr>
        <w:t>w </w:t>
      </w:r>
      <w:r w:rsidR="006F7E25" w:rsidRPr="00745629">
        <w:rPr>
          <w:rFonts w:asciiTheme="minorHAnsi" w:hAnsiTheme="minorHAnsi" w:cstheme="minorHAnsi"/>
          <w:iCs/>
        </w:rPr>
        <w:t xml:space="preserve">stosunku do walut obcych określonych w Tabeli Kursów Narodowego Banku Polskiego (NBP) na dzień przekazania Urzędowi Publikacji Unii Europejskiej (dalej „UPUE”) ogłoszenia o zamówieniu do publikacji </w:t>
      </w:r>
      <w:r w:rsidR="002F0A0B" w:rsidRPr="00745629">
        <w:rPr>
          <w:rFonts w:asciiTheme="minorHAnsi" w:hAnsiTheme="minorHAnsi" w:cstheme="minorHAnsi"/>
          <w:iCs/>
        </w:rPr>
        <w:t>w </w:t>
      </w:r>
      <w:r w:rsidR="006F7E25" w:rsidRPr="00745629">
        <w:rPr>
          <w:rFonts w:asciiTheme="minorHAnsi" w:hAnsiTheme="minorHAnsi" w:cstheme="minorHAnsi"/>
          <w:iCs/>
        </w:rPr>
        <w:t>Dzienni</w:t>
      </w:r>
      <w:r w:rsidR="00E40F4C" w:rsidRPr="00745629">
        <w:rPr>
          <w:rFonts w:asciiTheme="minorHAnsi" w:hAnsiTheme="minorHAnsi" w:cstheme="minorHAnsi"/>
          <w:iCs/>
        </w:rPr>
        <w:t>ku</w:t>
      </w:r>
      <w:r w:rsidR="006F7E25" w:rsidRPr="00745629">
        <w:rPr>
          <w:rFonts w:asciiTheme="minorHAnsi" w:hAnsiTheme="minorHAnsi" w:cstheme="minorHAnsi"/>
          <w:iCs/>
        </w:rPr>
        <w:t xml:space="preserve"> Urzędow</w:t>
      </w:r>
      <w:r w:rsidR="00E40F4C" w:rsidRPr="00745629">
        <w:rPr>
          <w:rFonts w:asciiTheme="minorHAnsi" w:hAnsiTheme="minorHAnsi" w:cstheme="minorHAnsi"/>
          <w:iCs/>
        </w:rPr>
        <w:t>ym</w:t>
      </w:r>
      <w:r w:rsidR="006F7E25" w:rsidRPr="00745629">
        <w:rPr>
          <w:rFonts w:asciiTheme="minorHAnsi" w:hAnsiTheme="minorHAnsi" w:cstheme="minorHAnsi"/>
          <w:iCs/>
        </w:rPr>
        <w:t xml:space="preserve"> Unii Europejskiej (dalej jako „DUUE”). Jeżeli </w:t>
      </w:r>
      <w:r w:rsidR="002F0A0B" w:rsidRPr="00745629">
        <w:rPr>
          <w:rFonts w:asciiTheme="minorHAnsi" w:hAnsiTheme="minorHAnsi" w:cstheme="minorHAnsi"/>
          <w:iCs/>
        </w:rPr>
        <w:t>w </w:t>
      </w:r>
      <w:r w:rsidR="006F7E25" w:rsidRPr="00745629">
        <w:rPr>
          <w:rFonts w:asciiTheme="minorHAnsi" w:hAnsiTheme="minorHAnsi" w:cstheme="minorHAnsi"/>
          <w:iCs/>
        </w:rPr>
        <w:t>dniu przekazania ogłoszenia o zamówieniu do publikacji w DUUE nie będzie opublikowany średni kurs walut przez NBP</w:t>
      </w:r>
      <w:r w:rsidR="00E40F4C" w:rsidRPr="00745629">
        <w:rPr>
          <w:rFonts w:asciiTheme="minorHAnsi" w:hAnsiTheme="minorHAnsi" w:cstheme="minorHAnsi"/>
          <w:iCs/>
        </w:rPr>
        <w:t>,</w:t>
      </w:r>
      <w:r w:rsidR="006F7E25" w:rsidRPr="00745629">
        <w:rPr>
          <w:rFonts w:asciiTheme="minorHAnsi" w:hAnsiTheme="minorHAnsi" w:cstheme="minorHAnsi"/>
          <w:iCs/>
        </w:rPr>
        <w:t xml:space="preserve"> Zamawiający przejmie kurs przeliczeniowy z ostatniej opublikowanej Tabeli Kursów NBP przed dniem przekazania ogłoszenia o zamówieniu do publikacji w DUUE.</w:t>
      </w:r>
    </w:p>
    <w:p w14:paraId="62F9780C" w14:textId="3CEEDB41" w:rsidR="001960F0" w:rsidRPr="001960F0" w:rsidRDefault="008F6B29" w:rsidP="001960F0">
      <w:pPr>
        <w:pStyle w:val="Akapitzlist"/>
        <w:numPr>
          <w:ilvl w:val="3"/>
          <w:numId w:val="64"/>
        </w:numPr>
        <w:autoSpaceDE w:val="0"/>
        <w:autoSpaceDN w:val="0"/>
        <w:adjustRightInd w:val="0"/>
        <w:spacing w:line="276" w:lineRule="auto"/>
        <w:ind w:left="1134" w:hanging="850"/>
        <w:rPr>
          <w:rFonts w:asciiTheme="minorHAnsi" w:hAnsiTheme="minorHAnsi" w:cstheme="minorHAnsi"/>
          <w:iCs/>
          <w:color w:val="000000" w:themeColor="text1"/>
        </w:rPr>
      </w:pPr>
      <w:bookmarkStart w:id="9" w:name="_Hlk140223335"/>
      <w:r w:rsidRPr="001960F0">
        <w:rPr>
          <w:rFonts w:asciiTheme="minorHAnsi" w:hAnsiTheme="minorHAnsi" w:cstheme="minorHAnsi"/>
          <w:color w:val="000000" w:themeColor="text1"/>
        </w:rPr>
        <w:t xml:space="preserve">dysponuje lub będzie dysponował </w:t>
      </w:r>
      <w:r w:rsidR="008202A4" w:rsidRPr="001960F0">
        <w:rPr>
          <w:rFonts w:asciiTheme="minorHAnsi" w:hAnsiTheme="minorHAnsi" w:cstheme="minorHAnsi"/>
          <w:color w:val="000000" w:themeColor="text1"/>
        </w:rPr>
        <w:t xml:space="preserve">co najmniej 4 osobami posiadającymi doświadczenie </w:t>
      </w:r>
      <w:r w:rsidR="006F06B3">
        <w:rPr>
          <w:rFonts w:asciiTheme="minorHAnsi" w:hAnsiTheme="minorHAnsi" w:cstheme="minorHAnsi"/>
          <w:color w:val="000000" w:themeColor="text1"/>
        </w:rPr>
        <w:br/>
      </w:r>
      <w:r w:rsidR="008202A4" w:rsidRPr="001960F0">
        <w:rPr>
          <w:rFonts w:asciiTheme="minorHAnsi" w:hAnsiTheme="minorHAnsi" w:cstheme="minorHAnsi"/>
          <w:color w:val="000000" w:themeColor="text1"/>
        </w:rPr>
        <w:t>w montażu i uruchomieniu</w:t>
      </w:r>
      <w:r w:rsidR="001960F0">
        <w:rPr>
          <w:rFonts w:asciiTheme="minorHAnsi" w:hAnsiTheme="minorHAnsi" w:cstheme="minorHAnsi"/>
          <w:color w:val="000000" w:themeColor="text1"/>
        </w:rPr>
        <w:t xml:space="preserve"> </w:t>
      </w:r>
      <w:r w:rsidR="008202A4" w:rsidRPr="001960F0">
        <w:rPr>
          <w:rFonts w:asciiTheme="minorHAnsi" w:hAnsiTheme="minorHAnsi" w:cstheme="minorHAnsi"/>
          <w:color w:val="000000" w:themeColor="text1"/>
        </w:rPr>
        <w:t>infrastruktury</w:t>
      </w:r>
      <w:r w:rsidR="001960F0">
        <w:rPr>
          <w:rFonts w:asciiTheme="minorHAnsi" w:hAnsiTheme="minorHAnsi" w:cstheme="minorHAnsi"/>
          <w:color w:val="000000" w:themeColor="text1"/>
        </w:rPr>
        <w:t xml:space="preserve"> serwerowo-sieciowej w zakresie montażu i uruchomienia punktów dystrybucyjnych </w:t>
      </w:r>
      <w:r w:rsidR="008202A4" w:rsidRPr="001960F0">
        <w:rPr>
          <w:rFonts w:asciiTheme="minorHAnsi" w:hAnsiTheme="minorHAnsi" w:cstheme="minorHAnsi"/>
          <w:color w:val="000000" w:themeColor="text1"/>
        </w:rPr>
        <w:t xml:space="preserve"> z zakresu odpowiadającemu</w:t>
      </w:r>
      <w:r w:rsidR="008C753F" w:rsidRPr="001960F0">
        <w:rPr>
          <w:rFonts w:asciiTheme="minorHAnsi" w:hAnsiTheme="minorHAnsi" w:cstheme="minorHAnsi"/>
          <w:color w:val="000000" w:themeColor="text1"/>
        </w:rPr>
        <w:t xml:space="preserve"> </w:t>
      </w:r>
      <w:r w:rsidR="008202A4" w:rsidRPr="001960F0">
        <w:rPr>
          <w:rFonts w:asciiTheme="minorHAnsi" w:hAnsiTheme="minorHAnsi" w:cstheme="minorHAnsi"/>
          <w:color w:val="000000" w:themeColor="text1"/>
        </w:rPr>
        <w:t>przedmiotowi zamówienia określonemu w niniejszej SWZ</w:t>
      </w:r>
      <w:r w:rsidR="001960F0">
        <w:rPr>
          <w:rFonts w:asciiTheme="minorHAnsi" w:hAnsiTheme="minorHAnsi" w:cstheme="minorHAnsi"/>
          <w:color w:val="000000" w:themeColor="text1"/>
        </w:rPr>
        <w:t>.</w:t>
      </w:r>
      <w:r w:rsidR="00877BF6" w:rsidRPr="001960F0">
        <w:rPr>
          <w:rFonts w:asciiTheme="minorHAnsi" w:hAnsiTheme="minorHAnsi" w:cstheme="minorHAnsi"/>
          <w:color w:val="000000" w:themeColor="text1"/>
        </w:rPr>
        <w:t xml:space="preserve"> </w:t>
      </w:r>
    </w:p>
    <w:bookmarkEnd w:id="9"/>
    <w:p w14:paraId="4B74C666" w14:textId="6161FA0F" w:rsidR="003509D2" w:rsidRPr="00745629" w:rsidRDefault="00174A3F"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Wykonawca może w celu potwierdzenia spełniania warunków</w:t>
      </w:r>
      <w:r w:rsidR="00841A6F" w:rsidRPr="00745629">
        <w:rPr>
          <w:rFonts w:asciiTheme="minorHAnsi" w:hAnsiTheme="minorHAnsi" w:cstheme="minorHAnsi"/>
          <w:lang w:eastAsia="pl-PL"/>
        </w:rPr>
        <w:t xml:space="preserve"> udziału w postępowaniu</w:t>
      </w:r>
      <w:r w:rsidRPr="00745629">
        <w:rPr>
          <w:rFonts w:asciiTheme="minorHAnsi" w:hAnsiTheme="minorHAnsi" w:cstheme="minorHAnsi"/>
          <w:lang w:eastAsia="pl-PL"/>
        </w:rPr>
        <w:t xml:space="preserve">, o których mowa </w:t>
      </w:r>
      <w:r w:rsidR="00D64EBF" w:rsidRPr="00745629">
        <w:rPr>
          <w:rFonts w:asciiTheme="minorHAnsi" w:hAnsiTheme="minorHAnsi" w:cstheme="minorHAnsi"/>
          <w:lang w:eastAsia="pl-PL"/>
        </w:rPr>
        <w:t>powyżej</w:t>
      </w:r>
      <w:r w:rsidR="00841A6F" w:rsidRPr="00745629">
        <w:rPr>
          <w:rFonts w:asciiTheme="minorHAnsi" w:hAnsiTheme="minorHAnsi" w:cstheme="minorHAnsi"/>
          <w:lang w:eastAsia="pl-PL"/>
        </w:rPr>
        <w:t>,</w:t>
      </w:r>
      <w:r w:rsidR="00D64EBF" w:rsidRPr="00745629">
        <w:rPr>
          <w:rFonts w:asciiTheme="minorHAnsi" w:hAnsiTheme="minorHAnsi" w:cstheme="minorHAnsi"/>
          <w:lang w:eastAsia="pl-PL"/>
        </w:rPr>
        <w:t xml:space="preserve"> </w:t>
      </w:r>
      <w:r w:rsidRPr="00745629">
        <w:rPr>
          <w:rFonts w:asciiTheme="minorHAnsi" w:hAnsiTheme="minorHAnsi" w:cstheme="minorHAnsi"/>
          <w:lang w:eastAsia="pl-PL"/>
        </w:rPr>
        <w:t>w</w:t>
      </w:r>
      <w:r w:rsidR="00AA217D" w:rsidRPr="00745629">
        <w:rPr>
          <w:rFonts w:asciiTheme="minorHAnsi" w:hAnsiTheme="minorHAnsi" w:cstheme="minorHAnsi"/>
          <w:lang w:eastAsia="pl-PL"/>
        </w:rPr>
        <w:t> </w:t>
      </w:r>
      <w:r w:rsidRPr="00745629">
        <w:rPr>
          <w:rFonts w:asciiTheme="minorHAnsi" w:hAnsiTheme="minorHAnsi" w:cstheme="minorHAnsi"/>
          <w:lang w:eastAsia="pl-PL"/>
        </w:rPr>
        <w:t xml:space="preserve">stosownych sytuacjach oraz w odniesieniu do konkretnego zamówienia, lub jego części, polegać na zdolnościach technicznych lub zawodowych lub sytuacji finansowej lub </w:t>
      </w:r>
      <w:r w:rsidRPr="00745629">
        <w:rPr>
          <w:rFonts w:asciiTheme="minorHAnsi" w:hAnsiTheme="minorHAnsi" w:cstheme="minorHAnsi"/>
          <w:lang w:eastAsia="pl-PL"/>
        </w:rPr>
        <w:lastRenderedPageBreak/>
        <w:t>ekonomicznej podmiotów</w:t>
      </w:r>
      <w:r w:rsidR="00280BB8" w:rsidRPr="00745629">
        <w:rPr>
          <w:rFonts w:asciiTheme="minorHAnsi" w:hAnsiTheme="minorHAnsi" w:cstheme="minorHAnsi"/>
          <w:lang w:eastAsia="pl-PL"/>
        </w:rPr>
        <w:t xml:space="preserve"> udostępniających zasoby</w:t>
      </w:r>
      <w:r w:rsidRPr="00745629">
        <w:rPr>
          <w:rFonts w:asciiTheme="minorHAnsi" w:hAnsiTheme="minorHAnsi" w:cstheme="minorHAnsi"/>
          <w:lang w:eastAsia="pl-PL"/>
        </w:rPr>
        <w:t xml:space="preserve">, niezależnie od charakteru prawnego łączących go z nim stosunków prawnych. </w:t>
      </w:r>
    </w:p>
    <w:p w14:paraId="59EC105E" w14:textId="7AFBA926"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odniesieniu do warunków dotyczących </w:t>
      </w:r>
      <w:r w:rsidR="00393A57" w:rsidRPr="00745629">
        <w:rPr>
          <w:rFonts w:asciiTheme="minorHAnsi" w:hAnsiTheme="minorHAnsi" w:cstheme="minorHAnsi"/>
          <w:lang w:eastAsia="pl-PL"/>
        </w:rPr>
        <w:t xml:space="preserve">wykształcenia, kwalifikacji zawodowych lub </w:t>
      </w:r>
      <w:r w:rsidRPr="00745629">
        <w:rPr>
          <w:rFonts w:asciiTheme="minorHAnsi" w:hAnsiTheme="minorHAnsi" w:cstheme="minorHAnsi"/>
          <w:lang w:eastAsia="pl-PL"/>
        </w:rPr>
        <w:t xml:space="preserve">doświadczenia, </w:t>
      </w:r>
      <w:r w:rsidR="00BF755A" w:rsidRPr="00745629">
        <w:rPr>
          <w:rFonts w:asciiTheme="minorHAnsi" w:hAnsiTheme="minorHAnsi" w:cstheme="minorHAnsi"/>
          <w:lang w:eastAsia="pl-PL"/>
        </w:rPr>
        <w:t>W</w:t>
      </w:r>
      <w:r w:rsidRPr="00745629">
        <w:rPr>
          <w:rFonts w:asciiTheme="minorHAnsi" w:hAnsiTheme="minorHAnsi" w:cstheme="minorHAnsi"/>
          <w:lang w:eastAsia="pl-PL"/>
        </w:rPr>
        <w:t>ykonawcy mogą polegać na</w:t>
      </w:r>
      <w:r w:rsidR="00C4015A" w:rsidRPr="00745629">
        <w:rPr>
          <w:rFonts w:asciiTheme="minorHAnsi" w:hAnsiTheme="minorHAnsi" w:cstheme="minorHAnsi"/>
          <w:lang w:eastAsia="pl-PL"/>
        </w:rPr>
        <w:t> </w:t>
      </w:r>
      <w:r w:rsidRPr="00745629">
        <w:rPr>
          <w:rFonts w:asciiTheme="minorHAnsi" w:hAnsiTheme="minorHAnsi" w:cstheme="minorHAnsi"/>
          <w:lang w:eastAsia="pl-PL"/>
        </w:rPr>
        <w:t xml:space="preserve">zdolnościach podmiotów udostępniających zasoby, jeśli podmioty te wykonają </w:t>
      </w:r>
      <w:r w:rsidR="00567886">
        <w:rPr>
          <w:rFonts w:asciiTheme="minorHAnsi" w:hAnsiTheme="minorHAnsi" w:cstheme="minorHAnsi"/>
          <w:lang w:eastAsia="pl-PL"/>
        </w:rPr>
        <w:t>dostawy/</w:t>
      </w:r>
      <w:r w:rsidR="00325E40" w:rsidRPr="00745629">
        <w:rPr>
          <w:rFonts w:asciiTheme="minorHAnsi" w:hAnsiTheme="minorHAnsi" w:cstheme="minorHAnsi"/>
          <w:lang w:eastAsia="pl-PL"/>
        </w:rPr>
        <w:t>usługi</w:t>
      </w:r>
      <w:r w:rsidRPr="00745629">
        <w:rPr>
          <w:rFonts w:asciiTheme="minorHAnsi" w:hAnsiTheme="minorHAnsi" w:cstheme="minorHAnsi"/>
          <w:lang w:eastAsia="pl-PL"/>
        </w:rPr>
        <w:t xml:space="preserve"> do</w:t>
      </w:r>
      <w:r w:rsidR="00C4015A" w:rsidRPr="00745629">
        <w:rPr>
          <w:rFonts w:asciiTheme="minorHAnsi" w:hAnsiTheme="minorHAnsi" w:cstheme="minorHAnsi"/>
          <w:lang w:eastAsia="pl-PL"/>
        </w:rPr>
        <w:t> </w:t>
      </w:r>
      <w:r w:rsidRPr="00745629">
        <w:rPr>
          <w:rFonts w:asciiTheme="minorHAnsi" w:hAnsiTheme="minorHAnsi" w:cstheme="minorHAnsi"/>
          <w:lang w:eastAsia="pl-PL"/>
        </w:rPr>
        <w:t>realizacji któr</w:t>
      </w:r>
      <w:r w:rsidR="00325E40" w:rsidRPr="00745629">
        <w:rPr>
          <w:rFonts w:asciiTheme="minorHAnsi" w:hAnsiTheme="minorHAnsi" w:cstheme="minorHAnsi"/>
          <w:lang w:eastAsia="pl-PL"/>
        </w:rPr>
        <w:t>ych</w:t>
      </w:r>
      <w:r w:rsidRPr="00745629">
        <w:rPr>
          <w:rFonts w:asciiTheme="minorHAnsi" w:hAnsiTheme="minorHAnsi" w:cstheme="minorHAnsi"/>
          <w:lang w:eastAsia="pl-PL"/>
        </w:rPr>
        <w:t xml:space="preserve"> te zdolności są wymagane.</w:t>
      </w:r>
    </w:p>
    <w:p w14:paraId="503CD3C5" w14:textId="0349E5E1"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Wykonawca, który polega na zdolnościach lub sytuacji podmiotów udostępniających zasoby</w:t>
      </w:r>
      <w:r w:rsidR="00AB3699">
        <w:rPr>
          <w:rFonts w:asciiTheme="minorHAnsi" w:hAnsiTheme="minorHAnsi" w:cstheme="minorHAnsi"/>
          <w:lang w:eastAsia="pl-PL"/>
        </w:rPr>
        <w:t xml:space="preserve"> </w:t>
      </w:r>
      <w:r w:rsidRPr="00745629">
        <w:rPr>
          <w:rFonts w:asciiTheme="minorHAnsi" w:hAnsiTheme="minorHAnsi" w:cstheme="minorHAnsi"/>
          <w:lang w:eastAsia="pl-PL"/>
        </w:rPr>
        <w:t>składa, wraz z ofertą</w:t>
      </w:r>
      <w:r w:rsidR="00AB3699">
        <w:rPr>
          <w:rFonts w:asciiTheme="minorHAnsi" w:hAnsiTheme="minorHAnsi" w:cstheme="minorHAnsi"/>
          <w:lang w:eastAsia="pl-PL"/>
        </w:rPr>
        <w:t xml:space="preserve"> </w:t>
      </w:r>
      <w:r w:rsidRPr="00745629">
        <w:rPr>
          <w:rFonts w:asciiTheme="minorHAnsi" w:hAnsiTheme="minorHAnsi" w:cstheme="minorHAnsi"/>
          <w:lang w:eastAsia="pl-PL"/>
        </w:rPr>
        <w:t>zobowiązanie podmiotu udostępniającego zasoby do oddania mu do</w:t>
      </w:r>
      <w:r w:rsidR="00C4015A" w:rsidRPr="00745629">
        <w:rPr>
          <w:rFonts w:asciiTheme="minorHAnsi" w:hAnsiTheme="minorHAnsi" w:cstheme="minorHAnsi"/>
          <w:lang w:eastAsia="pl-PL"/>
        </w:rPr>
        <w:t> </w:t>
      </w:r>
      <w:r w:rsidRPr="00745629">
        <w:rPr>
          <w:rFonts w:asciiTheme="minorHAnsi" w:hAnsiTheme="minorHAnsi" w:cstheme="minorHAnsi"/>
          <w:lang w:eastAsia="pl-PL"/>
        </w:rPr>
        <w:t xml:space="preserve">dyspozycji niezbędnych zasobów na potrzeby realizacji danego zamówienia lub inny podmiotowy środek dowodowy potwierdzający, że </w:t>
      </w:r>
      <w:r w:rsidR="00D056B6" w:rsidRPr="00745629">
        <w:rPr>
          <w:rFonts w:asciiTheme="minorHAnsi" w:hAnsiTheme="minorHAnsi" w:cstheme="minorHAnsi"/>
          <w:lang w:eastAsia="pl-PL"/>
        </w:rPr>
        <w:t>W</w:t>
      </w:r>
      <w:r w:rsidR="00210EF5" w:rsidRPr="00745629">
        <w:rPr>
          <w:rFonts w:asciiTheme="minorHAnsi" w:hAnsiTheme="minorHAnsi" w:cstheme="minorHAnsi"/>
          <w:lang w:eastAsia="pl-PL"/>
        </w:rPr>
        <w:t>y</w:t>
      </w:r>
      <w:r w:rsidR="00D056B6" w:rsidRPr="00745629">
        <w:rPr>
          <w:rFonts w:asciiTheme="minorHAnsi" w:hAnsiTheme="minorHAnsi" w:cstheme="minorHAnsi"/>
          <w:lang w:eastAsia="pl-PL"/>
        </w:rPr>
        <w:t xml:space="preserve">konawca </w:t>
      </w:r>
      <w:r w:rsidRPr="00745629">
        <w:rPr>
          <w:rFonts w:asciiTheme="minorHAnsi" w:hAnsiTheme="minorHAnsi" w:cstheme="minorHAnsi"/>
          <w:lang w:eastAsia="pl-PL"/>
        </w:rPr>
        <w:t xml:space="preserve">realizując zamówienie, będzie dysponował niezbędnymi zasobami tych podmiotów. </w:t>
      </w:r>
    </w:p>
    <w:p w14:paraId="4894FC71" w14:textId="7A6EA619"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może na każdym etapie postępowania</w:t>
      </w:r>
      <w:r w:rsidR="00AB3699">
        <w:rPr>
          <w:rFonts w:asciiTheme="minorHAnsi" w:hAnsiTheme="minorHAnsi" w:cstheme="minorHAnsi"/>
          <w:lang w:eastAsia="pl-PL"/>
        </w:rPr>
        <w:t xml:space="preserve"> </w:t>
      </w:r>
      <w:r w:rsidRPr="00745629">
        <w:rPr>
          <w:rFonts w:asciiTheme="minorHAnsi" w:hAnsiTheme="minorHAnsi" w:cstheme="minorHAnsi"/>
          <w:lang w:eastAsia="pl-PL"/>
        </w:rPr>
        <w:t xml:space="preserve">uznać, że Wykonawca nie posiada wymaganych zdolności, jeżeli posiadanie przez Wykonawcę sprzecznych interesów, </w:t>
      </w:r>
      <w:r w:rsidR="009A09B7" w:rsidRPr="00745629">
        <w:rPr>
          <w:rFonts w:asciiTheme="minorHAnsi" w:hAnsiTheme="minorHAnsi" w:cstheme="minorHAnsi"/>
          <w:lang w:eastAsia="pl-PL"/>
        </w:rPr>
        <w:t>w </w:t>
      </w:r>
      <w:r w:rsidRPr="00745629">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DC12F07"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oceni, czy udostępniane Wykonawcy przez podmioty udostępniające zasoby zdolności techniczne lub zawodowe</w:t>
      </w:r>
      <w:r w:rsidR="00AB0474" w:rsidRPr="00745629">
        <w:rPr>
          <w:rFonts w:asciiTheme="minorHAnsi" w:hAnsiTheme="minorHAnsi" w:cstheme="minorHAnsi"/>
          <w:lang w:eastAsia="pl-PL"/>
        </w:rPr>
        <w:t xml:space="preserve"> lub ich sytuacja finansowa lub ekonomiczna</w:t>
      </w:r>
      <w:r w:rsidRPr="00745629">
        <w:rPr>
          <w:rFonts w:asciiTheme="minorHAnsi" w:hAnsiTheme="minorHAnsi" w:cstheme="minorHAnsi"/>
          <w:lang w:eastAsia="pl-PL"/>
        </w:rPr>
        <w:t xml:space="preserve">, pozwalają na wykazanie przez </w:t>
      </w:r>
      <w:r w:rsidR="00AB3699">
        <w:rPr>
          <w:rFonts w:asciiTheme="minorHAnsi" w:hAnsiTheme="minorHAnsi" w:cstheme="minorHAnsi"/>
          <w:lang w:eastAsia="pl-PL"/>
        </w:rPr>
        <w:t>W</w:t>
      </w:r>
      <w:r w:rsidRPr="00745629">
        <w:rPr>
          <w:rFonts w:asciiTheme="minorHAnsi" w:hAnsiTheme="minorHAnsi" w:cstheme="minorHAnsi"/>
          <w:lang w:eastAsia="pl-PL"/>
        </w:rPr>
        <w:t>ykonawcę spełni</w:t>
      </w:r>
      <w:r w:rsidR="00AB3699">
        <w:rPr>
          <w:rFonts w:asciiTheme="minorHAnsi" w:hAnsiTheme="minorHAnsi" w:cstheme="minorHAnsi"/>
          <w:lang w:eastAsia="pl-PL"/>
        </w:rPr>
        <w:t>e</w:t>
      </w:r>
      <w:r w:rsidRPr="00745629">
        <w:rPr>
          <w:rFonts w:asciiTheme="minorHAnsi" w:hAnsiTheme="minorHAnsi" w:cstheme="minorHAnsi"/>
          <w:lang w:eastAsia="pl-PL"/>
        </w:rPr>
        <w:t xml:space="preserve">nia warunków udziału w postępowaniu, a także </w:t>
      </w:r>
      <w:r w:rsidR="00AB3699">
        <w:rPr>
          <w:rFonts w:asciiTheme="minorHAnsi" w:hAnsiTheme="minorHAnsi" w:cstheme="minorHAnsi"/>
          <w:lang w:eastAsia="pl-PL"/>
        </w:rPr>
        <w:t>z</w:t>
      </w:r>
      <w:r w:rsidRPr="00745629">
        <w:rPr>
          <w:rFonts w:asciiTheme="minorHAnsi" w:hAnsiTheme="minorHAnsi" w:cstheme="minorHAnsi"/>
          <w:lang w:eastAsia="pl-PL"/>
        </w:rPr>
        <w:t xml:space="preserve">bada, czy nie zachodzą wobec tego podmiotu podstawy wykluczenia, które zostały przewidziane względem </w:t>
      </w:r>
      <w:r w:rsidR="00D056B6" w:rsidRPr="00745629">
        <w:rPr>
          <w:rFonts w:asciiTheme="minorHAnsi" w:hAnsiTheme="minorHAnsi" w:cstheme="minorHAnsi"/>
          <w:lang w:eastAsia="pl-PL"/>
        </w:rPr>
        <w:t>W</w:t>
      </w:r>
      <w:r w:rsidRPr="00745629">
        <w:rPr>
          <w:rFonts w:asciiTheme="minorHAnsi" w:hAnsiTheme="minorHAnsi" w:cstheme="minorHAnsi"/>
          <w:lang w:eastAsia="pl-PL"/>
        </w:rPr>
        <w:t>ykonawcy.</w:t>
      </w:r>
    </w:p>
    <w:p w14:paraId="5D945912" w14:textId="77777777"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celu oceny, czy Wykonawca polegając na zdolnościach lub sytuacji innych podmiotów na zasadach określonych w art. 118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345F1FF3" w:rsidR="003509D2" w:rsidRPr="00745629" w:rsidRDefault="003509D2" w:rsidP="00410BA7">
      <w:pPr>
        <w:pStyle w:val="Akapitzlist"/>
        <w:numPr>
          <w:ilvl w:val="1"/>
          <w:numId w:val="66"/>
        </w:numPr>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zakresu dostępnych Wykonawcy zasobów podmiotu udostępniającego zasoby; </w:t>
      </w:r>
    </w:p>
    <w:p w14:paraId="27027D88" w14:textId="0591C555" w:rsidR="003509D2" w:rsidRPr="00745629" w:rsidRDefault="003509D2" w:rsidP="00410BA7">
      <w:pPr>
        <w:pStyle w:val="Akapitzlist"/>
        <w:numPr>
          <w:ilvl w:val="1"/>
          <w:numId w:val="66"/>
        </w:numPr>
        <w:tabs>
          <w:tab w:val="left" w:pos="426"/>
          <w:tab w:val="left" w:pos="993"/>
        </w:tabs>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sposób i okres udostępnienia </w:t>
      </w:r>
      <w:r w:rsidR="00D056B6" w:rsidRPr="00745629">
        <w:rPr>
          <w:rFonts w:asciiTheme="minorHAnsi" w:hAnsiTheme="minorHAnsi" w:cstheme="minorHAnsi"/>
          <w:lang w:eastAsia="pl-PL"/>
        </w:rPr>
        <w:t xml:space="preserve">Wykonawcy </w:t>
      </w:r>
      <w:r w:rsidRPr="00745629">
        <w:rPr>
          <w:rFonts w:asciiTheme="minorHAnsi" w:hAnsiTheme="minorHAnsi" w:cstheme="minorHAnsi"/>
          <w:lang w:eastAsia="pl-PL"/>
        </w:rPr>
        <w:t>i wykorzystania przez niego zasobów podmiotu udostępniającego te zasoby przy wykonywaniu zamówienia</w:t>
      </w:r>
      <w:r w:rsidR="00F41A8C" w:rsidRPr="00745629">
        <w:rPr>
          <w:rFonts w:asciiTheme="minorHAnsi" w:hAnsiTheme="minorHAnsi" w:cstheme="minorHAnsi"/>
          <w:lang w:eastAsia="pl-PL"/>
        </w:rPr>
        <w:t>;</w:t>
      </w:r>
    </w:p>
    <w:p w14:paraId="348C79A0" w14:textId="4EDADB1D" w:rsidR="00F41A8C" w:rsidRPr="00745629" w:rsidRDefault="00F41A8C" w:rsidP="00410BA7">
      <w:pPr>
        <w:pStyle w:val="Akapitzlist"/>
        <w:numPr>
          <w:ilvl w:val="1"/>
          <w:numId w:val="66"/>
        </w:numPr>
        <w:suppressAutoHyphens w:val="0"/>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680BB" w14:textId="7B49D654" w:rsidR="003509D2" w:rsidRPr="00745629" w:rsidRDefault="003509D2" w:rsidP="00410BA7">
      <w:pPr>
        <w:pStyle w:val="Akapitzlist"/>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Jeżeli zdolności techniczne lub zawodowe podmiotu, który je udostępnił</w:t>
      </w:r>
      <w:r w:rsidR="003862FA">
        <w:rPr>
          <w:rFonts w:asciiTheme="minorHAnsi" w:hAnsiTheme="minorHAnsi" w:cstheme="minorHAnsi"/>
          <w:lang w:eastAsia="pl-PL"/>
        </w:rPr>
        <w:t xml:space="preserve"> </w:t>
      </w:r>
      <w:r w:rsidRPr="00745629">
        <w:rPr>
          <w:rFonts w:asciiTheme="minorHAnsi" w:hAnsiTheme="minorHAnsi" w:cstheme="minorHAnsi"/>
          <w:lang w:eastAsia="pl-PL"/>
        </w:rPr>
        <w:t>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w:t>
      </w:r>
      <w:r w:rsidR="00C147BE" w:rsidRPr="00745629">
        <w:rPr>
          <w:rFonts w:asciiTheme="minorHAnsi" w:hAnsiTheme="minorHAnsi" w:cstheme="minorHAnsi"/>
          <w:lang w:eastAsia="pl-PL"/>
        </w:rPr>
        <w:t> </w:t>
      </w:r>
      <w:r w:rsidRPr="00745629">
        <w:rPr>
          <w:rFonts w:asciiTheme="minorHAnsi" w:hAnsiTheme="minorHAnsi" w:cstheme="minorHAnsi"/>
          <w:lang w:eastAsia="pl-PL"/>
        </w:rPr>
        <w:t>samodzielnie spełnia warunki udziału w postępowaniu.</w:t>
      </w:r>
    </w:p>
    <w:p w14:paraId="08A68988" w14:textId="39F9A53B" w:rsidR="00876288" w:rsidRPr="00745629" w:rsidRDefault="003509D2" w:rsidP="00DA5624">
      <w:pPr>
        <w:suppressAutoHyphens w:val="0"/>
        <w:spacing w:line="276" w:lineRule="auto"/>
        <w:ind w:left="360" w:hanging="218"/>
        <w:rPr>
          <w:rFonts w:asciiTheme="minorHAnsi" w:hAnsiTheme="minorHAnsi" w:cstheme="minorHAnsi"/>
          <w:lang w:eastAsia="pl-PL"/>
        </w:rPr>
      </w:pPr>
      <w:r w:rsidRPr="00745629">
        <w:rPr>
          <w:rFonts w:asciiTheme="minorHAnsi" w:hAnsiTheme="minorHAnsi" w:cstheme="minorHAnsi"/>
          <w:b/>
          <w:lang w:eastAsia="pl-PL"/>
        </w:rPr>
        <w:t>UWAGA:</w:t>
      </w:r>
      <w:r w:rsidRPr="00745629">
        <w:rPr>
          <w:rFonts w:asciiTheme="minorHAnsi" w:hAnsiTheme="minorHAnsi" w:cstheme="minorHAnsi"/>
          <w:lang w:eastAsia="pl-PL"/>
        </w:rPr>
        <w:t xml:space="preserve"> Wykonawca nie może po upływie terminu składania ofert</w:t>
      </w:r>
      <w:r w:rsidR="003862FA">
        <w:rPr>
          <w:rFonts w:asciiTheme="minorHAnsi" w:hAnsiTheme="minorHAnsi" w:cstheme="minorHAnsi"/>
          <w:lang w:eastAsia="pl-PL"/>
        </w:rPr>
        <w:t xml:space="preserve"> </w:t>
      </w:r>
      <w:r w:rsidRPr="00745629">
        <w:rPr>
          <w:rFonts w:asciiTheme="minorHAnsi" w:hAnsiTheme="minorHAnsi" w:cstheme="minorHAnsi"/>
          <w:lang w:eastAsia="pl-PL"/>
        </w:rPr>
        <w:t xml:space="preserve"> powoływać się na zdolności lub sytuację podmiotów udostępniających zasoby, jeżeli na etapie składania ofert nie polegał on </w:t>
      </w:r>
      <w:r w:rsidR="002F0A0B" w:rsidRPr="00745629">
        <w:rPr>
          <w:rFonts w:asciiTheme="minorHAnsi" w:hAnsiTheme="minorHAnsi" w:cstheme="minorHAnsi"/>
          <w:lang w:eastAsia="pl-PL"/>
        </w:rPr>
        <w:t>w </w:t>
      </w:r>
      <w:r w:rsidRPr="00745629">
        <w:rPr>
          <w:rFonts w:asciiTheme="minorHAnsi" w:hAnsiTheme="minorHAnsi" w:cstheme="minorHAnsi"/>
          <w:lang w:eastAsia="pl-PL"/>
        </w:rPr>
        <w:t>danym zakresie na zdolnościach lub sytuacji podmiotów udostępniających zasoby</w:t>
      </w:r>
      <w:r w:rsidR="0057220C" w:rsidRPr="00745629">
        <w:rPr>
          <w:rFonts w:asciiTheme="minorHAnsi" w:hAnsiTheme="minorHAnsi" w:cstheme="minorHAnsi"/>
          <w:lang w:eastAsia="pl-PL"/>
        </w:rPr>
        <w:t>.</w:t>
      </w:r>
    </w:p>
    <w:p w14:paraId="0A395596" w14:textId="0C97EB00" w:rsidR="00E6034A" w:rsidRPr="00745629" w:rsidRDefault="00E6034A" w:rsidP="00410BA7">
      <w:pPr>
        <w:numPr>
          <w:ilvl w:val="0"/>
          <w:numId w:val="66"/>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określa</w:t>
      </w:r>
      <w:r w:rsidR="000C2A5D"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sposób spełniania </w:t>
      </w:r>
      <w:r w:rsidR="000C2A5D" w:rsidRPr="00745629">
        <w:rPr>
          <w:rFonts w:asciiTheme="minorHAnsi" w:hAnsiTheme="minorHAnsi" w:cstheme="minorHAnsi"/>
          <w:lang w:eastAsia="pl-PL"/>
        </w:rPr>
        <w:t xml:space="preserve">przez wykonawców wspólnie ubiegających się o udzielenie zamówienia </w:t>
      </w:r>
      <w:r w:rsidR="00475633" w:rsidRPr="00745629">
        <w:rPr>
          <w:rFonts w:asciiTheme="minorHAnsi" w:hAnsiTheme="minorHAnsi" w:cstheme="minorHAnsi"/>
          <w:lang w:eastAsia="pl-PL"/>
        </w:rPr>
        <w:t>warun</w:t>
      </w:r>
      <w:r w:rsidRPr="00745629">
        <w:rPr>
          <w:rFonts w:asciiTheme="minorHAnsi" w:hAnsiTheme="minorHAnsi" w:cstheme="minorHAnsi"/>
          <w:lang w:eastAsia="pl-PL"/>
        </w:rPr>
        <w:t>ków udziału w postępowani</w:t>
      </w:r>
      <w:r w:rsidR="00EC6431" w:rsidRPr="00745629">
        <w:rPr>
          <w:rFonts w:asciiTheme="minorHAnsi" w:hAnsiTheme="minorHAnsi" w:cstheme="minorHAnsi"/>
          <w:lang w:eastAsia="pl-PL"/>
        </w:rPr>
        <w:t>u</w:t>
      </w:r>
      <w:r w:rsidR="00475633" w:rsidRPr="00745629">
        <w:rPr>
          <w:rFonts w:asciiTheme="minorHAnsi" w:hAnsiTheme="minorHAnsi" w:cstheme="minorHAnsi"/>
          <w:lang w:eastAsia="pl-PL"/>
        </w:rPr>
        <w:t xml:space="preserve"> określon</w:t>
      </w:r>
      <w:r w:rsidR="0061231A" w:rsidRPr="00745629">
        <w:rPr>
          <w:rFonts w:asciiTheme="minorHAnsi" w:hAnsiTheme="minorHAnsi" w:cstheme="minorHAnsi"/>
          <w:lang w:eastAsia="pl-PL"/>
        </w:rPr>
        <w:t>y</w:t>
      </w:r>
      <w:r w:rsidRPr="00745629">
        <w:rPr>
          <w:rFonts w:asciiTheme="minorHAnsi" w:hAnsiTheme="minorHAnsi" w:cstheme="minorHAnsi"/>
          <w:lang w:eastAsia="pl-PL"/>
        </w:rPr>
        <w:t>ch</w:t>
      </w:r>
      <w:r w:rsidR="00475633" w:rsidRPr="00745629">
        <w:rPr>
          <w:rFonts w:asciiTheme="minorHAnsi" w:hAnsiTheme="minorHAnsi" w:cstheme="minorHAnsi"/>
          <w:lang w:eastAsia="pl-PL"/>
        </w:rPr>
        <w:t xml:space="preserve"> w </w:t>
      </w:r>
      <w:r w:rsidR="000C2A5D" w:rsidRPr="00745629">
        <w:rPr>
          <w:rFonts w:asciiTheme="minorHAnsi" w:hAnsiTheme="minorHAnsi" w:cstheme="minorHAnsi"/>
          <w:lang w:eastAsia="pl-PL"/>
        </w:rPr>
        <w:t xml:space="preserve">ppkt </w:t>
      </w:r>
      <w:r w:rsidR="00475633" w:rsidRPr="00745629">
        <w:rPr>
          <w:rFonts w:asciiTheme="minorHAnsi" w:hAnsiTheme="minorHAnsi" w:cstheme="minorHAnsi"/>
          <w:lang w:eastAsia="pl-PL"/>
        </w:rPr>
        <w:t>2</w:t>
      </w:r>
      <w:r w:rsidR="00A21010" w:rsidRPr="00745629">
        <w:rPr>
          <w:rFonts w:asciiTheme="minorHAnsi" w:hAnsiTheme="minorHAnsi" w:cstheme="minorHAnsi"/>
          <w:lang w:eastAsia="pl-PL"/>
        </w:rPr>
        <w:t>.</w:t>
      </w:r>
      <w:r w:rsidR="00475633" w:rsidRPr="00745629">
        <w:rPr>
          <w:rFonts w:asciiTheme="minorHAnsi" w:hAnsiTheme="minorHAnsi" w:cstheme="minorHAnsi"/>
          <w:lang w:eastAsia="pl-PL"/>
        </w:rPr>
        <w:t>2.4. powyżej</w:t>
      </w:r>
      <w:r w:rsidRPr="00745629">
        <w:rPr>
          <w:rFonts w:asciiTheme="minorHAnsi" w:hAnsiTheme="minorHAnsi" w:cstheme="minorHAnsi"/>
          <w:lang w:eastAsia="pl-PL"/>
        </w:rPr>
        <w:t>:</w:t>
      </w:r>
    </w:p>
    <w:p w14:paraId="58E96619" w14:textId="6C979802" w:rsidR="00A52637" w:rsidRPr="00745629" w:rsidRDefault="00A52637" w:rsidP="00410BA7">
      <w:pPr>
        <w:pStyle w:val="Akapitzlist"/>
        <w:numPr>
          <w:ilvl w:val="1"/>
          <w:numId w:val="66"/>
        </w:numPr>
        <w:tabs>
          <w:tab w:val="left" w:pos="993"/>
          <w:tab w:val="left" w:pos="1418"/>
          <w:tab w:val="left" w:pos="1701"/>
        </w:tabs>
        <w:suppressAutoHyphens w:val="0"/>
        <w:spacing w:line="276" w:lineRule="auto"/>
        <w:ind w:left="993" w:hanging="633"/>
        <w:rPr>
          <w:rFonts w:asciiTheme="minorHAnsi" w:hAnsiTheme="minorHAnsi" w:cstheme="minorHAnsi"/>
          <w:lang w:eastAsia="pl-PL"/>
        </w:rPr>
      </w:pPr>
      <w:r w:rsidRPr="00745629">
        <w:rPr>
          <w:rFonts w:asciiTheme="minorHAnsi" w:hAnsiTheme="minorHAnsi" w:cstheme="minorHAnsi"/>
          <w:lang w:eastAsia="pl-PL"/>
        </w:rPr>
        <w:lastRenderedPageBreak/>
        <w:t xml:space="preserve">Zamawiający wymaga, aby spełnianie warunku udziału </w:t>
      </w:r>
      <w:r w:rsidR="000C2A5D" w:rsidRPr="00745629">
        <w:rPr>
          <w:rFonts w:asciiTheme="minorHAnsi" w:hAnsiTheme="minorHAnsi" w:cstheme="minorHAnsi"/>
          <w:lang w:eastAsia="pl-PL"/>
        </w:rPr>
        <w:t xml:space="preserve">w postępowaniu </w:t>
      </w:r>
      <w:r w:rsidRPr="00745629">
        <w:rPr>
          <w:rFonts w:asciiTheme="minorHAnsi" w:hAnsiTheme="minorHAnsi" w:cstheme="minorHAnsi"/>
          <w:lang w:eastAsia="pl-PL"/>
        </w:rPr>
        <w:t xml:space="preserve">w zakresie </w:t>
      </w:r>
      <w:r w:rsidR="00922612" w:rsidRPr="00745629">
        <w:rPr>
          <w:rFonts w:asciiTheme="minorHAnsi" w:hAnsiTheme="minorHAnsi" w:cstheme="minorHAnsi"/>
          <w:lang w:eastAsia="pl-PL"/>
        </w:rPr>
        <w:t>zdolności technicznej lub zawodowej</w:t>
      </w:r>
      <w:r w:rsidR="00CB3082" w:rsidRPr="00745629">
        <w:rPr>
          <w:rFonts w:asciiTheme="minorHAnsi" w:hAnsiTheme="minorHAnsi" w:cstheme="minorHAnsi"/>
          <w:lang w:eastAsia="pl-PL"/>
        </w:rPr>
        <w:t>,</w:t>
      </w:r>
      <w:r w:rsidR="00922612" w:rsidRPr="00745629">
        <w:rPr>
          <w:rFonts w:asciiTheme="minorHAnsi" w:hAnsiTheme="minorHAnsi" w:cstheme="minorHAnsi"/>
          <w:lang w:eastAsia="pl-PL"/>
        </w:rPr>
        <w:t xml:space="preserve"> </w:t>
      </w:r>
      <w:r w:rsidR="00BD5436" w:rsidRPr="00745629">
        <w:rPr>
          <w:rFonts w:asciiTheme="minorHAnsi" w:hAnsiTheme="minorHAnsi" w:cstheme="minorHAnsi"/>
          <w:lang w:eastAsia="pl-PL"/>
        </w:rPr>
        <w:t>o którym mowa w p</w:t>
      </w:r>
      <w:r w:rsidR="00A21010" w:rsidRPr="00745629">
        <w:rPr>
          <w:rFonts w:asciiTheme="minorHAnsi" w:hAnsiTheme="minorHAnsi" w:cstheme="minorHAnsi"/>
          <w:lang w:eastAsia="pl-PL"/>
        </w:rPr>
        <w:t>kt</w:t>
      </w:r>
      <w:r w:rsidR="00BD5436" w:rsidRPr="00745629">
        <w:rPr>
          <w:rFonts w:asciiTheme="minorHAnsi" w:hAnsiTheme="minorHAnsi" w:cstheme="minorHAnsi"/>
          <w:lang w:eastAsia="pl-PL"/>
        </w:rPr>
        <w:t xml:space="preserve"> 2 ppkt 2.2.4.</w:t>
      </w:r>
      <w:r w:rsidR="00E77DD0">
        <w:rPr>
          <w:rFonts w:asciiTheme="minorHAnsi" w:hAnsiTheme="minorHAnsi" w:cstheme="minorHAnsi"/>
          <w:lang w:eastAsia="pl-PL"/>
        </w:rPr>
        <w:t>1</w:t>
      </w:r>
      <w:r w:rsidR="000C2A5D" w:rsidRPr="00745629">
        <w:rPr>
          <w:rFonts w:asciiTheme="minorHAnsi" w:hAnsiTheme="minorHAnsi" w:cstheme="minorHAnsi"/>
          <w:lang w:eastAsia="pl-PL"/>
        </w:rPr>
        <w:t xml:space="preserve"> powyżej</w:t>
      </w:r>
      <w:r w:rsidR="00BD5436" w:rsidRPr="00745629">
        <w:rPr>
          <w:rFonts w:asciiTheme="minorHAnsi" w:hAnsiTheme="minorHAnsi" w:cstheme="minorHAnsi"/>
          <w:lang w:eastAsia="pl-PL"/>
        </w:rPr>
        <w:t xml:space="preserve"> </w:t>
      </w:r>
      <w:r w:rsidR="00922612" w:rsidRPr="00745629">
        <w:rPr>
          <w:rFonts w:asciiTheme="minorHAnsi" w:hAnsiTheme="minorHAnsi" w:cstheme="minorHAnsi"/>
          <w:lang w:eastAsia="pl-PL"/>
        </w:rPr>
        <w:t xml:space="preserve">wykazał </w:t>
      </w:r>
      <w:r w:rsidR="002F0A0B" w:rsidRPr="00745629">
        <w:rPr>
          <w:rFonts w:asciiTheme="minorHAnsi" w:hAnsiTheme="minorHAnsi" w:cstheme="minorHAnsi"/>
          <w:lang w:eastAsia="pl-PL"/>
        </w:rPr>
        <w:t>w </w:t>
      </w:r>
      <w:r w:rsidR="00BD5436" w:rsidRPr="00745629">
        <w:rPr>
          <w:rFonts w:asciiTheme="minorHAnsi" w:hAnsiTheme="minorHAnsi" w:cstheme="minorHAnsi"/>
          <w:lang w:eastAsia="pl-PL"/>
        </w:rPr>
        <w:t xml:space="preserve">całości </w:t>
      </w:r>
      <w:r w:rsidR="00922612" w:rsidRPr="00745629">
        <w:rPr>
          <w:rFonts w:asciiTheme="minorHAnsi" w:hAnsiTheme="minorHAnsi" w:cstheme="minorHAnsi"/>
          <w:lang w:eastAsia="pl-PL"/>
        </w:rPr>
        <w:t>samodzielnie jeden z wykonawców</w:t>
      </w:r>
      <w:r w:rsidRPr="00745629">
        <w:rPr>
          <w:rFonts w:asciiTheme="minorHAnsi" w:hAnsiTheme="minorHAnsi" w:cstheme="minorHAnsi"/>
          <w:lang w:eastAsia="pl-PL"/>
        </w:rPr>
        <w:t xml:space="preserve"> </w:t>
      </w:r>
      <w:r w:rsidR="00922612" w:rsidRPr="00745629">
        <w:rPr>
          <w:rFonts w:asciiTheme="minorHAnsi" w:hAnsiTheme="minorHAnsi" w:cstheme="minorHAnsi"/>
          <w:lang w:eastAsia="pl-PL"/>
        </w:rPr>
        <w:t>wspólnie ubiegających się o udzielenie zamówienia</w:t>
      </w:r>
      <w:r w:rsidR="00BD5436" w:rsidRPr="00745629">
        <w:rPr>
          <w:rFonts w:asciiTheme="minorHAnsi" w:hAnsiTheme="minorHAnsi" w:cstheme="minorHAnsi"/>
          <w:lang w:eastAsia="pl-PL"/>
        </w:rPr>
        <w:t>.</w:t>
      </w:r>
    </w:p>
    <w:p w14:paraId="69FCE74B" w14:textId="4A43C219" w:rsidR="00613588" w:rsidRPr="00745629" w:rsidRDefault="00613588"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odniesieniu do warunków dotyczących wykształcenia, kwalifikacji zawodowych lub doświadczenia, wykonawcy wspólnie ubiegający się o udzielenie zamówienia mogą polegać na zdolnościach t</w:t>
      </w:r>
      <w:r w:rsidR="00614AD6" w:rsidRPr="00745629">
        <w:rPr>
          <w:rFonts w:asciiTheme="minorHAnsi" w:hAnsiTheme="minorHAnsi" w:cstheme="minorHAnsi"/>
          <w:lang w:eastAsia="pl-PL"/>
        </w:rPr>
        <w:t>ego</w:t>
      </w:r>
      <w:r w:rsidRPr="00745629">
        <w:rPr>
          <w:rFonts w:asciiTheme="minorHAnsi" w:hAnsiTheme="minorHAnsi" w:cstheme="minorHAnsi"/>
          <w:lang w:eastAsia="pl-PL"/>
        </w:rPr>
        <w:t xml:space="preserve"> z wykonawców, który </w:t>
      </w:r>
      <w:bookmarkStart w:id="10" w:name="_Hlk120881301"/>
      <w:r w:rsidRPr="00745629">
        <w:rPr>
          <w:rFonts w:asciiTheme="minorHAnsi" w:hAnsiTheme="minorHAnsi" w:cstheme="minorHAnsi"/>
          <w:lang w:eastAsia="pl-PL"/>
        </w:rPr>
        <w:t xml:space="preserve">wykona </w:t>
      </w:r>
      <w:r w:rsidR="00567886">
        <w:rPr>
          <w:rFonts w:asciiTheme="minorHAnsi" w:hAnsiTheme="minorHAnsi" w:cstheme="minorHAnsi"/>
          <w:lang w:eastAsia="pl-PL"/>
        </w:rPr>
        <w:t>dostawy/</w:t>
      </w:r>
      <w:r w:rsidR="00E004A1" w:rsidRPr="00745629">
        <w:rPr>
          <w:rFonts w:asciiTheme="minorHAnsi" w:hAnsiTheme="minorHAnsi" w:cstheme="minorHAnsi"/>
          <w:lang w:eastAsia="pl-PL"/>
        </w:rPr>
        <w:t>usługi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E004A1" w:rsidRPr="00745629">
        <w:rPr>
          <w:rFonts w:asciiTheme="minorHAnsi" w:hAnsiTheme="minorHAnsi" w:cstheme="minorHAnsi"/>
          <w:lang w:eastAsia="pl-PL"/>
        </w:rPr>
        <w:t>”</w:t>
      </w:r>
      <w:r w:rsidR="00614AD6" w:rsidRPr="00745629">
        <w:rPr>
          <w:rFonts w:asciiTheme="minorHAnsi" w:hAnsiTheme="minorHAnsi" w:cstheme="minorHAnsi"/>
          <w:lang w:eastAsia="pl-PL"/>
        </w:rPr>
        <w:t xml:space="preserve"> </w:t>
      </w:r>
      <w:bookmarkEnd w:id="10"/>
      <w:r w:rsidRPr="00745629">
        <w:rPr>
          <w:rFonts w:asciiTheme="minorHAnsi" w:hAnsiTheme="minorHAnsi" w:cstheme="minorHAnsi"/>
          <w:lang w:eastAsia="pl-PL"/>
        </w:rPr>
        <w:t>do realizacji których te zdolności s</w:t>
      </w:r>
      <w:r w:rsidR="00614AD6" w:rsidRPr="00745629">
        <w:rPr>
          <w:rFonts w:asciiTheme="minorHAnsi" w:hAnsiTheme="minorHAnsi" w:cstheme="minorHAnsi"/>
          <w:lang w:eastAsia="pl-PL"/>
        </w:rPr>
        <w:t>ą</w:t>
      </w:r>
      <w:r w:rsidRPr="00745629">
        <w:rPr>
          <w:rFonts w:asciiTheme="minorHAnsi" w:hAnsiTheme="minorHAnsi" w:cstheme="minorHAnsi"/>
          <w:lang w:eastAsia="pl-PL"/>
        </w:rPr>
        <w:t xml:space="preserve"> wymagane.</w:t>
      </w:r>
    </w:p>
    <w:p w14:paraId="5C0EBB0D" w14:textId="059BE353" w:rsidR="00BD5436" w:rsidRPr="00745629" w:rsidRDefault="00BD5436"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Wykonawcy wspólnie ubiegający się o udzielenie zamówienia dołączą do oferty oświadczenie</w:t>
      </w:r>
      <w:r w:rsidR="006B649F" w:rsidRPr="00745629">
        <w:rPr>
          <w:rFonts w:asciiTheme="minorHAnsi" w:hAnsiTheme="minorHAnsi" w:cstheme="minorHAnsi"/>
          <w:lang w:eastAsia="pl-PL"/>
        </w:rPr>
        <w:t>,</w:t>
      </w:r>
      <w:r w:rsidR="00B75394" w:rsidRPr="00745629">
        <w:rPr>
          <w:rFonts w:asciiTheme="minorHAnsi" w:hAnsiTheme="minorHAnsi" w:cstheme="minorHAnsi"/>
          <w:lang w:eastAsia="pl-PL"/>
        </w:rPr>
        <w:t xml:space="preserve"> </w:t>
      </w:r>
      <w:r w:rsidR="00CB3082" w:rsidRPr="00745629">
        <w:rPr>
          <w:rFonts w:asciiTheme="minorHAnsi" w:hAnsiTheme="minorHAnsi" w:cstheme="minorHAnsi"/>
          <w:lang w:eastAsia="pl-PL"/>
        </w:rPr>
        <w:t>któr</w:t>
      </w:r>
      <w:r w:rsidR="00614AD6" w:rsidRPr="00745629">
        <w:rPr>
          <w:rFonts w:asciiTheme="minorHAnsi" w:hAnsiTheme="minorHAnsi" w:cstheme="minorHAnsi"/>
          <w:lang w:eastAsia="pl-PL"/>
        </w:rPr>
        <w:t>y wykonawca</w:t>
      </w:r>
      <w:r w:rsidR="00CB3082" w:rsidRPr="00745629">
        <w:rPr>
          <w:rFonts w:asciiTheme="minorHAnsi" w:hAnsiTheme="minorHAnsi" w:cstheme="minorHAnsi"/>
          <w:lang w:eastAsia="pl-PL"/>
        </w:rPr>
        <w:t xml:space="preserve"> </w:t>
      </w:r>
      <w:r w:rsidR="00614AD6" w:rsidRPr="00745629">
        <w:rPr>
          <w:rFonts w:asciiTheme="minorHAnsi" w:hAnsiTheme="minorHAnsi" w:cstheme="minorHAnsi"/>
          <w:lang w:eastAsia="pl-PL"/>
        </w:rPr>
        <w:t xml:space="preserve">wykona </w:t>
      </w:r>
      <w:r w:rsidR="00567886">
        <w:rPr>
          <w:rFonts w:asciiTheme="minorHAnsi" w:hAnsiTheme="minorHAnsi" w:cstheme="minorHAnsi"/>
          <w:lang w:eastAsia="pl-PL"/>
        </w:rPr>
        <w:t>dostawy/</w:t>
      </w:r>
      <w:r w:rsidR="00797440" w:rsidRPr="00745629">
        <w:rPr>
          <w:rFonts w:asciiTheme="minorHAnsi" w:hAnsiTheme="minorHAnsi" w:cstheme="minorHAnsi"/>
          <w:lang w:eastAsia="pl-PL"/>
        </w:rPr>
        <w:t>usługi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797440" w:rsidRPr="00745629">
        <w:rPr>
          <w:rFonts w:asciiTheme="minorHAnsi" w:hAnsiTheme="minorHAnsi" w:cstheme="minorHAnsi"/>
          <w:lang w:eastAsia="pl-PL"/>
        </w:rPr>
        <w:t>”</w:t>
      </w:r>
      <w:r w:rsidR="00614AD6" w:rsidRPr="00745629">
        <w:rPr>
          <w:rFonts w:asciiTheme="minorHAnsi" w:hAnsiTheme="minorHAnsi" w:cstheme="minorHAnsi"/>
          <w:lang w:eastAsia="pl-PL"/>
        </w:rPr>
        <w:t xml:space="preserve">. </w:t>
      </w:r>
    </w:p>
    <w:p w14:paraId="107E39B6" w14:textId="0374820C" w:rsidR="00B509C6" w:rsidRPr="00745629" w:rsidRDefault="00B509C6"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Na podstawie art. 139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Zamawiający przewiduje najpierw dokonać badania </w:t>
      </w:r>
      <w:r w:rsidR="00F51097" w:rsidRPr="00745629">
        <w:rPr>
          <w:rFonts w:asciiTheme="minorHAnsi" w:hAnsiTheme="minorHAnsi" w:cstheme="minorHAnsi"/>
          <w:lang w:eastAsia="pl-PL"/>
        </w:rPr>
        <w:t>i </w:t>
      </w:r>
      <w:r w:rsidRPr="00745629">
        <w:rPr>
          <w:rFonts w:asciiTheme="minorHAnsi" w:hAnsiTheme="minorHAnsi" w:cstheme="minorHAnsi"/>
          <w:lang w:eastAsia="pl-PL"/>
        </w:rPr>
        <w:t>oceny ofert, a następnie dokonać kwalifikacji podmiotowej Wykonawcy, którego Oferta została najwyżej oceniona, w zakresie braku podstaw wykluczenia oraz spełni</w:t>
      </w:r>
      <w:r w:rsidR="007B5F03" w:rsidRPr="00745629">
        <w:rPr>
          <w:rFonts w:asciiTheme="minorHAnsi" w:hAnsiTheme="minorHAnsi" w:cstheme="minorHAnsi"/>
          <w:lang w:eastAsia="pl-PL"/>
        </w:rPr>
        <w:t>a</w:t>
      </w:r>
      <w:r w:rsidRPr="00745629">
        <w:rPr>
          <w:rFonts w:asciiTheme="minorHAnsi" w:hAnsiTheme="minorHAnsi" w:cstheme="minorHAnsi"/>
          <w:lang w:eastAsia="pl-PL"/>
        </w:rPr>
        <w:t xml:space="preserve">nia warunków udziału </w:t>
      </w:r>
      <w:r w:rsidR="00A21010" w:rsidRPr="00745629">
        <w:rPr>
          <w:rFonts w:asciiTheme="minorHAnsi" w:hAnsiTheme="minorHAnsi" w:cstheme="minorHAnsi"/>
          <w:lang w:eastAsia="pl-PL"/>
        </w:rPr>
        <w:t>w </w:t>
      </w:r>
      <w:r w:rsidRPr="00745629">
        <w:rPr>
          <w:rFonts w:asciiTheme="minorHAnsi" w:hAnsiTheme="minorHAnsi" w:cstheme="minorHAnsi"/>
          <w:lang w:eastAsia="pl-PL"/>
        </w:rPr>
        <w:t>postępowaniu.</w:t>
      </w:r>
    </w:p>
    <w:p w14:paraId="29DB309E" w14:textId="39448A5F" w:rsidR="00B509C6" w:rsidRPr="00745629" w:rsidRDefault="00B509C6"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o którym mowa powyżej, Wykonawca nie jest </w:t>
      </w:r>
      <w:r w:rsidR="003862FA">
        <w:rPr>
          <w:rFonts w:asciiTheme="minorHAnsi" w:hAnsiTheme="minorHAnsi" w:cstheme="minorHAnsi"/>
          <w:lang w:eastAsia="pl-PL"/>
        </w:rPr>
        <w:t>z</w:t>
      </w:r>
      <w:r w:rsidRPr="00745629">
        <w:rPr>
          <w:rFonts w:asciiTheme="minorHAnsi" w:hAnsiTheme="minorHAnsi" w:cstheme="minorHAnsi"/>
          <w:lang w:eastAsia="pl-PL"/>
        </w:rPr>
        <w:t xml:space="preserve">obowiązany do złożenia wraz </w:t>
      </w:r>
      <w:r w:rsidR="00A21010" w:rsidRPr="00745629">
        <w:rPr>
          <w:rFonts w:asciiTheme="minorHAnsi" w:hAnsiTheme="minorHAnsi" w:cstheme="minorHAnsi"/>
          <w:lang w:eastAsia="pl-PL"/>
        </w:rPr>
        <w:t>z </w:t>
      </w:r>
      <w:r w:rsidRPr="00745629">
        <w:rPr>
          <w:rFonts w:asciiTheme="minorHAnsi" w:hAnsiTheme="minorHAnsi" w:cstheme="minorHAnsi"/>
          <w:lang w:eastAsia="pl-PL"/>
        </w:rPr>
        <w:t xml:space="preserve">ofertą oświadczenia, o którym mowa w art. 125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30B24BB" w14:textId="460FA4C9" w:rsidR="00174A3F" w:rsidRPr="00745629" w:rsidRDefault="001D5C53"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Warunek określony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2.1 </w:t>
      </w:r>
      <w:r w:rsidR="007B5F03" w:rsidRPr="00745629">
        <w:rPr>
          <w:rFonts w:asciiTheme="minorHAnsi" w:hAnsiTheme="minorHAnsi" w:cstheme="minorHAnsi"/>
          <w:lang w:eastAsia="pl-PL"/>
        </w:rPr>
        <w:t xml:space="preserve">powyżej </w:t>
      </w:r>
      <w:r w:rsidRPr="00745629">
        <w:rPr>
          <w:rFonts w:asciiTheme="minorHAnsi" w:hAnsiTheme="minorHAnsi" w:cstheme="minorHAnsi"/>
          <w:lang w:eastAsia="pl-PL"/>
        </w:rPr>
        <w:t>powinien spełniać każdy z Wykonawców samodzielnie.</w:t>
      </w:r>
    </w:p>
    <w:p w14:paraId="7EB0261D" w14:textId="77777777" w:rsidR="00E0604F" w:rsidRPr="00745629" w:rsidRDefault="00E0604F"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J</w:t>
      </w:r>
      <w:r w:rsidR="5AA77DB9" w:rsidRPr="00745629">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745629">
        <w:rPr>
          <w:rFonts w:asciiTheme="minorHAnsi" w:hAnsiTheme="minorHAnsi" w:cstheme="minorHAnsi"/>
          <w:lang w:eastAsia="pl-PL"/>
        </w:rPr>
        <w:t> </w:t>
      </w:r>
      <w:r w:rsidR="5AA77DB9" w:rsidRPr="00745629">
        <w:rPr>
          <w:rFonts w:asciiTheme="minorHAnsi" w:hAnsiTheme="minorHAnsi" w:cstheme="minorHAnsi"/>
          <w:lang w:eastAsia="pl-PL"/>
        </w:rPr>
        <w:t>którym mowa w art. 125 ust. 1</w:t>
      </w:r>
      <w:r w:rsidR="50C6F8D5" w:rsidRPr="00745629">
        <w:rPr>
          <w:rFonts w:asciiTheme="minorHAnsi" w:hAnsiTheme="minorHAnsi" w:cstheme="minorHAnsi"/>
          <w:lang w:eastAsia="pl-PL"/>
        </w:rPr>
        <w:t xml:space="preserve"> ustawy</w:t>
      </w:r>
      <w:r w:rsidR="00396166" w:rsidRPr="00745629">
        <w:rPr>
          <w:rFonts w:asciiTheme="minorHAnsi" w:hAnsiTheme="minorHAnsi" w:cstheme="minorHAnsi"/>
          <w:lang w:eastAsia="pl-PL"/>
        </w:rPr>
        <w:t xml:space="preserve"> </w:t>
      </w:r>
      <w:proofErr w:type="spellStart"/>
      <w:r w:rsidR="00396166" w:rsidRPr="00745629">
        <w:rPr>
          <w:rFonts w:asciiTheme="minorHAnsi" w:hAnsiTheme="minorHAnsi" w:cstheme="minorHAnsi"/>
          <w:lang w:eastAsia="pl-PL"/>
        </w:rPr>
        <w:t>Pzp</w:t>
      </w:r>
      <w:proofErr w:type="spellEnd"/>
      <w:r w:rsidR="5AA77DB9" w:rsidRPr="00745629">
        <w:rPr>
          <w:rFonts w:asciiTheme="minorHAnsi" w:hAnsiTheme="minorHAnsi" w:cstheme="minorHAnsi"/>
          <w:lang w:eastAsia="pl-PL"/>
        </w:rPr>
        <w:t>, potwierdzających brak podstaw wykluczenia lub spełnianie warunków udziału w postępowaniu, Zamawiający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ponownego badania i oceny ofert pozostałych Wykonawców, a następnie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kwalifikacji podmiotowej Wykonawcy, którego </w:t>
      </w:r>
      <w:r w:rsidR="434FCC2F" w:rsidRPr="00745629">
        <w:rPr>
          <w:rFonts w:asciiTheme="minorHAnsi" w:hAnsiTheme="minorHAnsi" w:cstheme="minorHAnsi"/>
          <w:lang w:eastAsia="pl-PL"/>
        </w:rPr>
        <w:t>Oferta</w:t>
      </w:r>
      <w:r w:rsidR="5AA77DB9" w:rsidRPr="00745629">
        <w:rPr>
          <w:rFonts w:asciiTheme="minorHAnsi" w:hAnsiTheme="minorHAnsi" w:cstheme="minorHAnsi"/>
          <w:lang w:eastAsia="pl-PL"/>
        </w:rPr>
        <w:t xml:space="preserve"> została najwyżej oceniona, w zakresie braku podstaw wykluczenia oraz spełniania warunków udziału w postępowaniu.</w:t>
      </w:r>
    </w:p>
    <w:p w14:paraId="6EC97F7A" w14:textId="0A95FF95" w:rsidR="00D76F6D" w:rsidRPr="00745629" w:rsidRDefault="5AA77DB9"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 xml:space="preserve">Zamawiający kontynuuje procedurę ponownego badania i oceny ofert, o której mowa </w:t>
      </w:r>
      <w:r w:rsidR="00A21010" w:rsidRPr="00745629">
        <w:rPr>
          <w:rFonts w:asciiTheme="minorHAnsi" w:hAnsiTheme="minorHAnsi" w:cstheme="minorHAnsi"/>
          <w:lang w:eastAsia="pl-PL"/>
        </w:rPr>
        <w:t>w </w:t>
      </w:r>
      <w:r w:rsidR="00174A3F" w:rsidRPr="00745629">
        <w:rPr>
          <w:rFonts w:asciiTheme="minorHAnsi" w:hAnsiTheme="minorHAnsi" w:cstheme="minorHAnsi"/>
          <w:lang w:eastAsia="pl-PL"/>
        </w:rPr>
        <w:t>pkt. 1</w:t>
      </w:r>
      <w:r w:rsidR="006E5983" w:rsidRPr="00745629">
        <w:rPr>
          <w:rFonts w:asciiTheme="minorHAnsi" w:hAnsiTheme="minorHAnsi" w:cstheme="minorHAnsi"/>
          <w:lang w:eastAsia="pl-PL"/>
        </w:rPr>
        <w:t>6 powyżej</w:t>
      </w:r>
      <w:r w:rsidR="00D76F6D" w:rsidRPr="00745629">
        <w:rPr>
          <w:rFonts w:asciiTheme="minorHAnsi" w:hAnsiTheme="minorHAnsi" w:cstheme="minorHAnsi"/>
          <w:lang w:eastAsia="pl-PL"/>
        </w:rPr>
        <w:t>, w</w:t>
      </w:r>
      <w:r w:rsidR="00BE0F2B" w:rsidRPr="00745629">
        <w:rPr>
          <w:rFonts w:asciiTheme="minorHAnsi" w:hAnsiTheme="minorHAnsi" w:cstheme="minorHAnsi"/>
          <w:lang w:eastAsia="pl-PL"/>
        </w:rPr>
        <w:t> </w:t>
      </w:r>
      <w:r w:rsidR="00D76F6D" w:rsidRPr="00745629">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745629">
        <w:rPr>
          <w:rFonts w:asciiTheme="minorHAnsi" w:hAnsiTheme="minorHAnsi" w:cstheme="minorHAnsi"/>
          <w:lang w:eastAsia="pl-PL"/>
        </w:rPr>
        <w:t>Oferta</w:t>
      </w:r>
      <w:r w:rsidR="00D76F6D" w:rsidRPr="00745629">
        <w:rPr>
          <w:rFonts w:asciiTheme="minorHAnsi" w:hAnsiTheme="minorHAnsi" w:cstheme="minorHAnsi"/>
          <w:lang w:eastAsia="pl-PL"/>
        </w:rPr>
        <w:t xml:space="preserve"> została najwyżej oceniona, </w:t>
      </w:r>
      <w:r w:rsidR="00A21010" w:rsidRPr="00745629">
        <w:rPr>
          <w:rFonts w:asciiTheme="minorHAnsi" w:hAnsiTheme="minorHAnsi" w:cstheme="minorHAnsi"/>
          <w:lang w:eastAsia="pl-PL"/>
        </w:rPr>
        <w:t>w </w:t>
      </w:r>
      <w:r w:rsidR="00D76F6D" w:rsidRPr="00745629">
        <w:rPr>
          <w:rFonts w:asciiTheme="minorHAnsi" w:hAnsiTheme="minorHAnsi" w:cstheme="minorHAnsi"/>
          <w:lang w:eastAsia="pl-PL"/>
        </w:rPr>
        <w:t xml:space="preserve">zakresie braku podstaw wykluczenia oraz spełniania warunków udziału w postępowaniu, do momentu wyboru najkorzystniejszej </w:t>
      </w:r>
      <w:r w:rsidR="00F801C7" w:rsidRPr="00745629">
        <w:rPr>
          <w:rFonts w:asciiTheme="minorHAnsi" w:hAnsiTheme="minorHAnsi" w:cstheme="minorHAnsi"/>
          <w:lang w:eastAsia="pl-PL"/>
        </w:rPr>
        <w:t>Oferty</w:t>
      </w:r>
      <w:r w:rsidR="00D76F6D" w:rsidRPr="00745629">
        <w:rPr>
          <w:rFonts w:asciiTheme="minorHAnsi" w:hAnsiTheme="minorHAnsi" w:cstheme="minorHAnsi"/>
          <w:lang w:eastAsia="pl-PL"/>
        </w:rPr>
        <w:t xml:space="preserve"> albo unieważnienia postępowania o udzielenie zamówienia.</w:t>
      </w:r>
    </w:p>
    <w:p w14:paraId="303E5E83" w14:textId="3879D1D9" w:rsidR="00800679" w:rsidRDefault="00800679" w:rsidP="00410BA7">
      <w:pPr>
        <w:pStyle w:val="Akapitzlist"/>
        <w:numPr>
          <w:ilvl w:val="0"/>
          <w:numId w:val="81"/>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745629">
        <w:rPr>
          <w:rFonts w:asciiTheme="minorHAnsi" w:hAnsiTheme="minorHAnsi" w:cstheme="minorHAnsi"/>
        </w:rPr>
        <w:t xml:space="preserve"> tabeli kursów NBP przed dniem publikacji ogłoszenia o zamówieniu w DUUE.</w:t>
      </w:r>
    </w:p>
    <w:p w14:paraId="347453E5" w14:textId="2D8B879D" w:rsidR="00601091" w:rsidRDefault="00601091" w:rsidP="00601091">
      <w:pPr>
        <w:tabs>
          <w:tab w:val="left" w:pos="993"/>
          <w:tab w:val="left" w:pos="1418"/>
          <w:tab w:val="left" w:pos="1701"/>
        </w:tabs>
        <w:suppressAutoHyphens w:val="0"/>
        <w:spacing w:line="276" w:lineRule="auto"/>
        <w:rPr>
          <w:rFonts w:asciiTheme="minorHAnsi" w:hAnsiTheme="minorHAnsi" w:cstheme="minorHAnsi"/>
          <w:lang w:eastAsia="pl-PL"/>
        </w:rPr>
      </w:pPr>
    </w:p>
    <w:p w14:paraId="4E4DEA81" w14:textId="77777777" w:rsidR="00601091" w:rsidRPr="00601091" w:rsidRDefault="00601091" w:rsidP="00601091">
      <w:pPr>
        <w:tabs>
          <w:tab w:val="left" w:pos="993"/>
          <w:tab w:val="left" w:pos="1418"/>
          <w:tab w:val="left" w:pos="1701"/>
        </w:tabs>
        <w:suppressAutoHyphens w:val="0"/>
        <w:spacing w:line="276" w:lineRule="auto"/>
        <w:rPr>
          <w:rFonts w:asciiTheme="minorHAnsi" w:hAnsiTheme="minorHAnsi" w:cstheme="minorHAnsi"/>
          <w:lang w:eastAsia="pl-PL"/>
        </w:rPr>
      </w:pPr>
    </w:p>
    <w:p w14:paraId="391BD0B6" w14:textId="77777777" w:rsidR="005E1A16" w:rsidRPr="00745629" w:rsidRDefault="005E1A16" w:rsidP="003C3F05">
      <w:pPr>
        <w:pStyle w:val="Nagwek1"/>
        <w:numPr>
          <w:ilvl w:val="0"/>
          <w:numId w:val="43"/>
        </w:numPr>
        <w:spacing w:after="0" w:line="276" w:lineRule="auto"/>
        <w:ind w:left="142" w:hanging="142"/>
        <w:rPr>
          <w:rFonts w:cstheme="minorHAnsi"/>
          <w:lang w:eastAsia="pl-PL"/>
        </w:rPr>
      </w:pPr>
      <w:r w:rsidRPr="00745629">
        <w:rPr>
          <w:rFonts w:cstheme="minorHAnsi"/>
          <w:lang w:eastAsia="pl-PL"/>
        </w:rPr>
        <w:t>Podstawy wykluczenia</w:t>
      </w:r>
    </w:p>
    <w:p w14:paraId="7B22B4E6" w14:textId="5AF1DCD4" w:rsidR="005E1A16" w:rsidRPr="00745629" w:rsidRDefault="3F0A6297" w:rsidP="00410BA7">
      <w:pPr>
        <w:pStyle w:val="Akapitzlist"/>
        <w:numPr>
          <w:ilvl w:val="0"/>
          <w:numId w:val="85"/>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745629">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sidRPr="00745629">
        <w:rPr>
          <w:rFonts w:asciiTheme="minorHAnsi" w:eastAsiaTheme="minorEastAsia" w:hAnsiTheme="minorHAnsi" w:cstheme="minorHAnsi"/>
          <w:color w:val="000000" w:themeColor="text1"/>
          <w:lang w:eastAsia="en-US"/>
        </w:rPr>
        <w:t xml:space="preserve">pkt 1 – 6 </w:t>
      </w:r>
      <w:r w:rsidR="01CEC3F7" w:rsidRPr="00745629">
        <w:rPr>
          <w:rFonts w:asciiTheme="minorHAnsi" w:eastAsiaTheme="minorEastAsia" w:hAnsiTheme="minorHAnsi" w:cstheme="minorHAnsi"/>
          <w:color w:val="000000" w:themeColor="text1"/>
          <w:lang w:eastAsia="en-US"/>
        </w:rPr>
        <w:t>oraz art. 109 ust</w:t>
      </w:r>
      <w:r w:rsidR="00F1C593" w:rsidRPr="00745629">
        <w:rPr>
          <w:rFonts w:asciiTheme="minorHAnsi" w:eastAsiaTheme="minorEastAsia" w:hAnsiTheme="minorHAnsi" w:cstheme="minorHAnsi"/>
          <w:color w:val="000000" w:themeColor="text1"/>
          <w:lang w:eastAsia="en-US"/>
        </w:rPr>
        <w:t>.</w:t>
      </w:r>
      <w:r w:rsidR="01CEC3F7" w:rsidRPr="00745629">
        <w:rPr>
          <w:rFonts w:asciiTheme="minorHAnsi" w:eastAsiaTheme="minorEastAsia" w:hAnsiTheme="minorHAnsi" w:cstheme="minorHAnsi"/>
          <w:color w:val="000000" w:themeColor="text1"/>
          <w:lang w:eastAsia="en-US"/>
        </w:rPr>
        <w:t xml:space="preserve"> 1 pkt 1</w:t>
      </w:r>
      <w:r w:rsidR="008445A1" w:rsidRPr="00745629">
        <w:rPr>
          <w:rFonts w:asciiTheme="minorHAnsi" w:eastAsiaTheme="minorEastAsia" w:hAnsiTheme="minorHAnsi" w:cstheme="minorHAnsi"/>
          <w:color w:val="000000" w:themeColor="text1"/>
          <w:lang w:eastAsia="en-US"/>
        </w:rPr>
        <w:t xml:space="preserve"> i</w:t>
      </w:r>
      <w:r w:rsidR="00091F76" w:rsidRPr="00745629">
        <w:rPr>
          <w:rFonts w:asciiTheme="minorHAnsi" w:eastAsiaTheme="minorEastAsia" w:hAnsiTheme="minorHAnsi" w:cstheme="minorHAnsi"/>
          <w:color w:val="000000" w:themeColor="text1"/>
          <w:lang w:eastAsia="en-US"/>
        </w:rPr>
        <w:t xml:space="preserve"> pkt 4</w:t>
      </w:r>
      <w:r w:rsidR="008445A1" w:rsidRPr="00745629">
        <w:rPr>
          <w:rFonts w:asciiTheme="minorHAnsi" w:eastAsiaTheme="minorEastAsia" w:hAnsiTheme="minorHAnsi" w:cstheme="minorHAnsi"/>
          <w:color w:val="000000" w:themeColor="text1"/>
          <w:lang w:eastAsia="en-US"/>
        </w:rPr>
        <w:t xml:space="preserve"> </w:t>
      </w:r>
      <w:proofErr w:type="spellStart"/>
      <w:r w:rsidR="59B7594F" w:rsidRPr="00745629">
        <w:rPr>
          <w:rFonts w:asciiTheme="minorHAnsi" w:eastAsiaTheme="minorEastAsia" w:hAnsiTheme="minorHAnsi" w:cstheme="minorHAnsi"/>
          <w:color w:val="000000" w:themeColor="text1"/>
          <w:lang w:eastAsia="en-US"/>
        </w:rPr>
        <w:t>Pzp</w:t>
      </w:r>
      <w:proofErr w:type="spellEnd"/>
      <w:r w:rsidR="007D3A81" w:rsidRPr="00745629">
        <w:rPr>
          <w:rFonts w:asciiTheme="minorHAnsi" w:eastAsiaTheme="minorEastAsia" w:hAnsiTheme="minorHAnsi" w:cstheme="minorHAnsi"/>
          <w:color w:val="000000" w:themeColor="text1"/>
          <w:lang w:eastAsia="en-US"/>
        </w:rPr>
        <w:t xml:space="preserve"> </w:t>
      </w:r>
      <w:r w:rsidR="007D3A81" w:rsidRPr="00745629">
        <w:rPr>
          <w:rFonts w:asciiTheme="minorHAnsi" w:hAnsiTheme="minorHAnsi" w:cstheme="minorHAnsi"/>
          <w:lang w:eastAsia="pl-PL"/>
        </w:rPr>
        <w:t>z zastrzeżenie</w:t>
      </w:r>
      <w:r w:rsidR="00FD083A" w:rsidRPr="00745629">
        <w:rPr>
          <w:rFonts w:asciiTheme="minorHAnsi" w:hAnsiTheme="minorHAnsi" w:cstheme="minorHAnsi"/>
          <w:lang w:eastAsia="pl-PL"/>
        </w:rPr>
        <w:t>m</w:t>
      </w:r>
      <w:r w:rsidR="007D3A81" w:rsidRPr="00745629">
        <w:rPr>
          <w:rFonts w:asciiTheme="minorHAnsi" w:hAnsiTheme="minorHAnsi" w:cstheme="minorHAnsi"/>
          <w:lang w:eastAsia="pl-PL"/>
        </w:rPr>
        <w:t xml:space="preserve"> art. 110 ust 2 </w:t>
      </w:r>
      <w:proofErr w:type="spellStart"/>
      <w:r w:rsidR="007D3A81" w:rsidRPr="00745629">
        <w:rPr>
          <w:rFonts w:asciiTheme="minorHAnsi" w:hAnsiTheme="minorHAnsi" w:cstheme="minorHAnsi"/>
          <w:lang w:eastAsia="pl-PL"/>
        </w:rPr>
        <w:t>Pzp</w:t>
      </w:r>
      <w:proofErr w:type="spellEnd"/>
      <w:r w:rsidR="01CEC3F7" w:rsidRPr="00745629">
        <w:rPr>
          <w:rFonts w:asciiTheme="minorHAnsi" w:eastAsiaTheme="minorEastAsia" w:hAnsiTheme="minorHAnsi" w:cstheme="minorHAnsi"/>
          <w:color w:val="000000" w:themeColor="text1"/>
          <w:lang w:eastAsia="en-US"/>
        </w:rPr>
        <w:t>.</w:t>
      </w:r>
    </w:p>
    <w:p w14:paraId="2505FF32" w14:textId="377AA848" w:rsidR="00A5151A" w:rsidRPr="00745629" w:rsidRDefault="00A5151A" w:rsidP="00410BA7">
      <w:pPr>
        <w:pStyle w:val="Akapitzlist"/>
        <w:numPr>
          <w:ilvl w:val="0"/>
          <w:numId w:val="85"/>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lastRenderedPageBreak/>
        <w:t xml:space="preserve">Zamawiający wykluczy z niniejszego postępowania wykonawców działających na rzecz lub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udziałem:</w:t>
      </w:r>
    </w:p>
    <w:p w14:paraId="721BD8FC" w14:textId="7796B1FD" w:rsidR="00A5151A" w:rsidRPr="00745629" w:rsidRDefault="00A5151A" w:rsidP="00410BA7">
      <w:pPr>
        <w:pStyle w:val="Akapitzlist"/>
        <w:numPr>
          <w:ilvl w:val="1"/>
          <w:numId w:val="85"/>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obywateli rosyjskich lub osób fizycznych lub prawnych, podmiotów lub organów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siedzibą w Rosji;</w:t>
      </w:r>
    </w:p>
    <w:p w14:paraId="316021C0" w14:textId="21899F9F" w:rsidR="00A5151A" w:rsidRPr="00745629" w:rsidRDefault="00A5151A" w:rsidP="00410BA7">
      <w:pPr>
        <w:pStyle w:val="Akapitzlist"/>
        <w:numPr>
          <w:ilvl w:val="1"/>
          <w:numId w:val="85"/>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prawnych, podmiotów lub organów, do których prawa własności bezpośrednio lub pośrednio w ponad 50% należą do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 lub</w:t>
      </w:r>
    </w:p>
    <w:p w14:paraId="72EBFC9A" w14:textId="2AEF322E" w:rsidR="005620A5" w:rsidRPr="00745629" w:rsidRDefault="00A5151A" w:rsidP="00410BA7">
      <w:pPr>
        <w:pStyle w:val="Akapitzlist"/>
        <w:numPr>
          <w:ilvl w:val="1"/>
          <w:numId w:val="85"/>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fizycznych lub prawnych, podmiotów lub organów działających w imieniu lub pod kierunkiem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lub </w:t>
      </w:r>
      <w:r w:rsidR="00C8592A" w:rsidRPr="00745629">
        <w:rPr>
          <w:rFonts w:asciiTheme="minorHAnsi" w:eastAsiaTheme="minorEastAsia" w:hAnsiTheme="minorHAnsi" w:cstheme="minorHAnsi"/>
          <w:color w:val="000000"/>
          <w:lang w:eastAsia="en-US"/>
        </w:rPr>
        <w:t>2.2</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w:t>
      </w:r>
      <w:r w:rsidR="00A61261"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 xml:space="preserve">w tym podwykonawców, dostawców lub podmiotów, na których zdolności polega się </w:t>
      </w:r>
      <w:r w:rsidR="002F0A0B" w:rsidRPr="00745629">
        <w:rPr>
          <w:rFonts w:asciiTheme="minorHAnsi" w:eastAsiaTheme="minorEastAsia" w:hAnsiTheme="minorHAnsi" w:cstheme="minorHAnsi"/>
          <w:color w:val="000000"/>
          <w:lang w:eastAsia="en-US"/>
        </w:rPr>
        <w:t>w </w:t>
      </w:r>
      <w:r w:rsidRPr="00745629">
        <w:rPr>
          <w:rFonts w:asciiTheme="minorHAnsi" w:eastAsiaTheme="minorEastAsia" w:hAnsiTheme="minorHAnsi" w:cstheme="minorHAnsi"/>
          <w:color w:val="000000"/>
          <w:lang w:eastAsia="en-US"/>
        </w:rPr>
        <w:t xml:space="preserve">rozumieniu dyrektyw </w:t>
      </w:r>
      <w:r w:rsidR="00C4051B" w:rsidRPr="00745629">
        <w:rPr>
          <w:rFonts w:asciiTheme="minorHAnsi" w:eastAsiaTheme="minorEastAsia" w:hAnsiTheme="minorHAnsi" w:cstheme="minorHAnsi"/>
          <w:color w:val="000000"/>
          <w:lang w:eastAsia="en-US"/>
        </w:rPr>
        <w:t>w</w:t>
      </w:r>
      <w:r w:rsidR="00C4051B">
        <w:rPr>
          <w:rFonts w:asciiTheme="minorHAnsi" w:eastAsiaTheme="minorEastAsia" w:hAnsiTheme="minorHAnsi" w:cstheme="minorHAnsi"/>
          <w:color w:val="000000"/>
          <w:lang w:eastAsia="en-US"/>
        </w:rPr>
        <w:t> </w:t>
      </w:r>
      <w:r w:rsidRPr="00745629">
        <w:rPr>
          <w:rFonts w:asciiTheme="minorHAnsi" w:eastAsiaTheme="minorEastAsia" w:hAnsiTheme="minorHAnsi" w:cstheme="minorHAnsi"/>
          <w:color w:val="000000"/>
          <w:lang w:eastAsia="en-US"/>
        </w:rPr>
        <w:t>sprawie zamówień publicznych, w przypadku gdy przypada na nich ponad 10% wartości zamówienia.</w:t>
      </w:r>
    </w:p>
    <w:p w14:paraId="428BAFFE" w14:textId="6E2DD857" w:rsidR="00A5151A" w:rsidRPr="00745629" w:rsidRDefault="00A5151A"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745629">
        <w:rPr>
          <w:rFonts w:asciiTheme="minorHAnsi" w:eastAsiaTheme="minorEastAsia" w:hAnsiTheme="minorHAnsi" w:cstheme="minorHAnsi"/>
          <w:color w:val="000000"/>
          <w:lang w:eastAsia="en-US"/>
        </w:rPr>
        <w:t>, z późn. zm.</w:t>
      </w:r>
      <w:r w:rsidRPr="00745629">
        <w:rPr>
          <w:rFonts w:asciiTheme="minorHAnsi" w:eastAsiaTheme="minorEastAsia" w:hAnsiTheme="minorHAnsi" w:cstheme="minorHAnsi"/>
          <w:color w:val="000000"/>
          <w:lang w:eastAsia="en-US"/>
        </w:rPr>
        <w:t>), dalej: „ustaw</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 xml:space="preserve"> sankcyjn</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w:t>
      </w:r>
    </w:p>
    <w:p w14:paraId="03EB6969" w14:textId="50B10EF4" w:rsidR="00A5151A" w:rsidRPr="00745629" w:rsidRDefault="00A5151A"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745629">
        <w:rPr>
          <w:rFonts w:asciiTheme="minorHAnsi" w:eastAsiaTheme="minorEastAsia" w:hAnsiTheme="minorHAnsi" w:cstheme="minorHAnsi"/>
          <w:color w:val="000000"/>
          <w:lang w:eastAsia="en-US"/>
        </w:rPr>
        <w:t xml:space="preserve"> Rady (UE)</w:t>
      </w:r>
      <w:r w:rsidRPr="00745629">
        <w:rPr>
          <w:rFonts w:asciiTheme="minorHAnsi" w:eastAsiaTheme="minorEastAsia" w:hAnsiTheme="minorHAnsi" w:cstheme="minorHAnsi"/>
          <w:color w:val="000000"/>
          <w:lang w:eastAsia="en-US"/>
        </w:rPr>
        <w:t xml:space="preserve"> </w:t>
      </w:r>
      <w:r w:rsidR="00A5426E" w:rsidRPr="00745629">
        <w:rPr>
          <w:rFonts w:asciiTheme="minorHAnsi" w:eastAsiaTheme="minorEastAsia" w:hAnsiTheme="minorHAnsi" w:cstheme="minorHAnsi"/>
          <w:lang w:eastAsia="en-US"/>
        </w:rPr>
        <w:t>nr</w:t>
      </w:r>
      <w:r w:rsidR="00A5426E"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833/2014</w:t>
      </w:r>
      <w:r w:rsidR="005620A5"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oraz art. 7 ust. 1 ustawy sankcyjnej.</w:t>
      </w:r>
    </w:p>
    <w:p w14:paraId="32D11E05" w14:textId="5E10EA12" w:rsidR="00A5151A" w:rsidRPr="00745629" w:rsidRDefault="00A5151A"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745629" w:rsidRDefault="3F0A6297"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Wykluczenie Wykonawcy następuje zgodnie z art. 111 ustawy</w:t>
      </w:r>
      <w:r w:rsidR="00396166" w:rsidRPr="00745629">
        <w:rPr>
          <w:rFonts w:asciiTheme="minorHAnsi" w:eastAsiaTheme="minorEastAsia" w:hAnsiTheme="minorHAnsi" w:cstheme="minorHAnsi"/>
          <w:color w:val="000000" w:themeColor="text1"/>
          <w:lang w:eastAsia="en-US"/>
        </w:rPr>
        <w:t xml:space="preserve"> </w:t>
      </w:r>
      <w:proofErr w:type="spellStart"/>
      <w:r w:rsidR="00396166" w:rsidRPr="00745629">
        <w:rPr>
          <w:rFonts w:asciiTheme="minorHAnsi" w:eastAsiaTheme="minorEastAsia" w:hAnsiTheme="minorHAnsi" w:cstheme="minorHAnsi"/>
          <w:color w:val="000000" w:themeColor="text1"/>
          <w:lang w:eastAsia="en-US"/>
        </w:rPr>
        <w:t>Pzp</w:t>
      </w:r>
      <w:proofErr w:type="spellEnd"/>
      <w:r w:rsidR="00F1C593" w:rsidRPr="00745629">
        <w:rPr>
          <w:rFonts w:asciiTheme="minorHAnsi" w:eastAsiaTheme="minorEastAsia" w:hAnsiTheme="minorHAnsi" w:cstheme="minorHAnsi"/>
          <w:color w:val="000000" w:themeColor="text1"/>
          <w:lang w:eastAsia="en-US"/>
        </w:rPr>
        <w:t>.</w:t>
      </w:r>
    </w:p>
    <w:p w14:paraId="0FD0C175" w14:textId="78E8B838" w:rsidR="005E1A16" w:rsidRPr="00745629" w:rsidRDefault="005E1A16"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Wykonawca nie podlega wykluczeniu w okolicznościach określonych w art. 108 ust. 1 pkt 1, 2</w:t>
      </w:r>
      <w:r w:rsidR="00003037" w:rsidRPr="00745629">
        <w:rPr>
          <w:rFonts w:asciiTheme="minorHAnsi" w:hAnsiTheme="minorHAnsi" w:cstheme="minorHAnsi"/>
          <w:lang w:eastAsia="pl-PL"/>
        </w:rPr>
        <w:t xml:space="preserve"> </w:t>
      </w:r>
      <w:r w:rsidR="00546869" w:rsidRPr="00745629">
        <w:rPr>
          <w:rFonts w:asciiTheme="minorHAnsi" w:hAnsiTheme="minorHAnsi" w:cstheme="minorHAnsi"/>
          <w:lang w:eastAsia="pl-PL"/>
        </w:rPr>
        <w:t>i </w:t>
      </w:r>
      <w:r w:rsidRPr="00745629">
        <w:rPr>
          <w:rFonts w:asciiTheme="minorHAnsi" w:hAnsiTheme="minorHAnsi" w:cstheme="minorHAnsi"/>
          <w:lang w:eastAsia="pl-PL"/>
        </w:rPr>
        <w:t xml:space="preserve">5 </w:t>
      </w:r>
      <w:proofErr w:type="spellStart"/>
      <w:r w:rsidRPr="00745629">
        <w:rPr>
          <w:rFonts w:asciiTheme="minorHAnsi" w:hAnsiTheme="minorHAnsi" w:cstheme="minorHAnsi"/>
          <w:lang w:eastAsia="pl-PL"/>
        </w:rPr>
        <w:t>Pzp</w:t>
      </w:r>
      <w:proofErr w:type="spellEnd"/>
      <w:r w:rsidR="00003037" w:rsidRPr="00745629">
        <w:rPr>
          <w:rFonts w:asciiTheme="minorHAnsi" w:hAnsiTheme="minorHAnsi" w:cstheme="minorHAnsi"/>
          <w:lang w:eastAsia="pl-PL"/>
        </w:rPr>
        <w:t xml:space="preserve"> lub art. </w:t>
      </w:r>
      <w:r w:rsidR="007E0921" w:rsidRPr="00745629">
        <w:rPr>
          <w:rFonts w:asciiTheme="minorHAnsi" w:hAnsiTheme="minorHAnsi" w:cstheme="minorHAnsi"/>
          <w:lang w:eastAsia="pl-PL"/>
        </w:rPr>
        <w:t>10</w:t>
      </w:r>
      <w:r w:rsidR="00003037" w:rsidRPr="00745629">
        <w:rPr>
          <w:rFonts w:asciiTheme="minorHAnsi" w:hAnsiTheme="minorHAnsi" w:cstheme="minorHAnsi"/>
          <w:lang w:eastAsia="pl-PL"/>
        </w:rPr>
        <w:t>9 ust 1 pkt 4</w:t>
      </w:r>
      <w:r w:rsidR="00451CEA" w:rsidRPr="00745629">
        <w:rPr>
          <w:rFonts w:asciiTheme="minorHAnsi" w:hAnsiTheme="minorHAnsi" w:cstheme="minorHAnsi"/>
          <w:lang w:eastAsia="pl-PL"/>
        </w:rPr>
        <w:t xml:space="preserve"> ustawy </w:t>
      </w:r>
      <w:proofErr w:type="spellStart"/>
      <w:r w:rsidR="008B2A6B"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jeżeli udowodni Zamawiającemu, że spełnił łącznie przesłanki wskazane w art. 110 ust. 2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569A584E" w14:textId="7BCDB5F7" w:rsidR="005E1A16" w:rsidRPr="00745629" w:rsidRDefault="005E1A16"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745629" w:rsidRDefault="00D81C24"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AFFFEEF" w14:textId="7130B4D3" w:rsidR="00102060" w:rsidRPr="00745629" w:rsidRDefault="72D649B2" w:rsidP="00410BA7">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745629">
        <w:rPr>
          <w:rFonts w:asciiTheme="minorHAnsi" w:hAnsiTheme="minorHAnsi" w:cstheme="minorHAnsi"/>
        </w:rPr>
        <w:t xml:space="preserve">Rodzaje podmiotowych środków dowodowych oraz innych dokumentów lub oświadczeń, jakich może żądać </w:t>
      </w:r>
      <w:r w:rsidR="00451CEA" w:rsidRPr="00745629">
        <w:rPr>
          <w:rFonts w:asciiTheme="minorHAnsi" w:hAnsiTheme="minorHAnsi" w:cstheme="minorHAnsi"/>
        </w:rPr>
        <w:t>Z</w:t>
      </w:r>
      <w:r w:rsidRPr="00745629">
        <w:rPr>
          <w:rFonts w:asciiTheme="minorHAnsi" w:hAnsiTheme="minorHAnsi" w:cstheme="minorHAnsi"/>
        </w:rPr>
        <w:t xml:space="preserve">amawiający od wykonawcy, okres ich ważności oraz formy, w jakich mogą być one składane, wyznacza rozporządzenia Ministra Rozwoju </w:t>
      </w:r>
      <w:r w:rsidR="0009774F" w:rsidRPr="00745629">
        <w:rPr>
          <w:rFonts w:asciiTheme="minorHAnsi" w:hAnsiTheme="minorHAnsi" w:cstheme="minorHAnsi"/>
        </w:rPr>
        <w:t xml:space="preserve">Pracy i Technologii </w:t>
      </w:r>
      <w:r w:rsidRPr="00745629">
        <w:rPr>
          <w:rFonts w:asciiTheme="minorHAnsi" w:hAnsiTheme="minorHAnsi" w:cstheme="minorHAnsi"/>
        </w:rPr>
        <w:t xml:space="preserve">wydane na podstawie art. 128 ust. 6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571932D7" w14:textId="325E288D" w:rsidR="00601091" w:rsidRPr="006F06B3" w:rsidRDefault="005E1A16" w:rsidP="00601091">
      <w:pPr>
        <w:pStyle w:val="Akapitzlist"/>
        <w:numPr>
          <w:ilvl w:val="0"/>
          <w:numId w:val="85"/>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Wykonawca może zostać wykluczony przez Zamawiającego na każdym etapie postępowania o</w:t>
      </w:r>
      <w:r w:rsidR="00C95CFC"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udzielenie zamówienia.</w:t>
      </w:r>
    </w:p>
    <w:p w14:paraId="61467E31" w14:textId="0D3E0AC6"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202FF5B8" w14:textId="6AF258A0"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6E3EE896" w14:textId="7E6DA312"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4F15EEFC" w14:textId="177E26B8"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5DA02D45" w14:textId="64F59465"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3C4AC8D9" w14:textId="1C0804BA" w:rsid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7AAA0984" w14:textId="77777777" w:rsidR="006F06B3" w:rsidRPr="006F06B3" w:rsidRDefault="006F06B3" w:rsidP="006F06B3">
      <w:pPr>
        <w:suppressAutoHyphens w:val="0"/>
        <w:autoSpaceDE w:val="0"/>
        <w:autoSpaceDN w:val="0"/>
        <w:adjustRightInd w:val="0"/>
        <w:spacing w:line="276" w:lineRule="auto"/>
        <w:rPr>
          <w:rFonts w:asciiTheme="minorHAnsi" w:eastAsiaTheme="minorEastAsia" w:hAnsiTheme="minorHAnsi" w:cstheme="minorHAnsi"/>
          <w:color w:val="000000"/>
          <w:lang w:eastAsia="en-US"/>
        </w:rPr>
      </w:pPr>
    </w:p>
    <w:p w14:paraId="2720A15E" w14:textId="0858F321" w:rsidR="00705DBE" w:rsidRDefault="00705DBE" w:rsidP="00601091">
      <w:pPr>
        <w:pStyle w:val="Nagwek1"/>
        <w:numPr>
          <w:ilvl w:val="0"/>
          <w:numId w:val="43"/>
        </w:numPr>
        <w:spacing w:after="0"/>
        <w:ind w:left="142" w:hanging="142"/>
        <w:rPr>
          <w:rFonts w:eastAsiaTheme="minorEastAsia" w:cstheme="minorHAnsi"/>
          <w:lang w:eastAsia="en-US"/>
        </w:rPr>
      </w:pPr>
      <w:r w:rsidRPr="00745629">
        <w:rPr>
          <w:rFonts w:eastAsiaTheme="minorEastAsia" w:cstheme="minorHAnsi"/>
          <w:lang w:eastAsia="en-US"/>
        </w:rPr>
        <w:t xml:space="preserve">Oświadczenia i dokumenty, jakie zobowiązani są dostarczyć Wykonawcy w celu wykazania braku podstaw wykluczenia oraz potwierdzenia spełniania warunków udziału w postępowaniu Podmiotowe środki dowodowe na potwierdzenie, że oferowane </w:t>
      </w:r>
      <w:r w:rsidR="00567886">
        <w:rPr>
          <w:rFonts w:eastAsiaTheme="minorEastAsia" w:cstheme="minorHAnsi"/>
          <w:lang w:eastAsia="en-US"/>
        </w:rPr>
        <w:t>dostawy/</w:t>
      </w:r>
      <w:r w:rsidRPr="00745629">
        <w:rPr>
          <w:rFonts w:eastAsiaTheme="minorEastAsia" w:cstheme="minorHAnsi"/>
          <w:lang w:eastAsia="en-US"/>
        </w:rPr>
        <w:t>usługi spełniają określone przez Zamawiającego wymagania.</w:t>
      </w:r>
    </w:p>
    <w:p w14:paraId="5773EA84" w14:textId="77777777" w:rsidR="00601091" w:rsidRPr="00601091" w:rsidRDefault="00601091" w:rsidP="00601091">
      <w:pPr>
        <w:rPr>
          <w:rFonts w:eastAsiaTheme="minorEastAsia"/>
          <w:lang w:eastAsia="en-US"/>
        </w:rPr>
      </w:pPr>
    </w:p>
    <w:p w14:paraId="2404A7F1" w14:textId="0224AD96" w:rsidR="00F33B32" w:rsidRPr="00745629" w:rsidRDefault="00F33B32" w:rsidP="00B435F7">
      <w:pPr>
        <w:pStyle w:val="Akapitzlist"/>
        <w:numPr>
          <w:ilvl w:val="0"/>
          <w:numId w:val="57"/>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0F34CC0C" w14:textId="7E00A9E1" w:rsidR="00F510E2" w:rsidRPr="00745629" w:rsidRDefault="00A01C3A"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rPr>
        <w:t xml:space="preserve">Wykaz </w:t>
      </w:r>
      <w:r w:rsidR="00567886">
        <w:rPr>
          <w:rFonts w:asciiTheme="minorHAnsi" w:hAnsiTheme="minorHAnsi" w:cstheme="minorHAnsi"/>
          <w:b/>
          <w:bCs/>
        </w:rPr>
        <w:t>dostaw</w:t>
      </w:r>
      <w:r w:rsidRPr="00745629">
        <w:rPr>
          <w:rFonts w:asciiTheme="minorHAnsi" w:hAnsiTheme="minorHAnsi" w:cstheme="minorHAnsi"/>
        </w:rPr>
        <w:t xml:space="preserve"> potwierdzający spełnianie warunku określonego w </w:t>
      </w:r>
      <w:r w:rsidRPr="00745629">
        <w:rPr>
          <w:rFonts w:asciiTheme="minorHAnsi" w:hAnsiTheme="minorHAnsi" w:cstheme="minorHAnsi"/>
          <w:lang w:eastAsia="pl-PL"/>
        </w:rPr>
        <w:t>rozdziale VI pkt 2 ppkt</w:t>
      </w:r>
      <w:r w:rsidR="00546869" w:rsidRPr="00745629">
        <w:rPr>
          <w:rFonts w:asciiTheme="minorHAnsi" w:hAnsiTheme="minorHAnsi" w:cstheme="minorHAnsi"/>
          <w:lang w:eastAsia="pl-PL"/>
        </w:rPr>
        <w:t xml:space="preserve"> 2.2.4.</w:t>
      </w:r>
      <w:r w:rsidR="00E77DD0">
        <w:rPr>
          <w:rFonts w:asciiTheme="minorHAnsi" w:hAnsiTheme="minorHAnsi" w:cstheme="minorHAnsi"/>
          <w:lang w:eastAsia="pl-PL"/>
        </w:rPr>
        <w:t>1</w:t>
      </w:r>
      <w:r w:rsidR="00546869" w:rsidRPr="00745629">
        <w:rPr>
          <w:rFonts w:asciiTheme="minorHAnsi" w:hAnsiTheme="minorHAnsi" w:cstheme="minorHAnsi"/>
          <w:lang w:eastAsia="pl-PL"/>
        </w:rPr>
        <w:t xml:space="preserve"> </w:t>
      </w:r>
      <w:r w:rsidRPr="00745629">
        <w:rPr>
          <w:rFonts w:asciiTheme="minorHAnsi" w:hAnsiTheme="minorHAnsi" w:cstheme="minorHAnsi"/>
        </w:rPr>
        <w:t xml:space="preserve">SWZ. </w:t>
      </w:r>
      <w:bookmarkStart w:id="11" w:name="_Hlk97120215"/>
      <w:r w:rsidR="00567886">
        <w:rPr>
          <w:rFonts w:asciiTheme="minorHAnsi" w:hAnsiTheme="minorHAnsi" w:cstheme="minorHAnsi"/>
          <w:lang w:eastAsia="pl-PL"/>
        </w:rPr>
        <w:t>Dostawy</w:t>
      </w:r>
      <w:r w:rsidRPr="00745629">
        <w:rPr>
          <w:rFonts w:asciiTheme="minorHAnsi" w:hAnsiTheme="minorHAnsi" w:cstheme="minorHAnsi"/>
        </w:rPr>
        <w:t xml:space="preserve"> powinny być wykonane, a w przypadku świadczeń </w:t>
      </w:r>
      <w:r w:rsidR="00861E55" w:rsidRPr="00745629">
        <w:rPr>
          <w:rFonts w:asciiTheme="minorHAnsi" w:hAnsiTheme="minorHAnsi" w:cstheme="minorHAnsi"/>
        </w:rPr>
        <w:t xml:space="preserve">powtarzających się </w:t>
      </w:r>
      <w:r w:rsidRPr="00745629">
        <w:rPr>
          <w:rFonts w:asciiTheme="minorHAnsi" w:hAnsiTheme="minorHAnsi" w:cstheme="minorHAnsi"/>
        </w:rPr>
        <w:t>lub ciągłych również wykonywan</w:t>
      </w:r>
      <w:r w:rsidR="00861E55" w:rsidRPr="00745629">
        <w:rPr>
          <w:rFonts w:asciiTheme="minorHAnsi" w:hAnsiTheme="minorHAnsi" w:cstheme="minorHAnsi"/>
        </w:rPr>
        <w:t>ych</w:t>
      </w:r>
      <w:r w:rsidRPr="00745629">
        <w:rPr>
          <w:rFonts w:asciiTheme="minorHAnsi" w:hAnsiTheme="minorHAnsi" w:cstheme="minorHAnsi"/>
        </w:rPr>
        <w:t xml:space="preserve"> należycie w okresie ostatnich trzech</w:t>
      </w:r>
      <w:r w:rsidR="005B3ED1" w:rsidRPr="00745629">
        <w:rPr>
          <w:rFonts w:asciiTheme="minorHAnsi" w:hAnsiTheme="minorHAnsi" w:cstheme="minorHAnsi"/>
        </w:rPr>
        <w:t xml:space="preserve"> l</w:t>
      </w:r>
      <w:r w:rsidRPr="00745629">
        <w:rPr>
          <w:rFonts w:asciiTheme="minorHAnsi" w:hAnsiTheme="minorHAnsi" w:cstheme="minorHAnsi"/>
        </w:rPr>
        <w:t>at przed upływem terminu składania ofert, a jeżeli okres prowadzenia działalności jest krótszy – w tym okresie, wraz z podaniem ich wartości, przedmiotu, dat wykonania i</w:t>
      </w:r>
      <w:r w:rsidR="00702FCE" w:rsidRPr="00745629">
        <w:rPr>
          <w:rFonts w:asciiTheme="minorHAnsi" w:hAnsiTheme="minorHAnsi" w:cstheme="minorHAnsi"/>
          <w:b/>
          <w:bCs/>
        </w:rPr>
        <w:t> </w:t>
      </w:r>
      <w:r w:rsidRPr="00745629">
        <w:rPr>
          <w:rFonts w:asciiTheme="minorHAnsi" w:hAnsiTheme="minorHAnsi" w:cstheme="minorHAnsi"/>
        </w:rPr>
        <w:t xml:space="preserve">podmiotów, na rzecz których </w:t>
      </w:r>
      <w:r w:rsidR="00567886">
        <w:rPr>
          <w:rFonts w:asciiTheme="minorHAnsi" w:hAnsiTheme="minorHAnsi" w:cstheme="minorHAnsi"/>
        </w:rPr>
        <w:t>dostawy</w:t>
      </w:r>
      <w:r w:rsidRPr="00745629">
        <w:rPr>
          <w:rFonts w:asciiTheme="minorHAnsi" w:hAnsiTheme="minorHAnsi" w:cstheme="minorHAnsi"/>
        </w:rPr>
        <w:t xml:space="preserve"> te zostały wykonane</w:t>
      </w:r>
      <w:r w:rsidR="00861E55" w:rsidRPr="00745629">
        <w:rPr>
          <w:rFonts w:asciiTheme="minorHAnsi" w:hAnsiTheme="minorHAnsi" w:cstheme="minorHAnsi"/>
        </w:rPr>
        <w:t xml:space="preserve"> lub są wykonywane</w:t>
      </w:r>
      <w:r w:rsidR="00F510E2" w:rsidRPr="00745629">
        <w:rPr>
          <w:rFonts w:asciiTheme="minorHAnsi" w:hAnsiTheme="minorHAnsi" w:cstheme="minorHAnsi"/>
        </w:rPr>
        <w:t>.</w:t>
      </w:r>
      <w:bookmarkStart w:id="12" w:name="_Hlk119949800"/>
    </w:p>
    <w:p w14:paraId="7BE22017" w14:textId="15FF3EAD" w:rsidR="00A01C3A" w:rsidRPr="00745629" w:rsidRDefault="00A01C3A" w:rsidP="005B3ED1">
      <w:pPr>
        <w:pStyle w:val="Akapitzlist"/>
        <w:suppressAutoHyphens w:val="0"/>
        <w:spacing w:line="276" w:lineRule="auto"/>
        <w:ind w:left="851"/>
        <w:rPr>
          <w:rFonts w:asciiTheme="minorHAnsi" w:hAnsiTheme="minorHAnsi" w:cstheme="minorHAnsi"/>
        </w:rPr>
      </w:pPr>
      <w:r w:rsidRPr="00745629">
        <w:rPr>
          <w:rFonts w:asciiTheme="minorHAnsi" w:hAnsiTheme="minorHAnsi" w:cstheme="minorHAnsi"/>
        </w:rPr>
        <w:t>Do wykazu należy załączyć dowody potwierdzające, że</w:t>
      </w:r>
      <w:r w:rsidRPr="00745629">
        <w:rPr>
          <w:rFonts w:asciiTheme="minorHAnsi" w:eastAsia="TimesNewRoman" w:hAnsiTheme="minorHAnsi" w:cstheme="minorHAnsi"/>
          <w:lang w:eastAsia="pl-PL"/>
        </w:rPr>
        <w:t xml:space="preserve"> wymienione </w:t>
      </w:r>
      <w:r w:rsidR="00567886">
        <w:rPr>
          <w:rFonts w:asciiTheme="minorHAnsi" w:eastAsia="TimesNewRoman" w:hAnsiTheme="minorHAnsi" w:cstheme="minorHAnsi"/>
          <w:lang w:eastAsia="pl-PL"/>
        </w:rPr>
        <w:t>dostawy</w:t>
      </w:r>
      <w:r w:rsidRPr="00745629">
        <w:rPr>
          <w:rFonts w:asciiTheme="minorHAnsi" w:eastAsia="TimesNewRoman" w:hAnsiTheme="minorHAnsi" w:cstheme="minorHAnsi"/>
          <w:lang w:eastAsia="pl-PL"/>
        </w:rPr>
        <w:t xml:space="preserve"> zostały wykonane należycie, w</w:t>
      </w:r>
      <w:r w:rsidR="00702FCE" w:rsidRPr="00745629">
        <w:rPr>
          <w:rFonts w:asciiTheme="minorHAnsi" w:eastAsia="TimesNewRoman" w:hAnsiTheme="minorHAnsi" w:cstheme="minorHAnsi"/>
          <w:lang w:eastAsia="pl-PL"/>
        </w:rPr>
        <w:t> </w:t>
      </w:r>
      <w:r w:rsidRPr="00745629">
        <w:rPr>
          <w:rFonts w:asciiTheme="minorHAnsi" w:eastAsia="TimesNewRoman" w:hAnsiTheme="minorHAnsi" w:cstheme="minorHAnsi"/>
          <w:lang w:eastAsia="pl-PL"/>
        </w:rPr>
        <w:t xml:space="preserve">szczególności referencje bądź inne dokumenty </w:t>
      </w:r>
      <w:r w:rsidR="00861E55" w:rsidRPr="00745629">
        <w:rPr>
          <w:rFonts w:asciiTheme="minorHAnsi" w:eastAsia="TimesNewRoman" w:hAnsiTheme="minorHAnsi" w:cstheme="minorHAnsi"/>
          <w:lang w:eastAsia="pl-PL"/>
        </w:rPr>
        <w:t xml:space="preserve">sporządzone </w:t>
      </w:r>
      <w:r w:rsidRPr="00745629">
        <w:rPr>
          <w:rFonts w:asciiTheme="minorHAnsi" w:eastAsia="TimesNewRoman" w:hAnsiTheme="minorHAnsi" w:cstheme="minorHAnsi"/>
          <w:lang w:eastAsia="pl-PL"/>
        </w:rPr>
        <w:t xml:space="preserve">przez podmiot, na rzecz którego </w:t>
      </w:r>
      <w:r w:rsidR="00567886">
        <w:rPr>
          <w:rFonts w:asciiTheme="minorHAnsi" w:eastAsia="TimesNewRoman" w:hAnsiTheme="minorHAnsi" w:cstheme="minorHAnsi"/>
          <w:lang w:eastAsia="pl-PL"/>
        </w:rPr>
        <w:t>dostawy</w:t>
      </w:r>
      <w:r w:rsidRPr="00745629">
        <w:rPr>
          <w:rFonts w:asciiTheme="minorHAnsi" w:eastAsia="TimesNewRoman" w:hAnsiTheme="minorHAnsi" w:cstheme="minorHAnsi"/>
          <w:lang w:eastAsia="pl-PL"/>
        </w:rPr>
        <w:t xml:space="preserve"> </w:t>
      </w:r>
      <w:r w:rsidR="00861E55" w:rsidRPr="00745629">
        <w:rPr>
          <w:rFonts w:asciiTheme="minorHAnsi" w:eastAsia="TimesNewRoman" w:hAnsiTheme="minorHAnsi" w:cstheme="minorHAnsi"/>
          <w:lang w:eastAsia="pl-PL"/>
        </w:rPr>
        <w:t>zostały</w:t>
      </w:r>
      <w:r w:rsidRPr="00745629">
        <w:rPr>
          <w:rFonts w:asciiTheme="minorHAnsi" w:eastAsia="TimesNewRoman" w:hAnsiTheme="minorHAnsi" w:cstheme="minorHAnsi"/>
          <w:lang w:eastAsia="pl-PL"/>
        </w:rPr>
        <w:t xml:space="preserve"> wykonane</w:t>
      </w:r>
      <w:r w:rsidR="00861E55" w:rsidRPr="00745629">
        <w:rPr>
          <w:rFonts w:asciiTheme="minorHAnsi" w:eastAsia="TimesNewRoman" w:hAnsiTheme="minorHAnsi" w:cstheme="minorHAnsi"/>
          <w:lang w:eastAsia="pl-PL"/>
        </w:rPr>
        <w:t>, a w przypadku świadczeń powtarzających się lub ciągłych są wykonywane</w:t>
      </w:r>
      <w:r w:rsidRPr="00745629">
        <w:rPr>
          <w:rFonts w:asciiTheme="minorHAnsi" w:eastAsia="TimesNewRoman" w:hAnsiTheme="minorHAnsi" w:cstheme="minorHAnsi"/>
          <w:lang w:eastAsia="pl-PL"/>
        </w:rPr>
        <w:t>, a jeżeli</w:t>
      </w:r>
      <w:r w:rsidR="00861E55" w:rsidRPr="00745629">
        <w:rPr>
          <w:rFonts w:asciiTheme="minorHAnsi" w:eastAsia="TimesNewRoman" w:hAnsiTheme="minorHAnsi" w:cstheme="minorHAnsi"/>
          <w:lang w:eastAsia="pl-PL"/>
        </w:rPr>
        <w:t xml:space="preserve"> Wykonawca</w:t>
      </w:r>
      <w:r w:rsidRPr="00745629">
        <w:rPr>
          <w:rFonts w:asciiTheme="minorHAnsi" w:eastAsia="TimesNewRoman" w:hAnsiTheme="minorHAnsi" w:cstheme="minorHAnsi"/>
          <w:lang w:eastAsia="pl-PL"/>
        </w:rPr>
        <w:t xml:space="preserve"> z przyczyn</w:t>
      </w:r>
      <w:r w:rsidR="00861E55" w:rsidRPr="00745629">
        <w:rPr>
          <w:rFonts w:asciiTheme="minorHAnsi" w:eastAsia="TimesNewRoman" w:hAnsiTheme="minorHAnsi" w:cstheme="minorHAnsi"/>
          <w:lang w:eastAsia="pl-PL"/>
        </w:rPr>
        <w:t xml:space="preserve"> niezależnych od niego </w:t>
      </w:r>
      <w:r w:rsidRPr="00745629">
        <w:rPr>
          <w:rFonts w:asciiTheme="minorHAnsi" w:eastAsia="TimesNewRoman" w:hAnsiTheme="minorHAnsi" w:cstheme="minorHAnsi"/>
          <w:lang w:eastAsia="pl-PL"/>
        </w:rPr>
        <w:t xml:space="preserve">nie jest </w:t>
      </w:r>
      <w:r w:rsidR="002F0A0B" w:rsidRPr="00745629">
        <w:rPr>
          <w:rFonts w:asciiTheme="minorHAnsi" w:eastAsia="TimesNewRoman" w:hAnsiTheme="minorHAnsi" w:cstheme="minorHAnsi"/>
          <w:lang w:eastAsia="pl-PL"/>
        </w:rPr>
        <w:t>w </w:t>
      </w:r>
      <w:r w:rsidRPr="00745629">
        <w:rPr>
          <w:rFonts w:asciiTheme="minorHAnsi" w:eastAsia="TimesNewRoman" w:hAnsiTheme="minorHAnsi" w:cstheme="minorHAnsi"/>
          <w:lang w:eastAsia="pl-PL"/>
        </w:rPr>
        <w:t>stanie uzyskać tych dokumentów – oświadczenie Wykonawcy</w:t>
      </w:r>
      <w:r w:rsidRPr="00745629">
        <w:rPr>
          <w:rFonts w:asciiTheme="minorHAnsi" w:hAnsiTheme="minorHAnsi" w:cstheme="minorHAnsi"/>
        </w:rPr>
        <w:t xml:space="preserve">. W przypadku świadczeń </w:t>
      </w:r>
      <w:r w:rsidR="00861E55" w:rsidRPr="00745629">
        <w:rPr>
          <w:rFonts w:asciiTheme="minorHAnsi" w:hAnsiTheme="minorHAnsi" w:cstheme="minorHAnsi"/>
        </w:rPr>
        <w:t>powtarzających się</w:t>
      </w:r>
      <w:r w:rsidRPr="00745629">
        <w:rPr>
          <w:rFonts w:asciiTheme="minorHAnsi" w:hAnsiTheme="minorHAnsi" w:cstheme="minorHAnsi"/>
        </w:rPr>
        <w:t xml:space="preserve"> lub ciągłych nadal wykonywanych referencje bądź inne dokumenty potwierdzające ich należyte wykon</w:t>
      </w:r>
      <w:r w:rsidR="006F15A3" w:rsidRPr="00745629">
        <w:rPr>
          <w:rFonts w:asciiTheme="minorHAnsi" w:hAnsiTheme="minorHAnsi" w:cstheme="minorHAnsi"/>
        </w:rPr>
        <w:t>ywanie</w:t>
      </w:r>
      <w:r w:rsidRPr="00745629">
        <w:rPr>
          <w:rFonts w:asciiTheme="minorHAnsi" w:hAnsiTheme="minorHAnsi" w:cstheme="minorHAnsi"/>
        </w:rPr>
        <w:t xml:space="preserve"> powinny być </w:t>
      </w:r>
      <w:r w:rsidR="006F15A3" w:rsidRPr="00745629">
        <w:rPr>
          <w:rFonts w:asciiTheme="minorHAnsi" w:hAnsiTheme="minorHAnsi" w:cstheme="minorHAnsi"/>
        </w:rPr>
        <w:t>wystawione w okresie ostatnich</w:t>
      </w:r>
      <w:r w:rsidRPr="00745629">
        <w:rPr>
          <w:rFonts w:asciiTheme="minorHAnsi" w:hAnsiTheme="minorHAnsi" w:cstheme="minorHAnsi"/>
        </w:rPr>
        <w:t xml:space="preserve"> </w:t>
      </w:r>
      <w:r w:rsidR="002F0A0B" w:rsidRPr="00745629">
        <w:rPr>
          <w:rFonts w:asciiTheme="minorHAnsi" w:hAnsiTheme="minorHAnsi" w:cstheme="minorHAnsi"/>
        </w:rPr>
        <w:t>3 </w:t>
      </w:r>
      <w:r w:rsidR="000A469D" w:rsidRPr="00745629">
        <w:rPr>
          <w:rFonts w:asciiTheme="minorHAnsi" w:hAnsiTheme="minorHAnsi" w:cstheme="minorHAnsi"/>
        </w:rPr>
        <w:t xml:space="preserve">miesięcy </w:t>
      </w:r>
      <w:r w:rsidRPr="00745629">
        <w:rPr>
          <w:rFonts w:asciiTheme="minorHAnsi" w:hAnsiTheme="minorHAnsi" w:cstheme="minorHAnsi"/>
        </w:rPr>
        <w:t xml:space="preserve">przed upływem terminu składania ofert. </w:t>
      </w:r>
      <w:bookmarkStart w:id="13" w:name="_Hlk118896324"/>
      <w:bookmarkEnd w:id="12"/>
      <w:r w:rsidRPr="00745629">
        <w:rPr>
          <w:rFonts w:asciiTheme="minorHAnsi" w:hAnsiTheme="minorHAnsi" w:cstheme="minorHAnsi"/>
        </w:rPr>
        <w:t>Wykaz należy sporządzić według Załącznika nr 3 do SWZ</w:t>
      </w:r>
      <w:bookmarkEnd w:id="11"/>
      <w:r w:rsidR="00D97BCA" w:rsidRPr="00745629">
        <w:rPr>
          <w:rFonts w:asciiTheme="minorHAnsi" w:hAnsiTheme="minorHAnsi" w:cstheme="minorHAnsi"/>
        </w:rPr>
        <w:t>;</w:t>
      </w:r>
    </w:p>
    <w:bookmarkEnd w:id="13"/>
    <w:p w14:paraId="6A7BE21A" w14:textId="6DA0B082" w:rsidR="00603815" w:rsidRPr="00603815" w:rsidRDefault="00603815" w:rsidP="00B435F7">
      <w:pPr>
        <w:pStyle w:val="Akapitzlist"/>
        <w:numPr>
          <w:ilvl w:val="1"/>
          <w:numId w:val="57"/>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rPr>
        <w:t xml:space="preserve">Wykaz osób, </w:t>
      </w:r>
      <w:r w:rsidRPr="00603815">
        <w:rPr>
          <w:rFonts w:asciiTheme="minorHAnsi" w:hAnsiTheme="minorHAnsi" w:cstheme="minorHAnsi"/>
        </w:rPr>
        <w:t>skierowanych przez Wykonawcę do realizacji zamówienia publicznego potwierdzający spełnianie warunku określonego w rozdziale VI pkt 2 ppkt 2.2.4.2. SWZ</w:t>
      </w:r>
      <w:r>
        <w:rPr>
          <w:rFonts w:asciiTheme="minorHAnsi" w:hAnsiTheme="minorHAnsi" w:cstheme="minorHAnsi"/>
        </w:rPr>
        <w:t xml:space="preserve"> </w:t>
      </w:r>
      <w:r w:rsidRPr="00603815">
        <w:rPr>
          <w:rFonts w:asciiTheme="minorHAnsi" w:eastAsiaTheme="minorEastAsia" w:hAnsiTheme="minorHAnsi" w:cstheme="minorHAnsi"/>
          <w:lang w:eastAsia="en-US"/>
        </w:rPr>
        <w:t>wraz z informacjami na temat ich kwalifikacji zawodowych, uprawnień, doświadczenia i</w:t>
      </w:r>
      <w:r>
        <w:rPr>
          <w:rFonts w:asciiTheme="minorHAnsi" w:eastAsiaTheme="minorEastAsia" w:hAnsiTheme="minorHAnsi" w:cstheme="minorHAnsi"/>
          <w:lang w:eastAsia="en-US"/>
        </w:rPr>
        <w:t> </w:t>
      </w:r>
      <w:r w:rsidRPr="00603815">
        <w:rPr>
          <w:rFonts w:asciiTheme="minorHAnsi" w:eastAsiaTheme="minorEastAsia" w:hAnsiTheme="minorHAnsi" w:cstheme="minorHAnsi"/>
          <w:lang w:eastAsia="en-US"/>
        </w:rPr>
        <w:t>wykształcenia niezbędnych do wykonania zamówienia publicznego, a także zakresu wykonywanych przez nie czynności oraz informacją o podstawie do dysponowania tymi osobami</w:t>
      </w:r>
      <w:r w:rsidR="00E437FA">
        <w:rPr>
          <w:rFonts w:asciiTheme="minorHAnsi" w:eastAsiaTheme="minorEastAsia" w:hAnsiTheme="minorHAnsi" w:cstheme="minorHAnsi"/>
          <w:lang w:eastAsia="en-US"/>
        </w:rPr>
        <w:t xml:space="preserve">. </w:t>
      </w:r>
      <w:r w:rsidRPr="00603815">
        <w:rPr>
          <w:rFonts w:asciiTheme="minorHAnsi" w:eastAsiaTheme="minorEastAsia" w:hAnsiTheme="minorHAnsi" w:cstheme="minorHAnsi"/>
          <w:lang w:eastAsia="en-US"/>
        </w:rPr>
        <w:t>Wykaz należy sporządzić według Załącznika nr 4 do SWZ;</w:t>
      </w:r>
    </w:p>
    <w:p w14:paraId="120E28DC" w14:textId="6FE2CA68" w:rsidR="00FB243F" w:rsidRPr="00745629" w:rsidRDefault="2A7FF3F0" w:rsidP="00B435F7">
      <w:pPr>
        <w:pStyle w:val="Akapitzlist"/>
        <w:numPr>
          <w:ilvl w:val="1"/>
          <w:numId w:val="57"/>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 xml:space="preserve">Oświadczenie </w:t>
      </w:r>
      <w:r w:rsidR="44188487" w:rsidRPr="00745629">
        <w:rPr>
          <w:rFonts w:asciiTheme="minorHAnsi" w:hAnsiTheme="minorHAnsi" w:cstheme="minorHAnsi"/>
          <w:b/>
          <w:bCs/>
          <w:lang w:eastAsia="pl-PL"/>
        </w:rPr>
        <w:t>W</w:t>
      </w:r>
      <w:r w:rsidRPr="00745629">
        <w:rPr>
          <w:rFonts w:asciiTheme="minorHAnsi" w:hAnsiTheme="minorHAnsi" w:cstheme="minorHAnsi"/>
          <w:b/>
          <w:bCs/>
          <w:lang w:eastAsia="pl-PL"/>
        </w:rPr>
        <w:t xml:space="preserve">ykonawcy, w zakresie art. 108 ust. 1 pkt 5 </w:t>
      </w:r>
      <w:proofErr w:type="spellStart"/>
      <w:r w:rsidRPr="00745629">
        <w:rPr>
          <w:rFonts w:asciiTheme="minorHAnsi" w:hAnsiTheme="minorHAnsi" w:cstheme="minorHAnsi"/>
          <w:b/>
          <w:bCs/>
          <w:lang w:eastAsia="pl-PL"/>
        </w:rPr>
        <w:t>Pzp</w:t>
      </w:r>
      <w:proofErr w:type="spellEnd"/>
      <w:r w:rsidRPr="00745629">
        <w:rPr>
          <w:rFonts w:asciiTheme="minorHAnsi" w:hAnsiTheme="minorHAnsi" w:cstheme="minorHAnsi"/>
          <w:b/>
          <w:bCs/>
          <w:lang w:eastAsia="pl-PL"/>
        </w:rPr>
        <w:t>, o braku przynależności do tej samej grupy kapitałowej</w:t>
      </w:r>
      <w:r w:rsidRPr="00745629">
        <w:rPr>
          <w:rFonts w:asciiTheme="minorHAnsi" w:hAnsiTheme="minorHAnsi" w:cstheme="minorHAnsi"/>
          <w:lang w:eastAsia="pl-PL"/>
        </w:rPr>
        <w:t xml:space="preserve">, w rozumieniu ustawy z dnia 16.02.2007 r. </w:t>
      </w:r>
      <w:r w:rsidR="002F0A0B" w:rsidRPr="00745629">
        <w:rPr>
          <w:rFonts w:asciiTheme="minorHAnsi" w:hAnsiTheme="minorHAnsi" w:cstheme="minorHAnsi"/>
          <w:lang w:eastAsia="pl-PL"/>
        </w:rPr>
        <w:t>o </w:t>
      </w:r>
      <w:r w:rsidRPr="00745629">
        <w:rPr>
          <w:rFonts w:asciiTheme="minorHAnsi" w:hAnsiTheme="minorHAnsi" w:cstheme="minorHAnsi"/>
          <w:lang w:eastAsia="pl-PL"/>
        </w:rPr>
        <w:t>ochronie konkurencji i</w:t>
      </w:r>
      <w:r w:rsidR="00C95CFC" w:rsidRPr="00745629">
        <w:rPr>
          <w:rFonts w:asciiTheme="minorHAnsi" w:hAnsiTheme="minorHAnsi" w:cstheme="minorHAnsi"/>
          <w:lang w:eastAsia="pl-PL"/>
        </w:rPr>
        <w:t> </w:t>
      </w:r>
      <w:r w:rsidRPr="00745629">
        <w:rPr>
          <w:rFonts w:asciiTheme="minorHAnsi" w:hAnsiTheme="minorHAnsi" w:cstheme="minorHAnsi"/>
          <w:lang w:eastAsia="pl-PL"/>
        </w:rPr>
        <w:t xml:space="preserve">konsumentów (Dz. U. z </w:t>
      </w:r>
      <w:r w:rsidR="0913A6E3" w:rsidRPr="00745629">
        <w:rPr>
          <w:rFonts w:asciiTheme="minorHAnsi" w:hAnsiTheme="minorHAnsi" w:cstheme="minorHAnsi"/>
          <w:lang w:eastAsia="pl-PL"/>
        </w:rPr>
        <w:t>202</w:t>
      </w:r>
      <w:r w:rsidR="00E76FCE" w:rsidRPr="00745629">
        <w:rPr>
          <w:rFonts w:asciiTheme="minorHAnsi" w:hAnsiTheme="minorHAnsi" w:cstheme="minorHAnsi"/>
          <w:lang w:eastAsia="pl-PL"/>
        </w:rPr>
        <w:t>1</w:t>
      </w:r>
      <w:r w:rsidRPr="00745629">
        <w:rPr>
          <w:rFonts w:asciiTheme="minorHAnsi" w:hAnsiTheme="minorHAnsi" w:cstheme="minorHAnsi"/>
          <w:lang w:eastAsia="pl-PL"/>
        </w:rPr>
        <w:t xml:space="preserve"> r. poz. </w:t>
      </w:r>
      <w:r w:rsidR="00E76FCE" w:rsidRPr="00745629">
        <w:rPr>
          <w:rFonts w:asciiTheme="minorHAnsi" w:hAnsiTheme="minorHAnsi" w:cstheme="minorHAnsi"/>
          <w:lang w:eastAsia="pl-PL"/>
        </w:rPr>
        <w:t>275</w:t>
      </w:r>
      <w:r w:rsidR="6CCE098A" w:rsidRPr="00745629">
        <w:rPr>
          <w:rFonts w:asciiTheme="minorHAnsi" w:hAnsiTheme="minorHAnsi" w:cstheme="minorHAnsi"/>
          <w:lang w:eastAsia="pl-PL"/>
        </w:rPr>
        <w:t>.</w:t>
      </w:r>
      <w:r w:rsidRPr="00745629">
        <w:rPr>
          <w:rFonts w:asciiTheme="minorHAnsi" w:hAnsiTheme="minorHAnsi" w:cstheme="minorHAnsi"/>
          <w:lang w:eastAsia="pl-PL"/>
        </w:rPr>
        <w:t xml:space="preserve">), z innym Wykonawcą, który złożył odrębną </w:t>
      </w:r>
      <w:r w:rsidR="434FCC2F" w:rsidRPr="00745629">
        <w:rPr>
          <w:rFonts w:asciiTheme="minorHAnsi" w:hAnsiTheme="minorHAnsi" w:cstheme="minorHAnsi"/>
          <w:lang w:eastAsia="pl-PL"/>
        </w:rPr>
        <w:t>Ofertę</w:t>
      </w:r>
      <w:r w:rsidRPr="00745629">
        <w:rPr>
          <w:rFonts w:asciiTheme="minorHAnsi" w:hAnsiTheme="minorHAnsi" w:cstheme="minorHAnsi"/>
          <w:lang w:eastAsia="pl-PL"/>
        </w:rPr>
        <w:t>, albo oświadczenia o przynależności do tej samej grupy kapitałowej wraz z</w:t>
      </w:r>
      <w:r w:rsidR="00C147BE" w:rsidRPr="00745629">
        <w:rPr>
          <w:rFonts w:asciiTheme="minorHAnsi" w:hAnsiTheme="minorHAnsi" w:cstheme="minorHAnsi"/>
          <w:lang w:eastAsia="pl-PL"/>
        </w:rPr>
        <w:t> </w:t>
      </w:r>
      <w:r w:rsidRPr="00745629">
        <w:rPr>
          <w:rFonts w:asciiTheme="minorHAnsi" w:hAnsiTheme="minorHAnsi" w:cstheme="minorHAnsi"/>
          <w:lang w:eastAsia="pl-PL"/>
        </w:rPr>
        <w:t xml:space="preserve">dokumentami lub informacjami potwierdzającymi przygotowanie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niezależnie od innego Wykonawcy należącego do tej samej grupy kapitałowej</w:t>
      </w:r>
      <w:r w:rsidR="00DE59AA" w:rsidRPr="00745629">
        <w:rPr>
          <w:rFonts w:asciiTheme="minorHAnsi" w:hAnsiTheme="minorHAnsi" w:cstheme="minorHAnsi"/>
          <w:lang w:eastAsia="pl-PL"/>
        </w:rPr>
        <w:t xml:space="preserve"> (</w:t>
      </w:r>
      <w:r w:rsidR="00292588" w:rsidRPr="00745629">
        <w:rPr>
          <w:rFonts w:asciiTheme="minorHAnsi" w:hAnsiTheme="minorHAnsi" w:cstheme="minorHAnsi"/>
          <w:lang w:eastAsia="pl-PL"/>
        </w:rPr>
        <w:t>Z</w:t>
      </w:r>
      <w:r w:rsidR="00100E8F" w:rsidRPr="00745629">
        <w:rPr>
          <w:rFonts w:asciiTheme="minorHAnsi" w:hAnsiTheme="minorHAnsi" w:cstheme="minorHAnsi"/>
          <w:lang w:eastAsia="pl-PL"/>
        </w:rPr>
        <w:t xml:space="preserve">ałącznik nr </w:t>
      </w:r>
      <w:r w:rsidR="00DC2E20" w:rsidRPr="00745629">
        <w:rPr>
          <w:rFonts w:asciiTheme="minorHAnsi" w:hAnsiTheme="minorHAnsi" w:cstheme="minorHAnsi"/>
          <w:lang w:eastAsia="pl-PL"/>
        </w:rPr>
        <w:t>5</w:t>
      </w:r>
      <w:r w:rsidR="00ED0BD7" w:rsidRPr="00745629">
        <w:rPr>
          <w:rFonts w:asciiTheme="minorHAnsi" w:hAnsiTheme="minorHAnsi" w:cstheme="minorHAnsi"/>
          <w:lang w:eastAsia="pl-PL"/>
        </w:rPr>
        <w:t xml:space="preserve"> </w:t>
      </w:r>
      <w:r w:rsidR="00100E8F" w:rsidRPr="00745629">
        <w:rPr>
          <w:rFonts w:asciiTheme="minorHAnsi" w:hAnsiTheme="minorHAnsi" w:cstheme="minorHAnsi"/>
          <w:lang w:eastAsia="pl-PL"/>
        </w:rPr>
        <w:t>do SWZ</w:t>
      </w:r>
      <w:r w:rsidR="00DE59AA" w:rsidRPr="00745629">
        <w:rPr>
          <w:rFonts w:asciiTheme="minorHAnsi" w:hAnsiTheme="minorHAnsi" w:cstheme="minorHAnsi"/>
          <w:lang w:eastAsia="pl-PL"/>
        </w:rPr>
        <w:t>)</w:t>
      </w:r>
      <w:r w:rsidR="00D97BCA" w:rsidRPr="00745629">
        <w:rPr>
          <w:rFonts w:asciiTheme="minorHAnsi" w:hAnsiTheme="minorHAnsi" w:cstheme="minorHAnsi"/>
          <w:lang w:eastAsia="pl-PL"/>
        </w:rPr>
        <w:t>;</w:t>
      </w:r>
    </w:p>
    <w:p w14:paraId="104EC7E4" w14:textId="5A1CD35E" w:rsidR="000265BE" w:rsidRPr="00745629" w:rsidRDefault="44188487" w:rsidP="00B435F7">
      <w:pPr>
        <w:pStyle w:val="Akapitzlist"/>
        <w:numPr>
          <w:ilvl w:val="1"/>
          <w:numId w:val="57"/>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Informacja z Krajowego Rejestru Karnego</w:t>
      </w:r>
      <w:r w:rsidRPr="00745629">
        <w:rPr>
          <w:rFonts w:asciiTheme="minorHAnsi" w:hAnsiTheme="minorHAnsi" w:cstheme="minorHAnsi"/>
          <w:lang w:eastAsia="pl-PL"/>
        </w:rPr>
        <w:t xml:space="preserve"> w zakresie określonym w art. 108 ust. 1 pkt</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1,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2 i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4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sporządzon</w:t>
      </w:r>
      <w:r w:rsidR="1A57D0A4" w:rsidRPr="00745629">
        <w:rPr>
          <w:rFonts w:asciiTheme="minorHAnsi" w:hAnsiTheme="minorHAnsi" w:cstheme="minorHAnsi"/>
          <w:lang w:eastAsia="pl-PL"/>
        </w:rPr>
        <w:t>a</w:t>
      </w:r>
      <w:r w:rsidRPr="00745629">
        <w:rPr>
          <w:rFonts w:asciiTheme="minorHAnsi" w:hAnsiTheme="minorHAnsi" w:cstheme="minorHAnsi"/>
          <w:lang w:eastAsia="pl-PL"/>
        </w:rPr>
        <w:t xml:space="preserve"> nie wcześniej niż 6 miesięcy przed jej złożeniem;</w:t>
      </w:r>
    </w:p>
    <w:p w14:paraId="3BC448B5" w14:textId="322A1E6D" w:rsidR="002C42CD" w:rsidRPr="00745629" w:rsidRDefault="54EC4337"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aświadczenie właściwego naczelnika urzędu skarbowego</w:t>
      </w:r>
      <w:r w:rsidR="2A7FF3F0" w:rsidRPr="00745629">
        <w:rPr>
          <w:rFonts w:asciiTheme="minorHAnsi" w:eastAsia="TimesNewRoman" w:hAnsiTheme="minorHAnsi" w:cstheme="minorHAnsi"/>
          <w:lang w:eastAsia="pl-PL"/>
        </w:rPr>
        <w:t xml:space="preserve"> potwierdzające, </w:t>
      </w:r>
      <w:r w:rsidR="002F0A0B" w:rsidRPr="00745629">
        <w:rPr>
          <w:rFonts w:asciiTheme="minorHAnsi" w:eastAsia="TimesNewRoman" w:hAnsiTheme="minorHAnsi" w:cstheme="minorHAnsi"/>
          <w:lang w:eastAsia="pl-PL"/>
        </w:rPr>
        <w:t>że </w:t>
      </w:r>
      <w:r w:rsidR="2A7FF3F0" w:rsidRPr="00745629">
        <w:rPr>
          <w:rFonts w:asciiTheme="minorHAnsi" w:eastAsia="TimesNewRoman" w:hAnsiTheme="minorHAnsi" w:cstheme="minorHAnsi"/>
          <w:lang w:eastAsia="pl-PL"/>
        </w:rPr>
        <w:t>Wykonawca nie zalega z opłacaniem podatków</w:t>
      </w:r>
      <w:r w:rsidR="00FE0410" w:rsidRPr="00745629">
        <w:rPr>
          <w:rFonts w:asciiTheme="minorHAnsi" w:eastAsia="TimesNewRoman" w:hAnsiTheme="minorHAnsi" w:cstheme="minorHAnsi"/>
          <w:lang w:eastAsia="pl-PL"/>
        </w:rPr>
        <w:t xml:space="preserve"> i opłat</w:t>
      </w:r>
      <w:r w:rsidR="2A7FF3F0" w:rsidRPr="00745629">
        <w:rPr>
          <w:rFonts w:asciiTheme="minorHAnsi" w:eastAsia="TimesNewRoman" w:hAnsiTheme="minorHAnsi" w:cstheme="minorHAnsi"/>
          <w:lang w:eastAsia="pl-PL"/>
        </w:rPr>
        <w:t xml:space="preserve">, </w:t>
      </w:r>
      <w:r w:rsidR="00FE0410" w:rsidRPr="00745629">
        <w:rPr>
          <w:rFonts w:asciiTheme="minorHAnsi" w:eastAsia="TimesNewRoman" w:hAnsiTheme="minorHAnsi" w:cstheme="minorHAnsi"/>
          <w:lang w:eastAsia="pl-PL"/>
        </w:rPr>
        <w:t xml:space="preserve">w zakresie art. 109 ust 1 pkt 1 </w:t>
      </w:r>
      <w:proofErr w:type="spellStart"/>
      <w:r w:rsidR="00FE0410" w:rsidRPr="00745629">
        <w:rPr>
          <w:rFonts w:asciiTheme="minorHAnsi" w:eastAsia="TimesNewRoman" w:hAnsiTheme="minorHAnsi" w:cstheme="minorHAnsi"/>
          <w:lang w:eastAsia="pl-PL"/>
        </w:rPr>
        <w:t>Pzp</w:t>
      </w:r>
      <w:proofErr w:type="spellEnd"/>
      <w:r w:rsidR="00FE0410"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 xml:space="preserve">wystawione nie wcześniej niż 3 miesiące przed </w:t>
      </w:r>
      <w:r w:rsidR="002C42CD" w:rsidRPr="00745629">
        <w:rPr>
          <w:rFonts w:asciiTheme="minorHAnsi" w:eastAsia="TimesNewRoman" w:hAnsiTheme="minorHAnsi" w:cstheme="minorHAnsi"/>
          <w:lang w:eastAsia="pl-PL"/>
        </w:rPr>
        <w:t xml:space="preserve">jego </w:t>
      </w:r>
      <w:r w:rsidR="00FE0410" w:rsidRPr="00745629">
        <w:rPr>
          <w:rFonts w:asciiTheme="minorHAnsi" w:eastAsia="TimesNewRoman" w:hAnsiTheme="minorHAnsi" w:cstheme="minorHAnsi"/>
          <w:lang w:eastAsia="pl-PL"/>
        </w:rPr>
        <w:t>złożeniem a w przypadku</w:t>
      </w:r>
      <w:r w:rsidR="1B6AEAD2" w:rsidRPr="00745629">
        <w:rPr>
          <w:rFonts w:asciiTheme="minorHAnsi" w:eastAsia="TimesNewRoman" w:hAnsiTheme="minorHAnsi" w:cstheme="minorHAnsi"/>
          <w:lang w:eastAsia="pl-PL"/>
        </w:rPr>
        <w:t xml:space="preserve"> zalegania z</w:t>
      </w:r>
      <w:r w:rsidR="00C147BE" w:rsidRPr="00745629">
        <w:rPr>
          <w:rFonts w:asciiTheme="minorHAnsi" w:eastAsia="TimesNewRoman" w:hAnsiTheme="minorHAnsi" w:cstheme="minorHAnsi"/>
          <w:lang w:eastAsia="pl-PL"/>
        </w:rPr>
        <w:t> </w:t>
      </w:r>
      <w:r w:rsidR="1B6AEAD2" w:rsidRPr="00745629">
        <w:rPr>
          <w:rFonts w:asciiTheme="minorHAnsi" w:eastAsia="TimesNewRoman" w:hAnsiTheme="minorHAnsi" w:cstheme="minorHAnsi"/>
          <w:lang w:eastAsia="pl-PL"/>
        </w:rPr>
        <w:t xml:space="preserve">opłaceniem podatków lub opłat wraz z zaświadczeniem Zamawiający żąda złożenia dokumentów potwierdzających, że przed upływem terminu składania ofert Wykonawca dokonał płatności należnych podatków lub </w:t>
      </w:r>
      <w:r w:rsidR="1B6AEAD2" w:rsidRPr="00745629">
        <w:rPr>
          <w:rFonts w:asciiTheme="minorHAnsi" w:eastAsia="TimesNewRoman" w:hAnsiTheme="minorHAnsi" w:cstheme="minorHAnsi"/>
          <w:lang w:eastAsia="pl-PL"/>
        </w:rPr>
        <w:lastRenderedPageBreak/>
        <w:t xml:space="preserve">opłat wraz z odsetkami lub </w:t>
      </w:r>
      <w:r w:rsidR="2A7FF3F0" w:rsidRPr="00745629">
        <w:rPr>
          <w:rFonts w:asciiTheme="minorHAnsi" w:eastAsia="TimesNewRoman" w:hAnsiTheme="minorHAnsi" w:cstheme="minorHAnsi"/>
          <w:lang w:eastAsia="pl-PL"/>
        </w:rPr>
        <w:t>grzywnami</w:t>
      </w:r>
      <w:r w:rsidR="002C42CD" w:rsidRPr="00745629">
        <w:rPr>
          <w:rFonts w:asciiTheme="minorHAnsi" w:hAnsiTheme="minorHAnsi" w:cstheme="minorHAnsi"/>
        </w:rPr>
        <w:t xml:space="preserve"> lub zawarł wiążące porozumienie w sprawie spłat tych należności;</w:t>
      </w:r>
    </w:p>
    <w:p w14:paraId="119CB7BA" w14:textId="14DDF9F1" w:rsidR="00FB243F" w:rsidRPr="00745629" w:rsidRDefault="211FC486"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 xml:space="preserve">aświadczenie </w:t>
      </w:r>
      <w:r w:rsidR="00702368" w:rsidRPr="00745629">
        <w:rPr>
          <w:rFonts w:asciiTheme="minorHAnsi" w:eastAsia="TimesNewRoman" w:hAnsiTheme="minorHAnsi" w:cstheme="minorHAnsi"/>
          <w:b/>
          <w:lang w:eastAsia="pl-PL"/>
        </w:rPr>
        <w:t xml:space="preserve">albo inny dokument </w:t>
      </w:r>
      <w:r w:rsidR="2A7FF3F0" w:rsidRPr="00745629">
        <w:rPr>
          <w:rFonts w:asciiTheme="minorHAnsi" w:eastAsia="TimesNewRoman" w:hAnsiTheme="minorHAnsi" w:cstheme="minorHAnsi"/>
          <w:b/>
          <w:lang w:eastAsia="pl-PL"/>
        </w:rPr>
        <w:t xml:space="preserve">właściwej terenowej jednostki organizacyjnej Zakładu Ubezpieczeń Społecznych lub </w:t>
      </w:r>
      <w:r w:rsidR="7A82D6D9" w:rsidRPr="00745629">
        <w:rPr>
          <w:rFonts w:asciiTheme="minorHAnsi" w:eastAsia="TimesNewRoman" w:hAnsiTheme="minorHAnsi" w:cstheme="minorHAnsi"/>
          <w:b/>
          <w:lang w:eastAsia="pl-PL"/>
        </w:rPr>
        <w:t xml:space="preserve">właściwego oddziału regionalnego lub właściwej placówki terenowej </w:t>
      </w:r>
      <w:r w:rsidR="2A7FF3F0" w:rsidRPr="00745629">
        <w:rPr>
          <w:rFonts w:asciiTheme="minorHAnsi" w:eastAsia="TimesNewRoman" w:hAnsiTheme="minorHAnsi" w:cstheme="minorHAnsi"/>
          <w:b/>
          <w:lang w:eastAsia="pl-PL"/>
        </w:rPr>
        <w:t>Kasy Rolniczego Ubezpieczenia Społecznego</w:t>
      </w:r>
      <w:r w:rsidR="2A7FF3F0" w:rsidRPr="00745629">
        <w:rPr>
          <w:rFonts w:asciiTheme="minorHAnsi" w:eastAsia="TimesNewRoman" w:hAnsiTheme="minorHAnsi" w:cstheme="minorHAnsi"/>
          <w:lang w:eastAsia="pl-PL"/>
        </w:rPr>
        <w:t xml:space="preserve"> potwierdzając</w:t>
      </w:r>
      <w:r w:rsidR="7A82D6D9" w:rsidRPr="00745629">
        <w:rPr>
          <w:rFonts w:asciiTheme="minorHAnsi" w:eastAsia="TimesNewRoman" w:hAnsiTheme="minorHAnsi" w:cstheme="minorHAnsi"/>
          <w:lang w:eastAsia="pl-PL"/>
        </w:rPr>
        <w:t>ego</w:t>
      </w:r>
      <w:r w:rsidR="2A7FF3F0" w:rsidRPr="00745629">
        <w:rPr>
          <w:rFonts w:asciiTheme="minorHAnsi" w:eastAsia="TimesNewRoman" w:hAnsiTheme="minorHAnsi" w:cstheme="minorHAnsi"/>
          <w:lang w:eastAsia="pl-PL"/>
        </w:rPr>
        <w:t xml:space="preserve">, że Wykonawca nie zalega z opłacaniem składek na ubezpieczenia społeczne </w:t>
      </w:r>
      <w:r w:rsidR="7A82D6D9" w:rsidRPr="00745629">
        <w:rPr>
          <w:rFonts w:asciiTheme="minorHAnsi" w:eastAsia="TimesNewRoman" w:hAnsiTheme="minorHAnsi" w:cstheme="minorHAnsi"/>
          <w:lang w:eastAsia="pl-PL"/>
        </w:rPr>
        <w:t>i</w:t>
      </w:r>
      <w:r w:rsidR="2A7FF3F0" w:rsidRPr="00745629">
        <w:rPr>
          <w:rFonts w:asciiTheme="minorHAnsi" w:eastAsia="TimesNewRoman" w:hAnsiTheme="minorHAnsi" w:cstheme="minorHAnsi"/>
          <w:lang w:eastAsia="pl-PL"/>
        </w:rPr>
        <w:t xml:space="preserve"> zdrowotne, </w:t>
      </w:r>
      <w:r w:rsidR="002F0A0B" w:rsidRPr="00745629">
        <w:rPr>
          <w:rFonts w:asciiTheme="minorHAnsi" w:eastAsia="TimesNewRoman" w:hAnsiTheme="minorHAnsi" w:cstheme="minorHAnsi"/>
          <w:lang w:eastAsia="pl-PL"/>
        </w:rPr>
        <w:t>w </w:t>
      </w:r>
      <w:r w:rsidR="7A82D6D9" w:rsidRPr="00745629">
        <w:rPr>
          <w:rFonts w:asciiTheme="minorHAnsi" w:eastAsia="TimesNewRoman" w:hAnsiTheme="minorHAnsi" w:cstheme="minorHAnsi"/>
          <w:lang w:eastAsia="pl-PL"/>
        </w:rPr>
        <w:t xml:space="preserve">zakresie art. 109 ust. 1 pkt 1 </w:t>
      </w:r>
      <w:proofErr w:type="spellStart"/>
      <w:r w:rsidR="7A82D6D9" w:rsidRPr="00745629">
        <w:rPr>
          <w:rFonts w:asciiTheme="minorHAnsi" w:eastAsia="TimesNewRoman" w:hAnsiTheme="minorHAnsi" w:cstheme="minorHAnsi"/>
          <w:lang w:eastAsia="pl-PL"/>
        </w:rPr>
        <w:t>Pzp</w:t>
      </w:r>
      <w:proofErr w:type="spellEnd"/>
      <w:r w:rsidR="7A82D6D9"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wystawione nie wcześniej niż 3 miesiące przed</w:t>
      </w:r>
      <w:r w:rsidR="7A82D6D9" w:rsidRPr="00745629">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745629">
        <w:rPr>
          <w:rFonts w:asciiTheme="minorHAnsi" w:eastAsia="TimesNewRoman" w:hAnsiTheme="minorHAnsi" w:cstheme="minorHAnsi"/>
          <w:lang w:eastAsia="pl-PL"/>
        </w:rPr>
        <w:t> </w:t>
      </w:r>
      <w:r w:rsidR="7A82D6D9" w:rsidRPr="00745629">
        <w:rPr>
          <w:rFonts w:asciiTheme="minorHAnsi" w:eastAsia="TimesNewRoman" w:hAnsiTheme="minorHAnsi" w:cstheme="minorHAnsi"/>
          <w:lang w:eastAsia="pl-PL"/>
        </w:rPr>
        <w:t>odsetkami lub grzywnami lub zawarł wiążące porozumienie w sprawie spłaty tych należności</w:t>
      </w:r>
      <w:r w:rsidR="507A61AC" w:rsidRPr="00745629">
        <w:rPr>
          <w:rFonts w:asciiTheme="minorHAnsi" w:eastAsia="TimesNewRoman" w:hAnsiTheme="minorHAnsi" w:cstheme="minorHAnsi"/>
          <w:lang w:eastAsia="pl-PL"/>
        </w:rPr>
        <w:t>;</w:t>
      </w:r>
    </w:p>
    <w:p w14:paraId="5BA280D1" w14:textId="621EA2EA" w:rsidR="00BB2206" w:rsidRPr="00745629" w:rsidRDefault="04A03140"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O</w:t>
      </w:r>
      <w:r w:rsidR="507A61AC" w:rsidRPr="00745629">
        <w:rPr>
          <w:rFonts w:asciiTheme="minorHAnsi" w:eastAsia="TimesNewRoman" w:hAnsiTheme="minorHAnsi" w:cstheme="minorHAnsi"/>
          <w:b/>
          <w:lang w:eastAsia="pl-PL"/>
        </w:rPr>
        <w:t>dpis lub informacj</w:t>
      </w:r>
      <w:r w:rsidR="7C2B11F1" w:rsidRPr="00745629">
        <w:rPr>
          <w:rFonts w:asciiTheme="minorHAnsi" w:eastAsia="TimesNewRoman" w:hAnsiTheme="minorHAnsi" w:cstheme="minorHAnsi"/>
          <w:b/>
          <w:lang w:eastAsia="pl-PL"/>
        </w:rPr>
        <w:t>a</w:t>
      </w:r>
      <w:r w:rsidR="507A61AC" w:rsidRPr="00745629">
        <w:rPr>
          <w:rFonts w:asciiTheme="minorHAnsi" w:eastAsia="TimesNewRoman" w:hAnsiTheme="minorHAnsi" w:cstheme="minorHAnsi"/>
          <w:b/>
          <w:lang w:eastAsia="pl-PL"/>
        </w:rPr>
        <w:t xml:space="preserve"> z Krajowego Rejestru Sądowego lub z Centralnej Ewidencji i Informacji o</w:t>
      </w:r>
      <w:r w:rsidR="0052786D" w:rsidRPr="00745629">
        <w:rPr>
          <w:rFonts w:asciiTheme="minorHAnsi" w:eastAsia="TimesNewRoman" w:hAnsiTheme="minorHAnsi" w:cstheme="minorHAnsi"/>
          <w:b/>
          <w:lang w:eastAsia="pl-PL"/>
        </w:rPr>
        <w:t> </w:t>
      </w:r>
      <w:r w:rsidR="507A61AC" w:rsidRPr="00745629">
        <w:rPr>
          <w:rFonts w:asciiTheme="minorHAnsi" w:eastAsia="TimesNewRoman" w:hAnsiTheme="minorHAnsi" w:cstheme="minorHAnsi"/>
          <w:b/>
          <w:lang w:eastAsia="pl-PL"/>
        </w:rPr>
        <w:t>Działalności Gospodarczej</w:t>
      </w:r>
      <w:r w:rsidR="507A61AC" w:rsidRPr="00745629">
        <w:rPr>
          <w:rFonts w:asciiTheme="minorHAnsi" w:eastAsia="TimesNewRoman" w:hAnsiTheme="minorHAnsi" w:cstheme="minorHAnsi"/>
          <w:lang w:eastAsia="pl-PL"/>
        </w:rPr>
        <w:t xml:space="preserve">, w zakresie art. 109 ust. 1 pkt 4 </w:t>
      </w:r>
      <w:proofErr w:type="spellStart"/>
      <w:r w:rsidR="507A61AC" w:rsidRPr="00745629">
        <w:rPr>
          <w:rFonts w:asciiTheme="minorHAnsi" w:eastAsia="TimesNewRoman" w:hAnsiTheme="minorHAnsi" w:cstheme="minorHAnsi"/>
          <w:lang w:eastAsia="pl-PL"/>
        </w:rPr>
        <w:t>Pzp</w:t>
      </w:r>
      <w:proofErr w:type="spellEnd"/>
      <w:r w:rsidR="03B2728B" w:rsidRPr="00745629">
        <w:rPr>
          <w:rFonts w:asciiTheme="minorHAnsi" w:eastAsia="TimesNewRoman" w:hAnsiTheme="minorHAnsi" w:cstheme="minorHAnsi"/>
          <w:lang w:eastAsia="pl-PL"/>
        </w:rPr>
        <w:t>, sporządzon</w:t>
      </w:r>
      <w:r w:rsidR="581871DC" w:rsidRPr="00745629">
        <w:rPr>
          <w:rFonts w:asciiTheme="minorHAnsi" w:eastAsia="TimesNewRoman" w:hAnsiTheme="minorHAnsi" w:cstheme="minorHAnsi"/>
          <w:lang w:eastAsia="pl-PL"/>
        </w:rPr>
        <w:t>e</w:t>
      </w:r>
      <w:r w:rsidR="03B2728B" w:rsidRPr="00745629">
        <w:rPr>
          <w:rFonts w:asciiTheme="minorHAnsi" w:eastAsia="TimesNewRoman" w:hAnsiTheme="minorHAnsi" w:cstheme="minorHAnsi"/>
          <w:lang w:eastAsia="pl-PL"/>
        </w:rPr>
        <w:t xml:space="preserve"> nie</w:t>
      </w:r>
      <w:r w:rsidR="6B011556" w:rsidRPr="00745629">
        <w:rPr>
          <w:rFonts w:asciiTheme="minorHAnsi" w:eastAsia="TimesNewRoman" w:hAnsiTheme="minorHAnsi" w:cstheme="minorHAnsi"/>
          <w:lang w:eastAsia="pl-PL"/>
        </w:rPr>
        <w:t xml:space="preserve"> </w:t>
      </w:r>
      <w:r w:rsidR="03B2728B" w:rsidRPr="00745629">
        <w:rPr>
          <w:rFonts w:asciiTheme="minorHAnsi" w:eastAsia="TimesNewRoman" w:hAnsiTheme="minorHAnsi" w:cstheme="minorHAnsi"/>
          <w:lang w:eastAsia="pl-PL"/>
        </w:rPr>
        <w:t>wcześniej niż 3</w:t>
      </w:r>
      <w:r w:rsidR="0052786D" w:rsidRPr="00745629">
        <w:rPr>
          <w:rFonts w:asciiTheme="minorHAnsi" w:eastAsia="TimesNewRoman" w:hAnsiTheme="minorHAnsi" w:cstheme="minorHAnsi"/>
          <w:lang w:eastAsia="pl-PL"/>
        </w:rPr>
        <w:t> </w:t>
      </w:r>
      <w:r w:rsidR="03B2728B" w:rsidRPr="00745629">
        <w:rPr>
          <w:rFonts w:asciiTheme="minorHAnsi" w:eastAsia="TimesNewRoman" w:hAnsiTheme="minorHAnsi" w:cstheme="minorHAnsi"/>
          <w:lang w:eastAsia="pl-PL"/>
        </w:rPr>
        <w:t xml:space="preserve">miesiące przed </w:t>
      </w:r>
      <w:r w:rsidR="008834B1" w:rsidRPr="00745629">
        <w:rPr>
          <w:rFonts w:asciiTheme="minorHAnsi" w:eastAsia="TimesNewRoman" w:hAnsiTheme="minorHAnsi" w:cstheme="minorHAnsi"/>
          <w:lang w:eastAsia="pl-PL"/>
        </w:rPr>
        <w:t xml:space="preserve">jej </w:t>
      </w:r>
      <w:r w:rsidR="03B2728B" w:rsidRPr="00745629">
        <w:rPr>
          <w:rFonts w:asciiTheme="minorHAnsi" w:eastAsia="TimesNewRoman" w:hAnsiTheme="minorHAnsi" w:cstheme="minorHAnsi"/>
          <w:lang w:eastAsia="pl-PL"/>
        </w:rPr>
        <w:t>złożeniem, jeśli odrębne przepisy wymagają wpisu do rejestru lub ewidencji.</w:t>
      </w:r>
      <w:r w:rsidR="00D6449E" w:rsidRPr="00745629">
        <w:rPr>
          <w:rFonts w:asciiTheme="minorHAnsi" w:hAnsiTheme="minorHAnsi" w:cstheme="minorHAnsi"/>
          <w:b/>
          <w:bCs/>
          <w:lang w:eastAsia="pl-PL"/>
        </w:rPr>
        <w:t xml:space="preserve"> </w:t>
      </w:r>
    </w:p>
    <w:p w14:paraId="20A11C3A" w14:textId="22CA4AD3" w:rsidR="00B20E57" w:rsidRPr="00745629" w:rsidRDefault="00D6449E"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Jednolit</w:t>
      </w:r>
      <w:r w:rsidR="00DE59AA" w:rsidRPr="00745629">
        <w:rPr>
          <w:rFonts w:asciiTheme="minorHAnsi" w:hAnsiTheme="minorHAnsi" w:cstheme="minorHAnsi"/>
          <w:b/>
          <w:bCs/>
          <w:lang w:eastAsia="pl-PL"/>
        </w:rPr>
        <w:t>y</w:t>
      </w:r>
      <w:r w:rsidRPr="00745629">
        <w:rPr>
          <w:rFonts w:asciiTheme="minorHAnsi" w:hAnsiTheme="minorHAnsi" w:cstheme="minorHAnsi"/>
          <w:b/>
          <w:bCs/>
          <w:lang w:eastAsia="pl-PL"/>
        </w:rPr>
        <w:t xml:space="preserve"> Europejski Dokument Zamówienia </w:t>
      </w:r>
      <w:r w:rsidRPr="00745629">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ww. formatów, przy czym zaleca się stosowanie formatu .pdf. Zaleca się stosowanie narzędzia ESPD. Jednolity dokument, stanowiący załącznik nr </w:t>
      </w:r>
      <w:r w:rsidR="000E002C" w:rsidRPr="00745629">
        <w:rPr>
          <w:rFonts w:asciiTheme="minorHAnsi" w:hAnsiTheme="minorHAnsi" w:cstheme="minorHAnsi"/>
          <w:lang w:eastAsia="pl-PL"/>
        </w:rPr>
        <w:t>6</w:t>
      </w:r>
      <w:r w:rsidRPr="00745629">
        <w:rPr>
          <w:rFonts w:asciiTheme="minorHAnsi" w:hAnsiTheme="minorHAnsi" w:cstheme="minorHAnsi"/>
          <w:lang w:eastAsia="pl-PL"/>
        </w:rPr>
        <w:t xml:space="preserve"> do SWZ, przygotowany wstępnie przez Zamawiającego dla przedmiotowego postępowania (</w:t>
      </w:r>
      <w:r w:rsidR="002F0A0B" w:rsidRPr="00745629">
        <w:rPr>
          <w:rFonts w:asciiTheme="minorHAnsi" w:hAnsiTheme="minorHAnsi" w:cstheme="minorHAnsi"/>
          <w:lang w:eastAsia="pl-PL"/>
        </w:rPr>
        <w:t>w </w:t>
      </w:r>
      <w:r w:rsidRPr="00745629">
        <w:rPr>
          <w:rFonts w:asciiTheme="minorHAnsi" w:hAnsiTheme="minorHAnsi" w:cstheme="minorHAnsi"/>
          <w:lang w:eastAsia="pl-PL"/>
        </w:rPr>
        <w:t xml:space="preserve">formacie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 do zaimportowania w serwisie ESPD)</w:t>
      </w:r>
      <w:r w:rsidR="00D82CD6" w:rsidRPr="00745629">
        <w:rPr>
          <w:rFonts w:asciiTheme="minorHAnsi" w:hAnsiTheme="minorHAnsi" w:cstheme="minorHAnsi"/>
          <w:lang w:eastAsia="pl-PL"/>
        </w:rPr>
        <w:t>.</w:t>
      </w:r>
      <w:r w:rsidR="002E595B" w:rsidRPr="00745629">
        <w:rPr>
          <w:rFonts w:asciiTheme="minorHAnsi" w:hAnsiTheme="minorHAnsi" w:cstheme="minorHAnsi"/>
          <w:lang w:eastAsia="pl-PL"/>
        </w:rPr>
        <w:t xml:space="preserve"> (Załącznik nr 6 do SWZ).</w:t>
      </w:r>
    </w:p>
    <w:p w14:paraId="1004603C" w14:textId="522DCD27" w:rsidR="00C43068" w:rsidRPr="00745629" w:rsidRDefault="00C43068"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 xml:space="preserve">Oświadczenie </w:t>
      </w:r>
      <w:r w:rsidR="00D5393D" w:rsidRPr="00745629">
        <w:rPr>
          <w:rFonts w:asciiTheme="minorHAnsi" w:hAnsiTheme="minorHAnsi" w:cstheme="minorHAnsi"/>
          <w:b/>
          <w:bCs/>
          <w:lang w:eastAsia="pl-PL"/>
        </w:rPr>
        <w:t>wykonawcy</w:t>
      </w:r>
      <w:r w:rsidR="00D5393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14" w:name="_Hlk118896713"/>
      <w:r w:rsidR="005D668D">
        <w:rPr>
          <w:rFonts w:asciiTheme="minorHAnsi" w:hAnsiTheme="minorHAnsi" w:cstheme="minorHAnsi"/>
          <w:lang w:eastAsia="pl-PL"/>
        </w:rPr>
        <w:t>Oświadczenie</w:t>
      </w:r>
      <w:r w:rsidR="005D668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należy sporządzić według Załącznika nr </w:t>
      </w:r>
      <w:r w:rsidR="002E595B" w:rsidRPr="00745629">
        <w:rPr>
          <w:rFonts w:asciiTheme="minorHAnsi" w:hAnsiTheme="minorHAnsi" w:cstheme="minorHAnsi"/>
          <w:lang w:eastAsia="pl-PL"/>
        </w:rPr>
        <w:t>7 do SWZ</w:t>
      </w:r>
      <w:r w:rsidR="00D97BCA" w:rsidRPr="00745629">
        <w:rPr>
          <w:rFonts w:asciiTheme="minorHAnsi" w:hAnsiTheme="minorHAnsi" w:cstheme="minorHAnsi"/>
          <w:lang w:eastAsia="pl-PL"/>
        </w:rPr>
        <w:t>.</w:t>
      </w:r>
    </w:p>
    <w:bookmarkEnd w:id="14"/>
    <w:p w14:paraId="0965A9AC" w14:textId="42241FB1" w:rsidR="00D97BCA" w:rsidRPr="00745629" w:rsidRDefault="00D97BCA"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rPr>
        <w:t>Oświadczenie podmiotu udostępniającego zasoby</w:t>
      </w:r>
      <w:r w:rsidRPr="00745629">
        <w:rPr>
          <w:rFonts w:asciiTheme="minorHAnsi" w:hAnsiTheme="minorHAnsi" w:cstheme="minorHAnsi"/>
        </w:rPr>
        <w:t xml:space="preserve"> dotyczące przesłanek wykluczenia z art. 5k rozporządzenia 833/2014 oraz art. 7 ust. 1 ustawy o szczególnych rozwiązaniach </w:t>
      </w:r>
      <w:r w:rsidR="002F0A0B" w:rsidRPr="00745629">
        <w:rPr>
          <w:rFonts w:asciiTheme="minorHAnsi" w:hAnsiTheme="minorHAnsi" w:cstheme="minorHAnsi"/>
        </w:rPr>
        <w:t>w </w:t>
      </w:r>
      <w:r w:rsidRPr="00745629">
        <w:rPr>
          <w:rFonts w:asciiTheme="minorHAnsi" w:hAnsiTheme="minorHAnsi" w:cstheme="minorHAnsi"/>
        </w:rPr>
        <w:t>zakresie przeciwdziałania wspieraniu agresji na Ukrainę oraz służących ochronie bezpieczeństwa narodowego</w:t>
      </w:r>
      <w:r w:rsidR="00716DBE" w:rsidRPr="00745629">
        <w:rPr>
          <w:rFonts w:asciiTheme="minorHAnsi" w:hAnsiTheme="minorHAnsi" w:cstheme="minorHAnsi"/>
        </w:rPr>
        <w:t xml:space="preserve">. </w:t>
      </w:r>
      <w:r w:rsidR="005D668D">
        <w:rPr>
          <w:rFonts w:asciiTheme="minorHAnsi" w:hAnsiTheme="minorHAnsi" w:cstheme="minorHAnsi"/>
        </w:rPr>
        <w:t>Oświadczenie</w:t>
      </w:r>
      <w:r w:rsidR="005D668D" w:rsidRPr="00745629">
        <w:rPr>
          <w:rFonts w:asciiTheme="minorHAnsi" w:hAnsiTheme="minorHAnsi" w:cstheme="minorHAnsi"/>
        </w:rPr>
        <w:t xml:space="preserve"> </w:t>
      </w:r>
      <w:r w:rsidR="00716DBE" w:rsidRPr="00745629">
        <w:rPr>
          <w:rFonts w:asciiTheme="minorHAnsi" w:hAnsiTheme="minorHAnsi" w:cstheme="minorHAnsi"/>
        </w:rPr>
        <w:t xml:space="preserve">należy sporządzić według Załącznika nr </w:t>
      </w:r>
      <w:r w:rsidR="002E595B" w:rsidRPr="00745629">
        <w:rPr>
          <w:rFonts w:asciiTheme="minorHAnsi" w:hAnsiTheme="minorHAnsi" w:cstheme="minorHAnsi"/>
        </w:rPr>
        <w:t>8 do SWZ</w:t>
      </w:r>
      <w:r w:rsidR="00716DBE" w:rsidRPr="00745629">
        <w:rPr>
          <w:rFonts w:asciiTheme="minorHAnsi" w:hAnsiTheme="minorHAnsi" w:cstheme="minorHAnsi"/>
        </w:rPr>
        <w:t>.</w:t>
      </w:r>
    </w:p>
    <w:p w14:paraId="28A7DEA4" w14:textId="0E22D2C8" w:rsidR="00952DC6" w:rsidRPr="00745629" w:rsidRDefault="00952DC6" w:rsidP="00952DC6">
      <w:pPr>
        <w:suppressAutoHyphens w:val="0"/>
        <w:spacing w:line="276" w:lineRule="auto"/>
        <w:ind w:left="426"/>
        <w:rPr>
          <w:rFonts w:asciiTheme="minorHAnsi" w:hAnsiTheme="minorHAnsi" w:cstheme="minorHAnsi"/>
          <w:b/>
          <w:bCs/>
        </w:rPr>
      </w:pPr>
    </w:p>
    <w:p w14:paraId="57275257" w14:textId="35ECF8A0" w:rsidR="00DF7A61" w:rsidRPr="00745629" w:rsidRDefault="00DF7A61" w:rsidP="00B435F7">
      <w:pPr>
        <w:pStyle w:val="Akapitzlist"/>
        <w:numPr>
          <w:ilvl w:val="0"/>
          <w:numId w:val="57"/>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informuje, iż instrukcję wypełnienia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ESPD </w:t>
      </w:r>
      <w:r w:rsidR="00196651" w:rsidRPr="00745629">
        <w:rPr>
          <w:rFonts w:asciiTheme="minorHAnsi" w:hAnsiTheme="minorHAnsi" w:cstheme="minorHAnsi"/>
          <w:lang w:eastAsia="pl-PL"/>
        </w:rPr>
        <w:t xml:space="preserve">ustawa </w:t>
      </w:r>
      <w:proofErr w:type="spellStart"/>
      <w:r w:rsidR="00196651" w:rsidRPr="00745629">
        <w:rPr>
          <w:rFonts w:asciiTheme="minorHAnsi" w:hAnsiTheme="minorHAnsi" w:cstheme="minorHAnsi"/>
          <w:lang w:eastAsia="pl-PL"/>
        </w:rPr>
        <w:t>Pzp</w:t>
      </w:r>
      <w:proofErr w:type="spellEnd"/>
      <w:r w:rsidR="00196651" w:rsidRPr="00745629">
        <w:rPr>
          <w:rFonts w:asciiTheme="minorHAnsi" w:hAnsiTheme="minorHAnsi" w:cstheme="minorHAnsi"/>
          <w:lang w:eastAsia="pl-PL"/>
        </w:rPr>
        <w:t xml:space="preserve"> z 2019 </w:t>
      </w:r>
      <w:r w:rsidRPr="00745629">
        <w:rPr>
          <w:rFonts w:asciiTheme="minorHAnsi" w:hAnsiTheme="minorHAnsi" w:cstheme="minorHAnsi"/>
          <w:lang w:eastAsia="pl-PL"/>
        </w:rPr>
        <w:t xml:space="preserve">oraz edytowalną wersję formularza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 można znaleźć pod adresem: </w:t>
      </w:r>
      <w:r w:rsidR="00854920" w:rsidRPr="00745629">
        <w:rPr>
          <w:rFonts w:asciiTheme="minorHAnsi" w:hAnsiTheme="minorHAnsi" w:cstheme="minorHAnsi"/>
        </w:rPr>
        <w:t>https://www.uzp.gov.pl/baza-wiedzy/prawo-zamowien-publicznych-regulacje/prawo-krajowe/jednolity-europejski-dokument-zamowienia</w:t>
      </w:r>
    </w:p>
    <w:p w14:paraId="1A8EC02E" w14:textId="04C2FD1B" w:rsidR="00DF7A61" w:rsidRPr="00745629"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745629">
        <w:rPr>
          <w:rFonts w:asciiTheme="minorHAnsi" w:hAnsiTheme="minorHAnsi" w:cstheme="minorHAnsi"/>
          <w:lang w:eastAsia="pl-PL"/>
        </w:rPr>
        <w:t>W przypadku wspólnego ubiegania się o zamówienie przez Wykonawców oświadczenie</w:t>
      </w:r>
      <w:r w:rsidR="007643A7" w:rsidRPr="00745629">
        <w:rPr>
          <w:rFonts w:asciiTheme="minorHAnsi" w:hAnsiTheme="minorHAnsi" w:cstheme="minorHAnsi"/>
          <w:lang w:eastAsia="pl-PL"/>
        </w:rPr>
        <w:t xml:space="preserve"> </w:t>
      </w:r>
      <w:r w:rsidRPr="00745629">
        <w:rPr>
          <w:rFonts w:asciiTheme="minorHAnsi" w:hAnsiTheme="minorHAnsi" w:cstheme="minorHAnsi"/>
          <w:lang w:eastAsia="pl-PL"/>
        </w:rPr>
        <w:t>na</w:t>
      </w:r>
      <w:r w:rsidR="00702FCE" w:rsidRPr="00745629">
        <w:rPr>
          <w:rFonts w:asciiTheme="minorHAnsi" w:hAnsiTheme="minorHAnsi" w:cstheme="minorHAnsi"/>
          <w:lang w:eastAsia="pl-PL"/>
        </w:rPr>
        <w:t> </w:t>
      </w:r>
      <w:r w:rsidRPr="00745629">
        <w:rPr>
          <w:rFonts w:asciiTheme="minorHAnsi" w:hAnsiTheme="minorHAnsi" w:cstheme="minorHAnsi"/>
          <w:lang w:eastAsia="pl-PL"/>
        </w:rPr>
        <w:t>formularzu jednolitego dokumentu składa każdy z Wykonawców wspólnie ubiegających się o</w:t>
      </w:r>
      <w:r w:rsidR="0052786D" w:rsidRPr="00745629">
        <w:rPr>
          <w:rFonts w:asciiTheme="minorHAnsi" w:hAnsiTheme="minorHAnsi" w:cstheme="minorHAnsi"/>
          <w:lang w:eastAsia="pl-PL"/>
        </w:rPr>
        <w:t> </w:t>
      </w:r>
      <w:r w:rsidRPr="00745629">
        <w:rPr>
          <w:rFonts w:asciiTheme="minorHAnsi" w:hAnsiTheme="minorHAnsi" w:cstheme="minorHAnsi"/>
          <w:lang w:eastAsia="pl-PL"/>
        </w:rPr>
        <w:t>zamówienie. Oświadczenie to ma potwierdzać brak podstaw wykluczenia w zakresie określonym w</w:t>
      </w:r>
      <w:r w:rsidR="0052786D" w:rsidRPr="00745629">
        <w:rPr>
          <w:rFonts w:asciiTheme="minorHAnsi" w:hAnsiTheme="minorHAnsi" w:cstheme="minorHAnsi"/>
          <w:lang w:eastAsia="pl-PL"/>
        </w:rPr>
        <w:t> </w:t>
      </w:r>
      <w:r w:rsidRPr="00745629">
        <w:rPr>
          <w:rFonts w:asciiTheme="minorHAnsi" w:hAnsiTheme="minorHAnsi" w:cstheme="minorHAnsi"/>
          <w:lang w:eastAsia="pl-PL"/>
        </w:rPr>
        <w:t xml:space="preserve">niniejszej SWZ. Wykonawca, każdy uczestnik Konsorcjum – składa </w:t>
      </w:r>
      <w:r w:rsidR="00C055F0" w:rsidRPr="00745629">
        <w:rPr>
          <w:rFonts w:asciiTheme="minorHAnsi" w:hAnsiTheme="minorHAnsi" w:cstheme="minorHAnsi"/>
          <w:lang w:eastAsia="pl-PL"/>
        </w:rPr>
        <w:t>własn</w:t>
      </w:r>
      <w:r w:rsidR="003D70AB" w:rsidRPr="00745629">
        <w:rPr>
          <w:rFonts w:asciiTheme="minorHAnsi" w:hAnsiTheme="minorHAnsi" w:cstheme="minorHAnsi"/>
          <w:lang w:eastAsia="pl-PL"/>
        </w:rPr>
        <w:t>y</w:t>
      </w:r>
      <w:r w:rsidR="00C055F0" w:rsidRPr="00745629">
        <w:rPr>
          <w:rFonts w:asciiTheme="minorHAnsi" w:hAnsiTheme="minorHAnsi" w:cstheme="minorHAnsi"/>
          <w:lang w:eastAsia="pl-PL"/>
        </w:rPr>
        <w:t xml:space="preserve"> Jednolity </w:t>
      </w:r>
      <w:r w:rsidRPr="00745629">
        <w:rPr>
          <w:rFonts w:asciiTheme="minorHAnsi" w:hAnsiTheme="minorHAnsi" w:cstheme="minorHAnsi"/>
          <w:lang w:eastAsia="pl-PL"/>
        </w:rPr>
        <w:t>Europejski Dokument Zamówienia.</w:t>
      </w:r>
    </w:p>
    <w:p w14:paraId="716F5FC0" w14:textId="6318CFD4" w:rsidR="00DF7A61" w:rsidRPr="00745629" w:rsidRDefault="00DF7A61" w:rsidP="00410BA7">
      <w:pPr>
        <w:pStyle w:val="Tekstpodstawowy22"/>
        <w:numPr>
          <w:ilvl w:val="0"/>
          <w:numId w:val="68"/>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lang w:eastAsia="pl-PL"/>
        </w:rPr>
        <w:lastRenderedPageBreak/>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745629">
        <w:rPr>
          <w:rFonts w:asciiTheme="minorHAnsi" w:hAnsiTheme="minorHAnsi" w:cstheme="minorHAnsi"/>
          <w:lang w:eastAsia="pl-PL"/>
        </w:rPr>
        <w:t> </w:t>
      </w:r>
      <w:r w:rsidRPr="00745629">
        <w:rPr>
          <w:rFonts w:asciiTheme="minorHAnsi" w:hAnsiTheme="minorHAnsi" w:cstheme="minorHAnsi"/>
          <w:lang w:eastAsia="pl-PL"/>
        </w:rPr>
        <w:t>postępowaniu w</w:t>
      </w:r>
      <w:r w:rsidR="00107E5F" w:rsidRPr="00745629">
        <w:rPr>
          <w:rFonts w:asciiTheme="minorHAnsi" w:hAnsiTheme="minorHAnsi" w:cstheme="minorHAnsi"/>
          <w:lang w:eastAsia="pl-PL"/>
        </w:rPr>
        <w:t> </w:t>
      </w:r>
      <w:r w:rsidRPr="00745629">
        <w:rPr>
          <w:rFonts w:asciiTheme="minorHAnsi" w:hAnsiTheme="minorHAnsi" w:cstheme="minorHAnsi"/>
          <w:lang w:eastAsia="pl-PL"/>
        </w:rPr>
        <w:t>zakresie w jakim powołuje się na ich zasoby, podpisany przez osoby uprawnione do reprezentowania danego podmiotu.</w:t>
      </w:r>
    </w:p>
    <w:p w14:paraId="58B94E0C" w14:textId="583A88D4" w:rsidR="00DF7A61" w:rsidRPr="00745629" w:rsidRDefault="00DF7A61" w:rsidP="00410BA7">
      <w:pPr>
        <w:pStyle w:val="Tekstpodstawowy22"/>
        <w:numPr>
          <w:ilvl w:val="0"/>
          <w:numId w:val="68"/>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 xml:space="preserve">Wypełniając JEDZ w zakresie </w:t>
      </w:r>
      <w:r w:rsidRPr="00745629">
        <w:rPr>
          <w:rFonts w:asciiTheme="minorHAnsi" w:hAnsiTheme="minorHAnsi" w:cstheme="minorHAnsi"/>
          <w:lang w:eastAsia="pl-PL"/>
        </w:rPr>
        <w:t>Części II</w:t>
      </w:r>
      <w:r w:rsidR="00E76FCE" w:rsidRPr="00745629">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w:t>
      </w:r>
      <w:proofErr w:type="spellStart"/>
      <w:r w:rsidR="00E76FCE" w:rsidRPr="00745629">
        <w:rPr>
          <w:rFonts w:asciiTheme="minorHAnsi" w:hAnsiTheme="minorHAnsi" w:cstheme="minorHAnsi"/>
          <w:lang w:eastAsia="pl-PL"/>
        </w:rPr>
        <w:t>Pzp</w:t>
      </w:r>
      <w:proofErr w:type="spellEnd"/>
      <w:r w:rsidR="00E76FCE" w:rsidRPr="00745629">
        <w:rPr>
          <w:rFonts w:asciiTheme="minorHAnsi" w:hAnsiTheme="minorHAnsi" w:cstheme="minorHAnsi"/>
          <w:lang w:eastAsia="pl-PL"/>
        </w:rPr>
        <w:t xml:space="preserve"> swoją rolę </w:t>
      </w:r>
      <w:r w:rsidR="002F0A0B" w:rsidRPr="00745629">
        <w:rPr>
          <w:rFonts w:asciiTheme="minorHAnsi" w:hAnsiTheme="minorHAnsi" w:cstheme="minorHAnsi"/>
          <w:lang w:eastAsia="pl-PL"/>
        </w:rPr>
        <w:t>w </w:t>
      </w:r>
      <w:r w:rsidR="00E76FCE" w:rsidRPr="00745629">
        <w:rPr>
          <w:rFonts w:asciiTheme="minorHAnsi" w:hAnsiTheme="minorHAnsi" w:cstheme="minorHAnsi"/>
          <w:lang w:eastAsia="pl-PL"/>
        </w:rPr>
        <w:t xml:space="preserve">grupie oraz wskazuje, które </w:t>
      </w:r>
      <w:r w:rsidR="00D15892">
        <w:rPr>
          <w:rFonts w:asciiTheme="minorHAnsi" w:hAnsiTheme="minorHAnsi" w:cstheme="minorHAnsi"/>
          <w:lang w:eastAsia="pl-PL"/>
        </w:rPr>
        <w:t>dostawy/</w:t>
      </w:r>
      <w:r w:rsidR="00E76FCE" w:rsidRPr="00745629">
        <w:rPr>
          <w:rFonts w:asciiTheme="minorHAnsi" w:hAnsiTheme="minorHAnsi" w:cstheme="minorHAnsi"/>
          <w:lang w:eastAsia="pl-PL"/>
        </w:rPr>
        <w:t xml:space="preserve">usługi wykonuje w przedmiotowym zamówieniu. </w:t>
      </w:r>
      <w:r w:rsidRPr="00745629">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745629">
        <w:rPr>
          <w:rFonts w:asciiTheme="minorHAnsi" w:hAnsiTheme="minorHAnsi" w:cstheme="minorHAnsi"/>
          <w:lang w:eastAsia="pl-PL"/>
        </w:rPr>
        <w:t> </w:t>
      </w:r>
      <w:r w:rsidRPr="00745629">
        <w:rPr>
          <w:rFonts w:asciiTheme="minorHAnsi" w:hAnsiTheme="minorHAnsi" w:cstheme="minorHAnsi"/>
          <w:lang w:eastAsia="pl-PL"/>
        </w:rPr>
        <w:t>przypadku twierdzącej odpowiedzi należy podać wykaz proponowanych podwykonawców).</w:t>
      </w:r>
    </w:p>
    <w:p w14:paraId="57F40198" w14:textId="4DE72577" w:rsidR="00DF7A61" w:rsidRPr="00745629" w:rsidRDefault="00DF7A61" w:rsidP="00410BA7">
      <w:pPr>
        <w:pStyle w:val="Tekstpodstawowy22"/>
        <w:numPr>
          <w:ilvl w:val="0"/>
          <w:numId w:val="68"/>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745629">
        <w:rPr>
          <w:rFonts w:asciiTheme="minorHAnsi" w:hAnsiTheme="minorHAnsi" w:cstheme="minorHAnsi"/>
        </w:rPr>
        <w:t> </w:t>
      </w:r>
      <w:r w:rsidRPr="00745629">
        <w:rPr>
          <w:rFonts w:asciiTheme="minorHAnsi" w:hAnsiTheme="minorHAnsi" w:cstheme="minorHAnsi"/>
        </w:rPr>
        <w:t>podsekcji „</w:t>
      </w:r>
      <w:r w:rsidR="002F0A0B" w:rsidRPr="00745629">
        <w:rPr>
          <w:rFonts w:asciiTheme="minorHAnsi" w:hAnsiTheme="minorHAnsi" w:cstheme="minorHAnsi"/>
        </w:rPr>
        <w:t>Czy </w:t>
      </w:r>
      <w:r w:rsidRPr="00745629">
        <w:rPr>
          <w:rFonts w:asciiTheme="minorHAnsi" w:hAnsiTheme="minorHAnsi" w:cstheme="minorHAnsi"/>
        </w:rPr>
        <w:t>wykonawca, wedle własnej wiedzy, naruszył swoje obowiązki w dziedzinie prawa środowiska, prawa socjalnego i</w:t>
      </w:r>
      <w:r w:rsidR="00424CA4" w:rsidRPr="00745629">
        <w:rPr>
          <w:rFonts w:asciiTheme="minorHAnsi" w:hAnsiTheme="minorHAnsi" w:cstheme="minorHAnsi"/>
        </w:rPr>
        <w:t xml:space="preserve"> </w:t>
      </w:r>
      <w:r w:rsidRPr="00745629">
        <w:rPr>
          <w:rFonts w:asciiTheme="minorHAnsi" w:hAnsiTheme="minorHAnsi" w:cstheme="minorHAnsi"/>
        </w:rPr>
        <w:t xml:space="preserve">prawa pracy” </w:t>
      </w:r>
      <w:r w:rsidR="00E437FA">
        <w:rPr>
          <w:rFonts w:asciiTheme="minorHAnsi" w:hAnsiTheme="minorHAnsi" w:cstheme="minorHAnsi"/>
        </w:rPr>
        <w:t>W</w:t>
      </w:r>
      <w:r w:rsidRPr="00745629">
        <w:rPr>
          <w:rFonts w:asciiTheme="minorHAnsi" w:hAnsiTheme="minorHAnsi" w:cstheme="minorHAnsi"/>
        </w:rPr>
        <w:t>ykonawca składa oświadczenie w zakresie:</w:t>
      </w:r>
    </w:p>
    <w:p w14:paraId="46EDF8E3" w14:textId="38544352" w:rsidR="00DF7A61" w:rsidRPr="00745629" w:rsidRDefault="00DF7A61"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 przeciwko środowisku wymienionych w art. 181 – 188 Kodeksu karnego</w:t>
      </w:r>
      <w:r w:rsidR="0073593D" w:rsidRPr="00745629">
        <w:rPr>
          <w:rFonts w:asciiTheme="minorHAnsi" w:hAnsiTheme="minorHAnsi" w:cstheme="minorHAnsi"/>
        </w:rPr>
        <w:t>,</w:t>
      </w:r>
      <w:r w:rsidRPr="00745629">
        <w:rPr>
          <w:rFonts w:asciiTheme="minorHAnsi" w:hAnsiTheme="minorHAnsi" w:cstheme="minorHAnsi"/>
        </w:rPr>
        <w:t xml:space="preserve"> </w:t>
      </w:r>
    </w:p>
    <w:p w14:paraId="3272000C" w14:textId="1B771FE5" w:rsidR="00DF7A61" w:rsidRPr="00745629" w:rsidRDefault="00DF7A61"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 przeciwko prawom osób wykonujących pracę zarobkową z art. 218 – 221 Kodeksu karnego</w:t>
      </w:r>
      <w:r w:rsidR="0073593D" w:rsidRPr="00745629">
        <w:rPr>
          <w:rFonts w:asciiTheme="minorHAnsi" w:hAnsiTheme="minorHAnsi" w:cstheme="minorHAnsi"/>
        </w:rPr>
        <w:t>,</w:t>
      </w:r>
    </w:p>
    <w:p w14:paraId="5A788F32" w14:textId="345641A4" w:rsidR="00DF7A61" w:rsidRPr="00745629" w:rsidRDefault="6B011556"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przestępstwa, o którym mowa w art. 9 lub art. 10 ustawy z dnia 15 czerwca 2012 r. o</w:t>
      </w:r>
      <w:r w:rsidR="00702FCE" w:rsidRPr="00745629">
        <w:rPr>
          <w:rFonts w:asciiTheme="minorHAnsi" w:hAnsiTheme="minorHAnsi" w:cstheme="minorHAnsi"/>
        </w:rPr>
        <w:t> </w:t>
      </w:r>
      <w:r w:rsidRPr="00745629">
        <w:rPr>
          <w:rFonts w:asciiTheme="minorHAnsi" w:hAnsiTheme="minorHAnsi" w:cstheme="minorHAnsi"/>
        </w:rPr>
        <w:t xml:space="preserve">skutkach powierzania wykonywania pracy cudzoziemcom przebywającym wbrew przepisom na terytorium Rzeczypospolitej Polskiej (Dz. U. </w:t>
      </w:r>
      <w:r w:rsidR="0767BA43" w:rsidRPr="00745629">
        <w:rPr>
          <w:rFonts w:asciiTheme="minorHAnsi" w:hAnsiTheme="minorHAnsi" w:cstheme="minorHAnsi"/>
        </w:rPr>
        <w:t xml:space="preserve">z 2012 r., </w:t>
      </w:r>
      <w:r w:rsidRPr="00745629">
        <w:rPr>
          <w:rFonts w:asciiTheme="minorHAnsi" w:hAnsiTheme="minorHAnsi" w:cstheme="minorHAnsi"/>
        </w:rPr>
        <w:t>poz. 769</w:t>
      </w:r>
      <w:r w:rsidR="2B4FDFF7" w:rsidRPr="00745629">
        <w:rPr>
          <w:rFonts w:asciiTheme="minorHAnsi" w:hAnsiTheme="minorHAnsi" w:cstheme="minorHAnsi"/>
        </w:rPr>
        <w:t xml:space="preserve"> ze zm.</w:t>
      </w:r>
      <w:r w:rsidRPr="00745629">
        <w:rPr>
          <w:rFonts w:asciiTheme="minorHAnsi" w:hAnsiTheme="minorHAnsi" w:cstheme="minorHAnsi"/>
        </w:rPr>
        <w:t>).</w:t>
      </w:r>
    </w:p>
    <w:p w14:paraId="5E1A4BE7" w14:textId="3E7FC05E" w:rsidR="00DF7A61" w:rsidRPr="00745629" w:rsidRDefault="00DF7A61" w:rsidP="00410BA7">
      <w:pPr>
        <w:pStyle w:val="Tekstpodstawowy22"/>
        <w:numPr>
          <w:ilvl w:val="0"/>
          <w:numId w:val="82"/>
        </w:numPr>
        <w:spacing w:line="276" w:lineRule="auto"/>
        <w:rPr>
          <w:rFonts w:asciiTheme="minorHAnsi" w:hAnsiTheme="minorHAnsi" w:cstheme="minorHAnsi"/>
        </w:rPr>
      </w:pPr>
      <w:r w:rsidRPr="00745629">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Pr="00745629" w:rsidRDefault="00DF7A61" w:rsidP="00410BA7">
      <w:pPr>
        <w:pStyle w:val="Tekstpodstawowy22"/>
        <w:numPr>
          <w:ilvl w:val="0"/>
          <w:numId w:val="82"/>
        </w:numPr>
        <w:spacing w:line="276" w:lineRule="auto"/>
        <w:rPr>
          <w:rFonts w:asciiTheme="minorHAnsi" w:hAnsiTheme="minorHAnsi" w:cstheme="minorHAnsi"/>
        </w:rPr>
      </w:pPr>
      <w:r w:rsidRPr="00745629">
        <w:rPr>
          <w:rFonts w:asciiTheme="minorHAnsi" w:hAnsiTheme="minorHAnsi" w:cstheme="minorHAnsi"/>
        </w:rPr>
        <w:t>Część V (Ograniczenie liczby kwalifikujących się kandydatów) należy pozostawić niewypełnioną.</w:t>
      </w:r>
    </w:p>
    <w:p w14:paraId="4AAA4571" w14:textId="77777777" w:rsidR="0073593D" w:rsidRPr="00745629" w:rsidRDefault="00DF7A61" w:rsidP="00410BA7">
      <w:pPr>
        <w:pStyle w:val="Tekstpodstawowy22"/>
        <w:numPr>
          <w:ilvl w:val="0"/>
          <w:numId w:val="82"/>
        </w:numPr>
        <w:spacing w:line="276" w:lineRule="auto"/>
        <w:rPr>
          <w:rFonts w:asciiTheme="minorHAnsi" w:hAnsiTheme="minorHAnsi" w:cstheme="minorHAnsi"/>
        </w:rPr>
      </w:pPr>
      <w:r w:rsidRPr="00745629">
        <w:rPr>
          <w:rFonts w:asciiTheme="minorHAnsi" w:hAnsiTheme="minorHAnsi" w:cstheme="minorHAnsi"/>
        </w:rPr>
        <w:t>W przypadku powoływania się na zasoby podmiotów trzecich, Wykonawca zgodnie z</w:t>
      </w:r>
      <w:r w:rsidR="00702FCE" w:rsidRPr="00745629">
        <w:rPr>
          <w:rFonts w:asciiTheme="minorHAnsi" w:hAnsiTheme="minorHAnsi" w:cstheme="minorHAnsi"/>
        </w:rPr>
        <w:t> </w:t>
      </w:r>
      <w:r w:rsidRPr="00745629">
        <w:rPr>
          <w:rFonts w:asciiTheme="minorHAnsi" w:hAnsiTheme="minorHAnsi" w:cstheme="minorHAnsi"/>
        </w:rPr>
        <w:t>art.</w:t>
      </w:r>
      <w:r w:rsidR="00702FCE" w:rsidRPr="00745629">
        <w:rPr>
          <w:rFonts w:asciiTheme="minorHAnsi" w:hAnsiTheme="minorHAnsi" w:cstheme="minorHAnsi"/>
        </w:rPr>
        <w:t> </w:t>
      </w:r>
      <w:r w:rsidRPr="00745629">
        <w:rPr>
          <w:rFonts w:asciiTheme="minorHAnsi" w:hAnsiTheme="minorHAnsi" w:cstheme="minorHAnsi"/>
        </w:rPr>
        <w:t>125 ust. 5 ustawy</w:t>
      </w:r>
      <w:r w:rsidR="00396166" w:rsidRPr="00745629">
        <w:rPr>
          <w:rFonts w:asciiTheme="minorHAnsi" w:hAnsiTheme="minorHAnsi" w:cstheme="minorHAnsi"/>
        </w:rPr>
        <w:t xml:space="preserve"> </w:t>
      </w:r>
      <w:proofErr w:type="spellStart"/>
      <w:r w:rsidR="00396166" w:rsidRPr="00745629">
        <w:rPr>
          <w:rFonts w:asciiTheme="minorHAnsi" w:hAnsiTheme="minorHAnsi" w:cstheme="minorHAnsi"/>
        </w:rPr>
        <w:t>Pzp</w:t>
      </w:r>
      <w:proofErr w:type="spellEnd"/>
      <w:r w:rsidRPr="00745629">
        <w:rPr>
          <w:rFonts w:asciiTheme="minorHAnsi" w:hAnsiTheme="minorHAnsi" w:cstheme="minorHAnsi"/>
        </w:rPr>
        <w:t xml:space="preserve"> składa także jednolite dokumenty (JEDZ) dotyczące tych podmiotów</w:t>
      </w:r>
      <w:r w:rsidRPr="00745629">
        <w:rPr>
          <w:rFonts w:asciiTheme="minorHAnsi" w:eastAsia="Calibri" w:hAnsiTheme="minorHAnsi" w:cstheme="minorHAnsi"/>
        </w:rPr>
        <w:t xml:space="preserve"> </w:t>
      </w:r>
      <w:r w:rsidRPr="00745629">
        <w:rPr>
          <w:rFonts w:asciiTheme="minorHAnsi" w:hAnsiTheme="minorHAnsi" w:cstheme="minorHAnsi"/>
        </w:rPr>
        <w:t xml:space="preserve">oraz </w:t>
      </w:r>
      <w:r w:rsidRPr="00745629">
        <w:rPr>
          <w:rFonts w:asciiTheme="minorHAnsi" w:hAnsiTheme="minorHAnsi" w:cstheme="minorHAnsi"/>
          <w:lang w:eastAsia="pl-PL"/>
        </w:rPr>
        <w:t xml:space="preserve">dołącza do Oferty </w:t>
      </w:r>
      <w:r w:rsidRPr="00745629">
        <w:rPr>
          <w:rFonts w:asciiTheme="minorHAnsi" w:hAnsiTheme="minorHAnsi" w:cstheme="minorHAnsi"/>
        </w:rPr>
        <w:t>w postaci elektronicznej i opatrzone kwalifikowanym podpisem elektronicznym</w:t>
      </w:r>
      <w:r w:rsidRPr="00745629">
        <w:rPr>
          <w:rFonts w:asciiTheme="minorHAnsi" w:hAnsiTheme="minorHAnsi" w:cstheme="minorHAnsi"/>
          <w:lang w:eastAsia="pl-PL"/>
        </w:rPr>
        <w:t xml:space="preserve"> zobowiązanie podmiotu trzeciego do udostępnienia zasobów, o</w:t>
      </w:r>
      <w:r w:rsidR="00702FCE" w:rsidRPr="00745629">
        <w:rPr>
          <w:rFonts w:asciiTheme="minorHAnsi" w:hAnsiTheme="minorHAnsi" w:cstheme="minorHAnsi"/>
          <w:lang w:eastAsia="pl-PL"/>
        </w:rPr>
        <w:t> </w:t>
      </w:r>
      <w:r w:rsidRPr="00745629">
        <w:rPr>
          <w:rFonts w:asciiTheme="minorHAnsi" w:hAnsiTheme="minorHAnsi" w:cstheme="minorHAnsi"/>
          <w:lang w:eastAsia="pl-PL"/>
        </w:rPr>
        <w:t>którym mowa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4, </w:t>
      </w:r>
      <w:r w:rsidRPr="00745629">
        <w:rPr>
          <w:rFonts w:asciiTheme="minorHAnsi" w:hAnsiTheme="minorHAnsi" w:cstheme="minorHAnsi"/>
        </w:rPr>
        <w:t>potwierdzające spełnienie przez nie warunków udziału w</w:t>
      </w:r>
      <w:r w:rsidR="00702FCE" w:rsidRPr="00745629">
        <w:rPr>
          <w:rFonts w:asciiTheme="minorHAnsi" w:hAnsiTheme="minorHAnsi" w:cstheme="minorHAnsi"/>
        </w:rPr>
        <w:t> </w:t>
      </w:r>
      <w:r w:rsidRPr="00745629">
        <w:rPr>
          <w:rFonts w:asciiTheme="minorHAnsi" w:hAnsiTheme="minorHAnsi" w:cstheme="minorHAnsi"/>
        </w:rPr>
        <w:t xml:space="preserve">postępowaniu w zakresie, </w:t>
      </w:r>
      <w:r w:rsidR="007E55BF" w:rsidRPr="00745629">
        <w:rPr>
          <w:rFonts w:asciiTheme="minorHAnsi" w:hAnsiTheme="minorHAnsi" w:cstheme="minorHAnsi"/>
        </w:rPr>
        <w:t>w </w:t>
      </w:r>
      <w:r w:rsidRPr="00745629">
        <w:rPr>
          <w:rFonts w:asciiTheme="minorHAnsi" w:hAnsiTheme="minorHAnsi" w:cstheme="minorHAnsi"/>
        </w:rPr>
        <w:t>jakim się powołuje na ich zasoby i w celu wykazania braku podstaw ich wykluczenia</w:t>
      </w:r>
      <w:r w:rsidRPr="00745629">
        <w:rPr>
          <w:rFonts w:asciiTheme="minorHAnsi" w:hAnsiTheme="minorHAnsi" w:cstheme="minorHAnsi"/>
          <w:lang w:eastAsia="pl-PL"/>
        </w:rPr>
        <w:t>.</w:t>
      </w:r>
    </w:p>
    <w:p w14:paraId="21620759" w14:textId="77D26B6A" w:rsidR="00DF7A61" w:rsidRPr="00745629" w:rsidRDefault="6B011556" w:rsidP="00410BA7">
      <w:pPr>
        <w:pStyle w:val="Tekstpodstawowy22"/>
        <w:numPr>
          <w:ilvl w:val="0"/>
          <w:numId w:val="82"/>
        </w:numPr>
        <w:spacing w:line="276" w:lineRule="auto"/>
        <w:rPr>
          <w:rFonts w:asciiTheme="minorHAnsi" w:hAnsiTheme="minorHAnsi" w:cstheme="minorHAnsi"/>
        </w:rPr>
      </w:pPr>
      <w:r w:rsidRPr="00745629">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36A5FDA0" w14:textId="5CAC17E9" w:rsidR="000C28B6" w:rsidRPr="00745629" w:rsidRDefault="000C28B6"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745629">
        <w:rPr>
          <w:rFonts w:asciiTheme="minorHAnsi" w:hAnsiTheme="minorHAnsi" w:cstheme="minorHAnsi"/>
        </w:rPr>
        <w:t xml:space="preserve">W przypadku Wykonawców wspólnie ubiegających się o udzielenie zamówienia podmiotowe środki dowodowe, wymienione w </w:t>
      </w:r>
      <w:r w:rsidR="00736ACC" w:rsidRPr="00745629">
        <w:rPr>
          <w:rFonts w:asciiTheme="minorHAnsi" w:hAnsiTheme="minorHAnsi" w:cstheme="minorHAnsi"/>
        </w:rPr>
        <w:t>pkt</w:t>
      </w:r>
      <w:r w:rsidRPr="00745629">
        <w:rPr>
          <w:rFonts w:asciiTheme="minorHAnsi" w:hAnsiTheme="minorHAnsi" w:cstheme="minorHAnsi"/>
        </w:rPr>
        <w:t xml:space="preserve">. </w:t>
      </w:r>
      <w:r w:rsidR="00567425" w:rsidRPr="00745629">
        <w:rPr>
          <w:rFonts w:asciiTheme="minorHAnsi" w:hAnsiTheme="minorHAnsi" w:cstheme="minorHAnsi"/>
        </w:rPr>
        <w:t>1</w:t>
      </w:r>
      <w:r w:rsidR="00736ACC" w:rsidRPr="00745629">
        <w:rPr>
          <w:rFonts w:asciiTheme="minorHAnsi" w:hAnsiTheme="minorHAnsi" w:cstheme="minorHAnsi"/>
        </w:rPr>
        <w:t xml:space="preserve"> ppkt </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3</w:t>
      </w:r>
      <w:r w:rsidR="00000571" w:rsidRPr="00745629">
        <w:rPr>
          <w:rFonts w:asciiTheme="minorHAnsi" w:hAnsiTheme="minorHAnsi" w:cstheme="minorHAnsi"/>
        </w:rPr>
        <w:t>.-</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7</w:t>
      </w:r>
      <w:r w:rsidR="00000571" w:rsidRPr="00745629">
        <w:rPr>
          <w:rFonts w:asciiTheme="minorHAnsi" w:hAnsiTheme="minorHAnsi" w:cstheme="minorHAnsi"/>
        </w:rPr>
        <w:t>.</w:t>
      </w:r>
      <w:r w:rsidR="00EA17D8" w:rsidRPr="00745629">
        <w:rPr>
          <w:rFonts w:asciiTheme="minorHAnsi" w:hAnsiTheme="minorHAnsi" w:cstheme="minorHAnsi"/>
        </w:rPr>
        <w:t>powyżej</w:t>
      </w:r>
      <w:r w:rsidRPr="00745629">
        <w:rPr>
          <w:rFonts w:asciiTheme="minorHAnsi" w:hAnsiTheme="minorHAnsi" w:cstheme="minorHAnsi"/>
        </w:rPr>
        <w:t xml:space="preserve"> (tj. na potwierdzenie braku podstaw wykluczenia)</w:t>
      </w:r>
      <w:r w:rsidR="007E55BF" w:rsidRPr="00745629">
        <w:rPr>
          <w:rFonts w:asciiTheme="minorHAnsi" w:hAnsiTheme="minorHAnsi" w:cstheme="minorHAnsi"/>
        </w:rPr>
        <w:t xml:space="preserve"> </w:t>
      </w:r>
      <w:r w:rsidR="001C4961" w:rsidRPr="00745629">
        <w:rPr>
          <w:rFonts w:asciiTheme="minorHAnsi" w:hAnsiTheme="minorHAnsi" w:cstheme="minorHAnsi"/>
        </w:rPr>
        <w:t xml:space="preserve">oraz </w:t>
      </w:r>
      <w:r w:rsidR="007E55BF" w:rsidRPr="00745629">
        <w:rPr>
          <w:rFonts w:asciiTheme="minorHAnsi" w:hAnsiTheme="minorHAnsi" w:cstheme="minorHAnsi"/>
        </w:rPr>
        <w:t>oświadczenie z pkt</w:t>
      </w:r>
      <w:r w:rsidR="00004293" w:rsidRPr="00745629">
        <w:rPr>
          <w:rFonts w:asciiTheme="minorHAnsi" w:hAnsiTheme="minorHAnsi" w:cstheme="minorHAnsi"/>
        </w:rPr>
        <w:t>.</w:t>
      </w:r>
      <w:r w:rsidR="007E55BF" w:rsidRPr="00745629">
        <w:rPr>
          <w:rFonts w:asciiTheme="minorHAnsi" w:hAnsiTheme="minorHAnsi" w:cstheme="minorHAnsi"/>
        </w:rPr>
        <w:t xml:space="preserve"> </w:t>
      </w:r>
      <w:r w:rsidR="00B177ED" w:rsidRPr="00745629">
        <w:rPr>
          <w:rFonts w:asciiTheme="minorHAnsi" w:hAnsiTheme="minorHAnsi" w:cstheme="minorHAnsi"/>
        </w:rPr>
        <w:t>1</w:t>
      </w:r>
      <w:r w:rsidR="007E55BF" w:rsidRPr="00745629">
        <w:rPr>
          <w:rFonts w:asciiTheme="minorHAnsi" w:hAnsiTheme="minorHAnsi" w:cstheme="minorHAnsi"/>
        </w:rPr>
        <w:t>.</w:t>
      </w:r>
      <w:r w:rsidR="007118F0" w:rsidRPr="00745629">
        <w:rPr>
          <w:rFonts w:asciiTheme="minorHAnsi" w:hAnsiTheme="minorHAnsi" w:cstheme="minorHAnsi"/>
        </w:rPr>
        <w:t>9</w:t>
      </w:r>
      <w:r w:rsidR="007E55BF" w:rsidRPr="00745629">
        <w:rPr>
          <w:rFonts w:asciiTheme="minorHAnsi" w:hAnsiTheme="minorHAnsi" w:cstheme="minorHAnsi"/>
        </w:rPr>
        <w:t xml:space="preserve"> </w:t>
      </w:r>
      <w:r w:rsidR="00EA17D8" w:rsidRPr="00745629">
        <w:rPr>
          <w:rFonts w:asciiTheme="minorHAnsi" w:hAnsiTheme="minorHAnsi" w:cstheme="minorHAnsi"/>
        </w:rPr>
        <w:t xml:space="preserve">powyżej </w:t>
      </w:r>
      <w:r w:rsidR="007E55BF" w:rsidRPr="00745629">
        <w:rPr>
          <w:rFonts w:asciiTheme="minorHAnsi" w:hAnsiTheme="minorHAnsi" w:cstheme="minorHAnsi"/>
        </w:rPr>
        <w:t>(JEDZ)</w:t>
      </w:r>
      <w:r w:rsidRPr="00745629">
        <w:rPr>
          <w:rFonts w:asciiTheme="minorHAnsi" w:hAnsiTheme="minorHAnsi" w:cstheme="minorHAnsi"/>
        </w:rPr>
        <w:t>, składa każdy z Wykonawców występujących wspólnie.</w:t>
      </w:r>
    </w:p>
    <w:p w14:paraId="09519557" w14:textId="77F48A4E" w:rsidR="000C28B6" w:rsidRPr="00745629" w:rsidRDefault="000C28B6"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lastRenderedPageBreak/>
        <w:t>W przypadku podmiotu, na którego zdolnościach lub sytuacji Wykonawca polega na zasadach art</w:t>
      </w:r>
      <w:r w:rsidR="00362D4B" w:rsidRPr="00745629">
        <w:rPr>
          <w:rFonts w:asciiTheme="minorHAnsi" w:hAnsiTheme="minorHAnsi" w:cstheme="minorHAnsi"/>
        </w:rPr>
        <w:t>. </w:t>
      </w:r>
      <w:r w:rsidRPr="00745629">
        <w:rPr>
          <w:rFonts w:asciiTheme="minorHAnsi" w:hAnsiTheme="minorHAnsi" w:cstheme="minorHAnsi"/>
        </w:rPr>
        <w:t xml:space="preserve">118 </w:t>
      </w:r>
      <w:proofErr w:type="spellStart"/>
      <w:r w:rsidRPr="00745629">
        <w:rPr>
          <w:rFonts w:asciiTheme="minorHAnsi" w:hAnsiTheme="minorHAnsi" w:cstheme="minorHAnsi"/>
        </w:rPr>
        <w:t>Pzp</w:t>
      </w:r>
      <w:proofErr w:type="spellEnd"/>
      <w:r w:rsidRPr="00745629">
        <w:rPr>
          <w:rFonts w:asciiTheme="minorHAnsi" w:hAnsiTheme="minorHAnsi" w:cstheme="minorHAnsi"/>
        </w:rPr>
        <w:t>, Wykonawca składa podmiotowe środki dowodowe w odniesieniu do każdego z</w:t>
      </w:r>
      <w:r w:rsidR="007E55BF" w:rsidRPr="00745629">
        <w:rPr>
          <w:rFonts w:asciiTheme="minorHAnsi" w:hAnsiTheme="minorHAnsi" w:cstheme="minorHAnsi"/>
        </w:rPr>
        <w:t> </w:t>
      </w:r>
      <w:r w:rsidRPr="00745629">
        <w:rPr>
          <w:rFonts w:asciiTheme="minorHAnsi" w:hAnsiTheme="minorHAnsi" w:cstheme="minorHAnsi"/>
        </w:rPr>
        <w:t>tych podmiotów.</w:t>
      </w:r>
    </w:p>
    <w:p w14:paraId="01B9E7E9" w14:textId="0FB866BD"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jest to niezbędne do zapewnienia odpowiedniego przebiegu postępowania o</w:t>
      </w:r>
      <w:r w:rsidR="00702FCE" w:rsidRPr="00745629">
        <w:rPr>
          <w:rFonts w:asciiTheme="minorHAnsi" w:hAnsiTheme="minorHAnsi" w:cstheme="minorHAnsi"/>
        </w:rPr>
        <w:t> </w:t>
      </w:r>
      <w:r w:rsidRPr="00745629">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6950FCE" w:rsidR="00FB243F" w:rsidRPr="00745629" w:rsidRDefault="00E76FCE"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Podmiotowe środki dowodowe oraz inne dokumenty</w:t>
      </w:r>
      <w:r w:rsidR="00FB243F" w:rsidRPr="00745629">
        <w:rPr>
          <w:rFonts w:asciiTheme="minorHAnsi" w:hAnsiTheme="minorHAnsi" w:cstheme="minorHAnsi"/>
        </w:rPr>
        <w:t xml:space="preserve"> lub oświadczenia, o których mowa w</w:t>
      </w:r>
      <w:r w:rsidR="00053CF5" w:rsidRPr="00745629">
        <w:rPr>
          <w:rFonts w:asciiTheme="minorHAnsi" w:hAnsiTheme="minorHAnsi" w:cstheme="minorHAnsi"/>
        </w:rPr>
        <w:t> </w:t>
      </w:r>
      <w:r w:rsidR="00FB243F" w:rsidRPr="00745629">
        <w:rPr>
          <w:rFonts w:asciiTheme="minorHAnsi" w:hAnsiTheme="minorHAnsi" w:cstheme="minorHAnsi"/>
        </w:rPr>
        <w:t xml:space="preserve">rozporządzeniu w sprawie </w:t>
      </w:r>
      <w:r w:rsidRPr="00745629">
        <w:rPr>
          <w:rFonts w:asciiTheme="minorHAnsi" w:hAnsiTheme="minorHAnsi" w:cstheme="minorHAnsi"/>
        </w:rPr>
        <w:t>podmiotowych środków dowodowych oraz innych dokumentów lub oświadczeń</w:t>
      </w:r>
      <w:r w:rsidR="00FB243F" w:rsidRPr="00745629">
        <w:rPr>
          <w:rFonts w:asciiTheme="minorHAnsi" w:hAnsiTheme="minorHAnsi" w:cstheme="minorHAnsi"/>
        </w:rPr>
        <w:t>, jakich może żądać Zamawiający od Wykonawcy</w:t>
      </w:r>
      <w:r w:rsidRPr="00745629">
        <w:rPr>
          <w:rFonts w:asciiTheme="minorHAnsi" w:hAnsiTheme="minorHAnsi" w:cstheme="minorHAnsi"/>
        </w:rPr>
        <w:t xml:space="preserve">, składa się </w:t>
      </w:r>
      <w:r w:rsidR="00FB243F" w:rsidRPr="00745629">
        <w:rPr>
          <w:rFonts w:asciiTheme="minorHAnsi" w:hAnsiTheme="minorHAnsi" w:cstheme="minorHAnsi"/>
        </w:rPr>
        <w:t xml:space="preserve">w </w:t>
      </w:r>
      <w:r w:rsidRPr="00745629">
        <w:rPr>
          <w:rFonts w:asciiTheme="minorHAnsi" w:hAnsiTheme="minorHAnsi" w:cstheme="minorHAnsi"/>
        </w:rPr>
        <w:t xml:space="preserve">formie elektronicznej, </w:t>
      </w:r>
      <w:r w:rsidR="002F0A0B" w:rsidRPr="00745629">
        <w:rPr>
          <w:rFonts w:asciiTheme="minorHAnsi" w:hAnsiTheme="minorHAnsi" w:cstheme="minorHAnsi"/>
        </w:rPr>
        <w:t>w </w:t>
      </w:r>
      <w:r w:rsidRPr="00745629">
        <w:rPr>
          <w:rFonts w:asciiTheme="minorHAnsi" w:hAnsiTheme="minorHAnsi" w:cstheme="minorHAnsi"/>
        </w:rPr>
        <w:t xml:space="preserve">zakresie i w sposób określony w przepisach wydanych na podstawie art. 70 ustawy </w:t>
      </w:r>
      <w:proofErr w:type="spellStart"/>
      <w:r w:rsidRPr="00745629">
        <w:rPr>
          <w:rFonts w:asciiTheme="minorHAnsi" w:hAnsiTheme="minorHAnsi" w:cstheme="minorHAnsi"/>
        </w:rPr>
        <w:t>Pzp</w:t>
      </w:r>
      <w:proofErr w:type="spellEnd"/>
      <w:r w:rsidR="00053CF5" w:rsidRPr="00745629">
        <w:rPr>
          <w:rFonts w:asciiTheme="minorHAnsi" w:hAnsiTheme="minorHAnsi" w:cstheme="minorHAnsi"/>
        </w:rPr>
        <w:t>.</w:t>
      </w:r>
    </w:p>
    <w:p w14:paraId="0BF80E6E" w14:textId="3887ABF9" w:rsidR="00FB243F" w:rsidRPr="00745629" w:rsidRDefault="00A8219A"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Jeżeli złożone przez </w:t>
      </w:r>
      <w:r w:rsidR="00E437FA">
        <w:rPr>
          <w:rFonts w:asciiTheme="minorHAnsi" w:hAnsiTheme="minorHAnsi" w:cstheme="minorHAnsi"/>
        </w:rPr>
        <w:t>W</w:t>
      </w:r>
      <w:r w:rsidRPr="00745629">
        <w:rPr>
          <w:rFonts w:asciiTheme="minorHAnsi" w:hAnsiTheme="minorHAnsi" w:cstheme="minorHAnsi"/>
        </w:rPr>
        <w:t xml:space="preserve">ykonawcę oświadczenie, o którym mowa w art. 125 ust. 1, lub podmiotowe środki dowodowe budzą wątpliwości Zamawiającego, może on zwrócić się bezpośrednio do podmiotu, który jest w posiadaniu informacji lub dokumentów istotnych </w:t>
      </w:r>
      <w:r w:rsidR="007E55BF" w:rsidRPr="00745629">
        <w:rPr>
          <w:rFonts w:asciiTheme="minorHAnsi" w:hAnsiTheme="minorHAnsi" w:cstheme="minorHAnsi"/>
        </w:rPr>
        <w:t>w </w:t>
      </w:r>
      <w:r w:rsidRPr="00745629">
        <w:rPr>
          <w:rFonts w:asciiTheme="minorHAnsi" w:hAnsiTheme="minorHAnsi" w:cstheme="minorHAnsi"/>
        </w:rPr>
        <w:t xml:space="preserve">tym zakresie dla oceny spełniania przez Wykonawcę warunków udziału w postępowaniu, braku podstaw wykluczenia, </w:t>
      </w:r>
      <w:r w:rsidR="002F0A0B" w:rsidRPr="00745629">
        <w:rPr>
          <w:rFonts w:asciiTheme="minorHAnsi" w:hAnsiTheme="minorHAnsi" w:cstheme="minorHAnsi"/>
        </w:rPr>
        <w:t>o </w:t>
      </w:r>
      <w:r w:rsidRPr="00745629">
        <w:rPr>
          <w:rFonts w:asciiTheme="minorHAnsi" w:hAnsiTheme="minorHAnsi" w:cstheme="minorHAnsi"/>
        </w:rPr>
        <w:t>przedstawienie takich informacji lub dokumentów.</w:t>
      </w:r>
    </w:p>
    <w:p w14:paraId="532613E0" w14:textId="04D385F2" w:rsidR="008F2358"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rPr>
        <w:t xml:space="preserve">Jeżeli Wykonawca nie złoży oświadczenia w postaci Jednolitego Europejskiego Dokumentu Zamówienia (JEDZ), </w:t>
      </w:r>
      <w:r w:rsidR="00D16778" w:rsidRPr="00745629">
        <w:rPr>
          <w:rFonts w:asciiTheme="minorHAnsi" w:hAnsiTheme="minorHAnsi" w:cstheme="minorHAnsi"/>
        </w:rPr>
        <w:t xml:space="preserve">podmiotowych środków dowodowych, innych dokumentów lub oświadczeń składanych w postępowaniu lub są one niekompletne lub zawierają błędy, </w:t>
      </w:r>
      <w:r w:rsidR="00024C3B" w:rsidRPr="00745629">
        <w:rPr>
          <w:rFonts w:asciiTheme="minorHAnsi" w:hAnsiTheme="minorHAnsi" w:cstheme="minorHAnsi"/>
        </w:rPr>
        <w:t>Z</w:t>
      </w:r>
      <w:r w:rsidR="00D16778" w:rsidRPr="00745629">
        <w:rPr>
          <w:rFonts w:asciiTheme="minorHAnsi" w:hAnsiTheme="minorHAnsi" w:cstheme="minorHAnsi"/>
        </w:rPr>
        <w:t>amawiający wzywa</w:t>
      </w:r>
      <w:r w:rsidR="00D16778" w:rsidRPr="00745629">
        <w:rPr>
          <w:rFonts w:asciiTheme="minorHAnsi" w:hAnsiTheme="minorHAnsi" w:cstheme="minorHAnsi"/>
          <w:lang w:eastAsia="pl-PL"/>
        </w:rPr>
        <w:t xml:space="preserve"> </w:t>
      </w:r>
      <w:r w:rsidR="007206BC">
        <w:rPr>
          <w:rFonts w:asciiTheme="minorHAnsi" w:hAnsiTheme="minorHAnsi" w:cstheme="minorHAnsi"/>
          <w:lang w:eastAsia="pl-PL"/>
        </w:rPr>
        <w:t>W</w:t>
      </w:r>
      <w:r w:rsidR="00D16778" w:rsidRPr="00745629">
        <w:rPr>
          <w:rFonts w:asciiTheme="minorHAnsi" w:hAnsiTheme="minorHAnsi" w:cstheme="minorHAnsi"/>
          <w:lang w:eastAsia="pl-PL"/>
        </w:rPr>
        <w:t>ykonawcę odpowiednio do ich złożenia, poprawienia lub uzupełnienia w wyznaczonym terminie</w:t>
      </w:r>
      <w:r w:rsidR="007206BC">
        <w:rPr>
          <w:rFonts w:asciiTheme="minorHAnsi" w:hAnsiTheme="minorHAnsi" w:cstheme="minorHAnsi"/>
          <w:lang w:eastAsia="pl-PL"/>
        </w:rPr>
        <w:t>,</w:t>
      </w:r>
      <w:r w:rsidR="00D16778"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chyba </w:t>
      </w:r>
      <w:r w:rsidR="00D16778" w:rsidRPr="00745629">
        <w:rPr>
          <w:rFonts w:asciiTheme="minorHAnsi" w:hAnsiTheme="minorHAnsi" w:cstheme="minorHAnsi"/>
          <w:lang w:eastAsia="pl-PL"/>
        </w:rPr>
        <w:t xml:space="preserve">że oferta </w:t>
      </w:r>
      <w:r w:rsidR="007206BC">
        <w:rPr>
          <w:rFonts w:asciiTheme="minorHAnsi" w:hAnsiTheme="minorHAnsi" w:cstheme="minorHAnsi"/>
          <w:lang w:eastAsia="pl-PL"/>
        </w:rPr>
        <w:t>W</w:t>
      </w:r>
      <w:r w:rsidR="00D16778" w:rsidRPr="00745629">
        <w:rPr>
          <w:rFonts w:asciiTheme="minorHAnsi" w:hAnsiTheme="minorHAnsi" w:cstheme="minorHAnsi"/>
          <w:lang w:eastAsia="pl-PL"/>
        </w:rPr>
        <w:t>ykonawcy podlega odrzuceniu bez względu na ich złożenie, uzupełnienie lub poprawienie</w:t>
      </w:r>
      <w:r w:rsidRPr="00745629">
        <w:rPr>
          <w:rFonts w:asciiTheme="minorHAnsi" w:hAnsiTheme="minorHAnsi" w:cstheme="minorHAnsi"/>
          <w:lang w:eastAsia="pl-PL"/>
        </w:rPr>
        <w:t xml:space="preserve"> albo </w:t>
      </w:r>
      <w:r w:rsidR="00D16778" w:rsidRPr="00745629">
        <w:rPr>
          <w:rFonts w:asciiTheme="minorHAnsi" w:hAnsiTheme="minorHAnsi" w:cstheme="minorHAnsi"/>
          <w:lang w:eastAsia="pl-PL"/>
        </w:rPr>
        <w:t>zachodzą przesłanki</w:t>
      </w:r>
      <w:r w:rsidRPr="00745629">
        <w:rPr>
          <w:rFonts w:asciiTheme="minorHAnsi" w:hAnsiTheme="minorHAnsi" w:cstheme="minorHAnsi"/>
          <w:lang w:eastAsia="pl-PL"/>
        </w:rPr>
        <w:t xml:space="preserve"> unieważnienie postępowania.</w:t>
      </w:r>
    </w:p>
    <w:p w14:paraId="492D058C" w14:textId="77777777" w:rsidR="00E77DD0" w:rsidRPr="000E3965" w:rsidRDefault="00E77DD0" w:rsidP="000E3965">
      <w:pPr>
        <w:shd w:val="clear" w:color="auto" w:fill="FFFFFF" w:themeFill="background1"/>
        <w:suppressAutoHyphens w:val="0"/>
        <w:autoSpaceDE w:val="0"/>
        <w:autoSpaceDN w:val="0"/>
        <w:adjustRightInd w:val="0"/>
        <w:spacing w:line="276" w:lineRule="auto"/>
        <w:ind w:right="-28"/>
        <w:rPr>
          <w:rFonts w:asciiTheme="minorHAnsi" w:hAnsiTheme="minorHAnsi" w:cstheme="minorHAnsi"/>
          <w:b/>
          <w:bCs/>
          <w:lang w:eastAsia="pl-PL"/>
        </w:rPr>
      </w:pPr>
    </w:p>
    <w:p w14:paraId="451B1339" w14:textId="0FE46CC2" w:rsidR="00FB243F" w:rsidRPr="00745629" w:rsidRDefault="00FB243F" w:rsidP="008F2358">
      <w:pPr>
        <w:pStyle w:val="Akapitzlist"/>
        <w:shd w:val="clear" w:color="auto" w:fill="FFFFFF" w:themeFill="background1"/>
        <w:suppressAutoHyphens w:val="0"/>
        <w:autoSpaceDE w:val="0"/>
        <w:autoSpaceDN w:val="0"/>
        <w:adjustRightInd w:val="0"/>
        <w:spacing w:line="276" w:lineRule="auto"/>
        <w:ind w:left="426" w:right="-28"/>
        <w:rPr>
          <w:rFonts w:asciiTheme="minorHAnsi" w:hAnsiTheme="minorHAnsi" w:cstheme="minorHAnsi"/>
          <w:lang w:eastAsia="pl-PL"/>
        </w:rPr>
      </w:pPr>
      <w:r w:rsidRPr="00745629">
        <w:rPr>
          <w:rFonts w:asciiTheme="minorHAnsi" w:hAnsiTheme="minorHAnsi" w:cstheme="minorHAnsi"/>
          <w:b/>
          <w:bCs/>
          <w:lang w:eastAsia="pl-PL"/>
        </w:rPr>
        <w:t>UWAGA</w:t>
      </w:r>
      <w:r w:rsidRPr="00745629">
        <w:rPr>
          <w:rFonts w:asciiTheme="minorHAnsi" w:hAnsiTheme="minorHAnsi" w:cstheme="minorHAnsi"/>
          <w:bCs/>
          <w:lang w:eastAsia="pl-PL"/>
        </w:rPr>
        <w:t>:</w:t>
      </w:r>
    </w:p>
    <w:p w14:paraId="3ABD434E" w14:textId="68780109"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Jeżeli Wykonawca ma siedzibę lub miejsce zamieszkania poza terytorium Rzeczypospolitej</w:t>
      </w:r>
      <w:r w:rsidRPr="00745629">
        <w:rPr>
          <w:rFonts w:asciiTheme="minorHAnsi" w:eastAsia="TimesNewRoman" w:hAnsiTheme="minorHAnsi" w:cstheme="minorHAnsi"/>
          <w:lang w:eastAsia="en-US"/>
        </w:rPr>
        <w:t xml:space="preserve"> Polskiej, zamiast dokumentów, o których mowa w </w:t>
      </w:r>
      <w:r w:rsidR="00AC03DE" w:rsidRPr="00745629">
        <w:rPr>
          <w:rFonts w:asciiTheme="minorHAnsi" w:eastAsia="TimesNewRoman" w:hAnsiTheme="minorHAnsi" w:cstheme="minorHAnsi"/>
          <w:lang w:eastAsia="en-US"/>
        </w:rPr>
        <w:t>pkt</w:t>
      </w:r>
      <w:r w:rsidR="00004293" w:rsidRPr="00745629">
        <w:rPr>
          <w:rFonts w:asciiTheme="minorHAnsi" w:eastAsia="TimesNewRoman" w:hAnsiTheme="minorHAnsi" w:cstheme="minorHAnsi"/>
          <w:lang w:eastAsia="en-US"/>
        </w:rPr>
        <w:t>.</w:t>
      </w:r>
      <w:r w:rsidR="00AC03DE" w:rsidRPr="00745629">
        <w:rPr>
          <w:rFonts w:asciiTheme="minorHAnsi" w:eastAsia="TimesNewRoman" w:hAnsiTheme="minorHAnsi" w:cstheme="minorHAnsi"/>
          <w:lang w:eastAsia="en-US"/>
        </w:rPr>
        <w:t xml:space="preserve"> </w:t>
      </w:r>
      <w:r w:rsidR="00500476" w:rsidRPr="00745629">
        <w:rPr>
          <w:rFonts w:asciiTheme="minorHAnsi" w:eastAsia="TimesNewRoman" w:hAnsiTheme="minorHAnsi" w:cstheme="minorHAnsi"/>
          <w:lang w:eastAsia="en-US"/>
        </w:rPr>
        <w:t>1</w:t>
      </w:r>
      <w:r w:rsidR="00B20E57" w:rsidRPr="00745629">
        <w:rPr>
          <w:rFonts w:asciiTheme="minorHAnsi" w:eastAsia="TimesNewRoman" w:hAnsiTheme="minorHAnsi" w:cstheme="minorHAnsi"/>
          <w:lang w:eastAsia="en-US"/>
        </w:rPr>
        <w:t>:</w:t>
      </w:r>
    </w:p>
    <w:p w14:paraId="5BD3A645" w14:textId="074646CB" w:rsidR="00DC3BD4" w:rsidRPr="00D579F6" w:rsidRDefault="00A663FD" w:rsidP="00B435F7">
      <w:pPr>
        <w:pStyle w:val="Akapitzlist"/>
        <w:numPr>
          <w:ilvl w:val="1"/>
          <w:numId w:val="57"/>
        </w:numPr>
        <w:shd w:val="clear" w:color="auto" w:fill="FFFFFF" w:themeFill="background1"/>
        <w:suppressAutoHyphens w:val="0"/>
        <w:autoSpaceDE w:val="0"/>
        <w:autoSpaceDN w:val="0"/>
        <w:adjustRightInd w:val="0"/>
        <w:spacing w:line="276" w:lineRule="auto"/>
        <w:ind w:left="851" w:right="-28"/>
        <w:rPr>
          <w:rFonts w:ascii="Calibri" w:eastAsia="TimesNewRoman" w:hAnsi="Calibri" w:cs="Calibri"/>
          <w:lang w:eastAsia="en-US"/>
        </w:rPr>
      </w:pPr>
      <w:r w:rsidRPr="00D579F6">
        <w:rPr>
          <w:rFonts w:ascii="Calibri" w:eastAsia="TimesNewRoman" w:hAnsi="Calibri" w:cs="Calibri"/>
          <w:lang w:eastAsia="en-US"/>
        </w:rPr>
        <w:t>ppkt</w:t>
      </w:r>
      <w:r w:rsidR="00FB243F" w:rsidRPr="00D579F6">
        <w:rPr>
          <w:rFonts w:ascii="Calibri" w:eastAsia="Calibri" w:hAnsi="Calibri" w:cs="Calibri"/>
          <w:lang w:eastAsia="en-US"/>
        </w:rPr>
        <w:t xml:space="preserve"> </w:t>
      </w:r>
      <w:r w:rsidR="00204112" w:rsidRPr="00D579F6">
        <w:rPr>
          <w:rFonts w:ascii="Calibri" w:eastAsia="Calibri" w:hAnsi="Calibri" w:cs="Calibri"/>
          <w:lang w:eastAsia="en-US"/>
        </w:rPr>
        <w:t>1</w:t>
      </w:r>
      <w:r w:rsidRPr="00D579F6">
        <w:rPr>
          <w:rFonts w:ascii="Calibri" w:eastAsia="Calibri" w:hAnsi="Calibri" w:cs="Calibri"/>
          <w:lang w:eastAsia="en-US"/>
        </w:rPr>
        <w:t>.</w:t>
      </w:r>
      <w:r w:rsidR="00603815" w:rsidRPr="00D579F6">
        <w:rPr>
          <w:rFonts w:ascii="Calibri" w:eastAsia="Calibri" w:hAnsi="Calibri" w:cs="Calibri"/>
          <w:lang w:eastAsia="en-US"/>
        </w:rPr>
        <w:t>4</w:t>
      </w:r>
      <w:r w:rsidRPr="00D579F6">
        <w:rPr>
          <w:rFonts w:ascii="Calibri" w:eastAsia="Calibri" w:hAnsi="Calibri" w:cs="Calibri"/>
          <w:lang w:eastAsia="en-US"/>
        </w:rPr>
        <w:t>.</w:t>
      </w:r>
      <w:r w:rsidR="00FB243F" w:rsidRPr="00D579F6">
        <w:rPr>
          <w:rFonts w:ascii="Calibri" w:eastAsia="TimesNewRoman" w:hAnsi="Calibri" w:cs="Calibri"/>
          <w:lang w:eastAsia="en-US"/>
        </w:rPr>
        <w:t xml:space="preserve">– składa </w:t>
      </w:r>
      <w:bookmarkStart w:id="15" w:name="_Hlk146547953"/>
      <w:r w:rsidR="00FB243F" w:rsidRPr="00D579F6">
        <w:rPr>
          <w:rFonts w:ascii="Calibri" w:eastAsia="TimesNewRoman" w:hAnsi="Calibri" w:cs="Calibri"/>
          <w:lang w:eastAsia="en-US"/>
        </w:rPr>
        <w:t>informację z odpowiedniego rejestru</w:t>
      </w:r>
      <w:r w:rsidR="00B20E57" w:rsidRPr="00D579F6">
        <w:rPr>
          <w:rFonts w:ascii="Calibri" w:eastAsia="TimesNewRoman" w:hAnsi="Calibri" w:cs="Calibri"/>
          <w:lang w:eastAsia="en-US"/>
        </w:rPr>
        <w:t>, takiego jak rejestr sądowy albo, w</w:t>
      </w:r>
      <w:r w:rsidR="00914C9C" w:rsidRPr="00D579F6">
        <w:rPr>
          <w:rFonts w:ascii="Calibri" w:eastAsia="TimesNewRoman" w:hAnsi="Calibri" w:cs="Calibri"/>
          <w:lang w:eastAsia="en-US"/>
        </w:rPr>
        <w:t> </w:t>
      </w:r>
      <w:r w:rsidR="00B20E57" w:rsidRPr="00D579F6">
        <w:rPr>
          <w:rFonts w:ascii="Calibri" w:eastAsia="TimesNewRoman" w:hAnsi="Calibri" w:cs="Calibri"/>
          <w:lang w:eastAsia="en-US"/>
        </w:rPr>
        <w:t>przypadku braku takiego rejestru, inny równoważny dokument wydany przez właściwy organ sądowy lub administracyjny kraju, w którym Wykonawca ma siedzibę lub miejsce zamieszkania</w:t>
      </w:r>
      <w:r w:rsidR="00D579F6" w:rsidRPr="00D579F6">
        <w:rPr>
          <w:rFonts w:ascii="Calibri" w:hAnsi="Calibri" w:cs="Calibri"/>
        </w:rPr>
        <w:t xml:space="preserve"> lub miejsce zamieszkania ma osoba, której dotyczy informacja albo dokument</w:t>
      </w:r>
      <w:r w:rsidR="00B20E57" w:rsidRPr="00D579F6">
        <w:rPr>
          <w:rFonts w:ascii="Calibri" w:eastAsia="TimesNewRoman" w:hAnsi="Calibri" w:cs="Calibri"/>
          <w:lang w:eastAsia="en-US"/>
        </w:rPr>
        <w:t xml:space="preserve">, w zakresie, o którym mowa </w:t>
      </w:r>
      <w:bookmarkEnd w:id="15"/>
      <w:r w:rsidR="00B20E57" w:rsidRPr="00D579F6">
        <w:rPr>
          <w:rFonts w:ascii="Calibri" w:eastAsia="TimesNewRoman" w:hAnsi="Calibri" w:cs="Calibri"/>
          <w:lang w:eastAsia="en-US"/>
        </w:rPr>
        <w:t xml:space="preserve">w </w:t>
      </w:r>
      <w:r w:rsidRPr="00D579F6">
        <w:rPr>
          <w:rFonts w:ascii="Calibri" w:eastAsia="TimesNewRoman" w:hAnsi="Calibri" w:cs="Calibri"/>
          <w:lang w:eastAsia="en-US"/>
        </w:rPr>
        <w:t xml:space="preserve">pkt. </w:t>
      </w:r>
      <w:r w:rsidR="00204112" w:rsidRPr="00D579F6">
        <w:rPr>
          <w:rFonts w:ascii="Calibri" w:eastAsia="TimesNewRoman" w:hAnsi="Calibri" w:cs="Calibri"/>
          <w:lang w:eastAsia="en-US"/>
        </w:rPr>
        <w:t>1</w:t>
      </w:r>
      <w:r w:rsidRPr="00D579F6">
        <w:rPr>
          <w:rFonts w:ascii="Calibri" w:eastAsia="TimesNewRoman" w:hAnsi="Calibri" w:cs="Calibri"/>
          <w:lang w:eastAsia="en-US"/>
        </w:rPr>
        <w:t xml:space="preserve"> ppkt </w:t>
      </w:r>
      <w:r w:rsidR="00204112" w:rsidRPr="00D579F6">
        <w:rPr>
          <w:rFonts w:ascii="Calibri" w:eastAsia="TimesNewRoman" w:hAnsi="Calibri" w:cs="Calibri"/>
          <w:lang w:eastAsia="en-US"/>
        </w:rPr>
        <w:t>1</w:t>
      </w:r>
      <w:r w:rsidRPr="00D579F6">
        <w:rPr>
          <w:rFonts w:ascii="Calibri" w:eastAsia="TimesNewRoman" w:hAnsi="Calibri" w:cs="Calibri"/>
          <w:lang w:eastAsia="en-US"/>
        </w:rPr>
        <w:t>.</w:t>
      </w:r>
      <w:r w:rsidR="00603815" w:rsidRPr="00D579F6">
        <w:rPr>
          <w:rFonts w:ascii="Calibri" w:eastAsia="TimesNewRoman" w:hAnsi="Calibri" w:cs="Calibri"/>
          <w:lang w:eastAsia="en-US"/>
        </w:rPr>
        <w:t>4</w:t>
      </w:r>
      <w:r w:rsidRPr="00D579F6">
        <w:rPr>
          <w:rFonts w:ascii="Calibri" w:eastAsia="TimesNewRoman" w:hAnsi="Calibri" w:cs="Calibri"/>
          <w:lang w:eastAsia="en-US"/>
        </w:rPr>
        <w:t>.</w:t>
      </w:r>
      <w:r w:rsidR="00B20E57" w:rsidRPr="00D579F6">
        <w:rPr>
          <w:rFonts w:ascii="Calibri" w:eastAsia="TimesNewRoman" w:hAnsi="Calibri" w:cs="Calibri"/>
          <w:lang w:eastAsia="en-US"/>
        </w:rPr>
        <w:t xml:space="preserve"> SWZ</w:t>
      </w:r>
      <w:r w:rsidR="00FB243F" w:rsidRPr="00D579F6">
        <w:rPr>
          <w:rFonts w:ascii="Calibri" w:eastAsia="TimesNewRoman" w:hAnsi="Calibri" w:cs="Calibri"/>
          <w:lang w:eastAsia="en-US"/>
        </w:rPr>
        <w:t>;</w:t>
      </w:r>
    </w:p>
    <w:p w14:paraId="6C6DB9D2" w14:textId="530871CC" w:rsidR="00FB243F" w:rsidRPr="00745629" w:rsidRDefault="00FB243F" w:rsidP="00B435F7">
      <w:pPr>
        <w:pStyle w:val="Akapitzlist"/>
        <w:numPr>
          <w:ilvl w:val="1"/>
          <w:numId w:val="57"/>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r w:rsidRPr="00745629">
        <w:rPr>
          <w:rFonts w:asciiTheme="minorHAnsi" w:eastAsia="TimesNewRoman" w:hAnsiTheme="minorHAnsi" w:cstheme="minorHAnsi"/>
          <w:lang w:eastAsia="en-US"/>
        </w:rPr>
        <w:t>p</w:t>
      </w:r>
      <w:r w:rsidR="007E5F8F" w:rsidRPr="00745629">
        <w:rPr>
          <w:rFonts w:asciiTheme="minorHAnsi" w:eastAsia="TimesNewRoman" w:hAnsiTheme="minorHAnsi" w:cstheme="minorHAnsi"/>
          <w:lang w:eastAsia="en-US"/>
        </w:rPr>
        <w:t>p</w:t>
      </w:r>
      <w:r w:rsidRPr="00745629">
        <w:rPr>
          <w:rFonts w:asciiTheme="minorHAnsi" w:eastAsia="TimesNewRoman" w:hAnsiTheme="minorHAnsi" w:cstheme="minorHAnsi"/>
          <w:lang w:eastAsia="en-US"/>
        </w:rPr>
        <w:t xml:space="preserve">kt </w:t>
      </w:r>
      <w:r w:rsidR="00204112" w:rsidRPr="00745629">
        <w:rPr>
          <w:rFonts w:asciiTheme="minorHAnsi" w:eastAsia="TimesNewRoman" w:hAnsiTheme="minorHAnsi" w:cstheme="minorHAnsi"/>
          <w:lang w:eastAsia="en-US"/>
        </w:rPr>
        <w:t>1</w:t>
      </w:r>
      <w:r w:rsidR="007E5F8F"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5</w:t>
      </w:r>
      <w:r w:rsidR="007E5F8F" w:rsidRPr="00745629">
        <w:rPr>
          <w:rFonts w:asciiTheme="minorHAnsi" w:eastAsia="TimesNewRoman" w:hAnsiTheme="minorHAnsi" w:cstheme="minorHAnsi"/>
          <w:lang w:eastAsia="en-US"/>
        </w:rPr>
        <w:t>.</w:t>
      </w:r>
      <w:r w:rsidR="00442F8D" w:rsidRPr="00745629">
        <w:rPr>
          <w:rFonts w:asciiTheme="minorHAnsi" w:eastAsia="TimesNewRoman" w:hAnsiTheme="minorHAnsi" w:cstheme="minorHAnsi"/>
          <w:lang w:eastAsia="en-US"/>
        </w:rPr>
        <w:t xml:space="preserve"> do </w:t>
      </w:r>
      <w:r w:rsidR="00204112" w:rsidRPr="00745629">
        <w:rPr>
          <w:rFonts w:asciiTheme="minorHAnsi" w:eastAsia="TimesNewRoman" w:hAnsiTheme="minorHAnsi" w:cstheme="minorHAnsi"/>
          <w:lang w:eastAsia="en-US"/>
        </w:rPr>
        <w:t>1</w:t>
      </w:r>
      <w:r w:rsidR="00442F8D"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7</w:t>
      </w:r>
      <w:r w:rsidR="00442F8D"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 składa dokument lub dokumenty wystawione w kraju, w którym Wykonawca ma siedzibę lub miejsce zamieszkania, potwierdzające odpowiednio, że:</w:t>
      </w:r>
    </w:p>
    <w:p w14:paraId="487E9F08" w14:textId="25422CD3" w:rsidR="00FB243F" w:rsidRPr="00745629" w:rsidRDefault="004716B8"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 xml:space="preserve">nie naruszył obowiązków dotyczących płatności </w:t>
      </w:r>
      <w:r w:rsidR="00FB243F" w:rsidRPr="00745629">
        <w:rPr>
          <w:rFonts w:asciiTheme="minorHAnsi" w:eastAsia="TimesNewRoman" w:hAnsiTheme="minorHAnsi" w:cstheme="minorHAnsi"/>
          <w:lang w:eastAsia="en-US"/>
        </w:rPr>
        <w:t>podatków, opłat</w:t>
      </w:r>
      <w:r w:rsidRPr="00745629">
        <w:rPr>
          <w:rFonts w:asciiTheme="minorHAnsi" w:eastAsia="TimesNewRoman" w:hAnsiTheme="minorHAnsi" w:cstheme="minorHAnsi"/>
          <w:lang w:eastAsia="en-US"/>
        </w:rPr>
        <w:t xml:space="preserve"> lub </w:t>
      </w:r>
      <w:r w:rsidR="00FB243F" w:rsidRPr="00745629">
        <w:rPr>
          <w:rFonts w:asciiTheme="minorHAnsi" w:eastAsia="TimesNewRoman" w:hAnsiTheme="minorHAnsi" w:cstheme="minorHAnsi"/>
          <w:lang w:eastAsia="en-US"/>
        </w:rPr>
        <w:t>składek na ubezpieczenie społeczne lub zdrowo</w:t>
      </w:r>
      <w:r w:rsidR="00AD2761" w:rsidRPr="00745629">
        <w:rPr>
          <w:rFonts w:asciiTheme="minorHAnsi" w:eastAsia="TimesNewRoman" w:hAnsiTheme="minorHAnsi" w:cstheme="minorHAnsi"/>
          <w:lang w:eastAsia="en-US"/>
        </w:rPr>
        <w:t>tne;</w:t>
      </w:r>
    </w:p>
    <w:p w14:paraId="3CA7C58E" w14:textId="6DB57BAB" w:rsidR="00FB243F" w:rsidRPr="00745629" w:rsidRDefault="00FB243F"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nie otwarto jego likwidacji</w:t>
      </w:r>
      <w:r w:rsidR="004716B8"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nie ogłoszono upadłości</w:t>
      </w:r>
      <w:r w:rsidR="00AD2761" w:rsidRPr="00745629">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745629">
        <w:rPr>
          <w:rFonts w:asciiTheme="minorHAnsi" w:eastAsia="TimesNewRoman" w:hAnsiTheme="minorHAnsi" w:cstheme="minorHAnsi"/>
          <w:lang w:eastAsia="en-US"/>
        </w:rPr>
        <w:t>z </w:t>
      </w:r>
      <w:r w:rsidR="00AD2761" w:rsidRPr="00745629">
        <w:rPr>
          <w:rFonts w:asciiTheme="minorHAnsi" w:eastAsia="TimesNewRoman" w:hAnsiTheme="minorHAnsi" w:cstheme="minorHAnsi"/>
          <w:lang w:eastAsia="en-US"/>
        </w:rPr>
        <w:t>podobnej procedury przewidzianej w przepisach miejsca wszczęcia tej procedury.</w:t>
      </w:r>
    </w:p>
    <w:p w14:paraId="0B52B5A7" w14:textId="2E086834"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lastRenderedPageBreak/>
        <w:t>Dokument, o który</w:t>
      </w:r>
      <w:r w:rsidR="00C00DDF" w:rsidRPr="00745629">
        <w:rPr>
          <w:rFonts w:asciiTheme="minorHAnsi" w:hAnsiTheme="minorHAnsi" w:cstheme="minorHAnsi"/>
        </w:rPr>
        <w:t>m</w:t>
      </w:r>
      <w:r w:rsidRPr="00745629">
        <w:rPr>
          <w:rFonts w:asciiTheme="minorHAnsi" w:hAnsiTheme="minorHAnsi" w:cstheme="minorHAnsi"/>
        </w:rPr>
        <w:t xml:space="preserve"> mowa w pkt</w:t>
      </w:r>
      <w:r w:rsidR="00004293" w:rsidRPr="00745629">
        <w:rPr>
          <w:rFonts w:asciiTheme="minorHAnsi" w:hAnsiTheme="minorHAnsi" w:cstheme="minorHAnsi"/>
        </w:rPr>
        <w: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 powin</w:t>
      </w:r>
      <w:r w:rsidR="00574F6F" w:rsidRPr="00745629">
        <w:rPr>
          <w:rFonts w:asciiTheme="minorHAnsi" w:hAnsiTheme="minorHAnsi" w:cstheme="minorHAnsi"/>
        </w:rPr>
        <w:t>ien</w:t>
      </w:r>
      <w:r w:rsidRPr="00745629">
        <w:rPr>
          <w:rFonts w:asciiTheme="minorHAnsi" w:hAnsiTheme="minorHAnsi" w:cstheme="minorHAnsi"/>
        </w:rPr>
        <w:t xml:space="preserve"> być wystawion</w:t>
      </w:r>
      <w:r w:rsidR="00574F6F" w:rsidRPr="00745629">
        <w:rPr>
          <w:rFonts w:asciiTheme="minorHAnsi" w:hAnsiTheme="minorHAnsi" w:cstheme="minorHAnsi"/>
        </w:rPr>
        <w:t>y</w:t>
      </w:r>
      <w:r w:rsidRPr="00745629">
        <w:rPr>
          <w:rFonts w:asciiTheme="minorHAnsi" w:hAnsiTheme="minorHAnsi" w:cstheme="minorHAnsi"/>
        </w:rPr>
        <w:t xml:space="preserve"> nie wcześniej niż 6 miesięcy przed </w:t>
      </w:r>
      <w:r w:rsidR="00574F6F" w:rsidRPr="00745629">
        <w:rPr>
          <w:rFonts w:asciiTheme="minorHAnsi" w:hAnsiTheme="minorHAnsi" w:cstheme="minorHAnsi"/>
        </w:rPr>
        <w:t>jego złożeniem.</w:t>
      </w:r>
      <w:r w:rsidRPr="00745629">
        <w:rPr>
          <w:rFonts w:asciiTheme="minorHAnsi" w:hAnsiTheme="minorHAnsi" w:cstheme="minorHAnsi"/>
        </w:rPr>
        <w:t xml:space="preserve"> Dokument</w:t>
      </w:r>
      <w:r w:rsidR="00574F6F" w:rsidRPr="00745629">
        <w:rPr>
          <w:rFonts w:asciiTheme="minorHAnsi" w:hAnsiTheme="minorHAnsi" w:cstheme="minorHAnsi"/>
        </w:rPr>
        <w:t>y</w:t>
      </w:r>
      <w:r w:rsidRPr="00745629">
        <w:rPr>
          <w:rFonts w:asciiTheme="minorHAnsi" w:hAnsiTheme="minorHAnsi" w:cstheme="minorHAnsi"/>
        </w:rPr>
        <w:t>, o który</w:t>
      </w:r>
      <w:r w:rsidR="00CD689D" w:rsidRPr="00745629">
        <w:rPr>
          <w:rFonts w:asciiTheme="minorHAnsi" w:hAnsiTheme="minorHAnsi" w:cstheme="minorHAnsi"/>
        </w:rPr>
        <w:t>ch</w:t>
      </w:r>
      <w:r w:rsidRPr="00745629">
        <w:rPr>
          <w:rFonts w:asciiTheme="minorHAnsi" w:hAnsiTheme="minorHAnsi" w:cstheme="minorHAnsi"/>
        </w:rPr>
        <w:t xml:space="preserve"> mowa w </w:t>
      </w:r>
      <w:r w:rsidR="00347F2A" w:rsidRPr="00745629">
        <w:rPr>
          <w:rFonts w:asciiTheme="minorHAnsi" w:hAnsiTheme="minorHAnsi" w:cstheme="minorHAnsi"/>
        </w:rPr>
        <w:t>pkt</w:t>
      </w:r>
      <w:r w:rsidR="00574F6F" w:rsidRPr="00745629">
        <w:rPr>
          <w:rFonts w:asciiTheme="minorHAnsi" w:hAnsiTheme="minorHAnsi" w:cstheme="minorHAnsi"/>
        </w:rPr>
        <w:t xml:space="preserve">. </w:t>
      </w:r>
      <w:r w:rsidR="00DC3BD4" w:rsidRPr="00745629">
        <w:rPr>
          <w:rFonts w:asciiTheme="minorHAnsi" w:hAnsiTheme="minorHAnsi" w:cstheme="minorHAnsi"/>
        </w:rPr>
        <w:t>9</w:t>
      </w:r>
      <w:r w:rsidR="00347F2A" w:rsidRPr="00745629">
        <w:rPr>
          <w:rFonts w:asciiTheme="minorHAnsi" w:hAnsiTheme="minorHAnsi" w:cstheme="minorHAnsi"/>
        </w:rPr>
        <w:t>.2</w:t>
      </w:r>
      <w:r w:rsidRPr="00745629">
        <w:rPr>
          <w:rFonts w:asciiTheme="minorHAnsi" w:hAnsiTheme="minorHAnsi" w:cstheme="minorHAnsi"/>
        </w:rPr>
        <w:t xml:space="preserve"> powin</w:t>
      </w:r>
      <w:r w:rsidR="00574F6F" w:rsidRPr="00745629">
        <w:rPr>
          <w:rFonts w:asciiTheme="minorHAnsi" w:hAnsiTheme="minorHAnsi" w:cstheme="minorHAnsi"/>
        </w:rPr>
        <w:t>ny</w:t>
      </w:r>
      <w:r w:rsidRPr="00745629">
        <w:rPr>
          <w:rFonts w:asciiTheme="minorHAnsi" w:hAnsiTheme="minorHAnsi" w:cstheme="minorHAnsi"/>
        </w:rPr>
        <w:t xml:space="preserve"> być wystawion</w:t>
      </w:r>
      <w:r w:rsidR="00574F6F" w:rsidRPr="00745629">
        <w:rPr>
          <w:rFonts w:asciiTheme="minorHAnsi" w:hAnsiTheme="minorHAnsi" w:cstheme="minorHAnsi"/>
        </w:rPr>
        <w:t>e</w:t>
      </w:r>
      <w:r w:rsidRPr="00745629">
        <w:rPr>
          <w:rFonts w:asciiTheme="minorHAnsi" w:hAnsiTheme="minorHAnsi" w:cstheme="minorHAnsi"/>
        </w:rPr>
        <w:t xml:space="preserve"> nie wcześniej niż 3 miesiące przed </w:t>
      </w:r>
      <w:r w:rsidR="00574F6F" w:rsidRPr="00745629">
        <w:rPr>
          <w:rFonts w:asciiTheme="minorHAnsi" w:hAnsiTheme="minorHAnsi" w:cstheme="minorHAnsi"/>
        </w:rPr>
        <w:t>ich złożeniem.</w:t>
      </w:r>
    </w:p>
    <w:p w14:paraId="7F0F6BB4" w14:textId="0A03879A"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w kraju, w którym Wykonawca ma siedzibę lub miejsce zamieszkania</w:t>
      </w:r>
      <w:r w:rsidR="00D579F6" w:rsidRPr="00D579F6">
        <w:rPr>
          <w:rFonts w:ascii="Calibri" w:hAnsi="Calibri" w:cs="Calibri"/>
        </w:rPr>
        <w:t xml:space="preserve"> lub miejsce zamieszkania ma osoba, której dotyczy informacja albo dokument</w:t>
      </w:r>
      <w:r w:rsidRPr="00745629">
        <w:rPr>
          <w:rFonts w:asciiTheme="minorHAnsi" w:hAnsiTheme="minorHAnsi" w:cstheme="minorHAnsi"/>
        </w:rPr>
        <w:t xml:space="preserve">, nie wydaje się dokumentów, o których mowa w </w:t>
      </w:r>
      <w:r w:rsidR="00347F2A" w:rsidRPr="00745629">
        <w:rPr>
          <w:rFonts w:asciiTheme="minorHAnsi" w:hAnsiTheme="minorHAnsi" w:cstheme="minorHAnsi"/>
        </w:rPr>
        <w:t>pkt</w:t>
      </w:r>
      <w:r w:rsidR="00DC2A43"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w:t>
      </w:r>
      <w:r w:rsidR="00DC2A43" w:rsidRPr="00745629">
        <w:rPr>
          <w:rFonts w:asciiTheme="minorHAnsi" w:hAnsiTheme="minorHAnsi" w:cstheme="minorHAnsi"/>
        </w:rPr>
        <w:t xml:space="preserve"> lub gdy dokumenty te nie odnoszą się do wszystkich przypadków, o których mowa w art. 108 ust. 1 pkt 1, 2 i</w:t>
      </w:r>
      <w:r w:rsidR="00A10257" w:rsidRPr="00745629">
        <w:rPr>
          <w:rFonts w:asciiTheme="minorHAnsi" w:hAnsiTheme="minorHAnsi" w:cstheme="minorHAnsi"/>
        </w:rPr>
        <w:t> </w:t>
      </w:r>
      <w:r w:rsidR="00DC2A43" w:rsidRPr="00745629">
        <w:rPr>
          <w:rFonts w:asciiTheme="minorHAnsi" w:hAnsiTheme="minorHAnsi" w:cstheme="minorHAnsi"/>
        </w:rPr>
        <w:t>4</w:t>
      </w:r>
      <w:r w:rsidR="00C45409" w:rsidRPr="00745629">
        <w:rPr>
          <w:rFonts w:asciiTheme="minorHAnsi" w:hAnsiTheme="minorHAnsi" w:cstheme="minorHAnsi"/>
        </w:rPr>
        <w:t>,</w:t>
      </w:r>
      <w:r w:rsidR="00DC2A43" w:rsidRPr="00745629">
        <w:rPr>
          <w:rFonts w:asciiTheme="minorHAnsi" w:hAnsiTheme="minorHAnsi" w:cstheme="minorHAnsi"/>
        </w:rPr>
        <w:t xml:space="preserve"> art. 109 ust. 1 pkt 1 </w:t>
      </w:r>
      <w:proofErr w:type="spellStart"/>
      <w:r w:rsidR="00DC2A43" w:rsidRPr="00745629">
        <w:rPr>
          <w:rFonts w:asciiTheme="minorHAnsi" w:hAnsiTheme="minorHAnsi" w:cstheme="minorHAnsi"/>
        </w:rPr>
        <w:t>Pzp</w:t>
      </w:r>
      <w:proofErr w:type="spellEnd"/>
      <w:r w:rsidR="00DC2A43" w:rsidRPr="00745629">
        <w:rPr>
          <w:rFonts w:asciiTheme="minorHAnsi" w:hAnsiTheme="minorHAnsi" w:cstheme="minorHAnsi"/>
        </w:rPr>
        <w:t xml:space="preserve">, </w:t>
      </w:r>
      <w:r w:rsidRPr="00745629">
        <w:rPr>
          <w:rFonts w:asciiTheme="minorHAnsi" w:hAnsiTheme="minorHAnsi" w:cstheme="minorHAnsi"/>
        </w:rPr>
        <w:t>zastępuje się je</w:t>
      </w:r>
      <w:r w:rsidR="00C45409" w:rsidRPr="00745629">
        <w:rPr>
          <w:rFonts w:asciiTheme="minorHAnsi" w:hAnsiTheme="minorHAnsi" w:cstheme="minorHAnsi"/>
        </w:rPr>
        <w:t xml:space="preserve"> odpowiednio w całości lub</w:t>
      </w:r>
      <w:r w:rsidRPr="00745629">
        <w:rPr>
          <w:rFonts w:asciiTheme="minorHAnsi" w:hAnsiTheme="minorHAnsi" w:cstheme="minorHAnsi"/>
        </w:rPr>
        <w:t xml:space="preserve"> </w:t>
      </w:r>
      <w:r w:rsidR="00C45409" w:rsidRPr="00745629">
        <w:rPr>
          <w:rFonts w:asciiTheme="minorHAnsi" w:hAnsiTheme="minorHAnsi" w:cstheme="minorHAnsi"/>
        </w:rPr>
        <w:t xml:space="preserve">w części </w:t>
      </w:r>
      <w:r w:rsidRPr="00745629">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745629">
        <w:rPr>
          <w:rFonts w:asciiTheme="minorHAnsi" w:hAnsiTheme="minorHAnsi" w:cstheme="minorHAnsi"/>
        </w:rPr>
        <w:t>pod przysięgą, lub, jeżeli w kraju, w</w:t>
      </w:r>
      <w:r w:rsidR="00702FCE" w:rsidRPr="00745629">
        <w:rPr>
          <w:rFonts w:asciiTheme="minorHAnsi" w:hAnsiTheme="minorHAnsi" w:cstheme="minorHAnsi"/>
        </w:rPr>
        <w:t> </w:t>
      </w:r>
      <w:r w:rsidR="00C45409" w:rsidRPr="00745629">
        <w:rPr>
          <w:rFonts w:asciiTheme="minorHAnsi" w:hAnsiTheme="minorHAnsi" w:cstheme="minorHAnsi"/>
        </w:rPr>
        <w:t xml:space="preserve">którym Wykonawca ma siedzibę lub miejsce zamieszkania </w:t>
      </w:r>
      <w:r w:rsidR="00D579F6" w:rsidRPr="00D579F6">
        <w:rPr>
          <w:rFonts w:ascii="Calibri" w:hAnsi="Calibri" w:cs="Calibri"/>
        </w:rPr>
        <w:t xml:space="preserve">lub </w:t>
      </w:r>
      <w:bookmarkStart w:id="16" w:name="_Hlk146548262"/>
      <w:r w:rsidR="00D579F6" w:rsidRPr="00D579F6">
        <w:rPr>
          <w:rFonts w:ascii="Calibri" w:hAnsi="Calibri" w:cs="Calibri"/>
        </w:rPr>
        <w:t xml:space="preserve">miejsce zamieszkania ma osoba, której dotyczy informacja </w:t>
      </w:r>
      <w:bookmarkEnd w:id="16"/>
      <w:r w:rsidR="00D579F6" w:rsidRPr="00D579F6">
        <w:rPr>
          <w:rFonts w:ascii="Calibri" w:hAnsi="Calibri" w:cs="Calibri"/>
        </w:rPr>
        <w:t>albo dokument</w:t>
      </w:r>
      <w:r w:rsidR="00D579F6" w:rsidRPr="00745629">
        <w:rPr>
          <w:rFonts w:asciiTheme="minorHAnsi" w:hAnsiTheme="minorHAnsi" w:cstheme="minorHAnsi"/>
        </w:rPr>
        <w:t xml:space="preserve"> </w:t>
      </w:r>
      <w:r w:rsidR="00C45409" w:rsidRPr="00745629">
        <w:rPr>
          <w:rFonts w:asciiTheme="minorHAnsi" w:hAnsiTheme="minorHAnsi" w:cstheme="minorHAnsi"/>
        </w:rPr>
        <w:t xml:space="preserve">nie ma przepisów o oświadczeniu pod przysięgą, złożone </w:t>
      </w:r>
      <w:r w:rsidRPr="00745629">
        <w:rPr>
          <w:rFonts w:asciiTheme="minorHAnsi" w:hAnsiTheme="minorHAnsi" w:cstheme="minorHAnsi"/>
        </w:rPr>
        <w:t>przed organem sądowym, administracyjnym</w:t>
      </w:r>
      <w:r w:rsidR="00C45409" w:rsidRPr="00745629">
        <w:rPr>
          <w:rFonts w:asciiTheme="minorHAnsi" w:hAnsiTheme="minorHAnsi" w:cstheme="minorHAnsi"/>
        </w:rPr>
        <w:t>, notariuszem,</w:t>
      </w:r>
      <w:r w:rsidRPr="00745629">
        <w:rPr>
          <w:rFonts w:asciiTheme="minorHAnsi" w:hAnsiTheme="minorHAnsi" w:cstheme="minorHAnsi"/>
        </w:rPr>
        <w:t xml:space="preserve"> organem samorządu zawodowego lub gospodarczego</w:t>
      </w:r>
      <w:r w:rsidR="00C45409" w:rsidRPr="00745629">
        <w:rPr>
          <w:rFonts w:asciiTheme="minorHAnsi" w:hAnsiTheme="minorHAnsi" w:cstheme="minorHAnsi"/>
        </w:rPr>
        <w:t>,</w:t>
      </w:r>
      <w:r w:rsidRPr="00745629">
        <w:rPr>
          <w:rFonts w:asciiTheme="minorHAnsi" w:hAnsiTheme="minorHAnsi" w:cstheme="minorHAnsi"/>
        </w:rPr>
        <w:t xml:space="preserve"> właściwym ze względu na siedzibę lub miejsce zamieszkania Wykonawcy</w:t>
      </w:r>
      <w:r w:rsidR="00040FBD" w:rsidRPr="00040FBD">
        <w:rPr>
          <w:rFonts w:ascii="Calibri" w:hAnsi="Calibri" w:cs="Calibri"/>
        </w:rPr>
        <w:t xml:space="preserve"> </w:t>
      </w:r>
      <w:r w:rsidR="00040FBD">
        <w:rPr>
          <w:rFonts w:ascii="Calibri" w:hAnsi="Calibri" w:cs="Calibri"/>
        </w:rPr>
        <w:t xml:space="preserve">lub </w:t>
      </w:r>
      <w:r w:rsidR="00040FBD" w:rsidRPr="00D579F6">
        <w:rPr>
          <w:rFonts w:ascii="Calibri" w:hAnsi="Calibri" w:cs="Calibri"/>
        </w:rPr>
        <w:t>miejsce zamieszkania ma osoba, której</w:t>
      </w:r>
      <w:r w:rsidR="00040FBD">
        <w:rPr>
          <w:rFonts w:ascii="Calibri" w:hAnsi="Calibri" w:cs="Calibri"/>
        </w:rPr>
        <w:t xml:space="preserve"> dokument miał dotyczyć</w:t>
      </w:r>
      <w:r w:rsidR="00DC2A43" w:rsidRPr="00745629">
        <w:rPr>
          <w:rFonts w:asciiTheme="minorHAnsi" w:hAnsiTheme="minorHAnsi" w:cstheme="minorHAnsi"/>
        </w:rPr>
        <w:t xml:space="preserve">. Przepis </w:t>
      </w:r>
      <w:r w:rsidR="00301C80" w:rsidRPr="00745629">
        <w:rPr>
          <w:rFonts w:asciiTheme="minorHAnsi" w:hAnsiTheme="minorHAnsi" w:cstheme="minorHAnsi"/>
        </w:rPr>
        <w:t>pkt</w:t>
      </w:r>
      <w:r w:rsidR="00DC2A43" w:rsidRPr="00745629">
        <w:rPr>
          <w:rFonts w:asciiTheme="minorHAnsi" w:hAnsiTheme="minorHAnsi" w:cstheme="minorHAnsi"/>
        </w:rPr>
        <w:t>.</w:t>
      </w:r>
      <w:r w:rsidRPr="00745629">
        <w:rPr>
          <w:rFonts w:asciiTheme="minorHAnsi" w:hAnsiTheme="minorHAnsi" w:cstheme="minorHAnsi"/>
        </w:rPr>
        <w:t xml:space="preserve"> 1</w:t>
      </w:r>
      <w:r w:rsidR="00DC3BD4" w:rsidRPr="00745629">
        <w:rPr>
          <w:rFonts w:asciiTheme="minorHAnsi" w:hAnsiTheme="minorHAnsi" w:cstheme="minorHAnsi"/>
        </w:rPr>
        <w:t>0</w:t>
      </w:r>
      <w:r w:rsidRPr="00745629">
        <w:rPr>
          <w:rFonts w:asciiTheme="minorHAnsi" w:hAnsiTheme="minorHAnsi" w:cstheme="minorHAnsi"/>
        </w:rPr>
        <w:t xml:space="preserve"> stosuje się.</w:t>
      </w:r>
      <w:bookmarkStart w:id="17" w:name="_GoBack"/>
      <w:bookmarkEnd w:id="17"/>
    </w:p>
    <w:p w14:paraId="6F7324A5" w14:textId="6CA541BF" w:rsidR="00E90D81" w:rsidRPr="00745629" w:rsidRDefault="00E90D81"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Do podmiotów udostępniających zasoby na zasobach art. 118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mających siedzibę lub miejsce zamieszkania poza terytorium Rzeczypospolitej Polskiej, postanowienia </w:t>
      </w:r>
      <w:r w:rsidR="00301C80" w:rsidRPr="00745629">
        <w:rPr>
          <w:rFonts w:asciiTheme="minorHAnsi" w:hAnsiTheme="minorHAnsi" w:cstheme="minorHAnsi"/>
        </w:rPr>
        <w:t>pkt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w:t>
      </w:r>
      <w:r w:rsidR="00DC3BD4" w:rsidRPr="00745629">
        <w:rPr>
          <w:rFonts w:asciiTheme="minorHAnsi" w:hAnsiTheme="minorHAnsi" w:cstheme="minorHAnsi"/>
        </w:rPr>
        <w:t>1</w:t>
      </w:r>
      <w:r w:rsidRPr="00745629">
        <w:rPr>
          <w:rFonts w:asciiTheme="minorHAnsi" w:hAnsiTheme="minorHAnsi" w:cstheme="minorHAnsi"/>
        </w:rPr>
        <w:t xml:space="preserve"> stosuje się odpowiednio.</w:t>
      </w:r>
    </w:p>
    <w:p w14:paraId="0DA3E6C2" w14:textId="5F3AB91A" w:rsidR="00FB243F"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745629">
        <w:rPr>
          <w:rFonts w:asciiTheme="minorHAnsi" w:hAnsiTheme="minorHAnsi" w:cstheme="minorHAnsi"/>
        </w:rPr>
        <w:t> </w:t>
      </w:r>
      <w:r w:rsidRPr="00745629">
        <w:rPr>
          <w:rFonts w:asciiTheme="minorHAnsi" w:hAnsiTheme="minorHAnsi" w:cstheme="minorHAnsi"/>
        </w:rPr>
        <w:t>udzielenie</w:t>
      </w:r>
      <w:r w:rsidRPr="00745629">
        <w:rPr>
          <w:rFonts w:asciiTheme="minorHAnsi" w:eastAsia="TimesNewRoman" w:hAnsiTheme="minorHAnsi" w:cstheme="minorHAnsi"/>
          <w:lang w:eastAsia="en-US"/>
        </w:rPr>
        <w:t xml:space="preserve"> niezbędnych informacji dotyczących tego dokumentu.</w:t>
      </w:r>
    </w:p>
    <w:p w14:paraId="6ADC1434" w14:textId="77777777" w:rsidR="00E77DD0" w:rsidRPr="00745629" w:rsidRDefault="00E77DD0" w:rsidP="00E77DD0">
      <w:pPr>
        <w:pStyle w:val="Akapitzlist"/>
        <w:shd w:val="clear" w:color="auto" w:fill="FFFFFF" w:themeFill="background1"/>
        <w:suppressAutoHyphens w:val="0"/>
        <w:autoSpaceDE w:val="0"/>
        <w:autoSpaceDN w:val="0"/>
        <w:adjustRightInd w:val="0"/>
        <w:spacing w:line="276" w:lineRule="auto"/>
        <w:ind w:left="426" w:right="-28"/>
        <w:rPr>
          <w:rFonts w:asciiTheme="minorHAnsi" w:eastAsia="TimesNewRoman" w:hAnsiTheme="minorHAnsi" w:cstheme="minorHAnsi"/>
          <w:lang w:eastAsia="en-US"/>
        </w:rPr>
      </w:pPr>
    </w:p>
    <w:p w14:paraId="3B56041C" w14:textId="63DBF923" w:rsidR="001E3574" w:rsidRPr="00745629" w:rsidRDefault="001E3574" w:rsidP="00014374">
      <w:pPr>
        <w:pStyle w:val="Nagwek1"/>
        <w:numPr>
          <w:ilvl w:val="0"/>
          <w:numId w:val="43"/>
        </w:numPr>
        <w:spacing w:after="0" w:line="276" w:lineRule="auto"/>
        <w:ind w:left="142" w:hanging="142"/>
        <w:rPr>
          <w:rFonts w:cstheme="minorHAnsi"/>
        </w:rPr>
      </w:pPr>
      <w:bookmarkStart w:id="18" w:name="_Hlk63083848"/>
      <w:r w:rsidRPr="00745629">
        <w:rPr>
          <w:rFonts w:cstheme="minorHAnsi"/>
        </w:rPr>
        <w:t>Przedmiotowe środki dowodowe</w:t>
      </w:r>
    </w:p>
    <w:p w14:paraId="72FFB821" w14:textId="27E8CA8A" w:rsidR="00FB48F7" w:rsidRPr="002903AF" w:rsidRDefault="00FB48F7" w:rsidP="002903AF">
      <w:pPr>
        <w:spacing w:line="276" w:lineRule="auto"/>
        <w:rPr>
          <w:rFonts w:asciiTheme="minorHAnsi" w:hAnsiTheme="minorHAnsi" w:cstheme="minorHAnsi"/>
        </w:rPr>
      </w:pPr>
      <w:r w:rsidRPr="002903AF">
        <w:rPr>
          <w:rFonts w:asciiTheme="minorHAnsi" w:hAnsiTheme="minorHAnsi" w:cstheme="minorHAnsi"/>
        </w:rPr>
        <w:t>Zamawiający nie wymaga złożenia przedmiotowych środków dowodowych</w:t>
      </w:r>
      <w:r w:rsidR="00D3691F" w:rsidRPr="002903AF">
        <w:rPr>
          <w:rFonts w:asciiTheme="minorHAnsi" w:hAnsiTheme="minorHAnsi" w:cstheme="minorHAnsi"/>
        </w:rPr>
        <w:t>.</w:t>
      </w:r>
    </w:p>
    <w:p w14:paraId="28AED751" w14:textId="77777777" w:rsidR="00D3691F" w:rsidRPr="00745629" w:rsidRDefault="00D3691F" w:rsidP="00D3691F">
      <w:pPr>
        <w:pStyle w:val="Akapitzlist"/>
        <w:spacing w:line="276" w:lineRule="auto"/>
        <w:ind w:left="426"/>
        <w:rPr>
          <w:rFonts w:asciiTheme="minorHAnsi" w:hAnsiTheme="minorHAnsi" w:cstheme="minorHAnsi"/>
        </w:rPr>
      </w:pPr>
    </w:p>
    <w:p w14:paraId="4D182460" w14:textId="0AD4779C" w:rsidR="00024C27" w:rsidRPr="00745629" w:rsidRDefault="00024C27" w:rsidP="00601091">
      <w:pPr>
        <w:pStyle w:val="Nagwek1"/>
        <w:numPr>
          <w:ilvl w:val="0"/>
          <w:numId w:val="43"/>
        </w:numPr>
        <w:spacing w:after="0"/>
        <w:ind w:left="142" w:hanging="142"/>
        <w:rPr>
          <w:rFonts w:cstheme="minorHAnsi"/>
          <w:b w:val="0"/>
          <w:bCs w:val="0"/>
        </w:rPr>
      </w:pPr>
      <w:r w:rsidRPr="00745629">
        <w:rPr>
          <w:rFonts w:cstheme="minorHAnsi"/>
        </w:rPr>
        <w:t xml:space="preserve">Informacje o środkach komunikacji elektronicznej, przy użyciu których Zamawiający będzie komunikował się z </w:t>
      </w:r>
      <w:r w:rsidR="003C7F60" w:rsidRPr="00745629">
        <w:rPr>
          <w:rFonts w:cstheme="minorHAnsi"/>
        </w:rPr>
        <w:t>W</w:t>
      </w:r>
      <w:r w:rsidRPr="00745629">
        <w:rPr>
          <w:rFonts w:cstheme="minorHAnsi"/>
        </w:rPr>
        <w:t>ykonawcami,</w:t>
      </w:r>
      <w:r w:rsidR="00844C91" w:rsidRPr="00745629">
        <w:rPr>
          <w:rFonts w:cstheme="minorHAnsi"/>
        </w:rPr>
        <w:t xml:space="preserve"> </w:t>
      </w:r>
      <w:r w:rsidRPr="00745629">
        <w:rPr>
          <w:rFonts w:cstheme="minorHAnsi"/>
        </w:rPr>
        <w:t>oraz informacje o wymaganiach technicznych i organizacyjnych sporządzania, wysyłania i odbierania korespondencji elektronicznej</w:t>
      </w:r>
      <w:r w:rsidR="00601091">
        <w:rPr>
          <w:rFonts w:cstheme="minorHAnsi"/>
        </w:rPr>
        <w:br/>
      </w:r>
    </w:p>
    <w:bookmarkEnd w:id="18"/>
    <w:p w14:paraId="0BDE377E"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za pośrednictwem platformy zakupowej zwanej dalej „Platformą” pod adresem: </w:t>
      </w:r>
      <w:r w:rsidR="009C0B4C" w:rsidRPr="00745629">
        <w:rPr>
          <w:rFonts w:asciiTheme="minorHAnsi" w:hAnsiTheme="minorHAnsi" w:cstheme="minorHAnsi"/>
        </w:rPr>
        <w:t>https://platformazakupowa.pl/pn/pfron</w:t>
      </w:r>
      <w:r w:rsidR="00204112" w:rsidRPr="00745629">
        <w:rPr>
          <w:rFonts w:asciiTheme="minorHAnsi" w:hAnsiTheme="minorHAnsi" w:cstheme="minorHAnsi"/>
          <w:lang w:eastAsia="pl-PL"/>
        </w:rPr>
        <w:t xml:space="preserve"> lub</w:t>
      </w:r>
      <w:r w:rsidRPr="00745629">
        <w:rPr>
          <w:rFonts w:asciiTheme="minorHAnsi" w:hAnsiTheme="minorHAnsi" w:cstheme="minorHAnsi"/>
          <w:lang w:eastAsia="pl-PL"/>
        </w:rPr>
        <w:t xml:space="preserve">  </w:t>
      </w:r>
    </w:p>
    <w:p w14:paraId="0DCD63EB" w14:textId="1DAA82C4"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poczty elektronicznej: zamowienia_publiczne@pfron.org.pl (oprócz Ofert</w:t>
      </w:r>
      <w:r w:rsidR="00DA5CE9" w:rsidRPr="00745629">
        <w:rPr>
          <w:rFonts w:asciiTheme="minorHAnsi" w:hAnsiTheme="minorHAnsi" w:cstheme="minorHAnsi"/>
          <w:lang w:eastAsia="pl-PL"/>
        </w:rPr>
        <w:t>y</w:t>
      </w:r>
      <w:r w:rsidRPr="00745629">
        <w:rPr>
          <w:rFonts w:asciiTheme="minorHAnsi" w:hAnsiTheme="minorHAnsi" w:cstheme="minorHAnsi"/>
          <w:lang w:eastAsia="pl-PL"/>
        </w:rPr>
        <w:t xml:space="preserve"> i załączników do</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Oferty); </w:t>
      </w:r>
    </w:p>
    <w:p w14:paraId="6E5A6B9D" w14:textId="3B06E120" w:rsidR="004F3C1B" w:rsidRPr="00745629" w:rsidRDefault="001F3A88"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zaleca, aby </w:t>
      </w:r>
      <w:r w:rsidR="004F3C1B" w:rsidRPr="00745629">
        <w:rPr>
          <w:rFonts w:asciiTheme="minorHAnsi" w:hAnsiTheme="minorHAnsi" w:cstheme="minorHAnsi"/>
          <w:lang w:eastAsia="pl-PL"/>
        </w:rPr>
        <w:t>Komunikacja między Zamawiającym a Wykonawcą w</w:t>
      </w:r>
      <w:r w:rsidR="00F63980" w:rsidRPr="00745629">
        <w:rPr>
          <w:rFonts w:asciiTheme="minorHAnsi" w:hAnsiTheme="minorHAnsi" w:cstheme="minorHAnsi"/>
          <w:lang w:eastAsia="pl-PL"/>
        </w:rPr>
        <w:t xml:space="preserve"> szczególności składanie oświadczeń, wniosków, zawiadomień oraz przekazywanie informacji (innych niż oferta Wykonawcy) </w:t>
      </w:r>
      <w:r w:rsidR="004F3C1B" w:rsidRPr="00745629">
        <w:rPr>
          <w:rFonts w:asciiTheme="minorHAnsi" w:hAnsiTheme="minorHAnsi" w:cstheme="minorHAnsi"/>
          <w:lang w:eastAsia="pl-PL"/>
        </w:rPr>
        <w:t>itp., odbywa</w:t>
      </w:r>
      <w:r w:rsidR="00275DE6" w:rsidRPr="00745629">
        <w:rPr>
          <w:rFonts w:asciiTheme="minorHAnsi" w:hAnsiTheme="minorHAnsi" w:cstheme="minorHAnsi"/>
          <w:lang w:eastAsia="pl-PL"/>
        </w:rPr>
        <w:t>ła</w:t>
      </w:r>
      <w:r w:rsidR="004F3C1B" w:rsidRPr="00745629">
        <w:rPr>
          <w:rFonts w:asciiTheme="minorHAnsi" w:hAnsiTheme="minorHAnsi" w:cstheme="minorHAnsi"/>
          <w:lang w:eastAsia="pl-PL"/>
        </w:rPr>
        <w:t xml:space="preserve"> się za pośrednictwem platformazakupowa.pl</w:t>
      </w:r>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pn</w:t>
      </w:r>
      <w:proofErr w:type="spellEnd"/>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pfron</w:t>
      </w:r>
      <w:proofErr w:type="spellEnd"/>
      <w:r w:rsidR="004F3C1B" w:rsidRPr="00745629">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 xml:space="preserve">Zamawiający dopuszcza również możliwość składania dokumentów elektronicznych, oświadczeń lub elektronicznych kopii dokumentów lub oświadczeń </w:t>
      </w:r>
      <w:r w:rsidR="00F63980" w:rsidRPr="00745629">
        <w:rPr>
          <w:rFonts w:asciiTheme="minorHAnsi" w:hAnsiTheme="minorHAnsi" w:cstheme="minorHAnsi"/>
          <w:lang w:eastAsia="pl-PL"/>
        </w:rPr>
        <w:t xml:space="preserve">(innych niż oferta Wykonawcy) </w:t>
      </w:r>
      <w:r w:rsidRPr="00745629">
        <w:rPr>
          <w:rFonts w:asciiTheme="minorHAnsi" w:hAnsiTheme="minorHAnsi" w:cstheme="minorHAnsi"/>
          <w:lang w:eastAsia="pl-PL"/>
        </w:rPr>
        <w:t>za pomocą poczty elektronicznej, na adres e-mail: zamowienia_publiczne@pfron.org.pl.</w:t>
      </w:r>
    </w:p>
    <w:p w14:paraId="13D91D0A" w14:textId="4BF0F18D" w:rsidR="00E202E5" w:rsidRPr="00745629" w:rsidRDefault="00E202E5"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 przypadku przesyłania korespondencji za pomocą poczty elektronicznej na adres: zamowienia_publiczne@pfron.org.pl w temacie wiadomości zaleca się wpisać: „ZP/</w:t>
      </w:r>
      <w:r w:rsidR="00D47916">
        <w:rPr>
          <w:rFonts w:asciiTheme="minorHAnsi" w:hAnsiTheme="minorHAnsi" w:cstheme="minorHAnsi"/>
          <w:lang w:eastAsia="pl-PL"/>
        </w:rPr>
        <w:t>22</w:t>
      </w:r>
      <w:r w:rsidRPr="00745629">
        <w:rPr>
          <w:rFonts w:asciiTheme="minorHAnsi" w:hAnsiTheme="minorHAnsi" w:cstheme="minorHAnsi"/>
          <w:lang w:eastAsia="pl-PL"/>
        </w:rPr>
        <w:t>/</w:t>
      </w:r>
      <w:r w:rsidR="00F60A79" w:rsidRPr="00745629">
        <w:rPr>
          <w:rFonts w:asciiTheme="minorHAnsi" w:hAnsiTheme="minorHAnsi" w:cstheme="minorHAnsi"/>
          <w:lang w:eastAsia="pl-PL"/>
        </w:rPr>
        <w:t xml:space="preserve">23 </w:t>
      </w:r>
      <w:r w:rsidRPr="00745629">
        <w:rPr>
          <w:rFonts w:asciiTheme="minorHAnsi" w:hAnsiTheme="minorHAnsi" w:cstheme="minorHAnsi"/>
          <w:lang w:eastAsia="pl-PL"/>
        </w:rPr>
        <w:t xml:space="preserve">–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D47916">
        <w:rPr>
          <w:rFonts w:asciiTheme="minorHAnsi" w:hAnsiTheme="minorHAnsi" w:cstheme="minorHAnsi"/>
        </w:rPr>
        <w:t>”</w:t>
      </w:r>
      <w:r w:rsidR="00A10358" w:rsidRPr="00745629">
        <w:rPr>
          <w:rFonts w:asciiTheme="minorHAnsi" w:hAnsiTheme="minorHAnsi" w:cstheme="minorHAnsi"/>
          <w:lang w:eastAsia="pl-PL"/>
        </w:rPr>
        <w:t>.</w:t>
      </w:r>
      <w:r w:rsidRPr="00745629">
        <w:rPr>
          <w:rFonts w:asciiTheme="minorHAnsi" w:hAnsiTheme="minorHAnsi" w:cstheme="minorHAnsi"/>
          <w:lang w:eastAsia="pl-PL"/>
        </w:rPr>
        <w:t xml:space="preserve"> </w:t>
      </w:r>
    </w:p>
    <w:p w14:paraId="7999943F" w14:textId="0B3BCEB2" w:rsidR="00E202E5" w:rsidRPr="00745629" w:rsidRDefault="00E202E5"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584EB564"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r w:rsidR="00275DE6" w:rsidRPr="00745629">
        <w:rPr>
          <w:rFonts w:asciiTheme="minorHAnsi" w:hAnsiTheme="minorHAnsi" w:cstheme="minorHAnsi"/>
        </w:rPr>
        <w:t xml:space="preserve"> </w:t>
      </w:r>
      <w:r w:rsidR="00275DE6" w:rsidRPr="00745629">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55CDA"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zgodnie z Rozporządzeniem Prezesa Rady Ministrów z dnia 3</w:t>
      </w:r>
      <w:r w:rsidR="00DA5CE9" w:rsidRPr="00745629">
        <w:rPr>
          <w:rFonts w:asciiTheme="minorHAnsi" w:hAnsiTheme="minorHAnsi" w:cstheme="minorHAnsi"/>
          <w:lang w:eastAsia="pl-PL"/>
        </w:rPr>
        <w:t>0</w:t>
      </w:r>
      <w:r w:rsidRPr="00745629">
        <w:rPr>
          <w:rFonts w:asciiTheme="minorHAnsi" w:hAnsiTheme="minorHAnsi" w:cstheme="minorHAnsi"/>
          <w:lang w:eastAsia="pl-PL"/>
        </w:rPr>
        <w:t xml:space="preserve"> grudnia 2020</w:t>
      </w:r>
      <w:r w:rsidR="00150764" w:rsidRPr="00745629">
        <w:rPr>
          <w:rFonts w:asciiTheme="minorHAnsi" w:hAnsiTheme="minorHAnsi" w:cstheme="minorHAnsi"/>
          <w:lang w:eastAsia="pl-PL"/>
        </w:rPr>
        <w:t xml:space="preserve"> </w:t>
      </w:r>
      <w:r w:rsidRPr="00745629">
        <w:rPr>
          <w:rFonts w:asciiTheme="minorHAnsi" w:hAnsiTheme="minorHAnsi" w:cstheme="minorHAnsi"/>
          <w:lang w:eastAsia="pl-PL"/>
        </w:rPr>
        <w:t>r. w</w:t>
      </w:r>
      <w:r w:rsidR="00255402" w:rsidRPr="00745629">
        <w:rPr>
          <w:rFonts w:asciiTheme="minorHAnsi" w:hAnsiTheme="minorHAnsi" w:cstheme="minorHAnsi"/>
          <w:lang w:eastAsia="pl-PL"/>
        </w:rPr>
        <w:t> </w:t>
      </w:r>
      <w:r w:rsidRPr="00745629">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w:t>
      </w:r>
      <w:r w:rsidR="00F96772" w:rsidRPr="00745629">
        <w:rPr>
          <w:rFonts w:asciiTheme="minorHAnsi" w:hAnsiTheme="minorHAnsi" w:cstheme="minorHAnsi"/>
          <w:lang w:eastAsia="pl-PL"/>
        </w:rPr>
        <w:t xml:space="preserve"> </w:t>
      </w:r>
      <w:r w:rsidRPr="00745629">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stały dostęp do sieci Internet o gwarantowanej przepustowości nie mniejszej niż 512 </w:t>
      </w:r>
      <w:proofErr w:type="spellStart"/>
      <w:r w:rsidRPr="00745629">
        <w:rPr>
          <w:rFonts w:asciiTheme="minorHAnsi" w:hAnsiTheme="minorHAnsi" w:cstheme="minorHAnsi"/>
          <w:lang w:eastAsia="pl-PL"/>
        </w:rPr>
        <w:t>kb</w:t>
      </w:r>
      <w:proofErr w:type="spellEnd"/>
      <w:r w:rsidRPr="00745629">
        <w:rPr>
          <w:rFonts w:asciiTheme="minorHAnsi" w:hAnsiTheme="minorHAnsi" w:cstheme="minorHAnsi"/>
          <w:lang w:eastAsia="pl-PL"/>
        </w:rPr>
        <w:t>/s,</w:t>
      </w:r>
    </w:p>
    <w:p w14:paraId="71C62D60" w14:textId="5A458EE0"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zainstalowana</w:t>
      </w:r>
      <w:r w:rsidR="00DA5CE9" w:rsidRPr="00745629">
        <w:rPr>
          <w:rFonts w:asciiTheme="minorHAnsi" w:hAnsiTheme="minorHAnsi" w:cstheme="minorHAnsi"/>
          <w:lang w:eastAsia="pl-PL"/>
        </w:rPr>
        <w:t xml:space="preserve"> dowolna przeglądarka internetowa,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inna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niż</w:t>
      </w:r>
      <w:r w:rsidRPr="00745629">
        <w:rPr>
          <w:rFonts w:asciiTheme="minorHAnsi" w:hAnsiTheme="minorHAnsi" w:cstheme="minorHAnsi"/>
          <w:lang w:eastAsia="pl-PL"/>
        </w:rPr>
        <w:t xml:space="preserve"> Internet Explorer,</w:t>
      </w:r>
    </w:p>
    <w:p w14:paraId="39427723" w14:textId="1964C331"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włączona obsługa JavaScript,</w:t>
      </w:r>
    </w:p>
    <w:p w14:paraId="45E14E89" w14:textId="63E1C40C"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zainstalowany program Adobe </w:t>
      </w:r>
      <w:proofErr w:type="spellStart"/>
      <w:r w:rsidRPr="00745629">
        <w:rPr>
          <w:rFonts w:asciiTheme="minorHAnsi" w:hAnsiTheme="minorHAnsi" w:cstheme="minorHAnsi"/>
          <w:lang w:eastAsia="pl-PL"/>
        </w:rPr>
        <w:t>Acrobat</w:t>
      </w:r>
      <w:proofErr w:type="spellEnd"/>
      <w:r w:rsidRPr="00745629">
        <w:rPr>
          <w:rFonts w:asciiTheme="minorHAnsi" w:hAnsiTheme="minorHAnsi" w:cstheme="minorHAnsi"/>
          <w:lang w:eastAsia="pl-PL"/>
        </w:rPr>
        <w:t xml:space="preserve"> Reader lub inny obsługujący format plików .pdf,</w:t>
      </w:r>
    </w:p>
    <w:p w14:paraId="6F8EA8EC" w14:textId="61FA6D03" w:rsidR="004F3C1B" w:rsidRPr="00745629" w:rsidRDefault="00A10358"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s</w:t>
      </w:r>
      <w:r w:rsidR="004F3C1B" w:rsidRPr="00745629">
        <w:rPr>
          <w:rFonts w:asciiTheme="minorHAnsi" w:hAnsiTheme="minorHAnsi" w:cstheme="minorHAnsi"/>
          <w:lang w:eastAsia="pl-PL"/>
        </w:rPr>
        <w:t>zyfrowanie na platformazakupowa.pl odbywa się za pomocą protokołu TLS 1.3</w:t>
      </w:r>
      <w:r w:rsidRPr="00745629">
        <w:rPr>
          <w:rFonts w:asciiTheme="minorHAnsi" w:hAnsiTheme="minorHAnsi" w:cstheme="minorHAnsi"/>
          <w:lang w:eastAsia="pl-PL"/>
        </w:rPr>
        <w:t>,</w:t>
      </w:r>
    </w:p>
    <w:p w14:paraId="4EF346B1" w14:textId="3DCC782E" w:rsidR="004F3C1B" w:rsidRPr="00745629" w:rsidRDefault="00A10358"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w:t>
      </w:r>
      <w:r w:rsidR="004F3C1B" w:rsidRPr="00745629">
        <w:rPr>
          <w:rFonts w:asciiTheme="minorHAnsi" w:hAnsiTheme="minorHAnsi" w:cstheme="minorHAnsi"/>
          <w:lang w:eastAsia="pl-PL"/>
        </w:rPr>
        <w:t>znaczenie czasu odbioru danych przez platformę zakupową stanowi datę oraz dokładny czas (</w:t>
      </w:r>
      <w:proofErr w:type="spellStart"/>
      <w:r w:rsidR="004F3C1B" w:rsidRPr="00745629">
        <w:rPr>
          <w:rFonts w:asciiTheme="minorHAnsi" w:hAnsiTheme="minorHAnsi" w:cstheme="minorHAnsi"/>
          <w:lang w:eastAsia="pl-PL"/>
        </w:rPr>
        <w:t>hh:mm:ss</w:t>
      </w:r>
      <w:proofErr w:type="spellEnd"/>
      <w:r w:rsidR="004F3C1B" w:rsidRPr="00745629">
        <w:rPr>
          <w:rFonts w:asciiTheme="minorHAnsi" w:hAnsiTheme="minorHAnsi" w:cstheme="minorHAnsi"/>
          <w:lang w:eastAsia="pl-PL"/>
        </w:rPr>
        <w:t>) generowany wg. czasu lokalnego serwera synchronizowanego z zegarem Głównego Urzędu Miar.</w:t>
      </w:r>
    </w:p>
    <w:p w14:paraId="65EBCFF0"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745629" w:rsidRDefault="00DA5CE9"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Platformy, przestrzegać postanowień Regulaminu. </w:t>
      </w:r>
    </w:p>
    <w:p w14:paraId="73A7E72B" w14:textId="412DB849"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w:t>
      </w:r>
      <w:r w:rsidRPr="00745629">
        <w:rPr>
          <w:rFonts w:asciiTheme="minorHAnsi" w:hAnsiTheme="minorHAnsi" w:cstheme="minorHAnsi"/>
          <w:lang w:eastAsia="pl-PL"/>
        </w:rPr>
        <w:lastRenderedPageBreak/>
        <w:t xml:space="preserve">platformazakupowa.pl Open </w:t>
      </w:r>
      <w:proofErr w:type="spellStart"/>
      <w:r w:rsidRPr="00745629">
        <w:rPr>
          <w:rFonts w:asciiTheme="minorHAnsi" w:hAnsiTheme="minorHAnsi" w:cstheme="minorHAnsi"/>
          <w:lang w:eastAsia="pl-PL"/>
        </w:rPr>
        <w:t>Nexus</w:t>
      </w:r>
      <w:proofErr w:type="spellEnd"/>
      <w:r w:rsidRPr="00745629">
        <w:rPr>
          <w:rFonts w:asciiTheme="minorHAnsi" w:hAnsiTheme="minorHAnsi" w:cstheme="minorHAnsi"/>
          <w:lang w:eastAsia="pl-PL"/>
        </w:rPr>
        <w:t xml:space="preserve"> Sp. z o.o., zwany dalej Regulaminem </w:t>
      </w:r>
      <w:r w:rsidR="00DA5CE9" w:rsidRPr="00745629">
        <w:rPr>
          <w:rFonts w:asciiTheme="minorHAnsi" w:hAnsiTheme="minorHAnsi" w:cstheme="minorHAnsi"/>
          <w:lang w:eastAsia="pl-PL"/>
        </w:rPr>
        <w:t>zamieszczonym na</w:t>
      </w:r>
      <w:r w:rsidR="00636DD6" w:rsidRPr="00745629">
        <w:rPr>
          <w:rFonts w:asciiTheme="minorHAnsi" w:hAnsiTheme="minorHAnsi" w:cstheme="minorHAnsi"/>
          <w:lang w:eastAsia="pl-PL"/>
        </w:rPr>
        <w:t> </w:t>
      </w:r>
      <w:r w:rsidR="00DA5CE9" w:rsidRPr="00745629">
        <w:rPr>
          <w:rFonts w:asciiTheme="minorHAnsi" w:hAnsiTheme="minorHAnsi" w:cstheme="minorHAnsi"/>
          <w:lang w:eastAsia="pl-PL"/>
        </w:rPr>
        <w:t xml:space="preserve">stronie internetowej </w:t>
      </w:r>
      <w:r w:rsidR="009C0B4C" w:rsidRPr="00745629">
        <w:rPr>
          <w:rFonts w:asciiTheme="minorHAnsi" w:hAnsiTheme="minorHAnsi" w:cstheme="minorHAnsi"/>
        </w:rPr>
        <w:t>https://platformazakupowa.pl/</w:t>
      </w:r>
      <w:r w:rsidR="00DA5CE9" w:rsidRPr="00745629">
        <w:rPr>
          <w:rFonts w:asciiTheme="minorHAnsi" w:hAnsiTheme="minorHAnsi" w:cstheme="minorHAnsi"/>
          <w:lang w:eastAsia="pl-PL"/>
        </w:rPr>
        <w:t xml:space="preserve"> pod linkiem w zakładce „Regulamin"</w:t>
      </w:r>
      <w:r w:rsidRPr="00745629">
        <w:rPr>
          <w:rFonts w:asciiTheme="minorHAnsi" w:hAnsiTheme="minorHAnsi" w:cstheme="minorHAnsi"/>
          <w:lang w:eastAsia="pl-PL"/>
        </w:rPr>
        <w:t>. Sposób sporządzenia, wysyłania i odbierania korespondencji elektronicznej musi być zgodny z</w:t>
      </w:r>
      <w:r w:rsidR="00636DD6" w:rsidRPr="00745629">
        <w:rPr>
          <w:rFonts w:asciiTheme="minorHAnsi" w:hAnsiTheme="minorHAnsi" w:cstheme="minorHAnsi"/>
          <w:lang w:eastAsia="pl-PL"/>
        </w:rPr>
        <w:t> </w:t>
      </w:r>
      <w:r w:rsidRPr="00745629">
        <w:rPr>
          <w:rFonts w:asciiTheme="minorHAnsi" w:hAnsiTheme="minorHAnsi" w:cstheme="minorHAnsi"/>
          <w:lang w:eastAsia="pl-PL"/>
        </w:rPr>
        <w:t xml:space="preserve">wymaganiami określonymi w rozporządzeniu wydanym na podstawie art. 70 </w:t>
      </w:r>
      <w:r w:rsidR="00396166" w:rsidRPr="00745629">
        <w:rPr>
          <w:rFonts w:asciiTheme="minorHAnsi" w:hAnsiTheme="minorHAnsi" w:cstheme="minorHAnsi"/>
          <w:lang w:eastAsia="pl-PL"/>
        </w:rPr>
        <w:t xml:space="preserve">ustawy </w:t>
      </w:r>
      <w:proofErr w:type="spellStart"/>
      <w:r w:rsidR="00396166"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B5C46F3" w14:textId="4B934978"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Maksymalny rozmiar plików przesyłanych za pośrednictwem dedykowanych formularzy, tj.:</w:t>
      </w:r>
      <w:r w:rsidR="00BA02F0" w:rsidRPr="00745629">
        <w:rPr>
          <w:rFonts w:asciiTheme="minorHAnsi" w:hAnsiTheme="minorHAnsi" w:cstheme="minorHAnsi"/>
          <w:lang w:eastAsia="pl-PL"/>
        </w:rPr>
        <w:t> </w:t>
      </w:r>
      <w:r w:rsidRPr="00745629">
        <w:rPr>
          <w:rFonts w:asciiTheme="minorHAnsi" w:hAnsiTheme="minorHAnsi" w:cstheme="minorHAnsi"/>
          <w:lang w:eastAsia="pl-PL"/>
        </w:rPr>
        <w:t>do</w:t>
      </w:r>
      <w:r w:rsidR="00255402" w:rsidRPr="00745629">
        <w:rPr>
          <w:rFonts w:asciiTheme="minorHAnsi" w:hAnsiTheme="minorHAnsi" w:cstheme="minorHAnsi"/>
          <w:lang w:eastAsia="pl-PL"/>
        </w:rPr>
        <w:t> </w:t>
      </w:r>
      <w:r w:rsidRPr="00745629">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745629">
        <w:rPr>
          <w:rFonts w:asciiTheme="minorHAnsi" w:hAnsiTheme="minorHAnsi" w:cstheme="minorHAnsi"/>
          <w:lang w:eastAsia="pl-PL"/>
        </w:rPr>
        <w:t> </w:t>
      </w:r>
      <w:r w:rsidRPr="00745629">
        <w:rPr>
          <w:rFonts w:asciiTheme="minorHAnsi" w:hAnsiTheme="minorHAnsi" w:cstheme="minorHAnsi"/>
          <w:lang w:eastAsia="pl-PL"/>
        </w:rPr>
        <w:t>formatach, w</w:t>
      </w:r>
      <w:r w:rsidR="00255402" w:rsidRPr="00745629">
        <w:rPr>
          <w:rFonts w:asciiTheme="minorHAnsi" w:hAnsiTheme="minorHAnsi" w:cstheme="minorHAnsi"/>
          <w:lang w:eastAsia="pl-PL"/>
        </w:rPr>
        <w:t> </w:t>
      </w:r>
      <w:r w:rsidRPr="00745629">
        <w:rPr>
          <w:rFonts w:asciiTheme="minorHAnsi" w:hAnsiTheme="minorHAnsi" w:cstheme="minorHAnsi"/>
          <w:lang w:eastAsia="pl-PL"/>
        </w:rPr>
        <w:t>szczególności: .txt, .pdf, .</w:t>
      </w:r>
      <w:proofErr w:type="spellStart"/>
      <w:r w:rsidRPr="00745629">
        <w:rPr>
          <w:rFonts w:asciiTheme="minorHAnsi" w:hAnsiTheme="minorHAnsi" w:cstheme="minorHAnsi"/>
          <w:lang w:eastAsia="pl-PL"/>
        </w:rPr>
        <w:t>doc</w:t>
      </w:r>
      <w:proofErr w:type="spellEnd"/>
      <w:r w:rsidRPr="00745629">
        <w:rPr>
          <w:rFonts w:asciiTheme="minorHAnsi" w:hAnsiTheme="minorHAnsi" w:cstheme="minorHAnsi"/>
          <w:lang w:eastAsia="pl-PL"/>
        </w:rPr>
        <w:t>, .</w:t>
      </w:r>
      <w:proofErr w:type="spellStart"/>
      <w:r w:rsidRPr="00745629">
        <w:rPr>
          <w:rFonts w:asciiTheme="minorHAnsi" w:hAnsiTheme="minorHAnsi" w:cstheme="minorHAnsi"/>
          <w:lang w:eastAsia="pl-PL"/>
        </w:rPr>
        <w:t>docx</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odt</w:t>
      </w:r>
      <w:proofErr w:type="spellEnd"/>
      <w:r w:rsidRPr="00745629">
        <w:rPr>
          <w:rFonts w:asciiTheme="minorHAnsi" w:hAnsiTheme="minorHAnsi" w:cstheme="minorHAnsi"/>
          <w:lang w:eastAsia="pl-PL"/>
        </w:rPr>
        <w:t>, .xls,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7-Zip, przy czym Zamawiający zaleca format .pdf. </w:t>
      </w:r>
    </w:p>
    <w:p w14:paraId="596AD832" w14:textId="77777777" w:rsidR="00255402" w:rsidRPr="00745629" w:rsidRDefault="00255402" w:rsidP="00B435F7">
      <w:pPr>
        <w:pStyle w:val="Akapitzlist"/>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Wśród formatów powszechnych a NIE występujących w rozporządzeniu występują: .</w:t>
      </w:r>
      <w:proofErr w:type="spellStart"/>
      <w:r w:rsidRPr="00745629">
        <w:rPr>
          <w:rFonts w:asciiTheme="minorHAnsi" w:hAnsiTheme="minorHAnsi" w:cstheme="minorHAnsi"/>
          <w:lang w:eastAsia="pl-PL"/>
        </w:rPr>
        <w:t>rar</w:t>
      </w:r>
      <w:proofErr w:type="spellEnd"/>
      <w:r w:rsidRPr="00745629">
        <w:rPr>
          <w:rFonts w:asciiTheme="minorHAnsi" w:hAnsiTheme="minorHAnsi" w:cstheme="minorHAnsi"/>
          <w:lang w:eastAsia="pl-PL"/>
        </w:rPr>
        <w:t xml:space="preserve"> .gif .</w:t>
      </w:r>
      <w:proofErr w:type="spellStart"/>
      <w:r w:rsidRPr="00745629">
        <w:rPr>
          <w:rFonts w:asciiTheme="minorHAnsi" w:hAnsiTheme="minorHAnsi" w:cstheme="minorHAnsi"/>
          <w:lang w:eastAsia="pl-PL"/>
        </w:rPr>
        <w:t>bmp</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numbers</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pages</w:t>
      </w:r>
      <w:proofErr w:type="spellEnd"/>
      <w:r w:rsidRPr="00745629">
        <w:rPr>
          <w:rFonts w:asciiTheme="minorHAnsi" w:hAnsiTheme="minorHAnsi" w:cstheme="minorHAnsi"/>
          <w:lang w:eastAsia="pl-PL"/>
        </w:rPr>
        <w:t>. Dokumenty złożone w takich plikach zostaną uznane za złożone nieskutecznie.</w:t>
      </w:r>
    </w:p>
    <w:p w14:paraId="6E1A8229" w14:textId="2DDF3DBC"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745629" w:rsidRDefault="00A25E2A"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745629">
        <w:rPr>
          <w:rFonts w:asciiTheme="minorHAnsi" w:hAnsiTheme="minorHAnsi" w:cstheme="minorHAnsi"/>
          <w:lang w:eastAsia="pl-PL"/>
        </w:rPr>
        <w:t>kwalifikowan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podpis</w:t>
      </w:r>
      <w:r w:rsidRPr="00745629">
        <w:rPr>
          <w:rFonts w:asciiTheme="minorHAnsi" w:hAnsiTheme="minorHAnsi" w:cstheme="minorHAnsi"/>
          <w:lang w:eastAsia="pl-PL"/>
        </w:rPr>
        <w:t>em</w:t>
      </w:r>
      <w:r w:rsidR="004F3C1B" w:rsidRPr="00745629">
        <w:rPr>
          <w:rFonts w:asciiTheme="minorHAnsi" w:hAnsiTheme="minorHAnsi" w:cstheme="minorHAnsi"/>
          <w:lang w:eastAsia="pl-PL"/>
        </w:rPr>
        <w:t xml:space="preserve"> elektroniczn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dokumenty </w:t>
      </w:r>
      <w:r w:rsidR="004F3C1B" w:rsidRPr="00745629">
        <w:rPr>
          <w:rFonts w:asciiTheme="minorHAnsi" w:hAnsiTheme="minorHAnsi" w:cstheme="minorHAnsi"/>
          <w:lang w:eastAsia="pl-PL"/>
        </w:rPr>
        <w:t>w</w:t>
      </w:r>
      <w:r w:rsidR="00BA02F0" w:rsidRPr="00745629">
        <w:rPr>
          <w:rFonts w:asciiTheme="minorHAnsi" w:hAnsiTheme="minorHAnsi" w:cstheme="minorHAnsi"/>
          <w:lang w:eastAsia="pl-PL"/>
        </w:rPr>
        <w:t> </w:t>
      </w:r>
      <w:r w:rsidR="004F3C1B" w:rsidRPr="00745629">
        <w:rPr>
          <w:rFonts w:asciiTheme="minorHAnsi" w:hAnsiTheme="minorHAnsi" w:cstheme="minorHAnsi"/>
          <w:lang w:eastAsia="pl-PL"/>
        </w:rPr>
        <w:t xml:space="preserve">formacie „pdf" podpisywać formatem </w:t>
      </w:r>
      <w:proofErr w:type="spellStart"/>
      <w:r w:rsidR="004F3C1B" w:rsidRPr="00745629">
        <w:rPr>
          <w:rFonts w:asciiTheme="minorHAnsi" w:hAnsiTheme="minorHAnsi" w:cstheme="minorHAnsi"/>
          <w:lang w:eastAsia="pl-PL"/>
        </w:rPr>
        <w:t>PAdES</w:t>
      </w:r>
      <w:proofErr w:type="spellEnd"/>
      <w:r w:rsidR="004F3C1B" w:rsidRPr="00745629">
        <w:rPr>
          <w:rFonts w:asciiTheme="minorHAnsi" w:hAnsiTheme="minorHAnsi" w:cstheme="minorHAnsi"/>
          <w:lang w:eastAsia="pl-PL"/>
        </w:rPr>
        <w:t xml:space="preserve">, </w:t>
      </w:r>
    </w:p>
    <w:p w14:paraId="4FD16428" w14:textId="265DAA59" w:rsidR="004F3C1B" w:rsidRPr="00745629" w:rsidRDefault="00A25E2A"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D</w:t>
      </w:r>
      <w:r w:rsidR="004F3C1B" w:rsidRPr="00745629">
        <w:rPr>
          <w:rFonts w:asciiTheme="minorHAnsi" w:hAnsiTheme="minorHAnsi" w:cstheme="minorHAnsi"/>
          <w:lang w:eastAsia="pl-PL"/>
        </w:rPr>
        <w:t>opuszcza się podpisanie dokumentów w formacie innym niż „pdf"</w:t>
      </w:r>
      <w:r w:rsidRPr="00745629">
        <w:rPr>
          <w:rFonts w:asciiTheme="minorHAnsi" w:hAnsiTheme="minorHAnsi" w:cstheme="minorHAnsi"/>
          <w:lang w:eastAsia="pl-PL"/>
        </w:rPr>
        <w:t xml:space="preserve">. Pliki w innych formatach niż PDF zaleca się opatrzyć zewnętrznym podpisem </w:t>
      </w:r>
      <w:proofErr w:type="spellStart"/>
      <w:r w:rsidRPr="00745629">
        <w:rPr>
          <w:rFonts w:asciiTheme="minorHAnsi" w:hAnsiTheme="minorHAnsi" w:cstheme="minorHAnsi"/>
          <w:lang w:eastAsia="pl-PL"/>
        </w:rPr>
        <w:t>XAdES</w:t>
      </w:r>
      <w:proofErr w:type="spellEnd"/>
      <w:r w:rsidRPr="00745629">
        <w:rPr>
          <w:rFonts w:asciiTheme="minorHAnsi" w:hAnsiTheme="minorHAnsi" w:cstheme="minorHAnsi"/>
          <w:lang w:eastAsia="pl-PL"/>
        </w:rPr>
        <w:t xml:space="preserve">. Wykonawca powinien pamiętać, aby plik </w:t>
      </w:r>
      <w:r w:rsidR="00741BB8" w:rsidRPr="00745629">
        <w:rPr>
          <w:rFonts w:asciiTheme="minorHAnsi" w:hAnsiTheme="minorHAnsi" w:cstheme="minorHAnsi"/>
          <w:lang w:eastAsia="pl-PL"/>
        </w:rPr>
        <w:t>z </w:t>
      </w:r>
      <w:r w:rsidRPr="00745629">
        <w:rPr>
          <w:rFonts w:asciiTheme="minorHAnsi" w:hAnsiTheme="minorHAnsi" w:cstheme="minorHAnsi"/>
          <w:lang w:eastAsia="pl-PL"/>
        </w:rPr>
        <w:t>podpisem przekazywać łącznie z dokumentem podpisywanym.</w:t>
      </w:r>
      <w:r w:rsidR="004F3C1B" w:rsidRPr="00745629">
        <w:rPr>
          <w:rFonts w:asciiTheme="minorHAnsi" w:hAnsiTheme="minorHAnsi" w:cstheme="minorHAnsi"/>
          <w:lang w:eastAsia="pl-PL"/>
        </w:rPr>
        <w:t xml:space="preserve"> </w:t>
      </w:r>
    </w:p>
    <w:p w14:paraId="2EFC32D1"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rekomenduje wykorzystanie podpisu z kwalifikowanym znacznikiem czasu.</w:t>
      </w:r>
    </w:p>
    <w:p w14:paraId="65B442E4" w14:textId="188BCD1B"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745629">
        <w:rPr>
          <w:rFonts w:asciiTheme="minorHAnsi" w:hAnsiTheme="minorHAnsi" w:cstheme="minorHAnsi"/>
          <w:lang w:eastAsia="pl-PL"/>
        </w:rPr>
        <w:t> </w:t>
      </w:r>
      <w:r w:rsidRPr="00745629">
        <w:rPr>
          <w:rFonts w:asciiTheme="minorHAnsi" w:hAnsiTheme="minorHAnsi" w:cstheme="minorHAnsi"/>
          <w:lang w:eastAsia="pl-PL"/>
        </w:rPr>
        <w:t>koniecznością odrzucenia Oferty w postępowaniu.</w:t>
      </w:r>
    </w:p>
    <w:p w14:paraId="4F771AFD" w14:textId="3E70D1E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745629">
        <w:rPr>
          <w:rFonts w:asciiTheme="minorHAnsi" w:hAnsiTheme="minorHAnsi" w:cstheme="minorHAnsi"/>
          <w:lang w:eastAsia="pl-PL"/>
        </w:rPr>
        <w:t xml:space="preserve">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75346E9"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2B41D0A"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informuje, że instrukcje korzystania z platformazakupowa.pl dotyczące w</w:t>
      </w:r>
      <w:r w:rsidR="00BA02F0" w:rsidRPr="00745629">
        <w:rPr>
          <w:rFonts w:asciiTheme="minorHAnsi" w:hAnsiTheme="minorHAnsi" w:cstheme="minorHAnsi"/>
          <w:lang w:eastAsia="pl-PL"/>
        </w:rPr>
        <w:t>  </w:t>
      </w:r>
      <w:r w:rsidRPr="00745629">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 znajdują się w</w:t>
      </w:r>
      <w:r w:rsidR="0021640C" w:rsidRPr="00745629">
        <w:rPr>
          <w:rFonts w:asciiTheme="minorHAnsi" w:hAnsiTheme="minorHAnsi" w:cstheme="minorHAnsi"/>
          <w:lang w:eastAsia="pl-PL"/>
        </w:rPr>
        <w:t> </w:t>
      </w:r>
      <w:r w:rsidRPr="00745629">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Zamawiający nie ponosi odpowiedzialności z tytułu nieotrzymania przez Wykonawcę informacji w</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może w formie elektronicznej zwrócić się do Zamawiającego z wnioskiem o</w:t>
      </w:r>
      <w:r w:rsidR="00C147BE" w:rsidRPr="00745629">
        <w:rPr>
          <w:rFonts w:asciiTheme="minorHAnsi" w:hAnsiTheme="minorHAnsi" w:cstheme="minorHAnsi"/>
          <w:lang w:eastAsia="pl-PL"/>
        </w:rPr>
        <w:t> </w:t>
      </w:r>
      <w:r w:rsidRPr="00745629">
        <w:rPr>
          <w:rFonts w:asciiTheme="minorHAnsi" w:hAnsiTheme="minorHAnsi" w:cstheme="minorHAnsi"/>
          <w:lang w:eastAsia="pl-PL"/>
        </w:rPr>
        <w:t>wyjaśnienie treści SWZ. Zamawiający niezwłocznie udzieli mu wyjaśnień, jednak nie później niż 6</w:t>
      </w:r>
      <w:r w:rsidR="00BA02F0" w:rsidRPr="00745629">
        <w:rPr>
          <w:rFonts w:asciiTheme="minorHAnsi" w:hAnsiTheme="minorHAnsi" w:cstheme="minorHAnsi"/>
          <w:lang w:eastAsia="pl-PL"/>
        </w:rPr>
        <w:t> </w:t>
      </w:r>
      <w:r w:rsidRPr="00745629">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uzasadnionych przypadkach Zamawiający może w każdym czasie, przed upływem terminu składania ofert </w:t>
      </w:r>
      <w:r w:rsidR="00575B5C" w:rsidRPr="00745629">
        <w:rPr>
          <w:rFonts w:asciiTheme="minorHAnsi" w:hAnsiTheme="minorHAnsi" w:cstheme="minorHAnsi"/>
          <w:lang w:eastAsia="pl-PL"/>
        </w:rPr>
        <w:t>zmienić</w:t>
      </w:r>
      <w:r w:rsidRPr="00745629">
        <w:rPr>
          <w:rFonts w:asciiTheme="minorHAnsi" w:hAnsiTheme="minorHAnsi" w:cstheme="minorHAnsi"/>
          <w:lang w:eastAsia="pl-PL"/>
        </w:rPr>
        <w:t xml:space="preserve"> treść SWZ. Dokonaną zmianę Zamawiający udostępni na stronie internetowej prowadzonego postępowania. </w:t>
      </w:r>
    </w:p>
    <w:p w14:paraId="68055FBC" w14:textId="03C73CE5" w:rsidR="284B2F01"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Osobą uprawnioną do kontaktu z Wykonawcami w zakresie przebiegu postępowania jes</w:t>
      </w:r>
      <w:r w:rsidR="002903AF">
        <w:rPr>
          <w:rFonts w:asciiTheme="minorHAnsi" w:hAnsiTheme="minorHAnsi" w:cstheme="minorHAnsi"/>
          <w:lang w:eastAsia="pl-PL"/>
        </w:rPr>
        <w:t>t Seweryn Morgiewicz</w:t>
      </w:r>
      <w:r w:rsidRPr="00745629">
        <w:rPr>
          <w:rFonts w:asciiTheme="minorHAnsi" w:hAnsiTheme="minorHAnsi" w:cstheme="minorHAnsi"/>
          <w:lang w:eastAsia="pl-PL"/>
        </w:rPr>
        <w:t>.</w:t>
      </w:r>
    </w:p>
    <w:p w14:paraId="0D77C50F" w14:textId="77777777" w:rsidR="002903AF" w:rsidRPr="00745629" w:rsidRDefault="002903AF" w:rsidP="002903AF">
      <w:pPr>
        <w:spacing w:line="276" w:lineRule="auto"/>
        <w:ind w:left="360"/>
        <w:rPr>
          <w:rFonts w:asciiTheme="minorHAnsi" w:hAnsiTheme="minorHAnsi" w:cstheme="minorHAnsi"/>
          <w:lang w:eastAsia="pl-PL"/>
        </w:rPr>
      </w:pPr>
    </w:p>
    <w:p w14:paraId="2934A331" w14:textId="05DC6859" w:rsidR="003178D5" w:rsidRPr="00745629" w:rsidRDefault="003178D5" w:rsidP="006C5E41">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Termin związania ofertą</w:t>
      </w:r>
    </w:p>
    <w:p w14:paraId="558D6E79" w14:textId="3C918982" w:rsidR="00D92330" w:rsidRPr="00164280" w:rsidRDefault="00D92330" w:rsidP="006C5E41">
      <w:pPr>
        <w:pStyle w:val="Akapitzlist"/>
        <w:numPr>
          <w:ilvl w:val="3"/>
          <w:numId w:val="49"/>
        </w:numPr>
        <w:tabs>
          <w:tab w:val="left" w:pos="426"/>
        </w:tabs>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Wykonawca jest związany ofertą od dnia upływu terminu składania ofert</w:t>
      </w:r>
      <w:r w:rsidR="00E202E5" w:rsidRPr="00745629">
        <w:rPr>
          <w:rFonts w:asciiTheme="minorHAnsi" w:eastAsiaTheme="minorHAnsi" w:hAnsiTheme="minorHAnsi" w:cstheme="minorHAnsi"/>
          <w:color w:val="000000"/>
          <w:lang w:eastAsia="en-US"/>
        </w:rPr>
        <w:t>, przy czym pierwszym dniem terminu związania ofertą jest dzień, w którym upływa termin składania ofert</w:t>
      </w:r>
      <w:r w:rsidRPr="00745629">
        <w:rPr>
          <w:rFonts w:asciiTheme="minorHAnsi" w:eastAsiaTheme="minorHAnsi" w:hAnsiTheme="minorHAnsi" w:cstheme="minorHAnsi"/>
          <w:color w:val="000000"/>
          <w:lang w:eastAsia="en-US"/>
        </w:rPr>
        <w:t xml:space="preserve"> do dnia</w:t>
      </w:r>
      <w:r w:rsidR="00164280">
        <w:rPr>
          <w:rFonts w:asciiTheme="minorHAnsi" w:eastAsiaTheme="minorHAnsi" w:hAnsiTheme="minorHAnsi" w:cstheme="minorHAnsi"/>
          <w:b/>
          <w:bCs/>
          <w:color w:val="000000"/>
          <w:lang w:eastAsia="en-US"/>
        </w:rPr>
        <w:t xml:space="preserve"> </w:t>
      </w:r>
      <w:r w:rsidR="00164280" w:rsidRPr="00164280">
        <w:rPr>
          <w:rFonts w:asciiTheme="minorHAnsi" w:eastAsiaTheme="minorHAnsi" w:hAnsiTheme="minorHAnsi" w:cstheme="minorHAnsi"/>
          <w:color w:val="000000"/>
          <w:lang w:eastAsia="en-US"/>
        </w:rPr>
        <w:t xml:space="preserve">19.01.2024 </w:t>
      </w:r>
      <w:r w:rsidR="00E92080" w:rsidRPr="00164280">
        <w:rPr>
          <w:rFonts w:asciiTheme="minorHAnsi" w:eastAsiaTheme="minorHAnsi" w:hAnsiTheme="minorHAnsi" w:cstheme="minorHAnsi"/>
          <w:lang w:eastAsia="en-US"/>
        </w:rPr>
        <w:t>r.</w:t>
      </w:r>
    </w:p>
    <w:p w14:paraId="4BF37E2C" w14:textId="265BB4FF" w:rsidR="009F313E" w:rsidRPr="00745629" w:rsidRDefault="003178D5"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 xml:space="preserve">W przypadku, gdy wybór najkorzystniejszej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745629">
        <w:rPr>
          <w:rFonts w:asciiTheme="minorHAnsi" w:eastAsiaTheme="minorHAnsi" w:hAnsiTheme="minorHAnsi" w:cstheme="minorHAnsi"/>
          <w:color w:val="000000"/>
          <w:lang w:eastAsia="en-US"/>
        </w:rPr>
        <w:t>6</w:t>
      </w:r>
      <w:r w:rsidRPr="00745629">
        <w:rPr>
          <w:rFonts w:asciiTheme="minorHAnsi" w:eastAsiaTheme="minorHAnsi" w:hAnsiTheme="minorHAnsi" w:cstheme="minorHAnsi"/>
          <w:color w:val="000000"/>
          <w:lang w:eastAsia="en-US"/>
        </w:rPr>
        <w:t>0 dni.</w:t>
      </w:r>
    </w:p>
    <w:p w14:paraId="6F556B48" w14:textId="1BE8B0CA" w:rsidR="001F5F66" w:rsidRPr="00745629" w:rsidRDefault="001F5F66"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98EC425" w:rsidR="009F313E" w:rsidRPr="002903AF" w:rsidRDefault="009F313E"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Odmowa wyrażenia zgody, o której mowa powyżej, nie powoduje utraty wadium.</w:t>
      </w:r>
    </w:p>
    <w:p w14:paraId="7507BDFE" w14:textId="77777777" w:rsidR="002903AF" w:rsidRPr="00745629" w:rsidRDefault="002903AF" w:rsidP="002903AF">
      <w:pPr>
        <w:pStyle w:val="Akapitzlist"/>
        <w:spacing w:line="276" w:lineRule="auto"/>
        <w:ind w:left="426"/>
        <w:rPr>
          <w:rFonts w:asciiTheme="minorHAnsi" w:eastAsiaTheme="minorHAnsi" w:hAnsiTheme="minorHAnsi" w:cstheme="minorHAnsi"/>
          <w:bCs/>
          <w:color w:val="000000"/>
          <w:lang w:eastAsia="en-US"/>
        </w:rPr>
      </w:pPr>
    </w:p>
    <w:p w14:paraId="39B6BE9A" w14:textId="35FC138A" w:rsidR="002A27F5" w:rsidRPr="00745629" w:rsidRDefault="002A27F5" w:rsidP="006C5E41">
      <w:pPr>
        <w:pStyle w:val="Nagwek1"/>
        <w:numPr>
          <w:ilvl w:val="0"/>
          <w:numId w:val="43"/>
        </w:numPr>
        <w:spacing w:after="0" w:line="276" w:lineRule="auto"/>
        <w:ind w:left="142" w:hanging="142"/>
        <w:rPr>
          <w:rFonts w:eastAsiaTheme="minorEastAsia" w:cstheme="minorHAnsi"/>
          <w:lang w:eastAsia="en-US"/>
        </w:rPr>
      </w:pPr>
      <w:bookmarkStart w:id="19" w:name="_Hlk119918887"/>
      <w:r w:rsidRPr="00745629">
        <w:rPr>
          <w:rFonts w:eastAsiaTheme="minorEastAsia" w:cstheme="minorHAnsi"/>
          <w:lang w:eastAsia="en-US"/>
        </w:rPr>
        <w:t>Opis sposobu przygotowania ofert</w:t>
      </w:r>
    </w:p>
    <w:bookmarkEnd w:id="19"/>
    <w:p w14:paraId="5692EE7F" w14:textId="3684E064" w:rsidR="007F4EB0" w:rsidRPr="00745629" w:rsidRDefault="5FDAF156"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Calibri" w:hAnsiTheme="minorHAnsi" w:cstheme="minorHAnsi"/>
          <w:b/>
          <w:bCs/>
        </w:rPr>
        <w:t>Ofertę należy sporządzić w formie elektronicznej na Formularzu Oferty</w:t>
      </w:r>
      <w:r w:rsidR="001E3574" w:rsidRPr="00745629">
        <w:rPr>
          <w:rFonts w:asciiTheme="minorHAnsi" w:eastAsia="Calibri" w:hAnsiTheme="minorHAnsi" w:cstheme="minorHAnsi"/>
          <w:b/>
          <w:bCs/>
        </w:rPr>
        <w:t>,</w:t>
      </w:r>
      <w:r w:rsidRPr="00745629">
        <w:rPr>
          <w:rFonts w:asciiTheme="minorHAnsi" w:eastAsia="Calibri" w:hAnsiTheme="minorHAnsi" w:cstheme="minorHAnsi"/>
        </w:rPr>
        <w:t xml:space="preserve"> stanowiącym Załącznik nr</w:t>
      </w:r>
      <w:r w:rsidR="00BA02F0" w:rsidRPr="00745629">
        <w:rPr>
          <w:rFonts w:asciiTheme="minorHAnsi" w:eastAsia="Calibri" w:hAnsiTheme="minorHAnsi" w:cstheme="minorHAnsi"/>
        </w:rPr>
        <w:t> </w:t>
      </w:r>
      <w:r w:rsidRPr="00745629">
        <w:rPr>
          <w:rFonts w:asciiTheme="minorHAnsi" w:eastAsia="Calibri" w:hAnsiTheme="minorHAnsi" w:cstheme="minorHAnsi"/>
        </w:rPr>
        <w:t>2 do</w:t>
      </w:r>
      <w:r w:rsidR="00E3447E" w:rsidRPr="00745629">
        <w:rPr>
          <w:rFonts w:asciiTheme="minorHAnsi" w:eastAsia="Calibri" w:hAnsiTheme="minorHAnsi" w:cstheme="minorHAnsi"/>
        </w:rPr>
        <w:t> </w:t>
      </w:r>
      <w:r w:rsidRPr="00745629">
        <w:rPr>
          <w:rFonts w:asciiTheme="minorHAnsi" w:eastAsia="Calibri" w:hAnsiTheme="minorHAnsi" w:cstheme="minorHAnsi"/>
        </w:rPr>
        <w:t>SWZ</w:t>
      </w:r>
      <w:r w:rsidR="007F4EB0" w:rsidRPr="00745629">
        <w:rPr>
          <w:rFonts w:asciiTheme="minorHAnsi" w:eastAsia="Calibri" w:hAnsiTheme="minorHAnsi" w:cstheme="minorHAnsi"/>
        </w:rPr>
        <w:t>.</w:t>
      </w:r>
    </w:p>
    <w:p w14:paraId="45DBB4B9" w14:textId="3F22539E" w:rsidR="002A27F5" w:rsidRPr="00745629" w:rsidRDefault="006E1B9B"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hAnsiTheme="minorHAnsi" w:cstheme="minorHAnsi"/>
        </w:rPr>
        <w:t xml:space="preserve">Wykonawca może złożyć tylko jedną </w:t>
      </w:r>
      <w:r w:rsidR="002745B8" w:rsidRPr="00745629">
        <w:rPr>
          <w:rFonts w:asciiTheme="minorHAnsi" w:hAnsiTheme="minorHAnsi" w:cstheme="minorHAnsi"/>
        </w:rPr>
        <w:t>Ofertę</w:t>
      </w:r>
      <w:r w:rsidRPr="00745629">
        <w:rPr>
          <w:rFonts w:asciiTheme="minorHAnsi" w:eastAsiaTheme="minorEastAsia" w:hAnsiTheme="minorHAnsi" w:cstheme="minorHAnsi"/>
          <w:color w:val="000000" w:themeColor="text1"/>
          <w:lang w:eastAsia="en-US"/>
        </w:rPr>
        <w:t xml:space="preserve">. </w:t>
      </w:r>
      <w:r w:rsidR="002745B8" w:rsidRPr="00745629">
        <w:rPr>
          <w:rFonts w:asciiTheme="minorHAnsi" w:eastAsiaTheme="minorEastAsia" w:hAnsiTheme="minorHAnsi" w:cstheme="minorHAnsi"/>
          <w:color w:val="000000" w:themeColor="text1"/>
          <w:lang w:eastAsia="en-US"/>
        </w:rPr>
        <w:t>Oferta</w:t>
      </w:r>
      <w:r w:rsidR="002A27F5" w:rsidRPr="00745629">
        <w:rPr>
          <w:rFonts w:asciiTheme="minorHAnsi" w:eastAsiaTheme="minorEastAsia" w:hAnsiTheme="minorHAnsi" w:cstheme="minorHAnsi"/>
          <w:color w:val="000000" w:themeColor="text1"/>
          <w:lang w:eastAsia="en-US"/>
        </w:rPr>
        <w:t xml:space="preserve"> musi być sporządzona w języku polskim, </w:t>
      </w:r>
      <w:r w:rsidR="005B40F2" w:rsidRPr="00745629">
        <w:rPr>
          <w:rFonts w:asciiTheme="minorHAnsi" w:eastAsiaTheme="minorEastAsia" w:hAnsiTheme="minorHAnsi" w:cstheme="minorHAnsi"/>
          <w:color w:val="000000" w:themeColor="text1"/>
          <w:lang w:eastAsia="en-US"/>
        </w:rPr>
        <w:t>w </w:t>
      </w:r>
      <w:r w:rsidR="002A27F5" w:rsidRPr="00745629">
        <w:rPr>
          <w:rFonts w:asciiTheme="minorHAnsi" w:eastAsiaTheme="minorEastAsia" w:hAnsiTheme="minorHAnsi" w:cstheme="minorHAnsi"/>
          <w:color w:val="000000" w:themeColor="text1"/>
          <w:lang w:eastAsia="en-US"/>
        </w:rPr>
        <w:t>postaci elektroniczn</w:t>
      </w:r>
      <w:r w:rsidR="003818E6" w:rsidRPr="00745629">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745629">
        <w:rPr>
          <w:rFonts w:asciiTheme="minorHAnsi" w:eastAsiaTheme="minorEastAsia" w:hAnsiTheme="minorHAnsi" w:cstheme="minorHAnsi"/>
          <w:color w:val="000000" w:themeColor="text1"/>
          <w:lang w:eastAsia="en-US"/>
        </w:rPr>
        <w:t xml:space="preserve"> w fo</w:t>
      </w:r>
      <w:r w:rsidR="003818E6" w:rsidRPr="00745629">
        <w:rPr>
          <w:rFonts w:asciiTheme="minorHAnsi" w:eastAsiaTheme="minorEastAsia" w:hAnsiTheme="minorHAnsi" w:cstheme="minorHAnsi"/>
          <w:color w:val="000000" w:themeColor="text1"/>
          <w:lang w:eastAsia="en-US"/>
        </w:rPr>
        <w:t>rmatach</w:t>
      </w:r>
      <w:r w:rsidR="002A27F5" w:rsidRPr="00745629">
        <w:rPr>
          <w:rFonts w:asciiTheme="minorHAnsi" w:eastAsiaTheme="minorEastAsia" w:hAnsiTheme="minorHAnsi" w:cstheme="minorHAnsi"/>
          <w:color w:val="000000" w:themeColor="text1"/>
          <w:lang w:eastAsia="en-US"/>
        </w:rPr>
        <w:t>: .pdf, .</w:t>
      </w:r>
      <w:proofErr w:type="spellStart"/>
      <w:r w:rsidR="002A27F5" w:rsidRPr="00745629">
        <w:rPr>
          <w:rFonts w:asciiTheme="minorHAnsi" w:eastAsiaTheme="minorEastAsia" w:hAnsiTheme="minorHAnsi" w:cstheme="minorHAnsi"/>
          <w:color w:val="000000" w:themeColor="text1"/>
          <w:lang w:eastAsia="en-US"/>
        </w:rPr>
        <w:t>doc</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docx</w:t>
      </w:r>
      <w:proofErr w:type="spellEnd"/>
      <w:r w:rsidR="002A27F5" w:rsidRPr="00745629">
        <w:rPr>
          <w:rFonts w:asciiTheme="minorHAnsi" w:eastAsiaTheme="minorEastAsia" w:hAnsiTheme="minorHAnsi" w:cstheme="minorHAnsi"/>
          <w:color w:val="000000" w:themeColor="text1"/>
          <w:lang w:eastAsia="en-US"/>
        </w:rPr>
        <w:t xml:space="preserve">, </w:t>
      </w:r>
      <w:r w:rsidR="003818E6" w:rsidRPr="00745629">
        <w:rPr>
          <w:rFonts w:asciiTheme="minorHAnsi" w:eastAsiaTheme="minorEastAsia" w:hAnsiTheme="minorHAnsi" w:cstheme="minorHAnsi"/>
          <w:color w:val="000000" w:themeColor="text1"/>
          <w:lang w:eastAsia="en-US"/>
        </w:rPr>
        <w:t xml:space="preserve">.txt, </w:t>
      </w:r>
      <w:r w:rsidR="002A27F5" w:rsidRPr="00745629">
        <w:rPr>
          <w:rFonts w:asciiTheme="minorHAnsi" w:eastAsiaTheme="minorEastAsia" w:hAnsiTheme="minorHAnsi" w:cstheme="minorHAnsi"/>
          <w:color w:val="000000" w:themeColor="text1"/>
          <w:lang w:eastAsia="en-US"/>
        </w:rPr>
        <w:t>.rtf,</w:t>
      </w:r>
      <w:r w:rsidR="00C147BE" w:rsidRPr="00745629">
        <w:rPr>
          <w:rFonts w:asciiTheme="minorHAnsi" w:eastAsiaTheme="minorEastAsia" w:hAnsiTheme="minorHAnsi" w:cstheme="minorHAnsi"/>
          <w:color w:val="000000" w:themeColor="text1"/>
          <w:lang w:eastAsia="en-US"/>
        </w:rPr>
        <w:t xml:space="preserve"> </w:t>
      </w:r>
      <w:r w:rsidR="002A27F5" w:rsidRPr="00745629">
        <w:rPr>
          <w:rFonts w:asciiTheme="minorHAnsi" w:eastAsiaTheme="minorEastAsia" w:hAnsiTheme="minorHAnsi" w:cstheme="minorHAnsi"/>
          <w:color w:val="000000" w:themeColor="text1"/>
          <w:lang w:eastAsia="en-US"/>
        </w:rPr>
        <w:t>.</w:t>
      </w:r>
      <w:proofErr w:type="spellStart"/>
      <w:r w:rsidR="002A27F5" w:rsidRPr="00745629">
        <w:rPr>
          <w:rFonts w:asciiTheme="minorHAnsi" w:eastAsiaTheme="minorEastAsia" w:hAnsiTheme="minorHAnsi" w:cstheme="minorHAnsi"/>
          <w:color w:val="000000" w:themeColor="text1"/>
          <w:lang w:eastAsia="en-US"/>
        </w:rPr>
        <w:t>xps</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odt</w:t>
      </w:r>
      <w:proofErr w:type="spellEnd"/>
      <w:r w:rsidR="4982AB51" w:rsidRPr="00745629">
        <w:rPr>
          <w:rFonts w:asciiTheme="minorHAnsi" w:eastAsiaTheme="minorEastAsia" w:hAnsiTheme="minorHAnsi" w:cstheme="minorHAnsi"/>
          <w:color w:val="000000" w:themeColor="text1"/>
          <w:lang w:eastAsia="en-US"/>
        </w:rPr>
        <w:t xml:space="preserve">, </w:t>
      </w:r>
      <w:r w:rsidR="4982AB51" w:rsidRPr="00745629">
        <w:rPr>
          <w:rFonts w:asciiTheme="minorHAnsi" w:hAnsiTheme="minorHAnsi" w:cstheme="minorHAnsi"/>
        </w:rPr>
        <w:t>przy czym Zamawiający zaleca format .pdf</w:t>
      </w:r>
      <w:r w:rsidR="003818E6" w:rsidRPr="00745629">
        <w:rPr>
          <w:rFonts w:asciiTheme="minorHAnsi" w:eastAsiaTheme="minorEastAsia" w:hAnsiTheme="minorHAnsi" w:cstheme="minorHAnsi"/>
          <w:color w:val="000000" w:themeColor="text1"/>
          <w:lang w:eastAsia="en-US"/>
        </w:rPr>
        <w:t>.</w:t>
      </w:r>
    </w:p>
    <w:p w14:paraId="529E0C76" w14:textId="1894B988" w:rsidR="002A27F5" w:rsidRPr="00745629" w:rsidRDefault="002A27F5"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Theme="minorEastAsia" w:hAnsiTheme="minorHAnsi" w:cstheme="minorHAnsi"/>
          <w:color w:val="000000" w:themeColor="text1"/>
          <w:lang w:eastAsia="en-US"/>
        </w:rPr>
        <w:t xml:space="preserve">Do przygotowania </w:t>
      </w:r>
      <w:r w:rsidR="00F801C7" w:rsidRPr="00745629">
        <w:rPr>
          <w:rFonts w:asciiTheme="minorHAnsi" w:eastAsiaTheme="minorEastAsia" w:hAnsiTheme="minorHAnsi" w:cstheme="minorHAnsi"/>
          <w:color w:val="000000" w:themeColor="text1"/>
          <w:lang w:eastAsia="en-US"/>
        </w:rPr>
        <w:t>Oferty</w:t>
      </w:r>
      <w:r w:rsidRPr="00745629">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745629">
        <w:rPr>
          <w:rFonts w:asciiTheme="minorHAnsi" w:eastAsiaTheme="minorEastAsia" w:hAnsiTheme="minorHAnsi" w:cstheme="minorHAnsi"/>
          <w:color w:val="000000" w:themeColor="text1"/>
          <w:lang w:eastAsia="en-US"/>
        </w:rPr>
        <w:t>.</w:t>
      </w:r>
    </w:p>
    <w:p w14:paraId="77F59E80" w14:textId="7CCD6075" w:rsidR="00DA5CE9" w:rsidRPr="00745629" w:rsidRDefault="272FBD1C" w:rsidP="006C5E41">
      <w:pPr>
        <w:pStyle w:val="Akapitzlist"/>
        <w:numPr>
          <w:ilvl w:val="0"/>
          <w:numId w:val="50"/>
        </w:numPr>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Oferty</w:t>
      </w:r>
      <w:r w:rsidR="00DA5CE9" w:rsidRPr="00745629">
        <w:rPr>
          <w:rFonts w:asciiTheme="minorHAnsi" w:eastAsiaTheme="minorEastAsia" w:hAnsiTheme="minorHAnsi" w:cstheme="minorHAnsi"/>
          <w:lang w:eastAsia="en-US"/>
        </w:rPr>
        <w:t xml:space="preserve"> (Formularza Oferty - do wykorzystania wzór, stanowiący Załącznik nr</w:t>
      </w:r>
      <w:r w:rsidR="00472843" w:rsidRPr="00745629">
        <w:rPr>
          <w:rFonts w:asciiTheme="minorHAnsi" w:eastAsiaTheme="minorEastAsia" w:hAnsiTheme="minorHAnsi" w:cstheme="minorHAnsi"/>
          <w:lang w:eastAsia="en-US"/>
        </w:rPr>
        <w:t xml:space="preserve"> 2</w:t>
      </w:r>
      <w:r w:rsidR="00DA5CE9" w:rsidRPr="00745629">
        <w:rPr>
          <w:rFonts w:asciiTheme="minorHAnsi" w:eastAsiaTheme="minorEastAsia" w:hAnsiTheme="minorHAnsi" w:cstheme="minorHAnsi"/>
          <w:lang w:eastAsia="en-US"/>
        </w:rPr>
        <w:t xml:space="preserve"> do SWZ (podpisany kwalifikowanym podpisem elektronicznym)) należy dołączyć:</w:t>
      </w:r>
    </w:p>
    <w:p w14:paraId="4B6897AF" w14:textId="2F1D43D1" w:rsidR="272FBD1C" w:rsidRPr="00E76976" w:rsidRDefault="00DA5CE9" w:rsidP="00603815">
      <w:pPr>
        <w:pStyle w:val="Akapitzlist"/>
        <w:numPr>
          <w:ilvl w:val="1"/>
          <w:numId w:val="50"/>
        </w:numPr>
        <w:spacing w:line="276" w:lineRule="auto"/>
        <w:rPr>
          <w:rFonts w:asciiTheme="minorHAnsi" w:eastAsiaTheme="minorEastAsia" w:hAnsiTheme="minorHAnsi" w:cstheme="minorHAnsi"/>
          <w:b/>
          <w:bCs/>
          <w:lang w:eastAsia="en-US"/>
        </w:rPr>
      </w:pPr>
      <w:r w:rsidRPr="00603815">
        <w:rPr>
          <w:rFonts w:asciiTheme="minorHAnsi" w:eastAsiaTheme="minorEastAsia" w:hAnsiTheme="minorHAnsi" w:cstheme="minorHAnsi"/>
          <w:b/>
          <w:bCs/>
          <w:lang w:eastAsia="en-US"/>
        </w:rPr>
        <w:t xml:space="preserve">(jeżeli dotyczy) </w:t>
      </w:r>
      <w:r w:rsidR="272FBD1C" w:rsidRPr="00603815">
        <w:rPr>
          <w:rFonts w:asciiTheme="minorHAnsi" w:eastAsiaTheme="minorEastAsia" w:hAnsiTheme="minorHAnsi" w:cstheme="minorHAnsi"/>
          <w:b/>
          <w:bCs/>
          <w:lang w:eastAsia="en-US"/>
        </w:rPr>
        <w:t xml:space="preserve">Pełnomocnictwo </w:t>
      </w:r>
      <w:r w:rsidR="272FBD1C" w:rsidRPr="00603815">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745629" w:rsidRDefault="00DA5CE9" w:rsidP="00F14D56">
      <w:pPr>
        <w:pStyle w:val="Akapitzlist"/>
        <w:numPr>
          <w:ilvl w:val="1"/>
          <w:numId w:val="50"/>
        </w:numPr>
        <w:spacing w:line="276" w:lineRule="auto"/>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lastRenderedPageBreak/>
        <w:t xml:space="preserve">(jeżeli dotyczy) </w:t>
      </w:r>
      <w:r w:rsidR="272FBD1C" w:rsidRPr="00745629">
        <w:rPr>
          <w:rFonts w:asciiTheme="minorHAnsi" w:eastAsiaTheme="minorEastAsia" w:hAnsiTheme="minorHAnsi" w:cstheme="minorHAnsi"/>
          <w:b/>
          <w:bCs/>
          <w:lang w:eastAsia="en-US"/>
        </w:rPr>
        <w:t>Pełnomocnictwo dla pełnomocnika</w:t>
      </w:r>
      <w:r w:rsidR="272FBD1C" w:rsidRPr="00745629">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D421DB7" w14:textId="06805478" w:rsidR="006B649F" w:rsidRPr="00745629" w:rsidRDefault="00AC3B19" w:rsidP="00F14D56">
      <w:pPr>
        <w:pStyle w:val="Akapitzlist"/>
        <w:numPr>
          <w:ilvl w:val="1"/>
          <w:numId w:val="50"/>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b/>
          <w:bCs/>
          <w:lang w:eastAsia="en-US"/>
        </w:rPr>
        <w:t xml:space="preserve">(jeżeli dotyczy) </w:t>
      </w:r>
      <w:r w:rsidR="006B649F" w:rsidRPr="00745629">
        <w:rPr>
          <w:rFonts w:asciiTheme="minorHAnsi" w:eastAsiaTheme="minorEastAsia" w:hAnsiTheme="minorHAnsi" w:cstheme="minorHAnsi"/>
          <w:b/>
          <w:bCs/>
          <w:lang w:eastAsia="en-US"/>
        </w:rPr>
        <w:t>Oświadczenie wykonawców wspólnie ubiegających się o udzielenie zamówienia</w:t>
      </w:r>
      <w:r w:rsidR="00375D65" w:rsidRPr="00745629">
        <w:rPr>
          <w:rFonts w:asciiTheme="minorHAnsi" w:eastAsiaTheme="minorEastAsia" w:hAnsiTheme="minorHAnsi" w:cstheme="minorHAnsi"/>
          <w:b/>
          <w:bCs/>
          <w:lang w:eastAsia="en-US"/>
        </w:rPr>
        <w:t xml:space="preserve"> </w:t>
      </w:r>
      <w:r w:rsidR="00375D65" w:rsidRPr="00745629">
        <w:rPr>
          <w:rFonts w:asciiTheme="minorHAnsi" w:eastAsiaTheme="minorEastAsia" w:hAnsiTheme="minorHAnsi" w:cstheme="minorHAnsi"/>
          <w:lang w:eastAsia="en-US"/>
        </w:rPr>
        <w:t xml:space="preserve">z którego wynika, który wykonawca wykona </w:t>
      </w:r>
      <w:r w:rsidR="00D15892">
        <w:rPr>
          <w:rFonts w:asciiTheme="minorHAnsi" w:eastAsiaTheme="minorEastAsia" w:hAnsiTheme="minorHAnsi" w:cstheme="minorHAnsi"/>
          <w:lang w:eastAsia="en-US"/>
        </w:rPr>
        <w:t>dostawę</w:t>
      </w:r>
      <w:r w:rsidR="00797440" w:rsidRPr="00745629">
        <w:rPr>
          <w:rFonts w:asciiTheme="minorHAnsi" w:eastAsiaTheme="minorEastAsia" w:hAnsiTheme="minorHAnsi" w:cstheme="minorHAnsi"/>
          <w:lang w:eastAsia="en-US"/>
        </w:rPr>
        <w:t xml:space="preserve">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797440" w:rsidRPr="00745629">
        <w:rPr>
          <w:rFonts w:asciiTheme="minorHAnsi" w:eastAsiaTheme="minorEastAsia" w:hAnsiTheme="minorHAnsi" w:cstheme="minorHAnsi"/>
          <w:lang w:eastAsia="en-US"/>
        </w:rPr>
        <w:t>”</w:t>
      </w:r>
      <w:r w:rsidR="00375D65" w:rsidRPr="00745629">
        <w:rPr>
          <w:rFonts w:asciiTheme="minorHAnsi" w:eastAsiaTheme="minorEastAsia" w:hAnsiTheme="minorHAnsi" w:cstheme="minorHAnsi"/>
          <w:lang w:eastAsia="en-US"/>
        </w:rPr>
        <w:t>;</w:t>
      </w:r>
    </w:p>
    <w:p w14:paraId="2B2B4C60" w14:textId="56F4D503" w:rsidR="007C1447" w:rsidRPr="00745629" w:rsidRDefault="000F6568" w:rsidP="00F14D56">
      <w:pPr>
        <w:pStyle w:val="Akapitzlist"/>
        <w:numPr>
          <w:ilvl w:val="1"/>
          <w:numId w:val="50"/>
        </w:numPr>
        <w:spacing w:line="276" w:lineRule="auto"/>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00AC3B19" w:rsidRPr="00745629">
        <w:rPr>
          <w:rFonts w:asciiTheme="minorHAnsi" w:hAnsiTheme="minorHAnsi" w:cstheme="minorHAnsi"/>
          <w:b/>
          <w:bCs/>
          <w:lang w:eastAsia="pl-PL"/>
        </w:rPr>
        <w:t>Z</w:t>
      </w:r>
      <w:r w:rsidRPr="00745629">
        <w:rPr>
          <w:rFonts w:asciiTheme="minorHAnsi" w:hAnsiTheme="minorHAnsi" w:cstheme="minorHAnsi"/>
          <w:b/>
          <w:bCs/>
          <w:lang w:eastAsia="pl-PL"/>
        </w:rPr>
        <w:t>obowiązanie podmiotu udostępniającego zasoby</w:t>
      </w:r>
      <w:r w:rsidRPr="00745629">
        <w:rPr>
          <w:rFonts w:asciiTheme="minorHAnsi" w:hAnsiTheme="minorHAnsi" w:cstheme="minorHAnsi"/>
          <w:lang w:eastAsia="pl-PL"/>
        </w:rPr>
        <w:t xml:space="preserve"> do oddania </w:t>
      </w:r>
      <w:r w:rsidR="008070FD" w:rsidRPr="00745629">
        <w:rPr>
          <w:rFonts w:asciiTheme="minorHAnsi" w:hAnsiTheme="minorHAnsi" w:cstheme="minorHAnsi"/>
          <w:lang w:eastAsia="pl-PL"/>
        </w:rPr>
        <w:t>wykonawcy</w:t>
      </w:r>
      <w:r w:rsidRPr="00745629">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sidRPr="00745629">
        <w:rPr>
          <w:rFonts w:asciiTheme="minorHAnsi" w:hAnsiTheme="minorHAnsi" w:cstheme="minorHAnsi"/>
          <w:lang w:eastAsia="pl-PL"/>
        </w:rPr>
        <w:t>.</w:t>
      </w:r>
    </w:p>
    <w:p w14:paraId="23F48D30" w14:textId="2008BFD2" w:rsidR="00194BAB" w:rsidRPr="00745629" w:rsidRDefault="00194BAB" w:rsidP="00D35570">
      <w:pPr>
        <w:numPr>
          <w:ilvl w:val="0"/>
          <w:numId w:val="50"/>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składa </w:t>
      </w:r>
      <w:r w:rsidR="002745B8" w:rsidRPr="00745629">
        <w:rPr>
          <w:rFonts w:asciiTheme="minorHAnsi" w:hAnsiTheme="minorHAnsi" w:cstheme="minorHAnsi"/>
        </w:rPr>
        <w:t>Ofertę</w:t>
      </w:r>
      <w:r w:rsidRPr="00745629">
        <w:rPr>
          <w:rFonts w:asciiTheme="minorHAnsi" w:hAnsiTheme="minorHAnsi" w:cstheme="minorHAnsi"/>
        </w:rPr>
        <w:t xml:space="preserve"> za pośrednictwem Platformy zakupowej, zgodnie z</w:t>
      </w:r>
      <w:r w:rsidR="00E3447E" w:rsidRPr="00745629">
        <w:rPr>
          <w:rFonts w:asciiTheme="minorHAnsi" w:hAnsiTheme="minorHAnsi" w:cstheme="minorHAnsi"/>
        </w:rPr>
        <w:t> </w:t>
      </w:r>
      <w:r w:rsidRPr="00745629">
        <w:rPr>
          <w:rFonts w:asciiTheme="minorHAnsi" w:hAnsiTheme="minorHAnsi" w:cstheme="minorHAnsi"/>
        </w:rPr>
        <w:t>rozdziałem</w:t>
      </w:r>
      <w:r w:rsidR="00CD689D" w:rsidRPr="00745629">
        <w:rPr>
          <w:rFonts w:asciiTheme="minorHAnsi" w:hAnsiTheme="minorHAnsi" w:cstheme="minorHAnsi"/>
        </w:rPr>
        <w:t xml:space="preserve"> X</w:t>
      </w:r>
      <w:r w:rsidRPr="00745629">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1B60EC" w:rsidRPr="00745629">
        <w:rPr>
          <w:rFonts w:asciiTheme="minorHAnsi" w:hAnsiTheme="minorHAnsi" w:cstheme="minorHAnsi"/>
        </w:rPr>
        <w:t xml:space="preserve"> </w:t>
      </w:r>
      <w:r w:rsidRPr="00745629">
        <w:rPr>
          <w:rFonts w:asciiTheme="minorHAnsi" w:hAnsiTheme="minorHAnsi" w:cstheme="minorHAnsi"/>
        </w:rPr>
        <w:t xml:space="preserve">. Minimalne wymagania sprzętowe. Wybór ikony ZŁÓŻ </w:t>
      </w:r>
      <w:r w:rsidR="002745B8" w:rsidRPr="00745629">
        <w:rPr>
          <w:rFonts w:asciiTheme="minorHAnsi" w:hAnsiTheme="minorHAnsi" w:cstheme="minorHAnsi"/>
        </w:rPr>
        <w:t>OFERTĘ</w:t>
      </w:r>
      <w:r w:rsidRPr="00745629">
        <w:rPr>
          <w:rFonts w:asciiTheme="minorHAnsi" w:hAnsiTheme="minorHAnsi" w:cstheme="minorHAnsi"/>
        </w:rPr>
        <w:t xml:space="preserve"> oznacza złożenie </w:t>
      </w:r>
      <w:r w:rsidR="00F801C7" w:rsidRPr="00745629">
        <w:rPr>
          <w:rFonts w:asciiTheme="minorHAnsi" w:hAnsiTheme="minorHAnsi" w:cstheme="minorHAnsi"/>
        </w:rPr>
        <w:t>Oferty</w:t>
      </w:r>
      <w:r w:rsidRPr="00745629">
        <w:rPr>
          <w:rFonts w:asciiTheme="minorHAnsi" w:hAnsiTheme="minorHAnsi" w:cstheme="minorHAnsi"/>
        </w:rPr>
        <w:t xml:space="preserve"> zgodnie z przepisami ustawy</w:t>
      </w:r>
      <w:r w:rsidR="001B60EC" w:rsidRPr="00745629">
        <w:rPr>
          <w:rFonts w:asciiTheme="minorHAnsi" w:hAnsiTheme="minorHAnsi" w:cstheme="minorHAnsi"/>
        </w:rPr>
        <w:t xml:space="preserve"> </w:t>
      </w:r>
      <w:proofErr w:type="spellStart"/>
      <w:r w:rsidR="001B60EC" w:rsidRPr="00745629">
        <w:rPr>
          <w:rFonts w:asciiTheme="minorHAnsi" w:hAnsiTheme="minorHAnsi" w:cstheme="minorHAnsi"/>
        </w:rPr>
        <w:t>Pzp</w:t>
      </w:r>
      <w:proofErr w:type="spellEnd"/>
      <w:r w:rsidRPr="00745629">
        <w:rPr>
          <w:rFonts w:asciiTheme="minorHAnsi" w:hAnsiTheme="minorHAnsi" w:cstheme="minorHAnsi"/>
        </w:rPr>
        <w:t xml:space="preserve">. Potwierdzeniem prawidłowo złożonej </w:t>
      </w:r>
      <w:r w:rsidR="00F801C7" w:rsidRPr="00745629">
        <w:rPr>
          <w:rFonts w:asciiTheme="minorHAnsi" w:hAnsiTheme="minorHAnsi" w:cstheme="minorHAnsi"/>
        </w:rPr>
        <w:t>Oferty</w:t>
      </w:r>
      <w:r w:rsidRPr="00745629">
        <w:rPr>
          <w:rFonts w:asciiTheme="minorHAnsi" w:hAnsiTheme="minorHAnsi" w:cstheme="minorHAnsi"/>
        </w:rPr>
        <w:t xml:space="preserve"> jest komunikat systemowy „</w:t>
      </w:r>
      <w:r w:rsidR="002745B8" w:rsidRPr="00745629">
        <w:rPr>
          <w:rFonts w:asciiTheme="minorHAnsi" w:hAnsiTheme="minorHAnsi" w:cstheme="minorHAnsi"/>
        </w:rPr>
        <w:t>Oferta</w:t>
      </w:r>
      <w:r w:rsidRPr="00745629">
        <w:rPr>
          <w:rFonts w:asciiTheme="minorHAnsi" w:hAnsiTheme="minorHAnsi" w:cstheme="minorHAnsi"/>
        </w:rPr>
        <w:t xml:space="preserve"> złożona poprawie”.</w:t>
      </w:r>
    </w:p>
    <w:p w14:paraId="46AAB2AC" w14:textId="77777777" w:rsidR="002B1A36" w:rsidRPr="00745629" w:rsidRDefault="002B1A36" w:rsidP="00A9640B">
      <w:pPr>
        <w:pStyle w:val="Trescznumztab"/>
        <w:numPr>
          <w:ilvl w:val="0"/>
          <w:numId w:val="50"/>
        </w:numPr>
        <w:tabs>
          <w:tab w:val="clear" w:pos="567"/>
          <w:tab w:val="left" w:pos="426"/>
        </w:tabs>
        <w:spacing w:after="0" w:line="276" w:lineRule="auto"/>
        <w:ind w:left="426" w:hanging="426"/>
        <w:jc w:val="both"/>
        <w:rPr>
          <w:rFonts w:asciiTheme="minorHAnsi" w:hAnsiTheme="minorHAnsi" w:cstheme="minorHAnsi"/>
          <w:szCs w:val="24"/>
        </w:rPr>
      </w:pPr>
      <w:r w:rsidRPr="00745629">
        <w:rPr>
          <w:rFonts w:asciiTheme="minorHAnsi" w:hAnsiTheme="minorHAnsi" w:cstheme="minorHAnsi"/>
          <w:szCs w:val="24"/>
        </w:rPr>
        <w:t>Wykonawca powinien opisać każdy załącznik nazwą umożliwiającą jego identyfikację.</w:t>
      </w:r>
    </w:p>
    <w:p w14:paraId="5321A3F9" w14:textId="67B5C097" w:rsidR="108DDF10" w:rsidRPr="00745629" w:rsidRDefault="108DDF10" w:rsidP="00A9640B">
      <w:pPr>
        <w:pStyle w:val="Akapitzlist"/>
        <w:numPr>
          <w:ilvl w:val="0"/>
          <w:numId w:val="50"/>
        </w:numPr>
        <w:spacing w:line="276" w:lineRule="auto"/>
        <w:ind w:left="426" w:hanging="426"/>
        <w:rPr>
          <w:rFonts w:asciiTheme="minorHAnsi" w:hAnsiTheme="minorHAnsi" w:cstheme="minorHAnsi"/>
          <w:color w:val="000000" w:themeColor="text1"/>
        </w:rPr>
      </w:pPr>
      <w:r w:rsidRPr="00745629">
        <w:rPr>
          <w:rFonts w:asciiTheme="minorHAnsi" w:eastAsiaTheme="minorEastAsia" w:hAnsiTheme="minorHAnsi" w:cstheme="minorHAnsi"/>
        </w:rPr>
        <w:t>Ofertę należy złożyć w następujący sposób:</w:t>
      </w:r>
    </w:p>
    <w:p w14:paraId="5563EAEA" w14:textId="3E82A3DB"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 xml:space="preserve">wypełnienie Formularza Oferty (informacje zawarte w SWZ) </w:t>
      </w:r>
      <w:r w:rsidR="003824B4" w:rsidRPr="00745629">
        <w:rPr>
          <w:rFonts w:asciiTheme="minorHAnsi" w:eastAsiaTheme="minorEastAsia" w:hAnsiTheme="minorHAnsi" w:cstheme="minorHAnsi"/>
        </w:rPr>
        <w:t xml:space="preserve">i wymaganych dokumentów (załączników) </w:t>
      </w:r>
      <w:r w:rsidRPr="00745629">
        <w:rPr>
          <w:rFonts w:asciiTheme="minorHAnsi" w:eastAsiaTheme="minorEastAsia" w:hAnsiTheme="minorHAnsi" w:cstheme="minorHAnsi"/>
        </w:rPr>
        <w:t xml:space="preserve">oraz opatrzenie </w:t>
      </w:r>
      <w:r w:rsidR="003824B4" w:rsidRPr="00745629">
        <w:rPr>
          <w:rFonts w:asciiTheme="minorHAnsi" w:eastAsiaTheme="minorEastAsia" w:hAnsiTheme="minorHAnsi" w:cstheme="minorHAnsi"/>
        </w:rPr>
        <w:t>ich</w:t>
      </w:r>
      <w:r w:rsidRPr="00745629">
        <w:rPr>
          <w:rFonts w:asciiTheme="minorHAnsi" w:eastAsiaTheme="minorEastAsia" w:hAnsiTheme="minorHAnsi" w:cstheme="minorHAnsi"/>
        </w:rPr>
        <w:t xml:space="preserve"> kwalifikowanym podpisem elektronicznym przez osoby umocowane,</w:t>
      </w:r>
    </w:p>
    <w:p w14:paraId="2FF8CDD3" w14:textId="1242EC48"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dodanie</w:t>
      </w:r>
      <w:r w:rsidR="003824B4" w:rsidRPr="00745629">
        <w:rPr>
          <w:rFonts w:asciiTheme="minorHAnsi" w:eastAsiaTheme="minorEastAsia" w:hAnsiTheme="minorHAnsi" w:cstheme="minorHAnsi"/>
        </w:rPr>
        <w:t xml:space="preserve"> Formularza </w:t>
      </w:r>
      <w:r w:rsidRPr="00745629">
        <w:rPr>
          <w:rFonts w:asciiTheme="minorHAnsi" w:eastAsiaTheme="minorEastAsia" w:hAnsiTheme="minorHAnsi" w:cstheme="minorHAnsi"/>
        </w:rPr>
        <w:t>O</w:t>
      </w:r>
      <w:r w:rsidR="003824B4" w:rsidRPr="00745629">
        <w:rPr>
          <w:rFonts w:asciiTheme="minorHAnsi" w:eastAsiaTheme="minorEastAsia" w:hAnsiTheme="minorHAnsi" w:cstheme="minorHAnsi"/>
        </w:rPr>
        <w:t>ferty</w:t>
      </w:r>
      <w:r w:rsidRPr="00745629">
        <w:rPr>
          <w:rFonts w:asciiTheme="minorHAnsi" w:eastAsiaTheme="minorEastAsia" w:hAnsiTheme="minorHAnsi" w:cstheme="minorHAnsi"/>
        </w:rPr>
        <w:t xml:space="preserve"> </w:t>
      </w:r>
      <w:r w:rsidR="003824B4" w:rsidRPr="00745629">
        <w:rPr>
          <w:rFonts w:asciiTheme="minorHAnsi" w:eastAsiaTheme="minorEastAsia" w:hAnsiTheme="minorHAnsi" w:cstheme="minorHAnsi"/>
        </w:rPr>
        <w:t xml:space="preserve">i </w:t>
      </w:r>
      <w:r w:rsidRPr="00745629">
        <w:rPr>
          <w:rFonts w:asciiTheme="minorHAnsi" w:eastAsiaTheme="minorEastAsia" w:hAnsiTheme="minorHAnsi" w:cstheme="minorHAnsi"/>
        </w:rPr>
        <w:t>dokumentów (załączników) określonych w niniejszej SWZ, - podpisanych kwalifikowanym podpisem elektronicznym przez osoby umocowane</w:t>
      </w:r>
      <w:r w:rsidR="003824B4" w:rsidRPr="00745629">
        <w:rPr>
          <w:rFonts w:asciiTheme="minorHAnsi" w:eastAsiaTheme="minorEastAsia" w:hAnsiTheme="minorHAnsi" w:cstheme="minorHAnsi"/>
        </w:rPr>
        <w:t xml:space="preserve"> </w:t>
      </w:r>
      <w:r w:rsidRPr="00745629">
        <w:rPr>
          <w:rFonts w:asciiTheme="minorHAnsi" w:eastAsiaTheme="minorEastAsia" w:hAnsiTheme="minorHAnsi" w:cstheme="minorHAnsi"/>
        </w:rPr>
        <w:t xml:space="preserve">poprzez wybranie polecenia „dodaj </w:t>
      </w:r>
      <w:r w:rsidR="00721A5C" w:rsidRPr="00745629">
        <w:rPr>
          <w:rFonts w:asciiTheme="minorHAnsi" w:eastAsiaTheme="minorEastAsia" w:hAnsiTheme="minorHAnsi" w:cstheme="minorHAnsi"/>
        </w:rPr>
        <w:t>plik</w:t>
      </w:r>
      <w:r w:rsidRPr="00745629">
        <w:rPr>
          <w:rFonts w:asciiTheme="minorHAnsi" w:eastAsiaTheme="minorEastAsia" w:hAnsiTheme="minorHAnsi" w:cstheme="minorHAnsi"/>
        </w:rPr>
        <w:t>" i wybranie docelowego pliku, który ma zostać wczytany.</w:t>
      </w:r>
    </w:p>
    <w:p w14:paraId="1F9B998A" w14:textId="026226D5" w:rsidR="00DE7430" w:rsidRPr="00745629" w:rsidRDefault="00DE7430" w:rsidP="00A9640B">
      <w:pPr>
        <w:pStyle w:val="Akapitzlist"/>
        <w:numPr>
          <w:ilvl w:val="0"/>
          <w:numId w:val="50"/>
        </w:numPr>
        <w:spacing w:line="276" w:lineRule="auto"/>
        <w:ind w:left="426" w:hanging="426"/>
        <w:rPr>
          <w:rFonts w:asciiTheme="minorHAnsi" w:eastAsiaTheme="minorEastAsia" w:hAnsiTheme="minorHAnsi" w:cstheme="minorHAnsi"/>
          <w:color w:val="000000" w:themeColor="text1"/>
          <w:lang w:eastAsia="en-US"/>
        </w:rPr>
      </w:pPr>
      <w:r w:rsidRPr="00745629">
        <w:rPr>
          <w:rFonts w:asciiTheme="minorHAnsi" w:eastAsiaTheme="minorEastAsia" w:hAnsiTheme="minorHAnsi" w:cstheme="minorHAnsi"/>
          <w:color w:val="000000" w:themeColor="text1"/>
          <w:lang w:eastAsia="en-US"/>
        </w:rPr>
        <w:t xml:space="preserve">Zgodnie z art. 18 ust. 3 ustawy </w:t>
      </w:r>
      <w:proofErr w:type="spellStart"/>
      <w:r w:rsidRPr="00745629">
        <w:rPr>
          <w:rFonts w:asciiTheme="minorHAnsi" w:eastAsiaTheme="minorEastAsia" w:hAnsiTheme="minorHAnsi" w:cstheme="minorHAnsi"/>
          <w:color w:val="000000" w:themeColor="text1"/>
          <w:lang w:eastAsia="en-US"/>
        </w:rPr>
        <w:t>Pzp</w:t>
      </w:r>
      <w:proofErr w:type="spellEnd"/>
      <w:r w:rsidRPr="00745629">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wykonawca, </w:t>
      </w:r>
      <w:r w:rsidR="007C6D1D" w:rsidRPr="00745629">
        <w:rPr>
          <w:rFonts w:asciiTheme="minorHAnsi" w:eastAsiaTheme="minorEastAsia" w:hAnsiTheme="minorHAnsi" w:cstheme="minorHAnsi"/>
          <w:color w:val="000000" w:themeColor="text1"/>
          <w:lang w:eastAsia="en-US"/>
        </w:rPr>
        <w:t>wraz z przekazaniem takich informacji</w:t>
      </w:r>
      <w:r w:rsidRPr="00745629">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173536D9" w:rsidR="00A9640B" w:rsidRPr="00745629" w:rsidRDefault="462D3B61"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Wszelkie informacje stanowiące </w:t>
      </w:r>
      <w:r w:rsidR="5287A358" w:rsidRPr="00745629">
        <w:rPr>
          <w:rFonts w:asciiTheme="minorHAnsi" w:eastAsiaTheme="minorEastAsia" w:hAnsiTheme="minorHAnsi" w:cstheme="minorHAnsi"/>
          <w:b/>
          <w:bCs/>
          <w:lang w:eastAsia="en-US"/>
        </w:rPr>
        <w:t>TAJEMNICĘ PRZEDSIĘBIORSTWA</w:t>
      </w:r>
      <w:r w:rsidR="5287A358" w:rsidRPr="00745629">
        <w:rPr>
          <w:rFonts w:asciiTheme="minorHAnsi" w:eastAsiaTheme="minorEastAsia" w:hAnsiTheme="minorHAnsi" w:cstheme="minorHAnsi"/>
          <w:lang w:eastAsia="en-US"/>
        </w:rPr>
        <w:t xml:space="preserve"> </w:t>
      </w:r>
      <w:r w:rsidRPr="00745629">
        <w:rPr>
          <w:rFonts w:asciiTheme="minorHAnsi" w:eastAsiaTheme="minorEastAsia" w:hAnsiTheme="minorHAnsi" w:cstheme="minorHAnsi"/>
          <w:lang w:eastAsia="en-US"/>
        </w:rPr>
        <w:t>w rozumieniu ustawy z dnia 16</w:t>
      </w:r>
      <w:r w:rsidR="00683A83"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kwietnia 1993 r. o zwalczaniu nieuczciwej konkurencji (</w:t>
      </w:r>
      <w:r w:rsidR="002B5472" w:rsidRPr="00745629">
        <w:rPr>
          <w:rFonts w:asciiTheme="minorHAnsi" w:eastAsiaTheme="minorEastAsia" w:hAnsiTheme="minorHAnsi" w:cstheme="minorHAnsi"/>
          <w:lang w:eastAsia="en-US"/>
        </w:rPr>
        <w:t xml:space="preserve">tekst jedn. </w:t>
      </w:r>
      <w:r w:rsidRPr="00745629">
        <w:rPr>
          <w:rFonts w:asciiTheme="minorHAnsi" w:eastAsiaTheme="minorEastAsia" w:hAnsiTheme="minorHAnsi" w:cstheme="minorHAnsi"/>
          <w:lang w:eastAsia="en-US"/>
        </w:rPr>
        <w:t xml:space="preserve">Dz. U. z </w:t>
      </w:r>
      <w:r w:rsidR="002B5472" w:rsidRPr="00745629">
        <w:rPr>
          <w:rFonts w:asciiTheme="minorHAnsi" w:eastAsiaTheme="minorEastAsia" w:hAnsiTheme="minorHAnsi" w:cstheme="minorHAnsi"/>
          <w:lang w:eastAsia="en-US"/>
        </w:rPr>
        <w:t>2022 r., poz. 1233)</w:t>
      </w:r>
      <w:r w:rsidRPr="00745629">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745629">
        <w:rPr>
          <w:rFonts w:asciiTheme="minorHAnsi" w:eastAsiaTheme="minorEastAsia" w:hAnsiTheme="minorHAnsi" w:cstheme="minorHAnsi"/>
          <w:b/>
          <w:bCs/>
          <w:lang w:eastAsia="en-US"/>
        </w:rPr>
        <w:t>„Załącznik stanowiący tajemnicę</w:t>
      </w:r>
      <w:r w:rsidR="00E77DD0">
        <w:rPr>
          <w:rFonts w:asciiTheme="minorHAnsi" w:eastAsiaTheme="minorEastAsia" w:hAnsiTheme="minorHAnsi" w:cstheme="minorHAnsi"/>
          <w:b/>
          <w:bCs/>
          <w:lang w:eastAsia="en-US"/>
        </w:rPr>
        <w:t xml:space="preserve"> </w:t>
      </w:r>
      <w:r w:rsidRPr="00745629">
        <w:rPr>
          <w:rFonts w:asciiTheme="minorHAnsi" w:eastAsiaTheme="minorEastAsia" w:hAnsiTheme="minorHAnsi" w:cstheme="minorHAnsi"/>
          <w:b/>
          <w:bCs/>
          <w:lang w:eastAsia="en-US"/>
        </w:rPr>
        <w:t>przedsiębiorstwa”</w:t>
      </w:r>
      <w:r w:rsidRPr="00745629">
        <w:rPr>
          <w:rFonts w:asciiTheme="minorHAnsi" w:eastAsiaTheme="minorEastAsia" w:hAnsiTheme="minorHAnsi" w:cstheme="minorHAnsi"/>
          <w:lang w:eastAsia="en-US"/>
        </w:rPr>
        <w:t>.</w:t>
      </w:r>
    </w:p>
    <w:p w14:paraId="3C74935F" w14:textId="39282244" w:rsidR="002A27F5" w:rsidRPr="00745629" w:rsidRDefault="00C65AE4"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w:t>
      </w:r>
      <w:r w:rsidR="00C4051B" w:rsidRPr="00745629">
        <w:rPr>
          <w:rFonts w:asciiTheme="minorHAnsi" w:eastAsiaTheme="minorEastAsia" w:hAnsiTheme="minorHAnsi" w:cstheme="minorHAnsi"/>
          <w:lang w:eastAsia="en-US"/>
        </w:rPr>
        <w:t>ze</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względu na zaniechanie przez Wykonawcę podjęcia, przy dołożeniu należytej staranności, działań w celu utrzymania poufności objętych klauzulą informacji zgodnie z art. 18 ust. 3 </w:t>
      </w:r>
      <w:r w:rsidR="001B60EC" w:rsidRPr="00745629">
        <w:rPr>
          <w:rFonts w:asciiTheme="minorHAnsi" w:eastAsiaTheme="minorEastAsia" w:hAnsiTheme="minorHAnsi" w:cstheme="minorHAnsi"/>
          <w:lang w:eastAsia="en-US"/>
        </w:rPr>
        <w:t>u</w:t>
      </w:r>
      <w:r w:rsidRPr="00745629">
        <w:rPr>
          <w:rFonts w:asciiTheme="minorHAnsi" w:eastAsiaTheme="minorEastAsia" w:hAnsiTheme="minorHAnsi" w:cstheme="minorHAnsi"/>
          <w:lang w:eastAsia="en-US"/>
        </w:rPr>
        <w:t>stawy</w:t>
      </w:r>
      <w:r w:rsidR="001B60EC" w:rsidRPr="00745629">
        <w:rPr>
          <w:rFonts w:asciiTheme="minorHAnsi" w:eastAsiaTheme="minorEastAsia" w:hAnsiTheme="minorHAnsi" w:cstheme="minorHAnsi"/>
          <w:lang w:eastAsia="en-US"/>
        </w:rPr>
        <w:t xml:space="preserve"> </w:t>
      </w:r>
      <w:proofErr w:type="spellStart"/>
      <w:r w:rsidR="001B60EC"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 xml:space="preserve">. </w:t>
      </w:r>
      <w:r w:rsidR="462D3B61" w:rsidRPr="00745629">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lastRenderedPageBreak/>
        <w:t xml:space="preserve">Wykonawca w szczególności nie może zastrzec w ofercie informacji przekazywanych po otwarciu Ofert, o których mowa w art. 222 ust. 5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4BD47C4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Pr="00745629" w:rsidRDefault="00704AFC"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7011BD05"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745629">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postępowania o zamówienie publiczne, którego dotyczy, </w:t>
      </w:r>
    </w:p>
    <w:p w14:paraId="4693B162" w14:textId="63CA3E0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 xml:space="preserve">wszystkich Wykonawców ubiegających się wspólnie o udzielenie zamówienia wymienionych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nazwy z</w:t>
      </w:r>
      <w:r w:rsidRPr="00745629">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60B9AC1D"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wspólnego ubiegania się o zamówienie </w:t>
      </w:r>
      <w:r w:rsidR="009B7EBB" w:rsidRPr="00745629">
        <w:rPr>
          <w:rFonts w:asciiTheme="minorHAnsi" w:eastAsiaTheme="minorEastAsia" w:hAnsiTheme="minorHAnsi" w:cstheme="minorHAnsi"/>
          <w:lang w:eastAsia="en-US"/>
        </w:rPr>
        <w:t xml:space="preserve">pełnomocnictwo </w:t>
      </w:r>
      <w:r w:rsidRPr="00745629">
        <w:rPr>
          <w:rFonts w:asciiTheme="minorHAnsi" w:eastAsiaTheme="minorEastAsia" w:hAnsiTheme="minorHAnsi" w:cstheme="minorHAnsi"/>
          <w:lang w:eastAsia="en-US"/>
        </w:rPr>
        <w:t xml:space="preserve">musi też wyliczać wszystkich Wykonawców wspólnie ubiegających się o zamówienie i być podpisane przez każdego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nich.</w:t>
      </w:r>
    </w:p>
    <w:p w14:paraId="0ACA393D" w14:textId="4E0CC91F"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w:t>
      </w:r>
      <w:r w:rsidR="002F0A0B" w:rsidRPr="00745629">
        <w:rPr>
          <w:rFonts w:asciiTheme="minorHAnsi" w:eastAsiaTheme="minorEastAsia" w:hAnsiTheme="minorHAnsi" w:cstheme="minorHAnsi"/>
          <w:lang w:eastAsia="en-US"/>
        </w:rPr>
        <w:t>do </w:t>
      </w:r>
      <w:r w:rsidRPr="00745629">
        <w:rPr>
          <w:rFonts w:asciiTheme="minorHAnsi" w:eastAsiaTheme="minorEastAsia" w:hAnsiTheme="minorHAnsi" w:cstheme="minorHAnsi"/>
          <w:lang w:eastAsia="en-US"/>
        </w:rPr>
        <w:t xml:space="preserve">dokonania tej czynności. </w:t>
      </w:r>
    </w:p>
    <w:p w14:paraId="7BE87A3D" w14:textId="16350D57"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745629">
        <w:rPr>
          <w:rFonts w:asciiTheme="minorHAnsi" w:eastAsiaTheme="minorEastAsia" w:hAnsiTheme="minorHAnsi" w:cstheme="minorHAnsi"/>
          <w:lang w:eastAsia="en-US"/>
        </w:rPr>
        <w:t xml:space="preserve"> poświadczenia za </w:t>
      </w:r>
      <w:r w:rsidR="001E3F55" w:rsidRPr="00745629">
        <w:rPr>
          <w:rFonts w:asciiTheme="minorHAnsi" w:eastAsiaTheme="minorEastAsia" w:hAnsiTheme="minorHAnsi" w:cstheme="minorHAnsi"/>
          <w:lang w:eastAsia="en-US"/>
        </w:rPr>
        <w:lastRenderedPageBreak/>
        <w:t>zgodność z oryginałem elektronicznej kopii</w:t>
      </w:r>
      <w:r w:rsidRPr="00745629">
        <w:rPr>
          <w:rFonts w:asciiTheme="minorHAnsi" w:eastAsiaTheme="minorEastAsia" w:hAnsiTheme="minorHAnsi" w:cstheme="minorHAnsi"/>
          <w:lang w:eastAsia="en-US"/>
        </w:rPr>
        <w:t xml:space="preserve"> pełnomocnictwa</w:t>
      </w:r>
      <w:r w:rsidR="001E3F55" w:rsidRPr="00745629">
        <w:rPr>
          <w:rFonts w:asciiTheme="minorHAnsi" w:eastAsiaTheme="minorEastAsia" w:hAnsiTheme="minorHAnsi" w:cstheme="minorHAnsi"/>
          <w:lang w:eastAsia="en-US"/>
        </w:rPr>
        <w:t xml:space="preserve"> wymagany jest kwalifikowany </w:t>
      </w:r>
      <w:r w:rsidRPr="00745629">
        <w:rPr>
          <w:rFonts w:asciiTheme="minorHAnsi" w:eastAsiaTheme="minorEastAsia" w:hAnsiTheme="minorHAnsi" w:cstheme="minorHAnsi"/>
          <w:lang w:eastAsia="en-US"/>
        </w:rPr>
        <w:t>podpis</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EastAsia" w:hAnsiTheme="minorHAnsi" w:cstheme="minorHAnsi"/>
          <w:lang w:eastAsia="en-US"/>
        </w:rPr>
        <w:t>złożony</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HAnsi" w:hAnsiTheme="minorHAnsi" w:cstheme="minorHAnsi"/>
          <w:color w:val="000000"/>
          <w:lang w:eastAsia="en-US"/>
        </w:rPr>
        <w:t xml:space="preserve">przez </w:t>
      </w:r>
      <w:r w:rsidRPr="00745629">
        <w:rPr>
          <w:rFonts w:asciiTheme="minorHAnsi" w:eastAsiaTheme="minorHAnsi" w:hAnsiTheme="minorHAnsi" w:cstheme="minorHAnsi"/>
          <w:color w:val="000000"/>
          <w:lang w:eastAsia="en-US"/>
        </w:rPr>
        <w:t>notariusza.</w:t>
      </w:r>
    </w:p>
    <w:p w14:paraId="153E02C9" w14:textId="0DB1935D" w:rsidR="00E632FE" w:rsidRPr="00745629" w:rsidRDefault="00E632FE"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imesNewRoman" w:hAnsiTheme="minorHAnsi" w:cstheme="minorHAnsi"/>
          <w:lang w:eastAsia="en-US"/>
        </w:rPr>
        <w:t xml:space="preserve">Dokumenty </w:t>
      </w:r>
      <w:r w:rsidR="00704AFC" w:rsidRPr="00745629">
        <w:rPr>
          <w:rFonts w:asciiTheme="minorHAnsi" w:eastAsia="TimesNewRoman" w:hAnsiTheme="minorHAnsi" w:cstheme="minorHAnsi"/>
          <w:lang w:eastAsia="en-US"/>
        </w:rPr>
        <w:t xml:space="preserve">i oświadczenia </w:t>
      </w:r>
      <w:r w:rsidRPr="00745629">
        <w:rPr>
          <w:rFonts w:asciiTheme="minorHAnsi" w:eastAsia="TimesNewRoman" w:hAnsiTheme="minorHAnsi" w:cstheme="minorHAnsi"/>
          <w:lang w:eastAsia="en-US"/>
        </w:rPr>
        <w:t>sporządzane w języku obcym musz</w:t>
      </w:r>
      <w:r w:rsidR="000D1B17" w:rsidRPr="00745629">
        <w:rPr>
          <w:rFonts w:asciiTheme="minorHAnsi" w:eastAsia="TimesNewRoman" w:hAnsiTheme="minorHAnsi" w:cstheme="minorHAnsi"/>
          <w:lang w:eastAsia="en-US"/>
        </w:rPr>
        <w:t>ą</w:t>
      </w:r>
      <w:r w:rsidRPr="00745629">
        <w:rPr>
          <w:rFonts w:asciiTheme="minorHAnsi" w:eastAsia="TimesNewRoman" w:hAnsiTheme="minorHAnsi" w:cstheme="minorHAnsi"/>
          <w:lang w:eastAsia="en-US"/>
        </w:rPr>
        <w:t xml:space="preserve"> być złożone wraz z tłumaczeniem na język polski.</w:t>
      </w:r>
    </w:p>
    <w:p w14:paraId="4C8A7358" w14:textId="123A5DF4" w:rsidR="00B739DD" w:rsidRPr="00745629" w:rsidRDefault="00B739DD" w:rsidP="009D2F3B">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Sposób oraz termin składania ofert</w:t>
      </w:r>
    </w:p>
    <w:p w14:paraId="4F57F200" w14:textId="3134804A" w:rsidR="00B739DD" w:rsidRPr="00745629" w:rsidRDefault="00B739DD" w:rsidP="008F2439">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Wykonawca składa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w:t>
      </w:r>
      <w:r w:rsidR="00CD4308" w:rsidRPr="00745629">
        <w:rPr>
          <w:rFonts w:asciiTheme="minorHAnsi" w:eastAsiaTheme="minorHAnsi" w:hAnsiTheme="minorHAnsi" w:cstheme="minorHAnsi"/>
          <w:color w:val="000000"/>
          <w:lang w:eastAsia="en-US"/>
        </w:rPr>
        <w:t xml:space="preserve">wraz z wymaganymi dokumentami </w:t>
      </w:r>
      <w:r w:rsidR="00E8516B" w:rsidRPr="00745629">
        <w:rPr>
          <w:rFonts w:asciiTheme="minorHAnsi" w:eastAsiaTheme="minorHAnsi" w:hAnsiTheme="minorHAnsi" w:cstheme="minorHAnsi"/>
          <w:color w:val="000000"/>
          <w:lang w:eastAsia="en-US"/>
        </w:rPr>
        <w:t xml:space="preserve">za pośrednictwem </w:t>
      </w:r>
      <w:r w:rsidR="007A66F6" w:rsidRPr="00745629">
        <w:rPr>
          <w:rFonts w:asciiTheme="minorHAnsi" w:eastAsiaTheme="minorHAnsi" w:hAnsiTheme="minorHAnsi" w:cstheme="minorHAnsi"/>
          <w:color w:val="000000"/>
          <w:lang w:eastAsia="en-US"/>
        </w:rPr>
        <w:t>platform</w:t>
      </w:r>
      <w:r w:rsidR="00E8516B" w:rsidRPr="00745629">
        <w:rPr>
          <w:rFonts w:asciiTheme="minorHAnsi" w:eastAsiaTheme="minorHAnsi" w:hAnsiTheme="minorHAnsi" w:cstheme="minorHAnsi"/>
          <w:color w:val="000000"/>
          <w:lang w:eastAsia="en-US"/>
        </w:rPr>
        <w:t xml:space="preserve">y </w:t>
      </w:r>
      <w:r w:rsidR="007A66F6" w:rsidRPr="00745629">
        <w:rPr>
          <w:rFonts w:asciiTheme="minorHAnsi" w:eastAsiaTheme="minorHAnsi" w:hAnsiTheme="minorHAnsi" w:cstheme="minorHAnsi"/>
          <w:color w:val="000000"/>
          <w:lang w:eastAsia="en-US"/>
        </w:rPr>
        <w:t>zakupow</w:t>
      </w:r>
      <w:r w:rsidR="00E8516B" w:rsidRPr="00745629">
        <w:rPr>
          <w:rFonts w:asciiTheme="minorHAnsi" w:eastAsiaTheme="minorHAnsi" w:hAnsiTheme="minorHAnsi" w:cstheme="minorHAnsi"/>
          <w:color w:val="000000"/>
          <w:lang w:eastAsia="en-US"/>
        </w:rPr>
        <w:t xml:space="preserve">ej </w:t>
      </w:r>
      <w:r w:rsidR="007A66F6" w:rsidRPr="00745629">
        <w:rPr>
          <w:rFonts w:asciiTheme="minorHAnsi" w:eastAsiaTheme="minorHAnsi" w:hAnsiTheme="minorHAnsi" w:cstheme="minorHAnsi"/>
          <w:color w:val="000000"/>
          <w:lang w:eastAsia="en-US"/>
        </w:rPr>
        <w:t xml:space="preserve">pod adresem: https://platformazakupowa.pl/pn/pfron/proceedings w myśl </w:t>
      </w:r>
      <w:r w:rsidR="001B60EC" w:rsidRPr="00745629">
        <w:rPr>
          <w:rFonts w:asciiTheme="minorHAnsi" w:eastAsiaTheme="minorHAnsi" w:hAnsiTheme="minorHAnsi" w:cstheme="minorHAnsi"/>
          <w:color w:val="000000"/>
          <w:lang w:eastAsia="en-US"/>
        </w:rPr>
        <w:t>u</w:t>
      </w:r>
      <w:r w:rsidR="007A66F6" w:rsidRPr="00745629">
        <w:rPr>
          <w:rFonts w:asciiTheme="minorHAnsi" w:eastAsiaTheme="minorHAnsi" w:hAnsiTheme="minorHAnsi" w:cstheme="minorHAnsi"/>
          <w:color w:val="000000"/>
          <w:lang w:eastAsia="en-US"/>
        </w:rPr>
        <w:t xml:space="preserve">stawy </w:t>
      </w:r>
      <w:proofErr w:type="spellStart"/>
      <w:r w:rsidR="007A66F6" w:rsidRPr="00745629">
        <w:rPr>
          <w:rFonts w:asciiTheme="minorHAnsi" w:eastAsiaTheme="minorHAnsi" w:hAnsiTheme="minorHAnsi" w:cstheme="minorHAnsi"/>
          <w:color w:val="000000"/>
          <w:lang w:eastAsia="en-US"/>
        </w:rPr>
        <w:t>Pzp</w:t>
      </w:r>
      <w:proofErr w:type="spellEnd"/>
      <w:r w:rsidR="007A66F6" w:rsidRPr="00745629">
        <w:rPr>
          <w:rFonts w:asciiTheme="minorHAnsi" w:eastAsiaTheme="minorHAnsi" w:hAnsiTheme="minorHAnsi" w:cstheme="minorHAnsi"/>
          <w:color w:val="000000"/>
          <w:lang w:eastAsia="en-US"/>
        </w:rPr>
        <w:t xml:space="preserve"> na stronie internetowej prowadzonego postępowania</w:t>
      </w:r>
      <w:r w:rsidR="00E83F21" w:rsidRPr="00745629">
        <w:rPr>
          <w:rFonts w:asciiTheme="minorHAnsi" w:eastAsiaTheme="minorHAnsi" w:hAnsiTheme="minorHAnsi" w:cstheme="minorHAnsi"/>
          <w:color w:val="000000"/>
          <w:lang w:eastAsia="en-US"/>
        </w:rPr>
        <w:t xml:space="preserve">. </w:t>
      </w:r>
    </w:p>
    <w:p w14:paraId="7C7B0366" w14:textId="4EFE8F44" w:rsidR="00A779F7" w:rsidRPr="00745629" w:rsidRDefault="002745B8" w:rsidP="00A779F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745629">
        <w:rPr>
          <w:rFonts w:asciiTheme="minorHAnsi" w:eastAsiaTheme="minorHAnsi" w:hAnsiTheme="minorHAnsi" w:cstheme="minorHAnsi"/>
          <w:color w:val="000000"/>
          <w:lang w:eastAsia="en-US"/>
        </w:rPr>
        <w:t>Ofertę</w:t>
      </w:r>
      <w:r w:rsidR="00B739DD" w:rsidRPr="00745629">
        <w:rPr>
          <w:rFonts w:asciiTheme="minorHAnsi" w:eastAsiaTheme="minorHAnsi" w:hAnsiTheme="minorHAnsi" w:cstheme="minorHAnsi"/>
          <w:color w:val="000000"/>
          <w:lang w:eastAsia="en-US"/>
        </w:rPr>
        <w:t xml:space="preserve"> wraz z wymaganymi załącznikami należy złożyć w terminie do</w:t>
      </w:r>
      <w:r w:rsidR="00164280">
        <w:rPr>
          <w:rFonts w:asciiTheme="minorHAnsi" w:eastAsiaTheme="minorHAnsi" w:hAnsiTheme="minorHAnsi" w:cstheme="minorHAnsi"/>
          <w:color w:val="000000"/>
          <w:lang w:eastAsia="en-US"/>
        </w:rPr>
        <w:t xml:space="preserve"> </w:t>
      </w:r>
      <w:r w:rsidR="00164280" w:rsidRPr="00164280">
        <w:rPr>
          <w:rFonts w:asciiTheme="minorHAnsi" w:eastAsiaTheme="minorHAnsi" w:hAnsiTheme="minorHAnsi" w:cstheme="minorHAnsi"/>
          <w:b/>
          <w:bCs/>
          <w:color w:val="000000"/>
          <w:lang w:eastAsia="en-US"/>
        </w:rPr>
        <w:t>24.</w:t>
      </w:r>
      <w:r w:rsidR="000E3965" w:rsidRPr="00164280">
        <w:rPr>
          <w:rFonts w:asciiTheme="minorHAnsi" w:eastAsiaTheme="minorHAnsi" w:hAnsiTheme="minorHAnsi" w:cstheme="minorHAnsi"/>
          <w:b/>
          <w:bCs/>
          <w:color w:val="000000"/>
          <w:lang w:eastAsia="en-US"/>
        </w:rPr>
        <w:t>10.</w:t>
      </w:r>
      <w:r w:rsidR="00A779F7" w:rsidRPr="00164280">
        <w:rPr>
          <w:rFonts w:asciiTheme="minorHAnsi" w:eastAsiaTheme="minorHAnsi" w:hAnsiTheme="minorHAnsi" w:cstheme="minorHAnsi"/>
          <w:b/>
          <w:bCs/>
          <w:color w:val="000000"/>
          <w:lang w:eastAsia="en-US"/>
        </w:rPr>
        <w:t>2023</w:t>
      </w:r>
      <w:r w:rsidR="00C05DAF" w:rsidRPr="00C4051B">
        <w:rPr>
          <w:rFonts w:asciiTheme="minorHAnsi" w:eastAsiaTheme="minorHAnsi" w:hAnsiTheme="minorHAnsi" w:cstheme="minorHAnsi"/>
          <w:b/>
          <w:bCs/>
          <w:color w:val="000000"/>
          <w:lang w:eastAsia="en-US"/>
        </w:rPr>
        <w:t xml:space="preserve"> </w:t>
      </w:r>
      <w:r w:rsidR="007B38DB" w:rsidRPr="00C4051B">
        <w:rPr>
          <w:rFonts w:asciiTheme="minorHAnsi" w:eastAsiaTheme="minorHAnsi" w:hAnsiTheme="minorHAnsi" w:cstheme="minorHAnsi"/>
          <w:b/>
          <w:bCs/>
          <w:color w:val="000000"/>
          <w:lang w:eastAsia="en-US"/>
        </w:rPr>
        <w:t>r</w:t>
      </w:r>
      <w:r w:rsidR="007B38DB" w:rsidRPr="00745629">
        <w:rPr>
          <w:rFonts w:asciiTheme="minorHAnsi" w:eastAsiaTheme="minorHAnsi" w:hAnsiTheme="minorHAnsi" w:cstheme="minorHAnsi"/>
          <w:b/>
          <w:bCs/>
          <w:color w:val="000000"/>
          <w:lang w:eastAsia="en-US"/>
        </w:rPr>
        <w:t xml:space="preserve">., </w:t>
      </w:r>
      <w:r w:rsidR="00B739DD" w:rsidRPr="00745629">
        <w:rPr>
          <w:rFonts w:asciiTheme="minorHAnsi" w:eastAsiaTheme="minorHAnsi" w:hAnsiTheme="minorHAnsi" w:cstheme="minorHAnsi"/>
          <w:b/>
          <w:bCs/>
          <w:color w:val="000000"/>
          <w:lang w:eastAsia="en-US"/>
        </w:rPr>
        <w:t xml:space="preserve">do godz. </w:t>
      </w:r>
      <w:r w:rsidR="002A3C54" w:rsidRPr="00745629">
        <w:rPr>
          <w:rFonts w:asciiTheme="minorHAnsi" w:eastAsiaTheme="minorHAnsi" w:hAnsiTheme="minorHAnsi" w:cstheme="minorHAnsi"/>
          <w:b/>
          <w:bCs/>
          <w:color w:val="000000"/>
          <w:lang w:eastAsia="en-US"/>
        </w:rPr>
        <w:t>1</w:t>
      </w:r>
      <w:r w:rsidR="006D508C">
        <w:rPr>
          <w:rFonts w:asciiTheme="minorHAnsi" w:eastAsiaTheme="minorHAnsi" w:hAnsiTheme="minorHAnsi" w:cstheme="minorHAnsi"/>
          <w:b/>
          <w:bCs/>
          <w:color w:val="000000"/>
          <w:lang w:eastAsia="en-US"/>
        </w:rPr>
        <w:t>1</w:t>
      </w:r>
      <w:r w:rsidR="002A3C54" w:rsidRPr="00745629">
        <w:rPr>
          <w:rFonts w:asciiTheme="minorHAnsi" w:eastAsiaTheme="minorHAnsi" w:hAnsiTheme="minorHAnsi" w:cstheme="minorHAnsi"/>
          <w:b/>
          <w:bCs/>
          <w:color w:val="000000"/>
          <w:lang w:eastAsia="en-US"/>
        </w:rPr>
        <w:t>:00</w:t>
      </w:r>
      <w:r w:rsidR="00A779F7" w:rsidRPr="00745629">
        <w:rPr>
          <w:rFonts w:asciiTheme="minorHAnsi" w:eastAsiaTheme="minorHAnsi" w:hAnsiTheme="minorHAnsi" w:cstheme="minorHAnsi"/>
          <w:b/>
          <w:bCs/>
          <w:color w:val="000000"/>
          <w:lang w:eastAsia="en-US"/>
        </w:rPr>
        <w:t>.</w:t>
      </w:r>
    </w:p>
    <w:p w14:paraId="194DDF02" w14:textId="3F6ABA54" w:rsidR="002D516C" w:rsidRPr="00745629" w:rsidRDefault="002D516C"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gdzie zaznaczono, iż oferty sporządza się, </w:t>
      </w:r>
      <w:bookmarkStart w:id="20" w:name="_Hlk122596919"/>
      <w:r w:rsidRPr="00745629">
        <w:rPr>
          <w:rFonts w:asciiTheme="minorHAnsi" w:eastAsiaTheme="minorHAnsi" w:hAnsiTheme="minorHAnsi" w:cstheme="minorHAnsi"/>
          <w:color w:val="000000"/>
          <w:lang w:eastAsia="en-US"/>
        </w:rPr>
        <w:t>pod rygorem nieważności, w formie elektronicznej i opatruje się kwalifikowanym podpisem elektronicznym.</w:t>
      </w:r>
    </w:p>
    <w:p w14:paraId="12F6A60A" w14:textId="77777777" w:rsidR="00BE7895" w:rsidRPr="00745629" w:rsidRDefault="00B739DD"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odrzuci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złożoną po terminie składania ofert.</w:t>
      </w:r>
    </w:p>
    <w:p w14:paraId="2A23BC8C" w14:textId="26118404" w:rsidR="007B38DB" w:rsidRPr="00745629" w:rsidRDefault="007B38DB" w:rsidP="00BE7895">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6916E3D0" w:rsidR="007B38DB" w:rsidRPr="002903AF" w:rsidRDefault="007B38DB" w:rsidP="008F2439">
      <w:pPr>
        <w:pStyle w:val="Akapitzlist"/>
        <w:numPr>
          <w:ilvl w:val="0"/>
          <w:numId w:val="51"/>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hyperlink r:id="rId11" w:history="1">
        <w:r w:rsidR="002903AF" w:rsidRPr="00EF7604">
          <w:rPr>
            <w:rStyle w:val="Hipercze"/>
            <w:rFonts w:asciiTheme="minorHAnsi" w:eastAsiaTheme="minorHAnsi" w:hAnsiTheme="minorHAnsi" w:cstheme="minorHAnsi"/>
          </w:rPr>
          <w:t>https://platformazakupowa.pl/strona/45-instrukcje</w:t>
        </w:r>
      </w:hyperlink>
      <w:r w:rsidR="002903AF">
        <w:rPr>
          <w:rFonts w:asciiTheme="minorHAnsi" w:eastAsiaTheme="minorHAnsi" w:hAnsiTheme="minorHAnsi" w:cstheme="minorHAnsi"/>
        </w:rPr>
        <w:t>.</w:t>
      </w:r>
    </w:p>
    <w:p w14:paraId="36465783" w14:textId="77777777" w:rsidR="002903AF" w:rsidRPr="00745629" w:rsidRDefault="002903AF" w:rsidP="002903AF">
      <w:pPr>
        <w:pStyle w:val="Akapitzlist"/>
        <w:suppressAutoHyphens w:val="0"/>
        <w:autoSpaceDE w:val="0"/>
        <w:autoSpaceDN w:val="0"/>
        <w:adjustRightInd w:val="0"/>
        <w:spacing w:line="276" w:lineRule="auto"/>
        <w:ind w:left="426"/>
        <w:rPr>
          <w:rFonts w:asciiTheme="minorHAnsi" w:eastAsiaTheme="minorHAnsi" w:hAnsiTheme="minorHAnsi" w:cstheme="minorHAnsi"/>
          <w:color w:val="000000"/>
          <w:lang w:eastAsia="en-US"/>
        </w:rPr>
      </w:pPr>
    </w:p>
    <w:bookmarkEnd w:id="20"/>
    <w:p w14:paraId="730B98B0" w14:textId="10FB0AC7" w:rsidR="00D82B4E" w:rsidRPr="00745629" w:rsidRDefault="00D82B4E" w:rsidP="00AD0358">
      <w:pPr>
        <w:pStyle w:val="Nagwek1"/>
        <w:numPr>
          <w:ilvl w:val="0"/>
          <w:numId w:val="43"/>
        </w:numPr>
        <w:spacing w:after="0" w:line="276" w:lineRule="auto"/>
        <w:ind w:left="0" w:firstLine="0"/>
        <w:rPr>
          <w:rFonts w:eastAsiaTheme="minorEastAsia" w:cstheme="minorHAnsi"/>
          <w:lang w:eastAsia="en-US"/>
        </w:rPr>
      </w:pPr>
      <w:r w:rsidRPr="00745629">
        <w:rPr>
          <w:rFonts w:eastAsiaTheme="minorEastAsia" w:cstheme="minorHAnsi"/>
          <w:lang w:eastAsia="en-US"/>
        </w:rPr>
        <w:t>Termin otwarcia ofert</w:t>
      </w:r>
    </w:p>
    <w:p w14:paraId="3F227AEB" w14:textId="0260C554" w:rsidR="000F51C5" w:rsidRPr="00745629" w:rsidRDefault="7EA96C1F"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Otwarcie ofert nastąpi </w:t>
      </w:r>
      <w:r w:rsidR="586A4597" w:rsidRPr="00745629">
        <w:rPr>
          <w:rFonts w:asciiTheme="minorHAnsi" w:eastAsiaTheme="minorEastAsia" w:hAnsiTheme="minorHAnsi" w:cstheme="minorHAnsi"/>
          <w:color w:val="000000" w:themeColor="text1"/>
          <w:lang w:eastAsia="en-US"/>
        </w:rPr>
        <w:t xml:space="preserve">niezwłocznie po upływie terminu składania Ofert, tj. w </w:t>
      </w:r>
      <w:r w:rsidR="586A4597" w:rsidRPr="000E3965">
        <w:rPr>
          <w:rFonts w:asciiTheme="minorHAnsi" w:eastAsiaTheme="minorEastAsia" w:hAnsiTheme="minorHAnsi" w:cstheme="minorHAnsi"/>
          <w:color w:val="000000" w:themeColor="text1"/>
          <w:lang w:eastAsia="en-US"/>
        </w:rPr>
        <w:t>dniu</w:t>
      </w:r>
      <w:r w:rsidR="00164280">
        <w:rPr>
          <w:rFonts w:asciiTheme="minorHAnsi" w:eastAsiaTheme="minorEastAsia" w:hAnsiTheme="minorHAnsi" w:cstheme="minorHAnsi"/>
          <w:b/>
          <w:bCs/>
          <w:color w:val="000000" w:themeColor="text1"/>
          <w:lang w:eastAsia="en-US"/>
        </w:rPr>
        <w:t xml:space="preserve"> 24.</w:t>
      </w:r>
      <w:r w:rsidR="000E3965" w:rsidRPr="000E3965">
        <w:rPr>
          <w:rFonts w:asciiTheme="minorHAnsi" w:eastAsiaTheme="minorEastAsia" w:hAnsiTheme="minorHAnsi" w:cstheme="minorHAnsi"/>
          <w:b/>
          <w:bCs/>
          <w:color w:val="000000" w:themeColor="text1"/>
          <w:lang w:eastAsia="en-US"/>
        </w:rPr>
        <w:t>10</w:t>
      </w:r>
      <w:r w:rsidR="006D508C" w:rsidRPr="000E3965">
        <w:rPr>
          <w:rFonts w:asciiTheme="minorHAnsi" w:eastAsiaTheme="minorHAnsi" w:hAnsiTheme="minorHAnsi" w:cstheme="minorHAnsi"/>
          <w:b/>
          <w:bCs/>
          <w:color w:val="000000"/>
          <w:lang w:eastAsia="en-US"/>
        </w:rPr>
        <w:t>.2023</w:t>
      </w:r>
      <w:r w:rsidR="006D508C" w:rsidRPr="00C4051B">
        <w:rPr>
          <w:rFonts w:asciiTheme="minorHAnsi" w:eastAsiaTheme="minorHAnsi" w:hAnsiTheme="minorHAnsi" w:cstheme="minorHAnsi"/>
          <w:b/>
          <w:bCs/>
          <w:color w:val="000000"/>
          <w:lang w:eastAsia="en-US"/>
        </w:rPr>
        <w:t xml:space="preserve"> r</w:t>
      </w:r>
      <w:r w:rsidR="006D508C" w:rsidRPr="00745629">
        <w:rPr>
          <w:rFonts w:asciiTheme="minorHAnsi" w:eastAsiaTheme="minorHAnsi" w:hAnsiTheme="minorHAnsi" w:cstheme="minorHAnsi"/>
          <w:b/>
          <w:bCs/>
          <w:color w:val="000000"/>
          <w:lang w:eastAsia="en-US"/>
        </w:rPr>
        <w:t>.</w:t>
      </w:r>
      <w:r w:rsidR="586A4597" w:rsidRPr="00745629">
        <w:rPr>
          <w:rFonts w:asciiTheme="minorHAnsi" w:eastAsiaTheme="minorEastAsia" w:hAnsiTheme="minorHAnsi" w:cstheme="minorHAnsi"/>
          <w:b/>
          <w:bCs/>
          <w:color w:val="000000" w:themeColor="text1"/>
          <w:lang w:eastAsia="en-US"/>
        </w:rPr>
        <w:t xml:space="preserve"> </w:t>
      </w:r>
      <w:r w:rsidR="006D508C">
        <w:rPr>
          <w:rFonts w:asciiTheme="minorHAnsi" w:eastAsiaTheme="minorEastAsia" w:hAnsiTheme="minorHAnsi" w:cstheme="minorHAnsi"/>
          <w:b/>
          <w:bCs/>
          <w:color w:val="000000" w:themeColor="text1"/>
          <w:lang w:eastAsia="en-US"/>
        </w:rPr>
        <w:br/>
      </w:r>
      <w:r w:rsidR="586A4597" w:rsidRPr="00745629">
        <w:rPr>
          <w:rFonts w:asciiTheme="minorHAnsi" w:eastAsiaTheme="minorEastAsia" w:hAnsiTheme="minorHAnsi" w:cstheme="minorHAnsi"/>
          <w:b/>
          <w:bCs/>
          <w:color w:val="000000" w:themeColor="text1"/>
          <w:lang w:eastAsia="en-US"/>
        </w:rPr>
        <w:t xml:space="preserve">o godz. </w:t>
      </w:r>
      <w:r w:rsidR="005E695B" w:rsidRPr="00745629">
        <w:rPr>
          <w:rFonts w:asciiTheme="minorHAnsi" w:eastAsiaTheme="minorEastAsia" w:hAnsiTheme="minorHAnsi" w:cstheme="minorHAnsi"/>
          <w:b/>
          <w:bCs/>
          <w:color w:val="000000" w:themeColor="text1"/>
          <w:lang w:eastAsia="en-US"/>
        </w:rPr>
        <w:t>12:00</w:t>
      </w:r>
      <w:r w:rsidR="005E695B" w:rsidRPr="00745629">
        <w:rPr>
          <w:rFonts w:asciiTheme="minorHAnsi" w:eastAsiaTheme="minorEastAsia" w:hAnsiTheme="minorHAnsi" w:cstheme="minorHAnsi"/>
          <w:color w:val="000000" w:themeColor="text1"/>
          <w:lang w:eastAsia="en-US"/>
        </w:rPr>
        <w:t xml:space="preserve"> </w:t>
      </w:r>
      <w:r w:rsidR="2542B010" w:rsidRPr="00745629">
        <w:rPr>
          <w:rFonts w:asciiTheme="minorHAnsi" w:eastAsiaTheme="minorEastAsia" w:hAnsiTheme="minorHAnsi" w:cstheme="minorHAnsi"/>
          <w:color w:val="000000" w:themeColor="text1"/>
          <w:lang w:eastAsia="en-US"/>
        </w:rPr>
        <w:t>O</w:t>
      </w:r>
      <w:r w:rsidR="4D4BF21F" w:rsidRPr="00745629">
        <w:rPr>
          <w:rFonts w:asciiTheme="minorHAnsi" w:eastAsiaTheme="minorEastAsia" w:hAnsiTheme="minorHAnsi" w:cstheme="minorHAnsi"/>
          <w:color w:val="000000" w:themeColor="text1"/>
          <w:lang w:eastAsia="en-US"/>
        </w:rPr>
        <w:t xml:space="preserve">twarcie </w:t>
      </w:r>
      <w:r w:rsidR="586A4597" w:rsidRPr="00745629">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745629" w:rsidRDefault="005E695B"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N</w:t>
      </w:r>
      <w:r w:rsidR="00F829E8" w:rsidRPr="00745629">
        <w:rPr>
          <w:rFonts w:asciiTheme="minorHAnsi" w:eastAsiaTheme="minorHAnsi" w:hAnsiTheme="minorHAnsi" w:cstheme="minorHAnsi"/>
          <w:color w:val="000000"/>
          <w:lang w:eastAsia="en-US"/>
        </w:rPr>
        <w:t>ajpóźniej</w:t>
      </w:r>
      <w:r w:rsidR="000F51C5" w:rsidRPr="00745629">
        <w:rPr>
          <w:rFonts w:asciiTheme="minorHAnsi" w:eastAsiaTheme="minorHAnsi" w:hAnsiTheme="minorHAnsi" w:cstheme="minorHAnsi"/>
          <w:color w:val="000000"/>
          <w:lang w:eastAsia="en-US"/>
        </w:rPr>
        <w:t xml:space="preserve"> przed otwarciem ofert, na stronie internetowej prowadzonego </w:t>
      </w:r>
      <w:r w:rsidR="00F829E8" w:rsidRPr="00745629">
        <w:rPr>
          <w:rFonts w:asciiTheme="minorHAnsi" w:eastAsiaTheme="minorHAnsi" w:hAnsiTheme="minorHAnsi" w:cstheme="minorHAnsi"/>
          <w:color w:val="000000"/>
          <w:lang w:eastAsia="en-US"/>
        </w:rPr>
        <w:t>postępowania</w:t>
      </w:r>
      <w:r w:rsidRPr="00745629">
        <w:rPr>
          <w:rFonts w:asciiTheme="minorHAnsi" w:eastAsiaTheme="minorHAnsi" w:hAnsiTheme="minorHAnsi" w:cstheme="minorHAnsi"/>
          <w:color w:val="000000"/>
          <w:lang w:eastAsia="en-US"/>
        </w:rPr>
        <w:t xml:space="preserve"> (Platformie) zostanie udostępniona </w:t>
      </w:r>
      <w:r w:rsidR="000F51C5" w:rsidRPr="00745629">
        <w:rPr>
          <w:rFonts w:asciiTheme="minorHAnsi" w:eastAsiaTheme="minorHAnsi" w:hAnsiTheme="minorHAnsi" w:cstheme="minorHAnsi"/>
          <w:color w:val="000000"/>
          <w:lang w:eastAsia="en-US"/>
        </w:rPr>
        <w:t>informacj</w:t>
      </w:r>
      <w:r w:rsidRPr="00745629">
        <w:rPr>
          <w:rFonts w:asciiTheme="minorHAnsi" w:eastAsiaTheme="minorHAnsi" w:hAnsiTheme="minorHAnsi" w:cstheme="minorHAnsi"/>
          <w:color w:val="000000"/>
          <w:lang w:eastAsia="en-US"/>
        </w:rPr>
        <w:t>a</w:t>
      </w:r>
      <w:r w:rsidR="000F51C5" w:rsidRPr="00745629">
        <w:rPr>
          <w:rFonts w:asciiTheme="minorHAnsi" w:eastAsiaTheme="minorHAnsi" w:hAnsiTheme="minorHAnsi" w:cstheme="minorHAnsi"/>
          <w:color w:val="000000"/>
          <w:lang w:eastAsia="en-US"/>
        </w:rPr>
        <w:t xml:space="preserve"> o kwocie, jaką</w:t>
      </w:r>
      <w:r w:rsidRPr="00745629">
        <w:rPr>
          <w:rFonts w:asciiTheme="minorHAnsi" w:eastAsiaTheme="minorHAnsi" w:hAnsiTheme="minorHAnsi" w:cstheme="minorHAnsi"/>
          <w:color w:val="000000"/>
          <w:lang w:eastAsia="en-US"/>
        </w:rPr>
        <w:t xml:space="preserve"> Zamawiający</w:t>
      </w:r>
      <w:r w:rsidR="000F51C5" w:rsidRPr="00745629">
        <w:rPr>
          <w:rFonts w:asciiTheme="minorHAnsi" w:eastAsiaTheme="minorHAnsi" w:hAnsiTheme="minorHAnsi" w:cstheme="minorHAnsi"/>
          <w:color w:val="000000"/>
          <w:lang w:eastAsia="en-US"/>
        </w:rPr>
        <w:t xml:space="preserve"> zamierza </w:t>
      </w:r>
      <w:r w:rsidR="00F829E8" w:rsidRPr="00745629">
        <w:rPr>
          <w:rFonts w:asciiTheme="minorHAnsi" w:eastAsiaTheme="minorHAnsi" w:hAnsiTheme="minorHAnsi" w:cstheme="minorHAnsi"/>
          <w:color w:val="000000"/>
          <w:lang w:eastAsia="en-US"/>
        </w:rPr>
        <w:t>przeznaczy</w:t>
      </w:r>
      <w:r w:rsidR="00CA5CE7" w:rsidRPr="00745629">
        <w:rPr>
          <w:rFonts w:asciiTheme="minorHAnsi" w:eastAsiaTheme="minorHAnsi" w:hAnsiTheme="minorHAnsi" w:cstheme="minorHAnsi"/>
          <w:color w:val="000000"/>
          <w:lang w:eastAsia="en-US"/>
        </w:rPr>
        <w:t>ć</w:t>
      </w:r>
      <w:r w:rsidR="000F51C5" w:rsidRPr="00745629">
        <w:rPr>
          <w:rFonts w:asciiTheme="minorHAnsi" w:eastAsiaTheme="minorHAnsi" w:hAnsiTheme="minorHAnsi" w:cstheme="minorHAnsi"/>
          <w:color w:val="000000"/>
          <w:lang w:eastAsia="en-US"/>
        </w:rPr>
        <w:t xml:space="preserve"> na sfinansowanie </w:t>
      </w:r>
      <w:r w:rsidR="00F829E8" w:rsidRPr="00745629">
        <w:rPr>
          <w:rFonts w:asciiTheme="minorHAnsi" w:eastAsiaTheme="minorHAnsi" w:hAnsiTheme="minorHAnsi" w:cstheme="minorHAnsi"/>
          <w:color w:val="000000"/>
          <w:lang w:eastAsia="en-US"/>
        </w:rPr>
        <w:t>zamówienia</w:t>
      </w:r>
      <w:r w:rsidR="000F51C5" w:rsidRPr="00745629">
        <w:rPr>
          <w:rFonts w:asciiTheme="minorHAnsi" w:eastAsiaTheme="minorHAnsi" w:hAnsiTheme="minorHAnsi" w:cstheme="minorHAnsi"/>
          <w:color w:val="000000"/>
          <w:lang w:eastAsia="en-US"/>
        </w:rPr>
        <w:t>.</w:t>
      </w:r>
    </w:p>
    <w:p w14:paraId="419BBD52" w14:textId="11C89F7B" w:rsidR="002E3F10" w:rsidRPr="00745629" w:rsidRDefault="0082568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zmianie terminu otwarcia Ofert na stronie internetowej prowadzonego postępowania</w:t>
      </w:r>
      <w:r w:rsidR="005E695B" w:rsidRPr="00745629">
        <w:rPr>
          <w:rFonts w:asciiTheme="minorHAnsi" w:eastAsiaTheme="minorHAnsi" w:hAnsiTheme="minorHAnsi" w:cstheme="minorHAnsi"/>
          <w:color w:val="000000"/>
          <w:lang w:eastAsia="en-US"/>
        </w:rPr>
        <w:t xml:space="preserve"> (Platformie)</w:t>
      </w:r>
      <w:r w:rsidRPr="00745629">
        <w:rPr>
          <w:rFonts w:asciiTheme="minorHAnsi" w:eastAsiaTheme="minorHAnsi" w:hAnsiTheme="minorHAnsi" w:cstheme="minorHAnsi"/>
          <w:color w:val="000000"/>
          <w:lang w:eastAsia="en-US"/>
        </w:rPr>
        <w:t>.</w:t>
      </w:r>
    </w:p>
    <w:p w14:paraId="350CB8E9" w14:textId="77777777" w:rsidR="00044EBC" w:rsidRPr="00745629" w:rsidRDefault="00F829E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Zamawiający</w:t>
      </w:r>
      <w:r w:rsidR="000F51C5" w:rsidRPr="00745629">
        <w:rPr>
          <w:rFonts w:asciiTheme="minorHAnsi" w:eastAsiaTheme="minorHAnsi" w:hAnsiTheme="minorHAnsi" w:cstheme="minorHAnsi"/>
          <w:color w:val="000000"/>
          <w:lang w:eastAsia="en-US"/>
        </w:rPr>
        <w:t xml:space="preserve">, niezwłocznie po otwarciu ofert, </w:t>
      </w:r>
      <w:r w:rsidRPr="00745629">
        <w:rPr>
          <w:rFonts w:asciiTheme="minorHAnsi" w:eastAsiaTheme="minorHAnsi" w:hAnsiTheme="minorHAnsi" w:cstheme="minorHAnsi"/>
          <w:color w:val="000000"/>
          <w:lang w:eastAsia="en-US"/>
        </w:rPr>
        <w:t>udostępnia</w:t>
      </w:r>
      <w:r w:rsidR="000F51C5" w:rsidRPr="00745629">
        <w:rPr>
          <w:rFonts w:asciiTheme="minorHAnsi" w:eastAsiaTheme="minorHAnsi" w:hAnsiTheme="minorHAnsi" w:cstheme="minorHAnsi"/>
          <w:color w:val="000000"/>
          <w:lang w:eastAsia="en-US"/>
        </w:rPr>
        <w:t xml:space="preserve"> na stronie internetowej prowadzonego </w:t>
      </w:r>
      <w:r w:rsidRPr="00745629">
        <w:rPr>
          <w:rFonts w:asciiTheme="minorHAnsi" w:eastAsiaTheme="minorHAnsi" w:hAnsiTheme="minorHAnsi" w:cstheme="minorHAnsi"/>
          <w:color w:val="000000"/>
          <w:lang w:eastAsia="en-US"/>
        </w:rPr>
        <w:t>postępowania</w:t>
      </w:r>
      <w:r w:rsidR="000F51C5" w:rsidRPr="00745629">
        <w:rPr>
          <w:rFonts w:asciiTheme="minorHAnsi" w:eastAsiaTheme="minorHAnsi" w:hAnsiTheme="minorHAnsi" w:cstheme="minorHAnsi"/>
          <w:color w:val="000000"/>
          <w:lang w:eastAsia="en-US"/>
        </w:rPr>
        <w:t xml:space="preserve"> </w:t>
      </w:r>
      <w:r w:rsidR="005E695B" w:rsidRPr="00745629">
        <w:rPr>
          <w:rFonts w:asciiTheme="minorHAnsi" w:eastAsiaTheme="minorHAnsi" w:hAnsiTheme="minorHAnsi" w:cstheme="minorHAnsi"/>
          <w:color w:val="000000"/>
          <w:lang w:eastAsia="en-US"/>
        </w:rPr>
        <w:t xml:space="preserve">(Platformie) </w:t>
      </w:r>
      <w:r w:rsidR="000F51C5" w:rsidRPr="00745629">
        <w:rPr>
          <w:rFonts w:asciiTheme="minorHAnsi" w:eastAsiaTheme="minorHAnsi" w:hAnsiTheme="minorHAnsi" w:cstheme="minorHAnsi"/>
          <w:color w:val="000000"/>
          <w:lang w:eastAsia="en-US"/>
        </w:rPr>
        <w:t>informacje o:</w:t>
      </w:r>
    </w:p>
    <w:p w14:paraId="413C2A68" w14:textId="77777777" w:rsidR="00044EBC" w:rsidRPr="00745629" w:rsidRDefault="000F51C5" w:rsidP="00410BA7">
      <w:pPr>
        <w:pStyle w:val="Akapitzlist"/>
        <w:numPr>
          <w:ilvl w:val="1"/>
          <w:numId w:val="8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nazwach albo imionach i nazwiskach oraz siedzibach lub miejscach prowadzonej </w:t>
      </w:r>
      <w:r w:rsidR="00F829E8" w:rsidRPr="00745629">
        <w:rPr>
          <w:rFonts w:asciiTheme="minorHAnsi" w:eastAsiaTheme="minorHAnsi" w:hAnsiTheme="minorHAnsi" w:cstheme="minorHAnsi"/>
          <w:color w:val="000000"/>
          <w:lang w:eastAsia="en-US"/>
        </w:rPr>
        <w:t>działalności</w:t>
      </w:r>
      <w:r w:rsidRPr="00745629">
        <w:rPr>
          <w:rFonts w:asciiTheme="minorHAnsi" w:eastAsiaTheme="minorHAnsi" w:hAnsiTheme="minorHAnsi" w:cstheme="minorHAnsi"/>
          <w:color w:val="000000"/>
          <w:lang w:eastAsia="en-US"/>
        </w:rPr>
        <w:t xml:space="preserve"> gospodarczej albo miejscach zamieszkania </w:t>
      </w:r>
      <w:r w:rsidR="002E3F10" w:rsidRPr="00745629">
        <w:rPr>
          <w:rFonts w:asciiTheme="minorHAnsi" w:eastAsiaTheme="minorHAnsi" w:hAnsiTheme="minorHAnsi" w:cstheme="minorHAnsi"/>
          <w:color w:val="000000"/>
          <w:lang w:eastAsia="en-US"/>
        </w:rPr>
        <w:t>W</w:t>
      </w:r>
      <w:r w:rsidR="00F829E8" w:rsidRPr="00745629">
        <w:rPr>
          <w:rFonts w:asciiTheme="minorHAnsi" w:eastAsiaTheme="minorHAnsi" w:hAnsiTheme="minorHAnsi" w:cstheme="minorHAnsi"/>
          <w:color w:val="000000"/>
          <w:lang w:eastAsia="en-US"/>
        </w:rPr>
        <w:t>ykonawców</w:t>
      </w:r>
      <w:r w:rsidRPr="00745629">
        <w:rPr>
          <w:rFonts w:asciiTheme="minorHAnsi" w:eastAsiaTheme="minorHAnsi" w:hAnsiTheme="minorHAnsi" w:cstheme="minorHAnsi"/>
          <w:color w:val="000000"/>
          <w:lang w:eastAsia="en-US"/>
        </w:rPr>
        <w:t xml:space="preserve">, </w:t>
      </w:r>
      <w:r w:rsidR="00F829E8" w:rsidRPr="00745629">
        <w:rPr>
          <w:rFonts w:asciiTheme="minorHAnsi" w:eastAsiaTheme="minorHAnsi" w:hAnsiTheme="minorHAnsi" w:cstheme="minorHAnsi"/>
          <w:color w:val="000000"/>
          <w:lang w:eastAsia="en-US"/>
        </w:rPr>
        <w:t>których</w:t>
      </w:r>
      <w:r w:rsidRPr="00745629">
        <w:rPr>
          <w:rFonts w:asciiTheme="minorHAnsi" w:eastAsiaTheme="minorHAnsi" w:hAnsiTheme="minorHAnsi" w:cstheme="minorHAnsi"/>
          <w:color w:val="000000"/>
          <w:lang w:eastAsia="en-US"/>
        </w:rPr>
        <w:t xml:space="preserve">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zostały otwarte;</w:t>
      </w:r>
    </w:p>
    <w:p w14:paraId="5E80D7D6" w14:textId="5B2857EA" w:rsidR="000F51C5" w:rsidRPr="00745629" w:rsidRDefault="000F51C5" w:rsidP="00410BA7">
      <w:pPr>
        <w:pStyle w:val="Akapitzlist"/>
        <w:numPr>
          <w:ilvl w:val="1"/>
          <w:numId w:val="8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cenach lub kosztach zawartych w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ch. </w:t>
      </w:r>
    </w:p>
    <w:p w14:paraId="7EBB48F8" w14:textId="0F558074" w:rsidR="0062182B" w:rsidRPr="00745629" w:rsidRDefault="0062182B"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które nie zostaną odrzucone, zostaną poddane procedurze oceny zgodnie z kryteriami oceny ofert</w:t>
      </w:r>
      <w:r w:rsidR="000936C3" w:rsidRPr="00745629">
        <w:rPr>
          <w:rFonts w:asciiTheme="minorHAnsi" w:eastAsiaTheme="minorHAnsi" w:hAnsiTheme="minorHAnsi" w:cstheme="minorHAnsi"/>
          <w:color w:val="000000"/>
          <w:lang w:eastAsia="en-US"/>
        </w:rPr>
        <w:t>.</w:t>
      </w:r>
    </w:p>
    <w:p w14:paraId="32B9D096" w14:textId="3C552249" w:rsidR="0031476C" w:rsidRPr="00745629" w:rsidRDefault="000936C3"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lastRenderedPageBreak/>
        <w:t xml:space="preserve">Zamawiający udzieli zamówienia Wykonawcy, którego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 odpowiada wszystkim wymaganiom określonym w ustawie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oraz SWZ, a ponadto uzyska największą liczbę punktów zgodnie z</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przyjętym</w:t>
      </w:r>
      <w:r w:rsidR="00963AC8" w:rsidRPr="00745629">
        <w:rPr>
          <w:rFonts w:asciiTheme="minorHAnsi" w:eastAsiaTheme="minorHAnsi" w:hAnsiTheme="minorHAnsi" w:cstheme="minorHAnsi"/>
          <w:color w:val="000000"/>
          <w:lang w:eastAsia="en-US"/>
        </w:rPr>
        <w:t>i</w:t>
      </w:r>
      <w:r w:rsidRPr="00745629">
        <w:rPr>
          <w:rFonts w:asciiTheme="minorHAnsi" w:eastAsiaTheme="minorHAnsi" w:hAnsiTheme="minorHAnsi" w:cstheme="minorHAnsi"/>
          <w:color w:val="000000"/>
          <w:lang w:eastAsia="en-US"/>
        </w:rPr>
        <w:t xml:space="preserve"> kryteri</w:t>
      </w:r>
      <w:r w:rsidR="00963AC8" w:rsidRPr="00745629">
        <w:rPr>
          <w:rFonts w:asciiTheme="minorHAnsi" w:eastAsiaTheme="minorHAnsi" w:hAnsiTheme="minorHAnsi" w:cstheme="minorHAnsi"/>
          <w:color w:val="000000"/>
          <w:lang w:eastAsia="en-US"/>
        </w:rPr>
        <w:t>ami</w:t>
      </w:r>
      <w:r w:rsidRPr="00745629">
        <w:rPr>
          <w:rFonts w:asciiTheme="minorHAnsi" w:eastAsiaTheme="minorHAnsi" w:hAnsiTheme="minorHAnsi" w:cstheme="minorHAnsi"/>
          <w:color w:val="000000"/>
          <w:lang w:eastAsia="en-US"/>
        </w:rPr>
        <w:t xml:space="preserve"> oceny ofert</w:t>
      </w:r>
      <w:r w:rsidR="0081466B" w:rsidRPr="00745629">
        <w:rPr>
          <w:rFonts w:asciiTheme="minorHAnsi" w:eastAsiaTheme="minorHAnsi" w:hAnsiTheme="minorHAnsi" w:cstheme="minorHAnsi"/>
          <w:color w:val="000000"/>
          <w:lang w:eastAsia="en-US"/>
        </w:rPr>
        <w:t>.</w:t>
      </w:r>
    </w:p>
    <w:p w14:paraId="1CF42A6E" w14:textId="30939D7E" w:rsidR="002E3F10" w:rsidRPr="00745629" w:rsidRDefault="002E3F10" w:rsidP="00D859DB">
      <w:pPr>
        <w:pStyle w:val="Nagwek1"/>
        <w:numPr>
          <w:ilvl w:val="0"/>
          <w:numId w:val="43"/>
        </w:numPr>
        <w:spacing w:after="0" w:line="276" w:lineRule="auto"/>
        <w:ind w:left="142" w:hanging="142"/>
        <w:rPr>
          <w:rFonts w:cstheme="minorHAnsi"/>
        </w:rPr>
      </w:pPr>
      <w:r w:rsidRPr="00745629">
        <w:rPr>
          <w:rFonts w:cstheme="minorHAnsi"/>
        </w:rPr>
        <w:t>Sposób obliczenia ceny</w:t>
      </w:r>
    </w:p>
    <w:p w14:paraId="01C3D042" w14:textId="1CE331A8" w:rsidR="008B4A74" w:rsidRPr="00745629" w:rsidRDefault="00704AFC" w:rsidP="00B435F7">
      <w:pPr>
        <w:numPr>
          <w:ilvl w:val="0"/>
          <w:numId w:val="60"/>
        </w:numPr>
        <w:autoSpaceDE w:val="0"/>
        <w:spacing w:line="276" w:lineRule="auto"/>
        <w:rPr>
          <w:rFonts w:asciiTheme="minorHAnsi" w:hAnsiTheme="minorHAnsi" w:cstheme="minorHAnsi"/>
        </w:rPr>
      </w:pPr>
      <w:r w:rsidRPr="00745629">
        <w:rPr>
          <w:rFonts w:asciiTheme="minorHAnsi" w:hAnsiTheme="minorHAnsi" w:cstheme="minorHAnsi"/>
        </w:rPr>
        <w:t xml:space="preserve">Cenę oferty należy podać brutto tj. wraz z należnym podatkiem VAT w wysokości przewidzianej ustawowo za wykonanie przedmiotu zamówienia określonego w rozdziale IV SWZ i w Załączniku </w:t>
      </w:r>
      <w:r w:rsidR="002F0A0B" w:rsidRPr="00745629">
        <w:rPr>
          <w:rFonts w:asciiTheme="minorHAnsi" w:hAnsiTheme="minorHAnsi" w:cstheme="minorHAnsi"/>
        </w:rPr>
        <w:t>nr </w:t>
      </w:r>
      <w:r w:rsidR="00636DD6" w:rsidRPr="00745629">
        <w:rPr>
          <w:rFonts w:asciiTheme="minorHAnsi" w:hAnsiTheme="minorHAnsi" w:cstheme="minorHAnsi"/>
        </w:rPr>
        <w:t>1</w:t>
      </w:r>
      <w:r w:rsidRPr="00745629">
        <w:rPr>
          <w:rFonts w:asciiTheme="minorHAnsi" w:hAnsiTheme="minorHAnsi" w:cstheme="minorHAnsi"/>
        </w:rPr>
        <w:t xml:space="preserve"> i nr </w:t>
      </w:r>
      <w:r w:rsidR="008D25FE" w:rsidRPr="00745629">
        <w:rPr>
          <w:rFonts w:asciiTheme="minorHAnsi" w:hAnsiTheme="minorHAnsi" w:cstheme="minorHAnsi"/>
        </w:rPr>
        <w:t>9</w:t>
      </w:r>
      <w:r w:rsidRPr="00745629">
        <w:rPr>
          <w:rFonts w:asciiTheme="minorHAnsi" w:hAnsiTheme="minorHAnsi" w:cstheme="minorHAnsi"/>
        </w:rPr>
        <w:t xml:space="preserve"> do SWZ, winna być umieszczona na Formularzu ofertowym stanowiącym Załącznik nr </w:t>
      </w:r>
      <w:r w:rsidR="00636DD6" w:rsidRPr="00745629">
        <w:rPr>
          <w:rFonts w:asciiTheme="minorHAnsi" w:hAnsiTheme="minorHAnsi" w:cstheme="minorHAnsi"/>
        </w:rPr>
        <w:t>2</w:t>
      </w:r>
      <w:r w:rsidRPr="00745629">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sidRPr="00745629">
        <w:rPr>
          <w:rFonts w:asciiTheme="minorHAnsi" w:hAnsiTheme="minorHAnsi" w:cstheme="minorHAnsi"/>
        </w:rPr>
        <w:t> </w:t>
      </w:r>
      <w:r w:rsidRPr="00745629">
        <w:rPr>
          <w:rFonts w:asciiTheme="minorHAnsi" w:hAnsiTheme="minorHAnsi" w:cstheme="minorHAnsi"/>
        </w:rPr>
        <w:t>powyżej cyfry 5 – należy drugą cyfrę po przecinku zaokrąglić w górę). W innym przypadku Zamawiający zaokrągli wszystkie obliczenia Wykonawcy zgodnie z powyższymi zasadami arytmetycznymi.</w:t>
      </w:r>
    </w:p>
    <w:p w14:paraId="107F0BEA" w14:textId="78D5DCC4" w:rsidR="00391341" w:rsidRPr="00745629" w:rsidRDefault="00F06D61" w:rsidP="00B435F7">
      <w:pPr>
        <w:numPr>
          <w:ilvl w:val="0"/>
          <w:numId w:val="60"/>
        </w:numPr>
        <w:autoSpaceDE w:val="0"/>
        <w:spacing w:line="276" w:lineRule="auto"/>
        <w:rPr>
          <w:rFonts w:asciiTheme="minorHAnsi" w:hAnsiTheme="minorHAnsi" w:cstheme="minorHAnsi"/>
        </w:rPr>
      </w:pPr>
      <w:bookmarkStart w:id="21" w:name="_Hlk77150307"/>
      <w:r w:rsidRPr="00745629">
        <w:rPr>
          <w:rFonts w:asciiTheme="minorHAnsi" w:hAnsiTheme="minorHAnsi" w:cstheme="minorHAnsi"/>
        </w:rPr>
        <w:t>Cena oferty</w:t>
      </w:r>
      <w:bookmarkEnd w:id="21"/>
      <w:r w:rsidRPr="00745629">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4E26A418" w:rsidR="00337C42" w:rsidRDefault="00337C42" w:rsidP="00B435F7">
      <w:pPr>
        <w:numPr>
          <w:ilvl w:val="0"/>
          <w:numId w:val="60"/>
        </w:numPr>
        <w:autoSpaceDE w:val="0"/>
        <w:spacing w:line="276" w:lineRule="auto"/>
        <w:rPr>
          <w:rFonts w:asciiTheme="minorHAnsi" w:hAnsiTheme="minorHAnsi" w:cstheme="minorHAnsi"/>
        </w:rPr>
      </w:pPr>
      <w:r w:rsidRPr="00745629">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745629">
        <w:rPr>
          <w:rFonts w:asciiTheme="minorHAnsi" w:hAnsiTheme="minorHAnsi" w:cstheme="minorHAnsi"/>
        </w:rPr>
        <w:t> </w:t>
      </w:r>
      <w:r w:rsidRPr="00745629">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745629">
        <w:rPr>
          <w:rFonts w:asciiTheme="minorHAnsi" w:hAnsiTheme="minorHAnsi" w:cstheme="minorHAnsi"/>
        </w:rPr>
        <w:t>u </w:t>
      </w:r>
      <w:r w:rsidRPr="00745629">
        <w:rPr>
          <w:rFonts w:asciiTheme="minorHAnsi" w:hAnsiTheme="minorHAnsi" w:cstheme="minorHAnsi"/>
        </w:rPr>
        <w:t>Zamawiającego obowiązku podatkowego, wskazując nazwę (rodzaj) towaru lub usługi, których dostawa lub świadczenie będzie prowadzić do jego powstania, oraz wskazują ich wartość bez kwoty podatku.</w:t>
      </w:r>
    </w:p>
    <w:p w14:paraId="3B71FD91" w14:textId="77777777" w:rsidR="002903AF" w:rsidRPr="00745629" w:rsidRDefault="002903AF" w:rsidP="002903AF">
      <w:pPr>
        <w:autoSpaceDE w:val="0"/>
        <w:spacing w:line="276" w:lineRule="auto"/>
        <w:ind w:left="360"/>
        <w:rPr>
          <w:rFonts w:asciiTheme="minorHAnsi" w:hAnsiTheme="minorHAnsi" w:cstheme="minorHAnsi"/>
        </w:rPr>
      </w:pPr>
    </w:p>
    <w:p w14:paraId="62DD3982" w14:textId="7AFC65E7" w:rsidR="006114C1" w:rsidRDefault="00E634A6" w:rsidP="001F3A5D">
      <w:pPr>
        <w:pStyle w:val="Nagwek1"/>
        <w:numPr>
          <w:ilvl w:val="0"/>
          <w:numId w:val="43"/>
        </w:numPr>
        <w:tabs>
          <w:tab w:val="left" w:pos="567"/>
          <w:tab w:val="left" w:pos="709"/>
        </w:tabs>
        <w:spacing w:after="0" w:line="276" w:lineRule="auto"/>
        <w:ind w:left="0" w:firstLine="425"/>
        <w:rPr>
          <w:rFonts w:cstheme="minorHAnsi"/>
        </w:rPr>
      </w:pPr>
      <w:r w:rsidRPr="00745629">
        <w:rPr>
          <w:rFonts w:cstheme="minorHAnsi"/>
        </w:rPr>
        <w:t xml:space="preserve">Opis kryteriów oceny ofert, wag kryteriów i sposobu oceny </w:t>
      </w:r>
      <w:r w:rsidR="00F801C7" w:rsidRPr="00745629">
        <w:rPr>
          <w:rFonts w:cstheme="minorHAnsi"/>
        </w:rPr>
        <w:t>Oferty</w:t>
      </w:r>
    </w:p>
    <w:p w14:paraId="3FDE3CEA" w14:textId="4BD3A95C" w:rsidR="007F5227" w:rsidRDefault="007F5227" w:rsidP="007F5227"/>
    <w:p w14:paraId="0FE51961" w14:textId="77777777" w:rsidR="007F5227" w:rsidRPr="00745629" w:rsidRDefault="007F5227" w:rsidP="00410BA7">
      <w:pPr>
        <w:pStyle w:val="Akapitzlist"/>
        <w:numPr>
          <w:ilvl w:val="0"/>
          <w:numId w:val="65"/>
        </w:numPr>
        <w:spacing w:line="276" w:lineRule="auto"/>
        <w:ind w:left="426" w:hanging="426"/>
        <w:rPr>
          <w:rFonts w:asciiTheme="minorHAnsi" w:hAnsiTheme="minorHAnsi" w:cstheme="minorHAnsi"/>
        </w:rPr>
      </w:pPr>
      <w:r w:rsidRPr="00745629">
        <w:rPr>
          <w:rFonts w:asciiTheme="minorHAnsi" w:hAnsiTheme="minorHAnsi" w:cstheme="minorHAnsi"/>
        </w:rPr>
        <w:t>Przy wyborze najkorzystniejszej oferty Zamawiający będzie się kierował następującymi kryteriami i ich wagą, przyjmując zasadę, że 1% = 1 punkt</w:t>
      </w:r>
    </w:p>
    <w:p w14:paraId="630B49C5" w14:textId="77777777" w:rsidR="007F5227" w:rsidRPr="00745629" w:rsidRDefault="007F5227" w:rsidP="00410BA7">
      <w:pPr>
        <w:pStyle w:val="Akapitzlist"/>
        <w:numPr>
          <w:ilvl w:val="1"/>
          <w:numId w:val="65"/>
        </w:numPr>
        <w:tabs>
          <w:tab w:val="left" w:pos="1418"/>
        </w:tabs>
        <w:spacing w:line="276" w:lineRule="auto"/>
        <w:rPr>
          <w:rFonts w:asciiTheme="minorHAnsi" w:hAnsiTheme="minorHAnsi" w:cstheme="minorHAnsi"/>
        </w:rPr>
      </w:pPr>
      <w:r w:rsidRPr="00745629">
        <w:rPr>
          <w:rFonts w:asciiTheme="minorHAnsi" w:hAnsiTheme="minorHAnsi" w:cstheme="minorHAnsi"/>
        </w:rPr>
        <w:t>Kryterium – Cena brutto oferty „C” – waga 60% = 60 pkt</w:t>
      </w:r>
    </w:p>
    <w:p w14:paraId="4319F8DC" w14:textId="6784B225" w:rsidR="007F5227" w:rsidRPr="00745629" w:rsidRDefault="007F5227" w:rsidP="00410BA7">
      <w:pPr>
        <w:pStyle w:val="Akapitzlist"/>
        <w:numPr>
          <w:ilvl w:val="1"/>
          <w:numId w:val="65"/>
        </w:numPr>
        <w:spacing w:line="276" w:lineRule="auto"/>
        <w:rPr>
          <w:rFonts w:asciiTheme="minorHAnsi" w:hAnsiTheme="minorHAnsi" w:cstheme="minorHAnsi"/>
        </w:rPr>
      </w:pPr>
      <w:r w:rsidRPr="00745629">
        <w:rPr>
          <w:rFonts w:asciiTheme="minorHAnsi" w:hAnsiTheme="minorHAnsi" w:cstheme="minorHAnsi"/>
        </w:rPr>
        <w:t xml:space="preserve">Kryterium – </w:t>
      </w:r>
      <w:r w:rsidRPr="00961672">
        <w:rPr>
          <w:rFonts w:ascii="Calibri" w:hAnsi="Calibri" w:cs="Calibri"/>
        </w:rPr>
        <w:t xml:space="preserve">Skrócenie terminu realizacji </w:t>
      </w:r>
      <w:r w:rsidRPr="00745629">
        <w:rPr>
          <w:rFonts w:asciiTheme="minorHAnsi" w:hAnsiTheme="minorHAnsi" w:cstheme="minorHAnsi"/>
        </w:rPr>
        <w:t>„</w:t>
      </w:r>
      <w:r>
        <w:rPr>
          <w:rFonts w:asciiTheme="minorHAnsi" w:hAnsiTheme="minorHAnsi" w:cstheme="minorHAnsi"/>
        </w:rPr>
        <w:t>TR</w:t>
      </w:r>
      <w:r w:rsidRPr="00745629">
        <w:rPr>
          <w:rFonts w:asciiTheme="minorHAnsi" w:hAnsiTheme="minorHAnsi" w:cstheme="minorHAnsi"/>
        </w:rPr>
        <w:t xml:space="preserve">” – waga </w:t>
      </w:r>
      <w:r>
        <w:rPr>
          <w:rFonts w:asciiTheme="minorHAnsi" w:hAnsiTheme="minorHAnsi" w:cstheme="minorHAnsi"/>
        </w:rPr>
        <w:t>28</w:t>
      </w:r>
      <w:r w:rsidRPr="00745629">
        <w:rPr>
          <w:rFonts w:asciiTheme="minorHAnsi" w:hAnsiTheme="minorHAnsi" w:cstheme="minorHAnsi"/>
        </w:rPr>
        <w:t xml:space="preserve">% = </w:t>
      </w:r>
      <w:r>
        <w:rPr>
          <w:rFonts w:asciiTheme="minorHAnsi" w:hAnsiTheme="minorHAnsi" w:cstheme="minorHAnsi"/>
        </w:rPr>
        <w:t>28</w:t>
      </w:r>
      <w:r w:rsidRPr="00745629">
        <w:rPr>
          <w:rFonts w:asciiTheme="minorHAnsi" w:hAnsiTheme="minorHAnsi" w:cstheme="minorHAnsi"/>
        </w:rPr>
        <w:t xml:space="preserve"> pkt</w:t>
      </w:r>
    </w:p>
    <w:p w14:paraId="566CF825" w14:textId="4D6B04DD" w:rsidR="007F5227" w:rsidRPr="00745629" w:rsidRDefault="007F5227" w:rsidP="00410BA7">
      <w:pPr>
        <w:pStyle w:val="Akapitzlist"/>
        <w:numPr>
          <w:ilvl w:val="1"/>
          <w:numId w:val="65"/>
        </w:numPr>
        <w:spacing w:line="276" w:lineRule="auto"/>
        <w:rPr>
          <w:rFonts w:asciiTheme="minorHAnsi" w:hAnsiTheme="minorHAnsi" w:cstheme="minorHAnsi"/>
        </w:rPr>
      </w:pPr>
      <w:r w:rsidRPr="00745629">
        <w:rPr>
          <w:rFonts w:asciiTheme="minorHAnsi" w:hAnsiTheme="minorHAnsi" w:cstheme="minorHAnsi"/>
        </w:rPr>
        <w:t xml:space="preserve">Kryterium – </w:t>
      </w:r>
      <w:r w:rsidRPr="00961672">
        <w:rPr>
          <w:rFonts w:ascii="Calibri" w:hAnsi="Calibri" w:cs="Calibri"/>
        </w:rPr>
        <w:t>Komplementarność</w:t>
      </w:r>
      <w:r w:rsidRPr="00745629">
        <w:rPr>
          <w:rFonts w:asciiTheme="minorHAnsi" w:hAnsiTheme="minorHAnsi" w:cstheme="minorHAnsi"/>
        </w:rPr>
        <w:t xml:space="preserve"> „</w:t>
      </w:r>
      <w:r>
        <w:rPr>
          <w:rFonts w:asciiTheme="minorHAnsi" w:hAnsiTheme="minorHAnsi" w:cstheme="minorHAnsi"/>
        </w:rPr>
        <w:t>K</w:t>
      </w:r>
      <w:r w:rsidRPr="00745629">
        <w:rPr>
          <w:rFonts w:asciiTheme="minorHAnsi" w:hAnsiTheme="minorHAnsi" w:cstheme="minorHAnsi"/>
        </w:rPr>
        <w:t xml:space="preserve">” – waga </w:t>
      </w:r>
      <w:r>
        <w:rPr>
          <w:rFonts w:asciiTheme="minorHAnsi" w:hAnsiTheme="minorHAnsi" w:cstheme="minorHAnsi"/>
        </w:rPr>
        <w:t>12</w:t>
      </w:r>
      <w:r w:rsidRPr="00745629">
        <w:rPr>
          <w:rFonts w:asciiTheme="minorHAnsi" w:hAnsiTheme="minorHAnsi" w:cstheme="minorHAnsi"/>
        </w:rPr>
        <w:t xml:space="preserve">% = </w:t>
      </w:r>
      <w:r>
        <w:rPr>
          <w:rFonts w:asciiTheme="minorHAnsi" w:hAnsiTheme="minorHAnsi" w:cstheme="minorHAnsi"/>
        </w:rPr>
        <w:t>12</w:t>
      </w:r>
      <w:r w:rsidRPr="00745629">
        <w:rPr>
          <w:rFonts w:asciiTheme="minorHAnsi" w:hAnsiTheme="minorHAnsi" w:cstheme="minorHAnsi"/>
        </w:rPr>
        <w:t xml:space="preserve"> pkt</w:t>
      </w:r>
    </w:p>
    <w:p w14:paraId="084754A2" w14:textId="77777777" w:rsidR="007F5227" w:rsidRPr="007F5227" w:rsidRDefault="007F5227" w:rsidP="007F5227">
      <w:pPr>
        <w:spacing w:line="276" w:lineRule="auto"/>
        <w:jc w:val="both"/>
        <w:rPr>
          <w:rFonts w:ascii="Calibri" w:hAnsi="Calibri" w:cs="Calibri"/>
        </w:rPr>
      </w:pPr>
    </w:p>
    <w:p w14:paraId="0FC8CC3D" w14:textId="1F2D1CF4" w:rsidR="007F5227" w:rsidRPr="00687C26" w:rsidRDefault="007F5227" w:rsidP="00410BA7">
      <w:pPr>
        <w:pStyle w:val="Akapitzlist"/>
        <w:numPr>
          <w:ilvl w:val="0"/>
          <w:numId w:val="65"/>
        </w:numPr>
        <w:tabs>
          <w:tab w:val="left" w:pos="284"/>
          <w:tab w:val="left" w:pos="1437"/>
        </w:tabs>
        <w:suppressAutoHyphens w:val="0"/>
        <w:spacing w:after="120" w:line="360" w:lineRule="auto"/>
        <w:ind w:left="567" w:hanging="567"/>
        <w:rPr>
          <w:rFonts w:ascii="Calibri" w:hAnsi="Calibri" w:cs="Calibri"/>
          <w:b/>
        </w:rPr>
      </w:pPr>
      <w:r w:rsidRPr="00687C26">
        <w:rPr>
          <w:rFonts w:ascii="Calibri" w:hAnsi="Calibri" w:cs="Calibri"/>
          <w:b/>
        </w:rPr>
        <w:t>Kryterium - Cena oferty „C” –  waga 60 %  (60% = 60 pkt)</w:t>
      </w:r>
    </w:p>
    <w:p w14:paraId="254FE840" w14:textId="77777777" w:rsidR="007F5227" w:rsidRPr="007F5227" w:rsidRDefault="007F5227" w:rsidP="007F5227">
      <w:pPr>
        <w:tabs>
          <w:tab w:val="left" w:pos="284"/>
        </w:tabs>
        <w:spacing w:line="276" w:lineRule="auto"/>
        <w:ind w:left="284" w:hanging="284"/>
        <w:jc w:val="both"/>
        <w:rPr>
          <w:rFonts w:ascii="Calibri" w:hAnsi="Calibri" w:cs="Calibri"/>
        </w:rPr>
      </w:pPr>
      <w:r w:rsidRPr="007F5227">
        <w:rPr>
          <w:rFonts w:ascii="Calibri" w:hAnsi="Calibri" w:cs="Calibri"/>
        </w:rPr>
        <w:tab/>
        <w:t>Maksymalną liczbę punktów w tym kryterium (60 pkt) otrzyma Wykonawca, który zaproponuje najniższą cenę</w:t>
      </w:r>
      <w:r w:rsidRPr="007F5227">
        <w:rPr>
          <w:rFonts w:ascii="Calibri" w:eastAsia="Calibri" w:hAnsi="Calibri" w:cs="Calibri"/>
        </w:rPr>
        <w:t xml:space="preserve"> za wykonanie całości zamówienia podaną przez Wykonawcę w Formularzu ofertowym (Załącznik nr 2 do SWZ)</w:t>
      </w:r>
      <w:r w:rsidRPr="007F5227">
        <w:rPr>
          <w:rFonts w:ascii="Calibri" w:hAnsi="Calibri" w:cs="Calibri"/>
        </w:rPr>
        <w:t>,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7F5227" w:rsidRPr="007F5227" w14:paraId="1E5E7D21" w14:textId="77777777" w:rsidTr="00412056">
        <w:trPr>
          <w:cantSplit/>
        </w:trPr>
        <w:tc>
          <w:tcPr>
            <w:tcW w:w="1408" w:type="dxa"/>
            <w:shd w:val="clear" w:color="auto" w:fill="auto"/>
          </w:tcPr>
          <w:p w14:paraId="058D998C"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730" w:type="dxa"/>
            <w:vMerge w:val="restart"/>
            <w:shd w:val="clear" w:color="auto" w:fill="auto"/>
            <w:vAlign w:val="center"/>
          </w:tcPr>
          <w:p w14:paraId="24484F7A" w14:textId="77777777" w:rsidR="007F5227" w:rsidRPr="007F5227" w:rsidRDefault="007F5227" w:rsidP="007F5227">
            <w:pPr>
              <w:shd w:val="clear" w:color="auto" w:fill="FFFFFF"/>
              <w:snapToGrid w:val="0"/>
              <w:spacing w:line="360" w:lineRule="auto"/>
              <w:rPr>
                <w:rFonts w:ascii="Calibri" w:hAnsi="Calibri" w:cs="Calibri"/>
                <w:iCs/>
                <w:spacing w:val="-1"/>
                <w:lang w:val="de-DE"/>
              </w:rPr>
            </w:pPr>
            <w:r w:rsidRPr="007F5227">
              <w:rPr>
                <w:rFonts w:ascii="Calibri" w:hAnsi="Calibri" w:cs="Calibri"/>
                <w:iCs/>
                <w:spacing w:val="-1"/>
                <w:lang w:val="de-DE"/>
              </w:rPr>
              <w:t>C =</w:t>
            </w:r>
          </w:p>
        </w:tc>
        <w:tc>
          <w:tcPr>
            <w:tcW w:w="1620" w:type="dxa"/>
            <w:tcBorders>
              <w:bottom w:val="single" w:sz="4" w:space="0" w:color="000000"/>
            </w:tcBorders>
            <w:shd w:val="clear" w:color="auto" w:fill="auto"/>
            <w:vAlign w:val="center"/>
          </w:tcPr>
          <w:p w14:paraId="051DB6F8" w14:textId="77777777" w:rsidR="007F5227" w:rsidRPr="007F5227" w:rsidRDefault="007F5227" w:rsidP="007F5227">
            <w:pPr>
              <w:shd w:val="clear" w:color="auto" w:fill="FFFFFF"/>
              <w:snapToGrid w:val="0"/>
              <w:spacing w:line="360" w:lineRule="auto"/>
              <w:ind w:left="-24"/>
              <w:jc w:val="center"/>
              <w:rPr>
                <w:rFonts w:ascii="Calibri" w:hAnsi="Calibri" w:cs="Calibri"/>
                <w:iCs/>
                <w:spacing w:val="-1"/>
                <w:vertAlign w:val="subscript"/>
                <w:lang w:val="de-DE"/>
              </w:rPr>
            </w:pPr>
            <w:r w:rsidRPr="007F5227">
              <w:rPr>
                <w:rFonts w:ascii="Calibri" w:hAnsi="Calibri" w:cs="Calibri"/>
                <w:iCs/>
                <w:spacing w:val="-1"/>
                <w:lang w:val="de-DE"/>
              </w:rPr>
              <w:t xml:space="preserve">C </w:t>
            </w:r>
            <w:r w:rsidRPr="007F5227">
              <w:rPr>
                <w:rFonts w:ascii="Calibri" w:hAnsi="Calibri" w:cs="Calibri"/>
                <w:iCs/>
                <w:spacing w:val="-1"/>
                <w:vertAlign w:val="subscript"/>
                <w:lang w:val="de-DE"/>
              </w:rPr>
              <w:t>n</w:t>
            </w:r>
          </w:p>
        </w:tc>
        <w:tc>
          <w:tcPr>
            <w:tcW w:w="2730" w:type="dxa"/>
            <w:vMerge w:val="restart"/>
            <w:shd w:val="clear" w:color="auto" w:fill="auto"/>
            <w:vAlign w:val="center"/>
          </w:tcPr>
          <w:p w14:paraId="6000EBAF" w14:textId="77777777" w:rsidR="007F5227" w:rsidRPr="007F5227" w:rsidRDefault="007F5227" w:rsidP="007F5227">
            <w:pPr>
              <w:shd w:val="clear" w:color="auto" w:fill="FFFFFF"/>
              <w:snapToGrid w:val="0"/>
              <w:spacing w:line="360" w:lineRule="auto"/>
              <w:rPr>
                <w:rFonts w:ascii="Calibri" w:hAnsi="Calibri" w:cs="Calibri"/>
                <w:iCs/>
                <w:spacing w:val="-1"/>
              </w:rPr>
            </w:pPr>
            <w:r w:rsidRPr="007F5227">
              <w:rPr>
                <w:rFonts w:ascii="Calibri" w:hAnsi="Calibri" w:cs="Calibri"/>
                <w:iCs/>
                <w:spacing w:val="-1"/>
              </w:rPr>
              <w:t>x 60 pkt</w:t>
            </w:r>
          </w:p>
        </w:tc>
      </w:tr>
      <w:tr w:rsidR="007F5227" w:rsidRPr="007F5227" w14:paraId="75FFF8A0" w14:textId="77777777" w:rsidTr="00412056">
        <w:trPr>
          <w:cantSplit/>
        </w:trPr>
        <w:tc>
          <w:tcPr>
            <w:tcW w:w="1408" w:type="dxa"/>
            <w:shd w:val="clear" w:color="auto" w:fill="auto"/>
          </w:tcPr>
          <w:p w14:paraId="29F32BB0"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730" w:type="dxa"/>
            <w:vMerge/>
            <w:shd w:val="clear" w:color="auto" w:fill="auto"/>
            <w:vAlign w:val="center"/>
          </w:tcPr>
          <w:p w14:paraId="70DFCA76"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1620" w:type="dxa"/>
            <w:tcBorders>
              <w:top w:val="single" w:sz="4" w:space="0" w:color="000000"/>
            </w:tcBorders>
            <w:shd w:val="clear" w:color="auto" w:fill="auto"/>
            <w:vAlign w:val="center"/>
          </w:tcPr>
          <w:p w14:paraId="546714AA" w14:textId="77777777" w:rsidR="007F5227" w:rsidRPr="007F5227" w:rsidRDefault="007F5227" w:rsidP="007F5227">
            <w:pPr>
              <w:shd w:val="clear" w:color="auto" w:fill="FFFFFF"/>
              <w:snapToGrid w:val="0"/>
              <w:spacing w:line="360" w:lineRule="auto"/>
              <w:ind w:left="-24"/>
              <w:jc w:val="center"/>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o</w:t>
            </w:r>
          </w:p>
        </w:tc>
        <w:tc>
          <w:tcPr>
            <w:tcW w:w="2730" w:type="dxa"/>
            <w:vMerge/>
            <w:shd w:val="clear" w:color="auto" w:fill="auto"/>
            <w:vAlign w:val="center"/>
          </w:tcPr>
          <w:p w14:paraId="1190AB15"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r>
      <w:tr w:rsidR="007F5227" w:rsidRPr="007F5227" w14:paraId="28AFE716" w14:textId="77777777" w:rsidTr="00412056">
        <w:trPr>
          <w:cantSplit/>
          <w:trHeight w:val="447"/>
        </w:trPr>
        <w:tc>
          <w:tcPr>
            <w:tcW w:w="1408" w:type="dxa"/>
            <w:shd w:val="clear" w:color="auto" w:fill="auto"/>
            <w:vAlign w:val="bottom"/>
          </w:tcPr>
          <w:p w14:paraId="77F21492" w14:textId="77777777" w:rsidR="007F5227" w:rsidRPr="007F5227" w:rsidRDefault="007F5227" w:rsidP="007F5227">
            <w:pPr>
              <w:shd w:val="clear" w:color="auto" w:fill="FFFFFF"/>
              <w:snapToGrid w:val="0"/>
              <w:ind w:left="360"/>
              <w:jc w:val="right"/>
              <w:rPr>
                <w:rFonts w:ascii="Calibri" w:hAnsi="Calibri" w:cs="Calibri"/>
                <w:spacing w:val="-8"/>
              </w:rPr>
            </w:pPr>
            <w:r w:rsidRPr="007F5227">
              <w:rPr>
                <w:rFonts w:ascii="Calibri" w:hAnsi="Calibri" w:cs="Calibri"/>
                <w:spacing w:val="-8"/>
              </w:rPr>
              <w:t xml:space="preserve">gdzie:      </w:t>
            </w:r>
          </w:p>
        </w:tc>
        <w:tc>
          <w:tcPr>
            <w:tcW w:w="730" w:type="dxa"/>
            <w:shd w:val="clear" w:color="auto" w:fill="auto"/>
            <w:vAlign w:val="bottom"/>
          </w:tcPr>
          <w:p w14:paraId="1D0C2E63" w14:textId="77777777" w:rsidR="007F5227" w:rsidRPr="007F5227" w:rsidRDefault="007F5227" w:rsidP="007F5227">
            <w:pPr>
              <w:shd w:val="clear" w:color="auto" w:fill="FFFFFF"/>
              <w:snapToGrid w:val="0"/>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 xml:space="preserve">n </w:t>
            </w:r>
          </w:p>
        </w:tc>
        <w:tc>
          <w:tcPr>
            <w:tcW w:w="4350" w:type="dxa"/>
            <w:gridSpan w:val="2"/>
            <w:shd w:val="clear" w:color="auto" w:fill="auto"/>
            <w:vAlign w:val="bottom"/>
          </w:tcPr>
          <w:p w14:paraId="775C3D7D"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 xml:space="preserve">– </w:t>
            </w:r>
            <w:r w:rsidRPr="007F5227">
              <w:rPr>
                <w:rFonts w:ascii="Calibri" w:hAnsi="Calibri" w:cs="Calibri"/>
                <w:spacing w:val="-8"/>
              </w:rPr>
              <w:t>cena brutto oferty</w:t>
            </w:r>
            <w:r w:rsidRPr="007F5227">
              <w:rPr>
                <w:rFonts w:ascii="Calibri" w:hAnsi="Calibri" w:cs="Calibri"/>
                <w:iCs/>
                <w:spacing w:val="-1"/>
              </w:rPr>
              <w:t xml:space="preserve"> najtańszej</w:t>
            </w:r>
            <w:r w:rsidRPr="007F5227">
              <w:rPr>
                <w:rFonts w:ascii="Calibri" w:hAnsi="Calibri" w:cs="Calibri"/>
                <w:spacing w:val="-8"/>
              </w:rPr>
              <w:t xml:space="preserve"> </w:t>
            </w:r>
          </w:p>
        </w:tc>
      </w:tr>
      <w:tr w:rsidR="007F5227" w:rsidRPr="007F5227" w14:paraId="11CAA0DF" w14:textId="77777777" w:rsidTr="00412056">
        <w:trPr>
          <w:cantSplit/>
        </w:trPr>
        <w:tc>
          <w:tcPr>
            <w:tcW w:w="1408" w:type="dxa"/>
            <w:shd w:val="clear" w:color="auto" w:fill="auto"/>
            <w:vAlign w:val="center"/>
          </w:tcPr>
          <w:p w14:paraId="7F410870" w14:textId="77777777" w:rsidR="007F5227" w:rsidRPr="007F5227" w:rsidRDefault="007F5227" w:rsidP="007F5227">
            <w:pPr>
              <w:shd w:val="clear" w:color="auto" w:fill="FFFFFF"/>
              <w:snapToGrid w:val="0"/>
              <w:ind w:left="360"/>
              <w:jc w:val="both"/>
              <w:rPr>
                <w:rFonts w:ascii="Calibri" w:hAnsi="Calibri" w:cs="Calibri"/>
                <w:spacing w:val="-8"/>
              </w:rPr>
            </w:pPr>
          </w:p>
        </w:tc>
        <w:tc>
          <w:tcPr>
            <w:tcW w:w="730" w:type="dxa"/>
            <w:shd w:val="clear" w:color="auto" w:fill="auto"/>
            <w:vAlign w:val="center"/>
          </w:tcPr>
          <w:p w14:paraId="7CED9B88"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 xml:space="preserve">C </w:t>
            </w:r>
            <w:r w:rsidRPr="007F5227">
              <w:rPr>
                <w:rFonts w:ascii="Calibri" w:hAnsi="Calibri" w:cs="Calibri"/>
                <w:iCs/>
                <w:spacing w:val="-1"/>
                <w:vertAlign w:val="subscript"/>
              </w:rPr>
              <w:t>o</w:t>
            </w:r>
            <w:r w:rsidRPr="007F5227">
              <w:rPr>
                <w:rFonts w:ascii="Calibri" w:hAnsi="Calibri" w:cs="Calibri"/>
                <w:spacing w:val="-8"/>
              </w:rPr>
              <w:t xml:space="preserve"> </w:t>
            </w:r>
          </w:p>
        </w:tc>
        <w:tc>
          <w:tcPr>
            <w:tcW w:w="4350" w:type="dxa"/>
            <w:gridSpan w:val="2"/>
            <w:shd w:val="clear" w:color="auto" w:fill="auto"/>
            <w:vAlign w:val="center"/>
          </w:tcPr>
          <w:p w14:paraId="4274B182"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w:t>
            </w:r>
            <w:r w:rsidRPr="007F5227">
              <w:rPr>
                <w:rFonts w:ascii="Calibri" w:hAnsi="Calibri" w:cs="Calibri"/>
                <w:spacing w:val="-8"/>
              </w:rPr>
              <w:t xml:space="preserve"> cena brutto oferty ocenianej</w:t>
            </w:r>
          </w:p>
        </w:tc>
      </w:tr>
    </w:tbl>
    <w:p w14:paraId="258A39EB" w14:textId="77777777" w:rsidR="007F5227" w:rsidRPr="007F5227" w:rsidRDefault="007F5227" w:rsidP="007F5227">
      <w:pPr>
        <w:tabs>
          <w:tab w:val="left" w:pos="720"/>
        </w:tabs>
        <w:spacing w:line="360" w:lineRule="auto"/>
        <w:ind w:left="426" w:hanging="568"/>
        <w:rPr>
          <w:rFonts w:ascii="Calibri" w:hAnsi="Calibri" w:cs="Calibri"/>
        </w:rPr>
      </w:pPr>
    </w:p>
    <w:p w14:paraId="28FDAAB1" w14:textId="5FE136FD" w:rsidR="007F5227" w:rsidRPr="007F5227" w:rsidRDefault="007F5227" w:rsidP="0069788C">
      <w:pPr>
        <w:tabs>
          <w:tab w:val="left" w:pos="720"/>
        </w:tabs>
        <w:spacing w:line="360" w:lineRule="auto"/>
        <w:ind w:left="426"/>
        <w:rPr>
          <w:rFonts w:ascii="Calibri" w:hAnsi="Calibri" w:cs="Calibri"/>
        </w:rPr>
      </w:pPr>
      <w:r w:rsidRPr="007F5227">
        <w:rPr>
          <w:rFonts w:ascii="Calibri" w:hAnsi="Calibri" w:cs="Calibri"/>
        </w:rPr>
        <w:t>Najkorzystniejsza oferta w odniesieniu do tego kryterium może uzyskać maksimum 60 pkt.</w:t>
      </w:r>
    </w:p>
    <w:p w14:paraId="2689FFAD" w14:textId="34E3A066" w:rsidR="007F5227" w:rsidRPr="00687C26" w:rsidRDefault="007F5227" w:rsidP="00410BA7">
      <w:pPr>
        <w:pStyle w:val="Akapitzlist"/>
        <w:numPr>
          <w:ilvl w:val="0"/>
          <w:numId w:val="65"/>
        </w:numPr>
        <w:tabs>
          <w:tab w:val="left" w:pos="284"/>
          <w:tab w:val="left" w:pos="1437"/>
        </w:tabs>
        <w:suppressAutoHyphens w:val="0"/>
        <w:spacing w:after="80" w:line="276" w:lineRule="auto"/>
        <w:ind w:hanging="1145"/>
        <w:jc w:val="both"/>
        <w:rPr>
          <w:rFonts w:ascii="Calibri" w:hAnsi="Calibri" w:cs="Calibri"/>
          <w:b/>
          <w:bCs/>
        </w:rPr>
      </w:pPr>
      <w:r w:rsidRPr="00687C26">
        <w:rPr>
          <w:rFonts w:ascii="Calibri" w:hAnsi="Calibri" w:cs="Calibri"/>
          <w:b/>
          <w:bCs/>
        </w:rPr>
        <w:t xml:space="preserve">Kryterium – </w:t>
      </w:r>
      <w:bookmarkStart w:id="22" w:name="_Hlk142932434"/>
      <w:bookmarkStart w:id="23" w:name="_Hlk92810953"/>
      <w:r w:rsidRPr="00687C26">
        <w:rPr>
          <w:rFonts w:ascii="Calibri" w:hAnsi="Calibri" w:cs="Calibri"/>
          <w:b/>
          <w:bCs/>
        </w:rPr>
        <w:t xml:space="preserve">Skrócenie terminu realizacji </w:t>
      </w:r>
      <w:bookmarkEnd w:id="22"/>
      <w:r w:rsidRPr="00687C26">
        <w:rPr>
          <w:rFonts w:asciiTheme="minorHAnsi" w:hAnsiTheme="minorHAnsi" w:cstheme="minorHAnsi"/>
          <w:b/>
          <w:bCs/>
        </w:rPr>
        <w:t xml:space="preserve">„TR” </w:t>
      </w:r>
      <w:r w:rsidRPr="00687C26">
        <w:rPr>
          <w:rFonts w:ascii="Calibri" w:eastAsia="Calibri" w:hAnsi="Calibri" w:cs="Calibri"/>
          <w:b/>
          <w:bCs/>
        </w:rPr>
        <w:t xml:space="preserve"> </w:t>
      </w:r>
      <w:r w:rsidRPr="00687C26">
        <w:rPr>
          <w:rFonts w:ascii="Calibri" w:hAnsi="Calibri" w:cs="Calibri"/>
          <w:b/>
          <w:bCs/>
        </w:rPr>
        <w:t xml:space="preserve">–  waga 28% </w:t>
      </w:r>
      <w:r w:rsidRPr="00687C26">
        <w:rPr>
          <w:rFonts w:ascii="Calibri" w:hAnsi="Calibri" w:cs="Calibri"/>
          <w:b/>
          <w:bCs/>
        </w:rPr>
        <w:tab/>
        <w:t xml:space="preserve"> (28% = 28 pkt) </w:t>
      </w:r>
    </w:p>
    <w:bookmarkEnd w:id="23"/>
    <w:p w14:paraId="17224C3E" w14:textId="7342830A" w:rsidR="007F5227" w:rsidRPr="007F5227" w:rsidRDefault="007F5227" w:rsidP="007F5227">
      <w:pPr>
        <w:tabs>
          <w:tab w:val="left" w:pos="284"/>
        </w:tabs>
        <w:spacing w:line="276" w:lineRule="auto"/>
        <w:ind w:left="284"/>
        <w:jc w:val="both"/>
        <w:rPr>
          <w:rFonts w:ascii="Calibri" w:hAnsi="Calibri" w:cs="Calibri"/>
        </w:rPr>
      </w:pPr>
      <w:r w:rsidRPr="007F5227">
        <w:rPr>
          <w:rFonts w:ascii="Calibri" w:hAnsi="Calibri" w:cs="Calibri"/>
        </w:rPr>
        <w:t xml:space="preserve">Wykonawca otrzyma ilość punktów zgodnie z </w:t>
      </w:r>
      <w:r w:rsidR="00687C26">
        <w:rPr>
          <w:rFonts w:ascii="Calibri" w:hAnsi="Calibri" w:cs="Calibri"/>
        </w:rPr>
        <w:t>terminem</w:t>
      </w:r>
      <w:r w:rsidRPr="007F5227">
        <w:rPr>
          <w:rFonts w:ascii="Calibri" w:hAnsi="Calibri" w:cs="Calibri"/>
        </w:rPr>
        <w:t xml:space="preserve"> zapropono</w:t>
      </w:r>
      <w:r w:rsidR="00687C26">
        <w:rPr>
          <w:rFonts w:ascii="Calibri" w:hAnsi="Calibri" w:cs="Calibri"/>
        </w:rPr>
        <w:t>wanym</w:t>
      </w:r>
      <w:r w:rsidRPr="007F5227">
        <w:rPr>
          <w:rFonts w:ascii="Calibri" w:hAnsi="Calibri" w:cs="Calibri"/>
        </w:rPr>
        <w:t xml:space="preserve"> w formularzu ofertowym (Załącznik nr 2 do SWZ ust. </w:t>
      </w:r>
      <w:r>
        <w:rPr>
          <w:rFonts w:ascii="Calibri" w:hAnsi="Calibri" w:cs="Calibri"/>
        </w:rPr>
        <w:t>2</w:t>
      </w:r>
      <w:r w:rsidRPr="007F5227">
        <w:rPr>
          <w:rFonts w:ascii="Calibri" w:hAnsi="Calibri" w:cs="Calibri"/>
        </w:rPr>
        <w:t>) według poniższego wyszczególnienia:</w:t>
      </w:r>
    </w:p>
    <w:p w14:paraId="5584AFC8" w14:textId="586A25CF" w:rsidR="00687C26" w:rsidRPr="00961672" w:rsidRDefault="00687C26" w:rsidP="0048601F">
      <w:pPr>
        <w:pStyle w:val="Akapitzlist"/>
        <w:widowControl w:val="0"/>
        <w:numPr>
          <w:ilvl w:val="3"/>
          <w:numId w:val="92"/>
        </w:numPr>
        <w:suppressAutoHyphens w:val="0"/>
        <w:autoSpaceDE w:val="0"/>
        <w:autoSpaceDN w:val="0"/>
        <w:spacing w:before="21" w:line="259" w:lineRule="auto"/>
        <w:ind w:left="993" w:right="2655" w:hanging="426"/>
        <w:rPr>
          <w:rFonts w:ascii="Calibri" w:hAnsi="Calibri" w:cs="Calibri"/>
        </w:rPr>
      </w:pPr>
      <w:r w:rsidRPr="00961672">
        <w:rPr>
          <w:rFonts w:ascii="Calibri" w:hAnsi="Calibri" w:cs="Calibri"/>
        </w:rPr>
        <w:t xml:space="preserve">Za zrealizowanie zamówienia w terminie nie dłuższym niż 90 dni wykonawca otrzyma </w:t>
      </w:r>
      <w:r w:rsidR="003E7111">
        <w:rPr>
          <w:rFonts w:ascii="Calibri" w:hAnsi="Calibri" w:cs="Calibri"/>
        </w:rPr>
        <w:t xml:space="preserve">- </w:t>
      </w:r>
      <w:r w:rsidRPr="00961672">
        <w:rPr>
          <w:rFonts w:ascii="Calibri" w:hAnsi="Calibri" w:cs="Calibri"/>
        </w:rPr>
        <w:t>0 pkt.,</w:t>
      </w:r>
    </w:p>
    <w:p w14:paraId="5E586E56" w14:textId="64F930AD" w:rsidR="00687C26" w:rsidRPr="00961672" w:rsidRDefault="00687C26" w:rsidP="0048601F">
      <w:pPr>
        <w:pStyle w:val="Akapitzlist"/>
        <w:widowControl w:val="0"/>
        <w:numPr>
          <w:ilvl w:val="3"/>
          <w:numId w:val="92"/>
        </w:numPr>
        <w:suppressAutoHyphens w:val="0"/>
        <w:autoSpaceDE w:val="0"/>
        <w:autoSpaceDN w:val="0"/>
        <w:spacing w:before="21" w:line="259" w:lineRule="auto"/>
        <w:ind w:left="993" w:right="2655" w:hanging="426"/>
        <w:rPr>
          <w:rFonts w:ascii="Calibri" w:hAnsi="Calibri" w:cs="Calibri"/>
        </w:rPr>
      </w:pPr>
      <w:r w:rsidRPr="00961672">
        <w:rPr>
          <w:rFonts w:ascii="Calibri" w:hAnsi="Calibri" w:cs="Calibri"/>
        </w:rPr>
        <w:t xml:space="preserve">Za zrealizowanie zamówienia w terminie nie dłuższym niż 82 dni i nie krótszym niż 75 dni Wykonawca otrzyma </w:t>
      </w:r>
      <w:r w:rsidR="003E7111">
        <w:rPr>
          <w:rFonts w:ascii="Calibri" w:hAnsi="Calibri" w:cs="Calibri"/>
        </w:rPr>
        <w:t xml:space="preserve">- </w:t>
      </w:r>
      <w:r w:rsidRPr="00961672">
        <w:rPr>
          <w:rFonts w:ascii="Calibri" w:hAnsi="Calibri" w:cs="Calibri"/>
        </w:rPr>
        <w:t>9 pkt.,</w:t>
      </w:r>
    </w:p>
    <w:p w14:paraId="018DBB8D" w14:textId="4D2D27C7" w:rsidR="00687C26" w:rsidRPr="00961672" w:rsidRDefault="00687C26" w:rsidP="0048601F">
      <w:pPr>
        <w:pStyle w:val="Akapitzlist"/>
        <w:widowControl w:val="0"/>
        <w:numPr>
          <w:ilvl w:val="3"/>
          <w:numId w:val="92"/>
        </w:numPr>
        <w:suppressAutoHyphens w:val="0"/>
        <w:autoSpaceDE w:val="0"/>
        <w:autoSpaceDN w:val="0"/>
        <w:spacing w:before="1" w:line="256" w:lineRule="auto"/>
        <w:ind w:left="993" w:right="2655" w:hanging="426"/>
        <w:rPr>
          <w:rFonts w:ascii="Calibri" w:hAnsi="Calibri" w:cs="Calibri"/>
        </w:rPr>
      </w:pPr>
      <w:r w:rsidRPr="00961672">
        <w:rPr>
          <w:rFonts w:ascii="Calibri" w:hAnsi="Calibri" w:cs="Calibri"/>
        </w:rPr>
        <w:t>Za zrealizowanie zamówienia w terminie nie dłuższym niż 74 dni i nie krótszym niż 67 dni Wykonawca otrzyma</w:t>
      </w:r>
      <w:r w:rsidR="003E7111">
        <w:rPr>
          <w:rFonts w:ascii="Calibri" w:hAnsi="Calibri" w:cs="Calibri"/>
        </w:rPr>
        <w:t xml:space="preserve"> -</w:t>
      </w:r>
      <w:r w:rsidRPr="00961672">
        <w:rPr>
          <w:rFonts w:ascii="Calibri" w:hAnsi="Calibri" w:cs="Calibri"/>
        </w:rPr>
        <w:t xml:space="preserve"> 18 pkt</w:t>
      </w:r>
    </w:p>
    <w:p w14:paraId="320D55B7" w14:textId="55C94B7D" w:rsidR="007F5227" w:rsidRPr="0069788C" w:rsidRDefault="00687C26" w:rsidP="0048601F">
      <w:pPr>
        <w:pStyle w:val="Akapitzlist"/>
        <w:widowControl w:val="0"/>
        <w:numPr>
          <w:ilvl w:val="3"/>
          <w:numId w:val="92"/>
        </w:numPr>
        <w:suppressAutoHyphens w:val="0"/>
        <w:autoSpaceDE w:val="0"/>
        <w:autoSpaceDN w:val="0"/>
        <w:spacing w:before="4" w:line="259" w:lineRule="auto"/>
        <w:ind w:left="993" w:right="2655" w:hanging="426"/>
        <w:rPr>
          <w:rFonts w:ascii="Calibri" w:hAnsi="Calibri" w:cs="Calibri"/>
        </w:rPr>
      </w:pPr>
      <w:r w:rsidRPr="00961672">
        <w:rPr>
          <w:rFonts w:ascii="Calibri" w:hAnsi="Calibri" w:cs="Calibri"/>
        </w:rPr>
        <w:t xml:space="preserve">Za zrealizowanie zamówienia w terminie nie dłuższym niż 66 dni i nie krótszym niż 59 dni Wykonawca otrzyma </w:t>
      </w:r>
      <w:r w:rsidR="003E7111">
        <w:rPr>
          <w:rFonts w:ascii="Calibri" w:hAnsi="Calibri" w:cs="Calibri"/>
        </w:rPr>
        <w:t xml:space="preserve">- </w:t>
      </w:r>
      <w:r w:rsidRPr="00961672">
        <w:rPr>
          <w:rFonts w:ascii="Calibri" w:hAnsi="Calibri" w:cs="Calibri"/>
        </w:rPr>
        <w:t>28 pkt</w:t>
      </w:r>
      <w:r w:rsidR="0069788C">
        <w:rPr>
          <w:rFonts w:ascii="Calibri" w:hAnsi="Calibri" w:cs="Calibri"/>
        </w:rPr>
        <w:br/>
      </w:r>
    </w:p>
    <w:p w14:paraId="77BED0A2" w14:textId="7A1A594F" w:rsidR="0069788C" w:rsidRPr="0069788C" w:rsidRDefault="007F5227" w:rsidP="00410BA7">
      <w:pPr>
        <w:pStyle w:val="Akapitzlist"/>
        <w:numPr>
          <w:ilvl w:val="0"/>
          <w:numId w:val="65"/>
        </w:numPr>
        <w:tabs>
          <w:tab w:val="left" w:pos="284"/>
          <w:tab w:val="left" w:pos="1437"/>
        </w:tabs>
        <w:suppressAutoHyphens w:val="0"/>
        <w:spacing w:after="80" w:line="360" w:lineRule="auto"/>
        <w:ind w:hanging="1145"/>
        <w:jc w:val="both"/>
        <w:rPr>
          <w:rFonts w:ascii="Calibri" w:hAnsi="Calibri" w:cs="Calibri"/>
          <w:b/>
          <w:bCs/>
        </w:rPr>
      </w:pPr>
      <w:bookmarkStart w:id="24" w:name="_Hlk146043452"/>
      <w:r w:rsidRPr="00687C26">
        <w:rPr>
          <w:rFonts w:ascii="Calibri" w:hAnsi="Calibri" w:cs="Calibri"/>
          <w:b/>
          <w:bCs/>
        </w:rPr>
        <w:t>Kryterium – Komplementarność</w:t>
      </w:r>
      <w:r w:rsidRPr="00687C26">
        <w:rPr>
          <w:rFonts w:ascii="Calibri" w:eastAsia="Calibri" w:hAnsi="Calibri" w:cs="Calibri"/>
          <w:b/>
          <w:bCs/>
        </w:rPr>
        <w:t xml:space="preserve"> „K” </w:t>
      </w:r>
      <w:r w:rsidRPr="00687C26">
        <w:rPr>
          <w:rFonts w:ascii="Calibri" w:hAnsi="Calibri" w:cs="Calibri"/>
          <w:b/>
          <w:bCs/>
        </w:rPr>
        <w:t xml:space="preserve">–  waga 12%  (12% = 12 pkt) </w:t>
      </w:r>
    </w:p>
    <w:p w14:paraId="7E2436D3" w14:textId="4EF13A7A" w:rsidR="007F5227" w:rsidRPr="0069788C" w:rsidRDefault="007F5227" w:rsidP="0069788C">
      <w:pPr>
        <w:tabs>
          <w:tab w:val="left" w:pos="284"/>
        </w:tabs>
        <w:spacing w:line="276" w:lineRule="auto"/>
        <w:jc w:val="both"/>
        <w:rPr>
          <w:rFonts w:ascii="Calibri" w:hAnsi="Calibri" w:cs="Calibri"/>
        </w:rPr>
      </w:pPr>
      <w:r w:rsidRPr="0069788C">
        <w:rPr>
          <w:rFonts w:ascii="Calibri" w:hAnsi="Calibri" w:cs="Calibri"/>
        </w:rPr>
        <w:t xml:space="preserve">Wykonawca otrzyma ilość punktów zgodnie z </w:t>
      </w:r>
      <w:r w:rsidR="00687C26" w:rsidRPr="0069788C">
        <w:rPr>
          <w:rFonts w:ascii="Calibri" w:hAnsi="Calibri" w:cs="Calibri"/>
        </w:rPr>
        <w:t>rozwiązaniem</w:t>
      </w:r>
      <w:r w:rsidRPr="0069788C">
        <w:rPr>
          <w:rFonts w:ascii="Calibri" w:hAnsi="Calibri" w:cs="Calibri"/>
        </w:rPr>
        <w:t xml:space="preserve"> zaproponowan</w:t>
      </w:r>
      <w:r w:rsidR="00687C26" w:rsidRPr="0069788C">
        <w:rPr>
          <w:rFonts w:ascii="Calibri" w:hAnsi="Calibri" w:cs="Calibri"/>
        </w:rPr>
        <w:t>ym</w:t>
      </w:r>
      <w:r w:rsidRPr="0069788C">
        <w:rPr>
          <w:rFonts w:ascii="Calibri" w:hAnsi="Calibri" w:cs="Calibri"/>
        </w:rPr>
        <w:t xml:space="preserve"> w Formularzu ofertowym  (Załącznik nr 2 do SWZ ust. 3) według poniższego wyszczególnienia:</w:t>
      </w:r>
    </w:p>
    <w:p w14:paraId="71CFB4A3" w14:textId="53A3EBFF" w:rsidR="00687C26" w:rsidRPr="0069788C" w:rsidRDefault="00687C26" w:rsidP="0048601F">
      <w:pPr>
        <w:pStyle w:val="Akapitzlist"/>
        <w:widowControl w:val="0"/>
        <w:numPr>
          <w:ilvl w:val="1"/>
          <w:numId w:val="93"/>
        </w:numPr>
        <w:suppressAutoHyphens w:val="0"/>
        <w:autoSpaceDE w:val="0"/>
        <w:autoSpaceDN w:val="0"/>
        <w:spacing w:before="22" w:line="259" w:lineRule="auto"/>
        <w:ind w:left="993" w:right="415" w:hanging="426"/>
        <w:rPr>
          <w:rFonts w:ascii="Calibri" w:hAnsi="Calibri" w:cs="Calibri"/>
        </w:rPr>
      </w:pPr>
      <w:r w:rsidRPr="0069788C">
        <w:rPr>
          <w:rFonts w:ascii="Calibri" w:hAnsi="Calibri" w:cs="Calibri"/>
        </w:rPr>
        <w:t xml:space="preserve">Wykonawca, który zaoferuje listwy dystrybucji zasilania (PDU) tego samego producenta co szafa RACK oraz system chłodzenia otrzyma </w:t>
      </w:r>
      <w:r w:rsidR="0069788C">
        <w:rPr>
          <w:rFonts w:ascii="Calibri" w:hAnsi="Calibri" w:cs="Calibri"/>
        </w:rPr>
        <w:t xml:space="preserve">- </w:t>
      </w:r>
      <w:r w:rsidRPr="0069788C">
        <w:rPr>
          <w:rFonts w:ascii="Calibri" w:hAnsi="Calibri" w:cs="Calibri"/>
        </w:rPr>
        <w:t>4</w:t>
      </w:r>
      <w:r w:rsidRPr="0069788C">
        <w:rPr>
          <w:rFonts w:ascii="Calibri" w:hAnsi="Calibri" w:cs="Calibri"/>
          <w:spacing w:val="-9"/>
        </w:rPr>
        <w:t xml:space="preserve"> </w:t>
      </w:r>
      <w:r w:rsidRPr="0069788C">
        <w:rPr>
          <w:rFonts w:ascii="Calibri" w:hAnsi="Calibri" w:cs="Calibri"/>
        </w:rPr>
        <w:t>pkt.</w:t>
      </w:r>
    </w:p>
    <w:p w14:paraId="5C7977E5" w14:textId="2BF57620" w:rsidR="0069788C" w:rsidRDefault="00687C26" w:rsidP="0048601F">
      <w:pPr>
        <w:pStyle w:val="Akapitzlist"/>
        <w:widowControl w:val="0"/>
        <w:numPr>
          <w:ilvl w:val="1"/>
          <w:numId w:val="93"/>
        </w:numPr>
        <w:suppressAutoHyphens w:val="0"/>
        <w:autoSpaceDE w:val="0"/>
        <w:autoSpaceDN w:val="0"/>
        <w:spacing w:before="1"/>
        <w:ind w:left="993" w:hanging="426"/>
        <w:rPr>
          <w:rFonts w:ascii="Calibri" w:hAnsi="Calibri" w:cs="Calibri"/>
        </w:rPr>
      </w:pPr>
      <w:r w:rsidRPr="00687C26">
        <w:rPr>
          <w:rFonts w:ascii="Calibri" w:hAnsi="Calibri" w:cs="Calibri"/>
        </w:rPr>
        <w:t>Wykonawca, który zaoferuje system kontroli dostępu tego</w:t>
      </w:r>
      <w:r w:rsidRPr="00687C26">
        <w:rPr>
          <w:rFonts w:ascii="Calibri" w:hAnsi="Calibri" w:cs="Calibri"/>
          <w:spacing w:val="-6"/>
        </w:rPr>
        <w:t xml:space="preserve"> </w:t>
      </w:r>
      <w:r w:rsidRPr="00687C26">
        <w:rPr>
          <w:rFonts w:ascii="Calibri" w:hAnsi="Calibri" w:cs="Calibri"/>
        </w:rPr>
        <w:t>samego</w:t>
      </w:r>
      <w:r w:rsidR="0069788C">
        <w:rPr>
          <w:rFonts w:ascii="Calibri" w:hAnsi="Calibri" w:cs="Calibri"/>
        </w:rPr>
        <w:t xml:space="preserve"> </w:t>
      </w:r>
      <w:r w:rsidRPr="0069788C">
        <w:rPr>
          <w:rFonts w:ascii="Calibri" w:hAnsi="Calibri" w:cs="Calibri"/>
        </w:rPr>
        <w:t xml:space="preserve">producenta co szafa RACK oraz system chłodzenia otrzyma </w:t>
      </w:r>
      <w:r w:rsidR="0069788C">
        <w:rPr>
          <w:rFonts w:ascii="Calibri" w:hAnsi="Calibri" w:cs="Calibri"/>
        </w:rPr>
        <w:t xml:space="preserve">- </w:t>
      </w:r>
      <w:r w:rsidRPr="0069788C">
        <w:rPr>
          <w:rFonts w:ascii="Calibri" w:hAnsi="Calibri" w:cs="Calibri"/>
        </w:rPr>
        <w:t>4 pkt.</w:t>
      </w:r>
    </w:p>
    <w:p w14:paraId="6BA7BA2D" w14:textId="5EF8AA7E" w:rsidR="00687C26" w:rsidRPr="0069788C" w:rsidRDefault="00687C26" w:rsidP="0048601F">
      <w:pPr>
        <w:pStyle w:val="Akapitzlist"/>
        <w:widowControl w:val="0"/>
        <w:numPr>
          <w:ilvl w:val="1"/>
          <w:numId w:val="93"/>
        </w:numPr>
        <w:suppressAutoHyphens w:val="0"/>
        <w:autoSpaceDE w:val="0"/>
        <w:autoSpaceDN w:val="0"/>
        <w:spacing w:before="1"/>
        <w:ind w:left="993" w:hanging="426"/>
        <w:rPr>
          <w:rFonts w:ascii="Calibri" w:hAnsi="Calibri" w:cs="Calibri"/>
        </w:rPr>
      </w:pPr>
      <w:r w:rsidRPr="0069788C">
        <w:rPr>
          <w:rFonts w:ascii="Calibri" w:hAnsi="Calibri" w:cs="Calibri"/>
        </w:rPr>
        <w:t>Wykonawca, który zaoferuje system monitorowania</w:t>
      </w:r>
      <w:r w:rsidRPr="0069788C">
        <w:rPr>
          <w:rFonts w:ascii="Calibri" w:hAnsi="Calibri" w:cs="Calibri"/>
          <w:spacing w:val="-2"/>
        </w:rPr>
        <w:t xml:space="preserve"> </w:t>
      </w:r>
      <w:r w:rsidRPr="0069788C">
        <w:rPr>
          <w:rFonts w:ascii="Calibri" w:hAnsi="Calibri" w:cs="Calibri"/>
        </w:rPr>
        <w:t>parametrów</w:t>
      </w:r>
      <w:r w:rsidR="0069788C">
        <w:rPr>
          <w:rFonts w:ascii="Calibri" w:hAnsi="Calibri" w:cs="Calibri"/>
        </w:rPr>
        <w:t xml:space="preserve"> </w:t>
      </w:r>
      <w:r w:rsidRPr="0069788C">
        <w:rPr>
          <w:rFonts w:ascii="Calibri" w:hAnsi="Calibri" w:cs="Calibri"/>
        </w:rPr>
        <w:t xml:space="preserve">środowiskowych pracy infrastruktury punktu dystrybucyjnego tego samego producenta co szafa RACK i system chłodzenia otrzyma </w:t>
      </w:r>
      <w:r w:rsidR="0069788C">
        <w:rPr>
          <w:rFonts w:ascii="Calibri" w:hAnsi="Calibri" w:cs="Calibri"/>
        </w:rPr>
        <w:t xml:space="preserve"> - </w:t>
      </w:r>
      <w:r w:rsidRPr="0069788C">
        <w:rPr>
          <w:rFonts w:ascii="Calibri" w:hAnsi="Calibri" w:cs="Calibri"/>
        </w:rPr>
        <w:t>4 pkt.</w:t>
      </w:r>
    </w:p>
    <w:bookmarkEnd w:id="24"/>
    <w:p w14:paraId="1107E520" w14:textId="2063A55F" w:rsidR="007F5227" w:rsidRPr="0069788C" w:rsidRDefault="007F5227" w:rsidP="00410BA7">
      <w:pPr>
        <w:pStyle w:val="Akapitzlist"/>
        <w:numPr>
          <w:ilvl w:val="0"/>
          <w:numId w:val="65"/>
        </w:numPr>
        <w:tabs>
          <w:tab w:val="left" w:pos="284"/>
          <w:tab w:val="left" w:pos="1437"/>
        </w:tabs>
        <w:suppressAutoHyphens w:val="0"/>
        <w:spacing w:after="80" w:line="276" w:lineRule="auto"/>
        <w:ind w:left="284" w:hanging="710"/>
        <w:jc w:val="both"/>
        <w:rPr>
          <w:rFonts w:ascii="Calibri" w:eastAsia="Calibri" w:hAnsi="Calibri" w:cs="Calibri"/>
        </w:rPr>
      </w:pPr>
      <w:r w:rsidRPr="0069788C">
        <w:rPr>
          <w:rFonts w:ascii="Calibri" w:eastAsia="Calibri" w:hAnsi="Calibri" w:cs="Calibri"/>
        </w:rPr>
        <w:t>Ostateczną ocenę punktową każdej z ocenianych ofert stanowić będzie suma liczby punktów przyznanych w każdym z kryteriów, tj.:</w:t>
      </w:r>
    </w:p>
    <w:p w14:paraId="76EDC30E" w14:textId="6856A5EF" w:rsidR="007F5227" w:rsidRPr="007F5227" w:rsidRDefault="007F5227" w:rsidP="0069788C">
      <w:pPr>
        <w:spacing w:line="276" w:lineRule="auto"/>
        <w:ind w:left="426" w:hanging="142"/>
        <w:rPr>
          <w:rFonts w:ascii="Calibri" w:hAnsi="Calibri" w:cs="Calibri"/>
          <w:bCs/>
          <w:iCs/>
        </w:rPr>
      </w:pPr>
      <w:proofErr w:type="spellStart"/>
      <w:r w:rsidRPr="007F5227">
        <w:rPr>
          <w:rFonts w:ascii="Calibri" w:hAnsi="Calibri" w:cs="Calibri"/>
          <w:bCs/>
          <w:iCs/>
        </w:rPr>
        <w:t>Lp</w:t>
      </w:r>
      <w:proofErr w:type="spellEnd"/>
      <w:r w:rsidRPr="007F5227">
        <w:rPr>
          <w:rFonts w:ascii="Calibri" w:hAnsi="Calibri" w:cs="Calibri"/>
          <w:bCs/>
          <w:iCs/>
        </w:rPr>
        <w:t xml:space="preserve"> = C + </w:t>
      </w:r>
      <w:r w:rsidR="00687C26">
        <w:rPr>
          <w:rFonts w:ascii="Calibri" w:hAnsi="Calibri" w:cs="Calibri"/>
          <w:bCs/>
          <w:iCs/>
        </w:rPr>
        <w:t>TR</w:t>
      </w:r>
      <w:r w:rsidRPr="007F5227">
        <w:rPr>
          <w:rFonts w:ascii="Calibri" w:hAnsi="Calibri" w:cs="Calibri"/>
          <w:bCs/>
          <w:iCs/>
        </w:rPr>
        <w:t xml:space="preserve"> + </w:t>
      </w:r>
      <w:r w:rsidR="00687C26">
        <w:rPr>
          <w:rFonts w:ascii="Calibri" w:hAnsi="Calibri" w:cs="Calibri"/>
          <w:bCs/>
          <w:iCs/>
        </w:rPr>
        <w:t>K</w:t>
      </w:r>
    </w:p>
    <w:p w14:paraId="1A60E666" w14:textId="77777777" w:rsidR="007F5227" w:rsidRPr="007F5227" w:rsidRDefault="007F5227" w:rsidP="0069788C">
      <w:pPr>
        <w:spacing w:after="80" w:line="276" w:lineRule="auto"/>
        <w:ind w:firstLine="284"/>
        <w:rPr>
          <w:rFonts w:ascii="Calibri" w:hAnsi="Calibri" w:cs="Calibri"/>
          <w:bCs/>
          <w:iCs/>
        </w:rPr>
      </w:pPr>
      <w:r w:rsidRPr="007F5227">
        <w:rPr>
          <w:rFonts w:ascii="Calibri" w:hAnsi="Calibri" w:cs="Calibri"/>
          <w:bCs/>
          <w:iCs/>
        </w:rPr>
        <w:t xml:space="preserve">gdzie:  </w:t>
      </w:r>
      <w:proofErr w:type="spellStart"/>
      <w:r w:rsidRPr="007F5227">
        <w:rPr>
          <w:rFonts w:ascii="Calibri" w:hAnsi="Calibri" w:cs="Calibri"/>
          <w:bCs/>
          <w:iCs/>
        </w:rPr>
        <w:t>Lp</w:t>
      </w:r>
      <w:proofErr w:type="spellEnd"/>
      <w:r w:rsidRPr="007F5227">
        <w:rPr>
          <w:rFonts w:ascii="Calibri" w:hAnsi="Calibri" w:cs="Calibri"/>
          <w:bCs/>
          <w:iCs/>
        </w:rPr>
        <w:t xml:space="preserve"> – liczba punktów uzyskanych przez ofertę</w:t>
      </w:r>
    </w:p>
    <w:p w14:paraId="1273A9B4" w14:textId="77777777" w:rsidR="007F5227" w:rsidRPr="007F5227" w:rsidRDefault="007F5227" w:rsidP="007F5227">
      <w:pPr>
        <w:spacing w:after="80" w:line="276" w:lineRule="auto"/>
        <w:rPr>
          <w:rFonts w:ascii="Calibri" w:hAnsi="Calibri" w:cs="Calibri"/>
          <w:bCs/>
          <w:iCs/>
        </w:rPr>
      </w:pPr>
      <w:r w:rsidRPr="007F5227">
        <w:rPr>
          <w:rFonts w:ascii="Calibri" w:hAnsi="Calibri" w:cs="Calibri"/>
          <w:bCs/>
          <w:iCs/>
        </w:rPr>
        <w:tab/>
        <w:t>C – kryterium „Cena oferty”</w:t>
      </w:r>
    </w:p>
    <w:p w14:paraId="7A421F46" w14:textId="2C56FCE1" w:rsidR="007F5227" w:rsidRPr="007F5227" w:rsidRDefault="00687C26" w:rsidP="007F5227">
      <w:pPr>
        <w:spacing w:after="80" w:line="276" w:lineRule="auto"/>
        <w:ind w:left="709"/>
        <w:rPr>
          <w:rFonts w:ascii="Calibri" w:hAnsi="Calibri" w:cs="Calibri"/>
          <w:bCs/>
          <w:iCs/>
        </w:rPr>
      </w:pPr>
      <w:r w:rsidRPr="00687C26">
        <w:rPr>
          <w:rFonts w:ascii="Calibri" w:hAnsi="Calibri" w:cs="Calibri"/>
          <w:bCs/>
          <w:iCs/>
        </w:rPr>
        <w:t>TR</w:t>
      </w:r>
      <w:r w:rsidR="007F5227" w:rsidRPr="007F5227">
        <w:rPr>
          <w:rFonts w:ascii="Calibri" w:hAnsi="Calibri" w:cs="Calibri"/>
          <w:bCs/>
          <w:iCs/>
        </w:rPr>
        <w:t xml:space="preserve"> – kryterium  „</w:t>
      </w:r>
      <w:r w:rsidRPr="00687C26">
        <w:rPr>
          <w:rFonts w:ascii="Calibri" w:hAnsi="Calibri" w:cs="Calibri"/>
          <w:bCs/>
        </w:rPr>
        <w:t>Skrócenie terminu realizacji</w:t>
      </w:r>
      <w:r w:rsidR="007F5227" w:rsidRPr="007F5227">
        <w:rPr>
          <w:rFonts w:ascii="Calibri" w:hAnsi="Calibri" w:cs="Calibri"/>
          <w:bCs/>
          <w:iCs/>
        </w:rPr>
        <w:t>”</w:t>
      </w:r>
    </w:p>
    <w:p w14:paraId="60C384AE" w14:textId="0648F146" w:rsidR="007F5227" w:rsidRPr="007F5227" w:rsidRDefault="00687C26" w:rsidP="0069788C">
      <w:pPr>
        <w:spacing w:after="80" w:line="276" w:lineRule="auto"/>
        <w:ind w:firstLine="709"/>
        <w:rPr>
          <w:rFonts w:ascii="Calibri" w:hAnsi="Calibri" w:cs="Calibri"/>
          <w:bCs/>
          <w:iCs/>
        </w:rPr>
      </w:pPr>
      <w:r w:rsidRPr="00687C26">
        <w:rPr>
          <w:rFonts w:ascii="Calibri" w:hAnsi="Calibri" w:cs="Calibri"/>
          <w:bCs/>
          <w:iCs/>
        </w:rPr>
        <w:t>K</w:t>
      </w:r>
      <w:r w:rsidR="007F5227" w:rsidRPr="007F5227">
        <w:rPr>
          <w:rFonts w:ascii="Calibri" w:hAnsi="Calibri" w:cs="Calibri"/>
          <w:bCs/>
          <w:iCs/>
        </w:rPr>
        <w:t xml:space="preserve"> – kryterium „</w:t>
      </w:r>
      <w:r w:rsidRPr="00687C26">
        <w:rPr>
          <w:rFonts w:ascii="Calibri" w:hAnsi="Calibri" w:cs="Calibri"/>
          <w:bCs/>
          <w:iCs/>
        </w:rPr>
        <w:t>Komplementarność</w:t>
      </w:r>
      <w:r w:rsidR="007F5227" w:rsidRPr="007F5227">
        <w:rPr>
          <w:rFonts w:ascii="Calibri" w:hAnsi="Calibri" w:cs="Calibri"/>
          <w:bCs/>
          <w:iCs/>
        </w:rPr>
        <w:t>”</w:t>
      </w:r>
    </w:p>
    <w:p w14:paraId="47C5F91A" w14:textId="442B9FC3" w:rsidR="007F5227" w:rsidRDefault="007F5227" w:rsidP="007F5227">
      <w:pPr>
        <w:shd w:val="clear" w:color="auto" w:fill="FFFFFF"/>
        <w:spacing w:line="276" w:lineRule="auto"/>
        <w:jc w:val="both"/>
        <w:rPr>
          <w:rFonts w:ascii="Calibri" w:hAnsi="Calibri" w:cs="Calibri"/>
          <w:spacing w:val="-8"/>
        </w:rPr>
      </w:pPr>
      <w:r w:rsidRPr="007F5227">
        <w:rPr>
          <w:rFonts w:ascii="Calibri" w:hAnsi="Calibri" w:cs="Calibri"/>
          <w:spacing w:val="-8"/>
        </w:rPr>
        <w:t xml:space="preserve">Wszystkie wyliczenia będą </w:t>
      </w:r>
      <w:r w:rsidRPr="007F5227">
        <w:rPr>
          <w:rFonts w:ascii="Calibri" w:hAnsi="Calibri" w:cs="Calibri"/>
        </w:rPr>
        <w:t>zaokrąglone z dokładnością do dwóch miejsc po przecinku.</w:t>
      </w:r>
      <w:r w:rsidRPr="007F5227">
        <w:rPr>
          <w:rFonts w:ascii="Calibri" w:hAnsi="Calibri" w:cs="Calibri"/>
          <w:spacing w:val="-8"/>
        </w:rPr>
        <w:t xml:space="preserve"> </w:t>
      </w:r>
    </w:p>
    <w:p w14:paraId="429B3A43" w14:textId="77777777" w:rsidR="00B35381" w:rsidRPr="00A611E7" w:rsidRDefault="00B35381" w:rsidP="00B35381">
      <w:pPr>
        <w:suppressAutoHyphens w:val="0"/>
        <w:spacing w:line="276" w:lineRule="auto"/>
        <w:ind w:right="7"/>
        <w:rPr>
          <w:rFonts w:asciiTheme="minorHAnsi" w:eastAsia="Calibri" w:hAnsiTheme="minorHAnsi" w:cstheme="minorHAnsi"/>
          <w:color w:val="000000"/>
          <w:lang w:eastAsia="pl-PL"/>
        </w:rPr>
      </w:pPr>
      <w:r w:rsidRPr="00A611E7">
        <w:rPr>
          <w:rFonts w:asciiTheme="minorHAnsi" w:eastAsia="Calibri" w:hAnsiTheme="minorHAnsi" w:cstheme="minorHAnsi"/>
          <w:color w:val="000000"/>
          <w:lang w:eastAsia="pl-PL"/>
        </w:rPr>
        <w:t xml:space="preserve">Za najkorzystniejszą w danej Części postępowania zostanie uznana Oferta z największą ilością punktów. </w:t>
      </w:r>
    </w:p>
    <w:p w14:paraId="10F237E2" w14:textId="77777777" w:rsidR="007F5227" w:rsidRPr="007F5227" w:rsidRDefault="007F5227" w:rsidP="007F5227">
      <w:pPr>
        <w:spacing w:line="276" w:lineRule="auto"/>
        <w:jc w:val="both"/>
        <w:rPr>
          <w:rFonts w:ascii="Calibri" w:hAnsi="Calibri" w:cs="Calibri"/>
        </w:rPr>
      </w:pPr>
      <w:r w:rsidRPr="007F5227">
        <w:rPr>
          <w:rFonts w:ascii="Calibri" w:hAnsi="Calibri" w:cs="Calibri"/>
        </w:rPr>
        <w:t>Najkorzystniejsza oferta może uzyskać maksimum 100 pkt.</w:t>
      </w:r>
    </w:p>
    <w:p w14:paraId="2B1D4126" w14:textId="2F75383A" w:rsidR="00E634A6" w:rsidRPr="00745629" w:rsidRDefault="00E634A6" w:rsidP="00856985">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Informacje o formalnościach</w:t>
      </w:r>
      <w:r w:rsidR="00384CC7" w:rsidRPr="00745629">
        <w:rPr>
          <w:rFonts w:eastAsiaTheme="minorEastAsia" w:cstheme="minorHAnsi"/>
          <w:lang w:eastAsia="en-US"/>
        </w:rPr>
        <w:t xml:space="preserve">, jakie muszą zostać dopełnione po wyborze </w:t>
      </w:r>
      <w:r w:rsidR="00F801C7" w:rsidRPr="00745629">
        <w:rPr>
          <w:rFonts w:eastAsiaTheme="minorEastAsia" w:cstheme="minorHAnsi"/>
          <w:lang w:eastAsia="en-US"/>
        </w:rPr>
        <w:t>Oferty</w:t>
      </w:r>
      <w:r w:rsidR="00384CC7" w:rsidRPr="00745629">
        <w:rPr>
          <w:rFonts w:eastAsiaTheme="minorEastAsia" w:cstheme="minorHAnsi"/>
          <w:lang w:eastAsia="en-US"/>
        </w:rPr>
        <w:t xml:space="preserve"> w celu zawarcia </w:t>
      </w:r>
      <w:r w:rsidR="00C80702" w:rsidRPr="00745629">
        <w:rPr>
          <w:rFonts w:eastAsiaTheme="minorEastAsia" w:cstheme="minorHAnsi"/>
          <w:lang w:eastAsia="en-US"/>
        </w:rPr>
        <w:t>Umowy</w:t>
      </w:r>
      <w:r w:rsidR="00384CC7" w:rsidRPr="00745629">
        <w:rPr>
          <w:rFonts w:eastAsiaTheme="minorEastAsia" w:cstheme="minorHAnsi"/>
          <w:lang w:eastAsia="en-US"/>
        </w:rPr>
        <w:t xml:space="preserve"> w sprawie zamówienia publicznego</w:t>
      </w:r>
    </w:p>
    <w:p w14:paraId="7A890533" w14:textId="23EF417E" w:rsidR="006F5DBF" w:rsidRPr="00745629" w:rsidRDefault="006F5DBF"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Zamawiający zawrze Umowę z wybranym Wykonawcą w terminach, o których mowa w art. 264 ust. 1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759977C0" w14:textId="262F9AAD" w:rsidR="006F5DBF" w:rsidRPr="00745629" w:rsidRDefault="006F5DBF"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Jeżeli Wykonawca, którego Oferta została wybrana jako najkorzystniejsza, uchyla się od zawarcia Umowy w sprawie zamówienia publicznego lub nie wnosi wymaganego zabezpieczenia należytego </w:t>
      </w:r>
      <w:r w:rsidRPr="00745629">
        <w:rPr>
          <w:rFonts w:asciiTheme="minorHAnsi" w:eastAsiaTheme="minorEastAsia" w:hAnsiTheme="minorHAnsi" w:cstheme="minorHAnsi"/>
          <w:lang w:eastAsia="en-US"/>
        </w:rPr>
        <w:lastRenderedPageBreak/>
        <w:t>wykonania Umowy, Zamawiający może dokonać ponownego badania i oceny Ofert spośród Ofert pozostałych w postępowaniu Wykonawców oraz wybrać najkorzystniejszą Ofertę albo unieważnić postępowanie.</w:t>
      </w:r>
    </w:p>
    <w:p w14:paraId="1B93F544" w14:textId="558946A4" w:rsidR="006F5DBF" w:rsidRPr="00745629" w:rsidRDefault="006F5DBF"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którego Oferta została wybrana winien wnieść zabezpieczenie należytego wykonania Umowy, o którym mowa w rozdziale XX</w:t>
      </w:r>
      <w:r w:rsidR="00E4332B" w:rsidRPr="00745629">
        <w:rPr>
          <w:rFonts w:asciiTheme="minorHAnsi" w:eastAsiaTheme="minorEastAsia" w:hAnsiTheme="minorHAnsi" w:cstheme="minorHAnsi"/>
          <w:lang w:eastAsia="en-US"/>
        </w:rPr>
        <w:t>I</w:t>
      </w:r>
      <w:r w:rsidRPr="00745629">
        <w:rPr>
          <w:rFonts w:asciiTheme="minorHAnsi" w:eastAsiaTheme="minorEastAsia" w:hAnsiTheme="minorHAnsi" w:cstheme="minorHAnsi"/>
          <w:lang w:eastAsia="en-US"/>
        </w:rPr>
        <w:t>, jednak nie później niż w dniu zawarcia Umowy</w:t>
      </w:r>
      <w:r w:rsidR="009A61CE" w:rsidRPr="00745629">
        <w:rPr>
          <w:rFonts w:asciiTheme="minorHAnsi" w:eastAsiaTheme="minorEastAsia" w:hAnsiTheme="minorHAnsi" w:cstheme="minorHAnsi"/>
          <w:lang w:eastAsia="en-US"/>
        </w:rPr>
        <w:t>, chyba że Zamawi</w:t>
      </w:r>
      <w:r w:rsidR="00E4332B" w:rsidRPr="00745629">
        <w:rPr>
          <w:rFonts w:asciiTheme="minorHAnsi" w:eastAsiaTheme="minorEastAsia" w:hAnsiTheme="minorHAnsi" w:cstheme="minorHAnsi"/>
          <w:lang w:eastAsia="en-US"/>
        </w:rPr>
        <w:t>a</w:t>
      </w:r>
      <w:r w:rsidR="009A61CE" w:rsidRPr="00745629">
        <w:rPr>
          <w:rFonts w:asciiTheme="minorHAnsi" w:eastAsiaTheme="minorEastAsia" w:hAnsiTheme="minorHAnsi" w:cstheme="minorHAnsi"/>
          <w:lang w:eastAsia="en-US"/>
        </w:rPr>
        <w:t>jący nie wymaga wniesienia zabezpieczenia.</w:t>
      </w:r>
    </w:p>
    <w:p w14:paraId="1634F691" w14:textId="4E825A5F" w:rsidR="006F5DBF" w:rsidRPr="00745629" w:rsidRDefault="006F5DBF"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Jeśli zostanie wybrana Oferta Wykonawców wspólnie ubiegających się o udzielenie zamówienia, Zamawiający może żądać przed zawarciem Umowy kopii Umowy regulującej współpracę tych Wykonawców.</w:t>
      </w:r>
    </w:p>
    <w:p w14:paraId="4A339CDD" w14:textId="6D1F2BB2" w:rsidR="00EA7373" w:rsidRPr="00745629" w:rsidRDefault="006F5DBF"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podpisaniem Umowy wybrany Wykonawca przekaże Zamawiającemu niezbędne informacje do uzupełnienia w treści Umowy (np. imię i nazwisko osoby, która będą reprezentować Wykonawcę przy podpisaniu).</w:t>
      </w:r>
    </w:p>
    <w:p w14:paraId="4FB6EC89" w14:textId="76FFAE9E" w:rsidR="00F73B6E" w:rsidRPr="00F73B6E" w:rsidRDefault="00F73B6E" w:rsidP="00410BA7">
      <w:pPr>
        <w:pStyle w:val="Akapitzlist"/>
        <w:numPr>
          <w:ilvl w:val="0"/>
          <w:numId w:val="69"/>
        </w:numPr>
        <w:spacing w:line="276" w:lineRule="auto"/>
        <w:rPr>
          <w:rFonts w:asciiTheme="minorHAnsi" w:eastAsiaTheme="minorEastAsia" w:hAnsiTheme="minorHAnsi" w:cstheme="minorHAnsi"/>
          <w:lang w:eastAsia="en-US" w:bidi="pl-PL"/>
        </w:rPr>
      </w:pPr>
      <w:r>
        <w:rPr>
          <w:rFonts w:asciiTheme="minorHAnsi" w:eastAsiaTheme="minorEastAsia" w:hAnsiTheme="minorHAnsi" w:cstheme="minorHAnsi"/>
          <w:lang w:eastAsia="en-US"/>
        </w:rPr>
        <w:t xml:space="preserve">Przed zawarciem Umowy Wykonawca złoży </w:t>
      </w:r>
      <w:r w:rsidRPr="00F73B6E">
        <w:rPr>
          <w:rFonts w:asciiTheme="minorHAnsi" w:eastAsiaTheme="minorEastAsia" w:hAnsiTheme="minorHAnsi" w:cstheme="minorHAnsi"/>
          <w:lang w:eastAsia="en-US" w:bidi="pl-PL"/>
        </w:rPr>
        <w:t>dokument</w:t>
      </w:r>
      <w:r>
        <w:rPr>
          <w:rFonts w:asciiTheme="minorHAnsi" w:eastAsiaTheme="minorEastAsia" w:hAnsiTheme="minorHAnsi" w:cstheme="minorHAnsi"/>
          <w:lang w:eastAsia="en-US" w:bidi="pl-PL"/>
        </w:rPr>
        <w:t xml:space="preserve"> </w:t>
      </w:r>
      <w:r w:rsidRPr="00F73B6E">
        <w:rPr>
          <w:rFonts w:asciiTheme="minorHAnsi" w:eastAsiaTheme="minorEastAsia" w:hAnsiTheme="minorHAnsi" w:cstheme="minorHAnsi"/>
          <w:lang w:eastAsia="en-US" w:bidi="pl-PL"/>
        </w:rPr>
        <w:t>potwierdzający</w:t>
      </w:r>
      <w:r>
        <w:rPr>
          <w:rFonts w:asciiTheme="minorHAnsi" w:eastAsiaTheme="minorEastAsia" w:hAnsiTheme="minorHAnsi" w:cstheme="minorHAnsi"/>
          <w:lang w:eastAsia="en-US" w:bidi="pl-PL"/>
        </w:rPr>
        <w:t xml:space="preserve">, </w:t>
      </w:r>
      <w:r w:rsidRPr="00F73B6E">
        <w:rPr>
          <w:rFonts w:asciiTheme="minorHAnsi" w:eastAsiaTheme="minorEastAsia" w:hAnsiTheme="minorHAnsi" w:cstheme="minorHAnsi"/>
          <w:lang w:eastAsia="en-US" w:bidi="pl-PL"/>
        </w:rPr>
        <w:t>że jest ubezpieczony od odpowiedzialności cywilnej w zakresie prowadzonej działalności związanej z przedmiotem zamówienia</w:t>
      </w:r>
      <w:r w:rsidR="008E2851">
        <w:rPr>
          <w:rFonts w:asciiTheme="minorHAnsi" w:eastAsiaTheme="minorEastAsia" w:hAnsiTheme="minorHAnsi" w:cstheme="minorHAnsi"/>
          <w:lang w:eastAsia="en-US" w:bidi="pl-PL"/>
        </w:rPr>
        <w:t xml:space="preserve">. </w:t>
      </w:r>
      <w:r w:rsidR="008E2851" w:rsidRPr="00D71A61">
        <w:rPr>
          <w:rFonts w:ascii="Calibri" w:eastAsia="Calibri" w:hAnsi="Calibri" w:cs="Calibri"/>
          <w:color w:val="000000"/>
          <w:szCs w:val="22"/>
          <w:lang w:eastAsia="pl-PL"/>
        </w:rPr>
        <w:t>Kwota ubezpieczenia będzie nie niższa niż 50.000,00 zł dla jednego zdarzenia oraz 3.000.000 zł dla wszystkich zdarzeń łącznie.</w:t>
      </w:r>
    </w:p>
    <w:p w14:paraId="13541287" w14:textId="1E6E87D0" w:rsidR="00E86D38" w:rsidRDefault="00F73B6E" w:rsidP="00F73B6E">
      <w:pPr>
        <w:pStyle w:val="Akapitzlist"/>
        <w:spacing w:line="276" w:lineRule="auto"/>
        <w:ind w:left="360"/>
        <w:rPr>
          <w:rFonts w:asciiTheme="minorHAnsi" w:eastAsiaTheme="minorEastAsia" w:hAnsiTheme="minorHAnsi" w:cstheme="minorHAnsi"/>
          <w:lang w:eastAsia="en-US" w:bidi="pl-PL"/>
        </w:rPr>
      </w:pPr>
      <w:r>
        <w:rPr>
          <w:rFonts w:asciiTheme="minorHAnsi" w:eastAsiaTheme="minorEastAsia" w:hAnsiTheme="minorHAnsi" w:cstheme="minorHAnsi"/>
          <w:lang w:eastAsia="en-US" w:bidi="pl-PL"/>
        </w:rPr>
        <w:t>Powyższy dokument</w:t>
      </w:r>
      <w:r w:rsidRPr="00F73B6E">
        <w:rPr>
          <w:rFonts w:asciiTheme="minorHAnsi" w:eastAsiaTheme="minorEastAsia" w:hAnsiTheme="minorHAnsi" w:cstheme="minorHAnsi"/>
          <w:lang w:eastAsia="en-US" w:bidi="pl-PL"/>
        </w:rPr>
        <w:t xml:space="preserve"> winien być ważny przez cały okres realizacji przedmiotu zamówienia.</w:t>
      </w:r>
    </w:p>
    <w:p w14:paraId="115CFBCD" w14:textId="4CF1AD76" w:rsidR="00E500EF" w:rsidRPr="00F73B6E" w:rsidRDefault="00E500EF" w:rsidP="00E500EF">
      <w:pPr>
        <w:pStyle w:val="Akapitzlist"/>
        <w:numPr>
          <w:ilvl w:val="0"/>
          <w:numId w:val="69"/>
        </w:numPr>
        <w:spacing w:line="276" w:lineRule="auto"/>
        <w:rPr>
          <w:rFonts w:asciiTheme="minorHAnsi" w:eastAsiaTheme="minorEastAsia" w:hAnsiTheme="minorHAnsi" w:cstheme="minorHAnsi"/>
          <w:lang w:eastAsia="en-US" w:bidi="pl-PL"/>
        </w:rPr>
      </w:pPr>
      <w:r>
        <w:rPr>
          <w:rFonts w:asciiTheme="minorHAnsi" w:eastAsiaTheme="minorEastAsia" w:hAnsiTheme="minorHAnsi" w:cstheme="minorHAnsi"/>
          <w:lang w:eastAsia="en-US" w:bidi="pl-PL"/>
        </w:rPr>
        <w:t xml:space="preserve">Przed zawarciem Umowy Wykonawca będzie zobowiązany do przedstawienia Zamawiającemu dla co najmniej dwóch osób spośród wskazanych do wykonywania zamówienia certyfikaty producenta zaoferowanych szaf </w:t>
      </w:r>
      <w:proofErr w:type="spellStart"/>
      <w:r>
        <w:rPr>
          <w:rFonts w:asciiTheme="minorHAnsi" w:eastAsiaTheme="minorEastAsia" w:hAnsiTheme="minorHAnsi" w:cstheme="minorHAnsi"/>
          <w:lang w:eastAsia="en-US" w:bidi="pl-PL"/>
        </w:rPr>
        <w:t>rack</w:t>
      </w:r>
      <w:proofErr w:type="spellEnd"/>
      <w:r>
        <w:rPr>
          <w:rFonts w:asciiTheme="minorHAnsi" w:eastAsiaTheme="minorEastAsia" w:hAnsiTheme="minorHAnsi" w:cstheme="minorHAnsi"/>
          <w:lang w:eastAsia="en-US" w:bidi="pl-PL"/>
        </w:rPr>
        <w:t xml:space="preserve"> oraz systemu chłodzenia, a także zasilaczy UP</w:t>
      </w:r>
      <w:r w:rsidR="00D03617">
        <w:rPr>
          <w:rFonts w:asciiTheme="minorHAnsi" w:eastAsiaTheme="minorEastAsia" w:hAnsiTheme="minorHAnsi" w:cstheme="minorHAnsi"/>
          <w:lang w:eastAsia="en-US" w:bidi="pl-PL"/>
        </w:rPr>
        <w:t>S potwierdzające posiadanie odpowiedniej wiedzy/doświadczenia w zakresie montażu i serwisowania ww. produktów.</w:t>
      </w:r>
    </w:p>
    <w:p w14:paraId="1B577407" w14:textId="0C8BB86A" w:rsidR="00E86D38" w:rsidRPr="00745629" w:rsidRDefault="00E86D38" w:rsidP="00410BA7">
      <w:pPr>
        <w:pStyle w:val="Akapitzlist"/>
        <w:numPr>
          <w:ilvl w:val="0"/>
          <w:numId w:val="69"/>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Wypełniając obowiązek wynikający z art. 28 ust. 1 </w:t>
      </w:r>
      <w:r w:rsidR="00200804" w:rsidRPr="00745629">
        <w:rPr>
          <w:rFonts w:asciiTheme="minorHAnsi" w:eastAsiaTheme="minorEastAsia" w:hAnsiTheme="minorHAnsi" w:cstheme="minorHAnsi"/>
          <w:lang w:eastAsia="en-US"/>
        </w:rPr>
        <w:t>R</w:t>
      </w:r>
      <w:r w:rsidRPr="00745629">
        <w:rPr>
          <w:rFonts w:asciiTheme="minorHAnsi" w:eastAsiaTheme="minorEastAsia" w:hAnsiTheme="minorHAnsi" w:cstheme="minorHAnsi"/>
          <w:lang w:eastAsia="en-US"/>
        </w:rPr>
        <w:t xml:space="preserve">ozporządzenie Parlamentu Europejskiego </w:t>
      </w:r>
      <w:r w:rsidR="00C907DD" w:rsidRPr="00745629">
        <w:rPr>
          <w:rFonts w:asciiTheme="minorHAnsi" w:eastAsiaTheme="minorEastAsia" w:hAnsiTheme="minorHAnsi" w:cstheme="minorHAnsi"/>
          <w:lang w:eastAsia="en-US"/>
        </w:rPr>
        <w:t>i</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Rady (UE) 2016/679 z dnia 27 kwietnia 2016 r. w sprawie ochrony osób fizycznych w związku </w:t>
      </w:r>
      <w:r w:rsidR="00C907DD" w:rsidRPr="00745629">
        <w:rPr>
          <w:rFonts w:asciiTheme="minorHAnsi" w:eastAsiaTheme="minorEastAsia" w:hAnsiTheme="minorHAnsi" w:cstheme="minorHAnsi"/>
          <w:lang w:eastAsia="en-US"/>
        </w:rPr>
        <w:t>z</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która stanowi załącznik nr </w:t>
      </w:r>
      <w:r w:rsidR="00200804" w:rsidRPr="00745629">
        <w:rPr>
          <w:rFonts w:asciiTheme="minorHAnsi" w:eastAsiaTheme="minorEastAsia" w:hAnsiTheme="minorHAnsi" w:cstheme="minorHAnsi"/>
          <w:lang w:eastAsia="en-US"/>
        </w:rPr>
        <w:t>10</w:t>
      </w:r>
      <w:r w:rsidRPr="00745629">
        <w:rPr>
          <w:rFonts w:asciiTheme="minorHAnsi" w:eastAsiaTheme="minorEastAsia" w:hAnsiTheme="minorHAnsi" w:cstheme="minorHAnsi"/>
          <w:lang w:eastAsia="en-US"/>
        </w:rPr>
        <w:t xml:space="preserve"> do</w:t>
      </w:r>
      <w:r w:rsidR="00200804" w:rsidRPr="00745629">
        <w:rPr>
          <w:rFonts w:asciiTheme="minorHAnsi" w:eastAsiaTheme="minorEastAsia" w:hAnsiTheme="minorHAnsi" w:cstheme="minorHAnsi"/>
          <w:lang w:eastAsia="en-US"/>
        </w:rPr>
        <w:t xml:space="preserve"> SWZ.</w:t>
      </w:r>
      <w:r w:rsidRPr="00745629">
        <w:rPr>
          <w:rFonts w:asciiTheme="minorHAnsi" w:eastAsiaTheme="minorEastAsia" w:hAnsiTheme="minorHAnsi" w:cstheme="minorHAnsi"/>
          <w:lang w:eastAsia="en-US"/>
        </w:rPr>
        <w:t xml:space="preserve"> Zamawiający jest uprawniony do żądania od Wykonawcy informacji i dokumentów uzupełniających wyjaśnienia przedstawione </w:t>
      </w:r>
      <w:r w:rsidR="00C907DD" w:rsidRPr="00745629">
        <w:rPr>
          <w:rFonts w:asciiTheme="minorHAnsi" w:eastAsiaTheme="minorEastAsia" w:hAnsiTheme="minorHAnsi" w:cstheme="minorHAnsi"/>
          <w:lang w:eastAsia="en-US"/>
        </w:rPr>
        <w:t>w</w:t>
      </w:r>
      <w:r w:rsidR="00C907DD">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ankiecie. Zamawiający jest uprawniony do przeprowadzenia audytu obszarów przetwarzania danych osobowych przez Wykonawcę oraz zweryfikowania, czy informacje udzielone przez Wykonawcę znajdują potwierdzenie w praktyce przetwarzania danych osobowych.</w:t>
      </w:r>
    </w:p>
    <w:p w14:paraId="443C9A8A" w14:textId="57A08BBE" w:rsidR="00003A8E" w:rsidRPr="00745629" w:rsidRDefault="00003A8E" w:rsidP="000D2120">
      <w:pPr>
        <w:pStyle w:val="Nagwek1"/>
        <w:numPr>
          <w:ilvl w:val="0"/>
          <w:numId w:val="43"/>
        </w:numPr>
        <w:spacing w:after="0" w:line="276" w:lineRule="auto"/>
        <w:ind w:left="142" w:hanging="142"/>
        <w:rPr>
          <w:rFonts w:cstheme="minorHAnsi"/>
        </w:rPr>
      </w:pPr>
      <w:r w:rsidRPr="00745629">
        <w:rPr>
          <w:rFonts w:cstheme="minorHAnsi"/>
        </w:rPr>
        <w:t xml:space="preserve">Projektowane postanowienia </w:t>
      </w:r>
      <w:r w:rsidR="00C80702" w:rsidRPr="00745629">
        <w:rPr>
          <w:rFonts w:cstheme="minorHAnsi"/>
        </w:rPr>
        <w:t>Umowy</w:t>
      </w:r>
      <w:r w:rsidRPr="00745629">
        <w:rPr>
          <w:rFonts w:cstheme="minorHAnsi"/>
        </w:rPr>
        <w:t xml:space="preserve"> w sprawie zamówienia publicznego, które zostaną wprowadzone do </w:t>
      </w:r>
      <w:r w:rsidR="00C80702" w:rsidRPr="00745629">
        <w:rPr>
          <w:rFonts w:cstheme="minorHAnsi"/>
        </w:rPr>
        <w:t>Umowy</w:t>
      </w:r>
    </w:p>
    <w:p w14:paraId="64016C2F" w14:textId="691F8952" w:rsidR="00003A8E" w:rsidRPr="00745629"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745629">
        <w:rPr>
          <w:rFonts w:asciiTheme="minorHAnsi" w:hAnsiTheme="minorHAnsi" w:cstheme="minorHAnsi"/>
        </w:rPr>
        <w:t>Warunki na jakich Zamawiający zawrze Umowę z Wykonawcą zostały przedstawione w</w:t>
      </w:r>
      <w:r w:rsidR="007D5044" w:rsidRPr="00745629">
        <w:rPr>
          <w:rFonts w:asciiTheme="minorHAnsi" w:hAnsiTheme="minorHAnsi" w:cstheme="minorHAnsi"/>
        </w:rPr>
        <w:t> </w:t>
      </w:r>
      <w:r w:rsidR="00E051B8" w:rsidRPr="00745629">
        <w:rPr>
          <w:rFonts w:asciiTheme="minorHAnsi" w:hAnsiTheme="minorHAnsi" w:cstheme="minorHAnsi"/>
        </w:rPr>
        <w:t>Projektowanych</w:t>
      </w:r>
      <w:r w:rsidRPr="00745629">
        <w:rPr>
          <w:rFonts w:asciiTheme="minorHAnsi" w:hAnsiTheme="minorHAnsi" w:cstheme="minorHAnsi"/>
        </w:rPr>
        <w:t xml:space="preserve"> postanowieniach</w:t>
      </w:r>
      <w:r w:rsidR="00E051B8" w:rsidRPr="00745629">
        <w:rPr>
          <w:rFonts w:asciiTheme="minorHAnsi" w:hAnsiTheme="minorHAnsi" w:cstheme="minorHAnsi"/>
        </w:rPr>
        <w:t xml:space="preserve"> </w:t>
      </w:r>
      <w:r w:rsidR="00C80702" w:rsidRPr="00745629">
        <w:rPr>
          <w:rFonts w:asciiTheme="minorHAnsi" w:hAnsiTheme="minorHAnsi" w:cstheme="minorHAnsi"/>
        </w:rPr>
        <w:t>Umowy</w:t>
      </w:r>
      <w:r w:rsidRPr="00745629">
        <w:rPr>
          <w:rFonts w:asciiTheme="minorHAnsi" w:hAnsiTheme="minorHAnsi" w:cstheme="minorHAnsi"/>
        </w:rPr>
        <w:t xml:space="preserve">, które zostaną wprowadzone do treści </w:t>
      </w:r>
      <w:r w:rsidR="00C80702" w:rsidRPr="00745629">
        <w:rPr>
          <w:rFonts w:asciiTheme="minorHAnsi" w:hAnsiTheme="minorHAnsi" w:cstheme="minorHAnsi"/>
        </w:rPr>
        <w:t>Umowy</w:t>
      </w:r>
      <w:r w:rsidRPr="00745629">
        <w:rPr>
          <w:rFonts w:asciiTheme="minorHAnsi" w:hAnsiTheme="minorHAnsi" w:cstheme="minorHAnsi"/>
        </w:rPr>
        <w:t xml:space="preserve"> w</w:t>
      </w:r>
      <w:r w:rsidR="007D5044" w:rsidRPr="00745629">
        <w:rPr>
          <w:rFonts w:asciiTheme="minorHAnsi" w:hAnsiTheme="minorHAnsi" w:cstheme="minorHAnsi"/>
        </w:rPr>
        <w:t> </w:t>
      </w:r>
      <w:r w:rsidRPr="00745629">
        <w:rPr>
          <w:rFonts w:asciiTheme="minorHAnsi" w:hAnsiTheme="minorHAnsi" w:cstheme="minorHAnsi"/>
        </w:rPr>
        <w:t>sprawie zamówienia</w:t>
      </w:r>
      <w:r w:rsidRPr="00745629">
        <w:rPr>
          <w:rFonts w:asciiTheme="minorHAnsi" w:hAnsiTheme="minorHAnsi" w:cstheme="minorHAnsi"/>
          <w:b/>
          <w:bCs/>
        </w:rPr>
        <w:t xml:space="preserve"> </w:t>
      </w:r>
      <w:r w:rsidRPr="00745629">
        <w:rPr>
          <w:rFonts w:asciiTheme="minorHAnsi" w:hAnsiTheme="minorHAnsi" w:cstheme="minorHAnsi"/>
        </w:rPr>
        <w:t xml:space="preserve">publicznego (Załącznik nr </w:t>
      </w:r>
      <w:r w:rsidR="009A61CE" w:rsidRPr="00745629">
        <w:rPr>
          <w:rFonts w:asciiTheme="minorHAnsi" w:hAnsiTheme="minorHAnsi" w:cstheme="minorHAnsi"/>
        </w:rPr>
        <w:t>9</w:t>
      </w:r>
      <w:r w:rsidR="00A536FE" w:rsidRPr="00745629">
        <w:rPr>
          <w:rFonts w:asciiTheme="minorHAnsi" w:hAnsiTheme="minorHAnsi" w:cstheme="minorHAnsi"/>
        </w:rPr>
        <w:t xml:space="preserve"> </w:t>
      </w:r>
      <w:r w:rsidRPr="00745629">
        <w:rPr>
          <w:rFonts w:asciiTheme="minorHAnsi" w:hAnsiTheme="minorHAnsi" w:cstheme="minorHAnsi"/>
        </w:rPr>
        <w:t xml:space="preserve">do SWZ). </w:t>
      </w:r>
    </w:p>
    <w:p w14:paraId="4B8E14A9" w14:textId="08715B70" w:rsidR="00AE0D9C" w:rsidRPr="00745629" w:rsidRDefault="00AE0D9C" w:rsidP="0067122E">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Zakres świadczenia Wykonawcy wynikający z </w:t>
      </w:r>
      <w:r w:rsidR="00C80702" w:rsidRPr="00745629">
        <w:rPr>
          <w:rFonts w:asciiTheme="minorHAnsi" w:hAnsiTheme="minorHAnsi" w:cstheme="minorHAnsi"/>
        </w:rPr>
        <w:t>Umowy</w:t>
      </w:r>
      <w:r w:rsidRPr="00745629">
        <w:rPr>
          <w:rFonts w:asciiTheme="minorHAnsi" w:hAnsiTheme="minorHAnsi" w:cstheme="minorHAnsi"/>
        </w:rPr>
        <w:t xml:space="preserve"> jest tożsamy z jego zobowiązaniem zawartym w Ofercie.</w:t>
      </w:r>
    </w:p>
    <w:p w14:paraId="4B4A1D57" w14:textId="7E33ACC7" w:rsidR="003A6BA4" w:rsidRPr="00745629"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745629">
        <w:rPr>
          <w:rFonts w:asciiTheme="minorHAnsi" w:hAnsiTheme="minorHAnsi" w:cstheme="minorHAnsi"/>
          <w:spacing w:val="-4"/>
        </w:rPr>
        <w:t>Zmian</w:t>
      </w:r>
      <w:r w:rsidR="00AE0D9C" w:rsidRPr="00745629">
        <w:rPr>
          <w:rFonts w:asciiTheme="minorHAnsi" w:hAnsiTheme="minorHAnsi" w:cstheme="minorHAnsi"/>
          <w:spacing w:val="-4"/>
        </w:rPr>
        <w:t>a</w:t>
      </w:r>
      <w:r w:rsidRPr="00745629">
        <w:rPr>
          <w:rFonts w:asciiTheme="minorHAnsi" w:hAnsiTheme="minorHAnsi" w:cstheme="minorHAnsi"/>
          <w:spacing w:val="-4"/>
        </w:rPr>
        <w:t xml:space="preserve"> </w:t>
      </w:r>
      <w:r w:rsidR="00C80702" w:rsidRPr="00745629">
        <w:rPr>
          <w:rFonts w:asciiTheme="minorHAnsi" w:hAnsiTheme="minorHAnsi" w:cstheme="minorHAnsi"/>
          <w:spacing w:val="-4"/>
        </w:rPr>
        <w:t>Umowy</w:t>
      </w:r>
      <w:r w:rsidR="00590CDB" w:rsidRPr="00745629">
        <w:rPr>
          <w:rFonts w:asciiTheme="minorHAnsi" w:hAnsiTheme="minorHAnsi" w:cstheme="minorHAnsi"/>
          <w:spacing w:val="-4"/>
        </w:rPr>
        <w:t xml:space="preserve"> podlega unieważnieniu, jeżeli została dokonana z naruszeniem art. 454 i art. 455 </w:t>
      </w:r>
      <w:proofErr w:type="spellStart"/>
      <w:r w:rsidR="00590CDB" w:rsidRPr="00745629">
        <w:rPr>
          <w:rFonts w:asciiTheme="minorHAnsi" w:hAnsiTheme="minorHAnsi" w:cstheme="minorHAnsi"/>
          <w:spacing w:val="-4"/>
        </w:rPr>
        <w:t>Pzp</w:t>
      </w:r>
      <w:proofErr w:type="spellEnd"/>
      <w:r w:rsidR="00590CDB" w:rsidRPr="00745629">
        <w:rPr>
          <w:rFonts w:asciiTheme="minorHAnsi" w:hAnsiTheme="minorHAnsi" w:cstheme="minorHAnsi"/>
          <w:spacing w:val="-4"/>
        </w:rPr>
        <w:t>.</w:t>
      </w:r>
    </w:p>
    <w:p w14:paraId="2092CFC2" w14:textId="631AEA78" w:rsidR="00590CDB" w:rsidRPr="00745629" w:rsidRDefault="00590CDB" w:rsidP="003A6BA4">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lastRenderedPageBreak/>
        <w:t xml:space="preserve">Zamawiający przewiduje możliwość zmiany zawartej </w:t>
      </w:r>
      <w:r w:rsidR="00C80702" w:rsidRPr="00745629">
        <w:rPr>
          <w:rFonts w:asciiTheme="minorHAnsi" w:hAnsiTheme="minorHAnsi" w:cstheme="minorHAnsi"/>
        </w:rPr>
        <w:t>Umowy</w:t>
      </w:r>
      <w:r w:rsidRPr="00745629">
        <w:rPr>
          <w:rFonts w:asciiTheme="minorHAnsi" w:hAnsiTheme="minorHAnsi" w:cstheme="minorHAnsi"/>
        </w:rPr>
        <w:t xml:space="preserve"> w stosunku do treści wybranej oferty w</w:t>
      </w:r>
      <w:r w:rsidR="00B2634D" w:rsidRPr="00745629">
        <w:rPr>
          <w:rFonts w:asciiTheme="minorHAnsi" w:hAnsiTheme="minorHAnsi" w:cstheme="minorHAnsi"/>
        </w:rPr>
        <w:t> </w:t>
      </w:r>
      <w:r w:rsidRPr="00745629">
        <w:rPr>
          <w:rFonts w:asciiTheme="minorHAnsi" w:hAnsiTheme="minorHAnsi" w:cstheme="minorHAnsi"/>
        </w:rPr>
        <w:t xml:space="preserve">zakresie wskazanym w Projektowanych </w:t>
      </w:r>
      <w:r w:rsidR="005332ED" w:rsidRPr="00745629">
        <w:rPr>
          <w:rFonts w:asciiTheme="minorHAnsi" w:hAnsiTheme="minorHAnsi" w:cstheme="minorHAnsi"/>
        </w:rPr>
        <w:t>P</w:t>
      </w:r>
      <w:r w:rsidRPr="00745629">
        <w:rPr>
          <w:rFonts w:asciiTheme="minorHAnsi" w:hAnsiTheme="minorHAnsi" w:cstheme="minorHAnsi"/>
        </w:rPr>
        <w:t xml:space="preserve">ostanowieniach </w:t>
      </w:r>
      <w:r w:rsidR="00C80702" w:rsidRPr="00745629">
        <w:rPr>
          <w:rFonts w:asciiTheme="minorHAnsi" w:hAnsiTheme="minorHAnsi" w:cstheme="minorHAnsi"/>
        </w:rPr>
        <w:t>Umowy</w:t>
      </w:r>
      <w:r w:rsidR="00F06D61" w:rsidRPr="00745629">
        <w:rPr>
          <w:rFonts w:asciiTheme="minorHAnsi" w:hAnsiTheme="minorHAnsi" w:cstheme="minorHAnsi"/>
        </w:rPr>
        <w:t xml:space="preserve"> oraz Ustawie </w:t>
      </w:r>
      <w:proofErr w:type="spellStart"/>
      <w:r w:rsidR="00F06D61" w:rsidRPr="00745629">
        <w:rPr>
          <w:rFonts w:asciiTheme="minorHAnsi" w:hAnsiTheme="minorHAnsi" w:cstheme="minorHAnsi"/>
        </w:rPr>
        <w:t>Pzp</w:t>
      </w:r>
      <w:proofErr w:type="spellEnd"/>
      <w:r w:rsidRPr="00745629">
        <w:rPr>
          <w:rFonts w:asciiTheme="minorHAnsi" w:hAnsiTheme="minorHAnsi" w:cstheme="minorHAnsi"/>
        </w:rPr>
        <w:t>.</w:t>
      </w:r>
    </w:p>
    <w:p w14:paraId="4BB56302" w14:textId="5B047C6A" w:rsidR="00003A8E" w:rsidRPr="00745629" w:rsidRDefault="00003A8E" w:rsidP="00F14D5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745629">
        <w:rPr>
          <w:rFonts w:asciiTheme="minorHAnsi" w:hAnsiTheme="minorHAnsi" w:cstheme="minorHAnsi"/>
        </w:rPr>
        <w:t>Dokonanie zmian</w:t>
      </w:r>
      <w:r w:rsidR="00590CDB" w:rsidRPr="00745629">
        <w:rPr>
          <w:rFonts w:asciiTheme="minorHAnsi" w:hAnsiTheme="minorHAnsi" w:cstheme="minorHAnsi"/>
        </w:rPr>
        <w:t xml:space="preserve"> </w:t>
      </w:r>
      <w:r w:rsidR="00C80702" w:rsidRPr="00745629">
        <w:rPr>
          <w:rFonts w:asciiTheme="minorHAnsi" w:hAnsiTheme="minorHAnsi" w:cstheme="minorHAnsi"/>
        </w:rPr>
        <w:t>Umowy</w:t>
      </w:r>
      <w:r w:rsidR="00590CDB" w:rsidRPr="00745629">
        <w:rPr>
          <w:rFonts w:asciiTheme="minorHAnsi" w:hAnsiTheme="minorHAnsi" w:cstheme="minorHAnsi"/>
        </w:rPr>
        <w:t xml:space="preserve"> </w:t>
      </w:r>
      <w:r w:rsidRPr="00745629">
        <w:rPr>
          <w:rFonts w:asciiTheme="minorHAnsi" w:hAnsiTheme="minorHAnsi" w:cstheme="minorHAnsi"/>
        </w:rPr>
        <w:t xml:space="preserve">wymaga podpisania aneksu </w:t>
      </w:r>
      <w:r w:rsidR="00F06D61" w:rsidRPr="00745629">
        <w:rPr>
          <w:rFonts w:asciiTheme="minorHAnsi" w:hAnsiTheme="minorHAnsi" w:cstheme="minorHAnsi"/>
        </w:rPr>
        <w:t>zgodnie postanowieniami zapisanymi w Umowie.</w:t>
      </w:r>
    </w:p>
    <w:p w14:paraId="352E1192" w14:textId="77777777" w:rsidR="00003A8E" w:rsidRPr="00745629" w:rsidRDefault="00003A8E" w:rsidP="003465FE">
      <w:pPr>
        <w:pStyle w:val="Nagwek1"/>
        <w:numPr>
          <w:ilvl w:val="0"/>
          <w:numId w:val="43"/>
        </w:numPr>
        <w:spacing w:after="0" w:line="276" w:lineRule="auto"/>
        <w:ind w:left="142" w:hanging="142"/>
        <w:rPr>
          <w:rFonts w:cstheme="minorHAnsi"/>
        </w:rPr>
      </w:pPr>
      <w:r w:rsidRPr="00745629">
        <w:rPr>
          <w:rFonts w:cstheme="minorHAnsi"/>
        </w:rPr>
        <w:t xml:space="preserve">Pouczenie o środkach ochrony prawnej przysługujących Wykonawcy. </w:t>
      </w:r>
    </w:p>
    <w:p w14:paraId="4364D1B3" w14:textId="43EEBB51"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745629">
        <w:rPr>
          <w:rFonts w:asciiTheme="minorHAnsi" w:hAnsiTheme="minorHAnsi" w:cstheme="minorHAnsi"/>
          <w:sz w:val="24"/>
          <w:szCs w:val="24"/>
        </w:rPr>
        <w:t xml:space="preserve"> </w:t>
      </w:r>
      <w:proofErr w:type="spellStart"/>
      <w:r w:rsidR="001B60EC"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przysługują środki ochrony prawnej przewidziane </w:t>
      </w:r>
      <w:r w:rsidR="001B60EC" w:rsidRPr="00745629">
        <w:rPr>
          <w:rFonts w:asciiTheme="minorHAnsi" w:hAnsiTheme="minorHAnsi" w:cstheme="minorHAnsi"/>
          <w:sz w:val="24"/>
          <w:szCs w:val="24"/>
        </w:rPr>
        <w:t>w </w:t>
      </w:r>
      <w:r w:rsidRPr="00745629">
        <w:rPr>
          <w:rFonts w:asciiTheme="minorHAnsi" w:hAnsiTheme="minorHAnsi" w:cstheme="minorHAnsi"/>
          <w:sz w:val="24"/>
          <w:szCs w:val="24"/>
        </w:rPr>
        <w:t xml:space="preserve">dziale </w:t>
      </w:r>
      <w:r w:rsidR="00546E59" w:rsidRPr="00745629">
        <w:rPr>
          <w:rFonts w:asciiTheme="minorHAnsi" w:hAnsiTheme="minorHAnsi" w:cstheme="minorHAnsi"/>
          <w:sz w:val="24"/>
          <w:szCs w:val="24"/>
        </w:rPr>
        <w:t>IX</w:t>
      </w:r>
      <w:r w:rsidRPr="00745629">
        <w:rPr>
          <w:rFonts w:asciiTheme="minorHAnsi" w:hAnsiTheme="minorHAnsi" w:cstheme="minorHAnsi"/>
          <w:sz w:val="24"/>
          <w:szCs w:val="24"/>
        </w:rPr>
        <w:t xml:space="preserve"> ustawy</w:t>
      </w:r>
      <w:r w:rsidR="009056A2" w:rsidRPr="00745629">
        <w:rPr>
          <w:rFonts w:asciiTheme="minorHAnsi" w:hAnsiTheme="minorHAnsi" w:cstheme="minorHAnsi"/>
          <w:sz w:val="24"/>
          <w:szCs w:val="24"/>
        </w:rPr>
        <w:t xml:space="preserve"> </w:t>
      </w:r>
      <w:proofErr w:type="spellStart"/>
      <w:r w:rsidR="009056A2"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w:t>
      </w:r>
    </w:p>
    <w:p w14:paraId="0DCD9AB2" w14:textId="19929A65"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745629">
        <w:rPr>
          <w:rFonts w:asciiTheme="minorHAnsi" w:hAnsiTheme="minorHAnsi" w:cstheme="minorHAnsi"/>
          <w:sz w:val="24"/>
          <w:szCs w:val="24"/>
        </w:rPr>
        <w:t>469</w:t>
      </w:r>
      <w:r w:rsidRPr="00745629">
        <w:rPr>
          <w:rFonts w:asciiTheme="minorHAnsi" w:hAnsiTheme="minorHAnsi" w:cstheme="minorHAnsi"/>
          <w:sz w:val="24"/>
          <w:szCs w:val="24"/>
        </w:rPr>
        <w:t xml:space="preserve"> pkt </w:t>
      </w:r>
      <w:r w:rsidR="00931062" w:rsidRPr="00745629">
        <w:rPr>
          <w:rFonts w:asciiTheme="minorHAnsi" w:hAnsiTheme="minorHAnsi" w:cstheme="minorHAnsi"/>
          <w:sz w:val="24"/>
          <w:szCs w:val="24"/>
        </w:rPr>
        <w:t>1</w:t>
      </w:r>
      <w:r w:rsidRPr="00745629">
        <w:rPr>
          <w:rFonts w:asciiTheme="minorHAnsi" w:hAnsiTheme="minorHAnsi" w:cstheme="minorHAnsi"/>
          <w:sz w:val="24"/>
          <w:szCs w:val="24"/>
        </w:rPr>
        <w:t xml:space="preserve">5 </w:t>
      </w:r>
      <w:proofErr w:type="spellStart"/>
      <w:r w:rsidR="00AC65FA"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 xml:space="preserve"> oraz Rzecznikowi Małych i</w:t>
      </w:r>
      <w:r w:rsidR="0068537D" w:rsidRPr="00745629">
        <w:rPr>
          <w:rFonts w:asciiTheme="minorHAnsi" w:hAnsiTheme="minorHAnsi" w:cstheme="minorHAnsi"/>
          <w:sz w:val="24"/>
          <w:szCs w:val="24"/>
        </w:rPr>
        <w:t> </w:t>
      </w:r>
      <w:r w:rsidR="00AC65FA" w:rsidRPr="00745629">
        <w:rPr>
          <w:rFonts w:asciiTheme="minorHAnsi" w:hAnsiTheme="minorHAnsi" w:cstheme="minorHAnsi"/>
          <w:sz w:val="24"/>
          <w:szCs w:val="24"/>
        </w:rPr>
        <w:t>Średnich Przedsiębiorstw.</w:t>
      </w:r>
    </w:p>
    <w:p w14:paraId="5660261F" w14:textId="7777777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Odwołanie przysługuje na:</w:t>
      </w:r>
    </w:p>
    <w:p w14:paraId="41A35412" w14:textId="494C20AE" w:rsidR="00AC65FA" w:rsidRPr="00745629" w:rsidRDefault="00AC65FA" w:rsidP="00410BA7">
      <w:pPr>
        <w:pStyle w:val="Teksttreci0"/>
        <w:numPr>
          <w:ilvl w:val="1"/>
          <w:numId w:val="87"/>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 xml:space="preserve">niezgodną z przepisami ustawy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czynność Zamawiającego, podjętą w postępowaniu o</w:t>
      </w:r>
      <w:r w:rsidR="0068537D" w:rsidRPr="00745629">
        <w:rPr>
          <w:rFonts w:asciiTheme="minorHAnsi" w:hAnsiTheme="minorHAnsi" w:cstheme="minorHAnsi"/>
          <w:sz w:val="24"/>
          <w:szCs w:val="24"/>
        </w:rPr>
        <w:t> </w:t>
      </w:r>
      <w:r w:rsidRPr="00745629">
        <w:rPr>
          <w:rFonts w:asciiTheme="minorHAnsi" w:hAnsiTheme="minorHAnsi" w:cstheme="minorHAnsi"/>
          <w:sz w:val="24"/>
          <w:szCs w:val="24"/>
        </w:rPr>
        <w:t xml:space="preserve">udzielenie zamówienia, w tym na projektowane postanowienie </w:t>
      </w:r>
      <w:r w:rsidR="00C80702" w:rsidRPr="00745629">
        <w:rPr>
          <w:rFonts w:asciiTheme="minorHAnsi" w:hAnsiTheme="minorHAnsi" w:cstheme="minorHAnsi"/>
          <w:sz w:val="24"/>
          <w:szCs w:val="24"/>
        </w:rPr>
        <w:t>Umowy</w:t>
      </w:r>
      <w:r w:rsidRPr="00745629">
        <w:rPr>
          <w:rFonts w:asciiTheme="minorHAnsi" w:hAnsiTheme="minorHAnsi" w:cstheme="minorHAnsi"/>
          <w:sz w:val="24"/>
          <w:szCs w:val="24"/>
        </w:rPr>
        <w:t>;</w:t>
      </w:r>
    </w:p>
    <w:p w14:paraId="3D9E04F7" w14:textId="0BCBB952" w:rsidR="00AC65FA" w:rsidRPr="00745629" w:rsidRDefault="00AC65FA" w:rsidP="00410BA7">
      <w:pPr>
        <w:pStyle w:val="Teksttreci0"/>
        <w:numPr>
          <w:ilvl w:val="1"/>
          <w:numId w:val="87"/>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zaniechanie czynności w postępowaniu o udzielenie zamówienia do której zamawiający był obowiązany na podstawie ustawy.</w:t>
      </w:r>
    </w:p>
    <w:p w14:paraId="373DA9A5" w14:textId="352E0EE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wnosi się do Prezesa Izby. Odwołujący przekazuje kopię odwołania </w:t>
      </w:r>
      <w:r w:rsidR="00467B9C" w:rsidRPr="00745629">
        <w:rPr>
          <w:rFonts w:asciiTheme="minorHAnsi" w:hAnsiTheme="minorHAnsi" w:cstheme="minorHAnsi"/>
          <w:sz w:val="24"/>
          <w:szCs w:val="24"/>
        </w:rPr>
        <w:t>Z</w:t>
      </w:r>
      <w:r w:rsidRPr="00745629">
        <w:rPr>
          <w:rFonts w:asciiTheme="minorHAnsi" w:hAnsiTheme="minorHAnsi" w:cstheme="minorHAnsi"/>
          <w:sz w:val="24"/>
          <w:szCs w:val="24"/>
        </w:rPr>
        <w:t xml:space="preserve">amawiającemu przed upływem terminu do wniesienia odwołania w taki sposób, aby mógł on zapoznać się </w:t>
      </w:r>
      <w:r w:rsidR="001B60EC" w:rsidRPr="00745629">
        <w:rPr>
          <w:rFonts w:asciiTheme="minorHAnsi" w:hAnsiTheme="minorHAnsi" w:cstheme="minorHAnsi"/>
          <w:sz w:val="24"/>
          <w:szCs w:val="24"/>
        </w:rPr>
        <w:t>z </w:t>
      </w:r>
      <w:r w:rsidRPr="00745629">
        <w:rPr>
          <w:rFonts w:asciiTheme="minorHAnsi" w:hAnsiTheme="minorHAnsi" w:cstheme="minorHAnsi"/>
          <w:sz w:val="24"/>
          <w:szCs w:val="24"/>
        </w:rPr>
        <w:t>jego treścią przed upływem tego terminu.</w:t>
      </w:r>
    </w:p>
    <w:p w14:paraId="2B47FF3F" w14:textId="77777777"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 xml:space="preserve">Odwołanie wnosi się w terminie: </w:t>
      </w:r>
    </w:p>
    <w:p w14:paraId="28FF0147" w14:textId="77777777" w:rsidR="00EE21A0" w:rsidRPr="00745629" w:rsidRDefault="00467B9C" w:rsidP="00410BA7">
      <w:pPr>
        <w:pStyle w:val="Teksttreci0"/>
        <w:numPr>
          <w:ilvl w:val="1"/>
          <w:numId w:val="84"/>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10 dni od dnia przekazania informacji o czynności Zamawiającego stanowiącej podstawę jego wniesienia, jeżeli informacja została przekazana przy użyciu środków komunikacji elektronicznej;</w:t>
      </w:r>
    </w:p>
    <w:p w14:paraId="0A5E2805" w14:textId="4BED4281" w:rsidR="00467B9C" w:rsidRPr="00745629" w:rsidRDefault="00467B9C" w:rsidP="00410BA7">
      <w:pPr>
        <w:pStyle w:val="Teksttreci0"/>
        <w:numPr>
          <w:ilvl w:val="1"/>
          <w:numId w:val="84"/>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745629">
        <w:rPr>
          <w:rFonts w:asciiTheme="minorHAnsi" w:eastAsiaTheme="minorHAnsi" w:hAnsiTheme="minorHAnsi" w:cstheme="minorHAnsi"/>
          <w:color w:val="000000"/>
          <w:sz w:val="24"/>
          <w:szCs w:val="24"/>
        </w:rPr>
        <w:t>.</w:t>
      </w:r>
      <w:r w:rsidRPr="00745629">
        <w:rPr>
          <w:rFonts w:asciiTheme="minorHAnsi" w:eastAsiaTheme="minorHAnsi" w:hAnsiTheme="minorHAnsi" w:cstheme="minorHAnsi"/>
          <w:color w:val="000000"/>
          <w:sz w:val="24"/>
          <w:szCs w:val="24"/>
        </w:rPr>
        <w:t xml:space="preserve"> 1).</w:t>
      </w:r>
    </w:p>
    <w:p w14:paraId="5A05559A" w14:textId="5939EF92"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Na orzeczenie Izby oraz postanowienie Prezesa Izby, o którym mowa w art. 519 ust. 1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stronom oraz uczestnikom postępowania odwoławczego przysługuje skarga do sądu.</w:t>
      </w:r>
    </w:p>
    <w:p w14:paraId="1EA8A03D" w14:textId="3B6130BC"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W postępowaniu toczącym się wskutek wniesienia skargi stosuje się odpowiednio przepisy ustawy z</w:t>
      </w:r>
      <w:r w:rsidR="00327AF3" w:rsidRPr="00745629">
        <w:rPr>
          <w:rFonts w:asciiTheme="minorHAnsi" w:hAnsiTheme="minorHAnsi" w:cstheme="minorHAnsi"/>
          <w:sz w:val="24"/>
          <w:szCs w:val="24"/>
        </w:rPr>
        <w:t> </w:t>
      </w:r>
      <w:r w:rsidRPr="00745629">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745629" w:rsidRDefault="00203CD9" w:rsidP="00F14D56">
      <w:pPr>
        <w:pStyle w:val="Nagwek1"/>
        <w:numPr>
          <w:ilvl w:val="0"/>
          <w:numId w:val="43"/>
        </w:numPr>
        <w:spacing w:after="0" w:line="276" w:lineRule="auto"/>
        <w:ind w:left="0" w:hanging="142"/>
        <w:rPr>
          <w:rFonts w:cstheme="minorHAnsi"/>
        </w:rPr>
      </w:pPr>
      <w:r w:rsidRPr="00745629">
        <w:rPr>
          <w:rFonts w:eastAsiaTheme="minorEastAsia" w:cstheme="minorHAnsi"/>
          <w:lang w:eastAsia="en-US"/>
        </w:rPr>
        <w:t>Wymagania dotyczące Wadium</w:t>
      </w:r>
    </w:p>
    <w:p w14:paraId="2DA1E144" w14:textId="1AA4ADF0" w:rsidR="00727625"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Wykonawca zobowiązany jest </w:t>
      </w:r>
      <w:r w:rsidR="00E3146D" w:rsidRPr="00745629">
        <w:rPr>
          <w:rFonts w:asciiTheme="minorHAnsi" w:hAnsiTheme="minorHAnsi" w:cstheme="minorHAnsi"/>
          <w:lang w:eastAsia="pl-PL"/>
        </w:rPr>
        <w:t xml:space="preserve">przed upływem terminu składania ofert </w:t>
      </w:r>
      <w:r w:rsidRPr="00745629">
        <w:rPr>
          <w:rFonts w:asciiTheme="minorHAnsi" w:hAnsiTheme="minorHAnsi" w:cstheme="minorHAnsi"/>
          <w:lang w:eastAsia="pl-PL"/>
        </w:rPr>
        <w:t>wnieść wadium</w:t>
      </w:r>
      <w:r w:rsidR="00F06D61" w:rsidRPr="00745629">
        <w:rPr>
          <w:rFonts w:asciiTheme="minorHAnsi" w:hAnsiTheme="minorHAnsi" w:cstheme="minorHAnsi"/>
          <w:lang w:eastAsia="pl-PL"/>
        </w:rPr>
        <w:t xml:space="preserve"> </w:t>
      </w:r>
      <w:r w:rsidR="00315D56" w:rsidRPr="00745629">
        <w:rPr>
          <w:rFonts w:asciiTheme="minorHAnsi" w:hAnsiTheme="minorHAnsi" w:cstheme="minorHAnsi"/>
          <w:lang w:eastAsia="pl-PL"/>
        </w:rPr>
        <w:t>w</w:t>
      </w:r>
      <w:r w:rsidR="003B3C1E" w:rsidRPr="00745629">
        <w:rPr>
          <w:rFonts w:asciiTheme="minorHAnsi" w:hAnsiTheme="minorHAnsi" w:cstheme="minorHAnsi"/>
          <w:lang w:eastAsia="pl-PL"/>
        </w:rPr>
        <w:t> </w:t>
      </w:r>
      <w:r w:rsidR="00315D56" w:rsidRPr="00745629">
        <w:rPr>
          <w:rFonts w:asciiTheme="minorHAnsi" w:hAnsiTheme="minorHAnsi" w:cstheme="minorHAnsi"/>
          <w:lang w:eastAsia="pl-PL"/>
        </w:rPr>
        <w:t>wysokości</w:t>
      </w:r>
      <w:r w:rsidR="4C9709A2" w:rsidRPr="00745629">
        <w:rPr>
          <w:rFonts w:asciiTheme="minorHAnsi" w:hAnsiTheme="minorHAnsi" w:cstheme="minorHAnsi"/>
          <w:lang w:eastAsia="pl-PL"/>
        </w:rPr>
        <w:t> </w:t>
      </w:r>
      <w:r w:rsidR="00F85EAD">
        <w:rPr>
          <w:rFonts w:asciiTheme="minorHAnsi" w:hAnsiTheme="minorHAnsi" w:cstheme="minorHAnsi"/>
          <w:lang w:eastAsia="pl-PL"/>
        </w:rPr>
        <w:t>5</w:t>
      </w:r>
      <w:r w:rsidR="005332ED" w:rsidRPr="00745629">
        <w:rPr>
          <w:rFonts w:asciiTheme="minorHAnsi" w:hAnsiTheme="minorHAnsi" w:cstheme="minorHAnsi"/>
          <w:lang w:eastAsia="pl-PL"/>
        </w:rPr>
        <w:t xml:space="preserve">0 </w:t>
      </w:r>
      <w:r w:rsidR="009A61CE" w:rsidRPr="00745629">
        <w:rPr>
          <w:rFonts w:asciiTheme="minorHAnsi" w:hAnsiTheme="minorHAnsi" w:cstheme="minorHAnsi"/>
          <w:lang w:eastAsia="pl-PL"/>
        </w:rPr>
        <w:t>000</w:t>
      </w:r>
      <w:r w:rsidR="00D92330" w:rsidRPr="00745629">
        <w:rPr>
          <w:rFonts w:asciiTheme="minorHAnsi" w:hAnsiTheme="minorHAnsi" w:cstheme="minorHAnsi"/>
          <w:lang w:eastAsia="pl-PL"/>
        </w:rPr>
        <w:t>,00</w:t>
      </w:r>
      <w:r w:rsidRPr="00745629">
        <w:rPr>
          <w:rFonts w:asciiTheme="minorHAnsi" w:hAnsiTheme="minorHAnsi" w:cstheme="minorHAnsi"/>
          <w:lang w:eastAsia="pl-PL"/>
        </w:rPr>
        <w:t xml:space="preserve"> zł. (słownie: </w:t>
      </w:r>
      <w:r w:rsidR="00F85EAD">
        <w:rPr>
          <w:rFonts w:asciiTheme="minorHAnsi" w:hAnsiTheme="minorHAnsi" w:cstheme="minorHAnsi"/>
          <w:lang w:eastAsia="pl-PL"/>
        </w:rPr>
        <w:t>p</w:t>
      </w:r>
      <w:r w:rsidR="005332ED" w:rsidRPr="00745629">
        <w:rPr>
          <w:rFonts w:asciiTheme="minorHAnsi" w:hAnsiTheme="minorHAnsi" w:cstheme="minorHAnsi"/>
          <w:lang w:eastAsia="pl-PL"/>
        </w:rPr>
        <w:t>ięćdziesiąt</w:t>
      </w:r>
      <w:r w:rsidR="27AB8487" w:rsidRPr="00745629">
        <w:rPr>
          <w:rFonts w:asciiTheme="minorHAnsi" w:hAnsiTheme="minorHAnsi" w:cstheme="minorHAnsi"/>
          <w:lang w:eastAsia="pl-PL"/>
        </w:rPr>
        <w:t xml:space="preserve"> tysięcy </w:t>
      </w:r>
      <w:r w:rsidRPr="00745629">
        <w:rPr>
          <w:rFonts w:asciiTheme="minorHAnsi" w:hAnsiTheme="minorHAnsi" w:cstheme="minorHAnsi"/>
          <w:lang w:eastAsia="pl-PL"/>
        </w:rPr>
        <w:t>złotych</w:t>
      </w:r>
      <w:r w:rsidR="600E97AC" w:rsidRPr="00745629">
        <w:rPr>
          <w:rFonts w:asciiTheme="minorHAnsi" w:hAnsiTheme="minorHAnsi" w:cstheme="minorHAnsi"/>
          <w:lang w:eastAsia="pl-PL"/>
        </w:rPr>
        <w:t xml:space="preserve"> </w:t>
      </w:r>
      <w:r w:rsidR="00E3146D" w:rsidRPr="00745629">
        <w:rPr>
          <w:rFonts w:asciiTheme="minorHAnsi" w:hAnsiTheme="minorHAnsi" w:cstheme="minorHAnsi"/>
          <w:lang w:eastAsia="pl-PL"/>
        </w:rPr>
        <w:t>zero groszy</w:t>
      </w:r>
      <w:r w:rsidRPr="00745629">
        <w:rPr>
          <w:rFonts w:asciiTheme="minorHAnsi" w:hAnsiTheme="minorHAnsi" w:cstheme="minorHAnsi"/>
          <w:lang w:eastAsia="pl-PL"/>
        </w:rPr>
        <w:t>)</w:t>
      </w:r>
    </w:p>
    <w:p w14:paraId="7E2895F1" w14:textId="118CF7E3" w:rsidR="00203CD9"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może być wnoszone w jednej lub kilku następujących formach:</w:t>
      </w:r>
    </w:p>
    <w:p w14:paraId="760D42CC" w14:textId="53227B37" w:rsidR="00203CD9" w:rsidRPr="00745629" w:rsidRDefault="00203CD9" w:rsidP="00B435F7">
      <w:pPr>
        <w:pStyle w:val="Akapitzlist"/>
        <w:numPr>
          <w:ilvl w:val="1"/>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 pieniądzu (przelewem na rachunek bankowy: </w:t>
      </w:r>
      <w:r w:rsidR="003B3C1E" w:rsidRPr="00745629">
        <w:rPr>
          <w:rFonts w:asciiTheme="minorHAnsi" w:eastAsia="Calibri" w:hAnsiTheme="minorHAnsi" w:cstheme="minorHAnsi"/>
          <w:lang w:eastAsia="en-US"/>
        </w:rPr>
        <w:br/>
      </w:r>
      <w:r w:rsidRPr="00745629">
        <w:rPr>
          <w:rFonts w:asciiTheme="minorHAnsi" w:hAnsiTheme="minorHAnsi" w:cstheme="minorHAnsi"/>
          <w:lang w:eastAsia="pl-PL"/>
        </w:rPr>
        <w:t>BGK I O/Warszawa 43 1130 1017 0019 9361 9020 0261</w:t>
      </w:r>
      <w:r w:rsidRPr="00745629">
        <w:rPr>
          <w:rFonts w:asciiTheme="minorHAnsi" w:eastAsia="Calibri" w:hAnsiTheme="minorHAnsi" w:cstheme="minorHAnsi"/>
          <w:lang w:eastAsia="en-US"/>
        </w:rPr>
        <w:t xml:space="preserve"> </w:t>
      </w:r>
      <w:r w:rsidRPr="00745629">
        <w:rPr>
          <w:rFonts w:asciiTheme="minorHAnsi" w:hAnsiTheme="minorHAnsi" w:cstheme="minorHAnsi"/>
          <w:lang w:eastAsia="pl-PL"/>
        </w:rPr>
        <w:t>z dopis</w:t>
      </w:r>
      <w:r w:rsidR="009A61CE" w:rsidRPr="00745629">
        <w:rPr>
          <w:rFonts w:asciiTheme="minorHAnsi" w:hAnsiTheme="minorHAnsi" w:cstheme="minorHAnsi"/>
          <w:lang w:eastAsia="pl-PL"/>
        </w:rPr>
        <w:t>kiem</w:t>
      </w:r>
      <w:r w:rsidR="00A743A1" w:rsidRPr="00745629">
        <w:rPr>
          <w:rFonts w:asciiTheme="minorHAnsi" w:hAnsiTheme="minorHAnsi" w:cstheme="minorHAnsi"/>
          <w:spacing w:val="-2"/>
          <w:lang w:eastAsia="pl-PL"/>
        </w:rPr>
        <w:t xml:space="preserve">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A743A1" w:rsidRPr="00745629">
        <w:rPr>
          <w:rFonts w:asciiTheme="minorHAnsi" w:hAnsiTheme="minorHAnsi" w:cstheme="minorHAnsi"/>
          <w:spacing w:val="-2"/>
          <w:lang w:eastAsia="pl-PL"/>
        </w:rPr>
        <w:t>”,</w:t>
      </w:r>
    </w:p>
    <w:p w14:paraId="75C87CE0" w14:textId="77777777"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gwarancjach bankowych,</w:t>
      </w:r>
    </w:p>
    <w:p w14:paraId="276B8574" w14:textId="77777777"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gwarancjach ubezpieczeniowych,</w:t>
      </w:r>
    </w:p>
    <w:p w14:paraId="62EB7227" w14:textId="21645D88"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poręczeniach udzielanych przez podmioty, o których mowa w art. 6b ust. 5 pkt 2 ustawy z</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dnia</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9 listopada 2000 r. o utworzeniu Polskiej Agencji Rozwoju Przedsiębiorczości</w:t>
      </w:r>
      <w:r w:rsidRPr="00745629">
        <w:rPr>
          <w:rFonts w:asciiTheme="minorHAnsi" w:hAnsiTheme="minorHAnsi" w:cstheme="minorHAnsi"/>
        </w:rPr>
        <w:t xml:space="preserve"> (Dz.</w:t>
      </w:r>
      <w:r w:rsidR="00327AF3" w:rsidRPr="00745629">
        <w:rPr>
          <w:rFonts w:asciiTheme="minorHAnsi" w:hAnsiTheme="minorHAnsi" w:cstheme="minorHAnsi"/>
        </w:rPr>
        <w:t> </w:t>
      </w:r>
      <w:r w:rsidRPr="00745629">
        <w:rPr>
          <w:rFonts w:asciiTheme="minorHAnsi" w:hAnsiTheme="minorHAnsi" w:cstheme="minorHAnsi"/>
        </w:rPr>
        <w:t>U.</w:t>
      </w:r>
      <w:r w:rsidR="00327AF3" w:rsidRPr="00745629">
        <w:rPr>
          <w:rFonts w:asciiTheme="minorHAnsi" w:hAnsiTheme="minorHAnsi" w:cstheme="minorHAnsi"/>
        </w:rPr>
        <w:t> </w:t>
      </w:r>
      <w:r w:rsidRPr="00745629">
        <w:rPr>
          <w:rFonts w:asciiTheme="minorHAnsi" w:hAnsiTheme="minorHAnsi" w:cstheme="minorHAnsi"/>
        </w:rPr>
        <w:t>z</w:t>
      </w:r>
      <w:r w:rsidR="00327AF3" w:rsidRPr="00745629">
        <w:rPr>
          <w:rFonts w:asciiTheme="minorHAnsi" w:hAnsiTheme="minorHAnsi" w:cstheme="minorHAnsi"/>
        </w:rPr>
        <w:t> </w:t>
      </w:r>
      <w:r w:rsidRPr="00745629">
        <w:rPr>
          <w:rFonts w:asciiTheme="minorHAnsi" w:hAnsiTheme="minorHAnsi" w:cstheme="minorHAnsi"/>
        </w:rPr>
        <w:t>20</w:t>
      </w:r>
      <w:r w:rsidR="00905D08" w:rsidRPr="00745629">
        <w:rPr>
          <w:rFonts w:asciiTheme="minorHAnsi" w:hAnsiTheme="minorHAnsi" w:cstheme="minorHAnsi"/>
        </w:rPr>
        <w:t>20</w:t>
      </w:r>
      <w:r w:rsidR="00327AF3" w:rsidRPr="00745629">
        <w:rPr>
          <w:rFonts w:asciiTheme="minorHAnsi" w:hAnsiTheme="minorHAnsi" w:cstheme="minorHAnsi"/>
        </w:rPr>
        <w:t> </w:t>
      </w:r>
      <w:r w:rsidRPr="00745629">
        <w:rPr>
          <w:rFonts w:asciiTheme="minorHAnsi" w:hAnsiTheme="minorHAnsi" w:cstheme="minorHAnsi"/>
        </w:rPr>
        <w:t>r.</w:t>
      </w:r>
      <w:r w:rsidR="00327AF3" w:rsidRPr="00745629">
        <w:rPr>
          <w:rFonts w:asciiTheme="minorHAnsi" w:hAnsiTheme="minorHAnsi" w:cstheme="minorHAnsi"/>
        </w:rPr>
        <w:t> </w:t>
      </w:r>
      <w:r w:rsidRPr="00745629">
        <w:rPr>
          <w:rFonts w:asciiTheme="minorHAnsi" w:hAnsiTheme="minorHAnsi" w:cstheme="minorHAnsi"/>
        </w:rPr>
        <w:t xml:space="preserve">poz. </w:t>
      </w:r>
      <w:r w:rsidR="00905D08" w:rsidRPr="00745629">
        <w:rPr>
          <w:rFonts w:asciiTheme="minorHAnsi" w:hAnsiTheme="minorHAnsi" w:cstheme="minorHAnsi"/>
        </w:rPr>
        <w:t>299</w:t>
      </w:r>
      <w:r w:rsidRPr="00745629">
        <w:rPr>
          <w:rFonts w:asciiTheme="minorHAnsi" w:hAnsiTheme="minorHAnsi" w:cstheme="minorHAnsi"/>
        </w:rPr>
        <w:t>).</w:t>
      </w:r>
    </w:p>
    <w:p w14:paraId="7D873927" w14:textId="277111B5" w:rsidR="00203CD9" w:rsidRPr="00745629" w:rsidRDefault="00203CD9" w:rsidP="00F14D56">
      <w:pPr>
        <w:numPr>
          <w:ilvl w:val="0"/>
          <w:numId w:val="22"/>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Wadium musi zabezpieczać </w:t>
      </w:r>
      <w:r w:rsidR="002745B8" w:rsidRPr="00745629">
        <w:rPr>
          <w:rFonts w:asciiTheme="minorHAnsi" w:hAnsiTheme="minorHAnsi" w:cstheme="minorHAnsi"/>
          <w:lang w:eastAsia="pl-PL"/>
        </w:rPr>
        <w:t>Ofertę</w:t>
      </w:r>
      <w:r w:rsidRPr="00745629">
        <w:rPr>
          <w:rFonts w:asciiTheme="minorHAnsi" w:hAnsiTheme="minorHAnsi" w:cstheme="minorHAnsi"/>
          <w:lang w:eastAsia="pl-PL"/>
        </w:rPr>
        <w:t xml:space="preserve"> przez cały okres związania ofertą, począwszy od dnia, w</w:t>
      </w:r>
      <w:r w:rsidR="009E646B" w:rsidRPr="00745629">
        <w:rPr>
          <w:rFonts w:asciiTheme="minorHAnsi" w:hAnsiTheme="minorHAnsi" w:cstheme="minorHAnsi"/>
          <w:lang w:eastAsia="pl-PL"/>
        </w:rPr>
        <w:t> </w:t>
      </w:r>
      <w:r w:rsidRPr="00745629">
        <w:rPr>
          <w:rFonts w:asciiTheme="minorHAnsi" w:hAnsiTheme="minorHAnsi" w:cstheme="minorHAnsi"/>
          <w:lang w:eastAsia="pl-PL"/>
        </w:rPr>
        <w:t>którym upływa termin składania ofert.</w:t>
      </w:r>
    </w:p>
    <w:p w14:paraId="29D4A6C3" w14:textId="2CADDC31" w:rsidR="00203CD9" w:rsidRPr="00745629" w:rsidRDefault="00203CD9" w:rsidP="00F14D56">
      <w:pPr>
        <w:pStyle w:val="Akapitzlist"/>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wadium wnoszonego w formie gwarancji lub poręczenia </w:t>
      </w:r>
      <w:r w:rsidR="009E3C02" w:rsidRPr="00745629">
        <w:rPr>
          <w:rFonts w:asciiTheme="minorHAnsi" w:hAnsiTheme="minorHAnsi" w:cstheme="minorHAnsi"/>
          <w:lang w:eastAsia="pl-PL"/>
        </w:rPr>
        <w:t>musi spełniać poniższe wymagania:</w:t>
      </w:r>
    </w:p>
    <w:p w14:paraId="4C52A663" w14:textId="3D02A830" w:rsidR="009E3C02" w:rsidRPr="00745629" w:rsidRDefault="009E3C02"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bez potwierdzania tych okoliczności;</w:t>
      </w:r>
    </w:p>
    <w:p w14:paraId="4F0562C8" w14:textId="0DF237FB"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z jej treści powinno jednoznaczn</w:t>
      </w:r>
      <w:r w:rsidR="00A743A1" w:rsidRPr="00745629">
        <w:rPr>
          <w:rFonts w:asciiTheme="minorHAnsi" w:hAnsiTheme="minorHAnsi" w:cstheme="minorHAnsi"/>
          <w:lang w:eastAsia="pl-PL"/>
        </w:rPr>
        <w:t>ie</w:t>
      </w:r>
      <w:r w:rsidRPr="00745629">
        <w:rPr>
          <w:rFonts w:asciiTheme="minorHAnsi" w:hAnsiTheme="minorHAnsi" w:cstheme="minorHAnsi"/>
          <w:lang w:eastAsia="pl-PL"/>
        </w:rPr>
        <w:t xml:space="preserve"> wynikać zobowiązanie gwaranta do zapłaty całej kwoty wadium;</w:t>
      </w:r>
    </w:p>
    <w:p w14:paraId="774E773A" w14:textId="67196238"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powinno być nieodwołalne i bezwarunkowe oraz płatne na pierwsze żądanie;</w:t>
      </w:r>
    </w:p>
    <w:p w14:paraId="6F6B7A10" w14:textId="207A1AAA"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termin obowiązywania poręczenia lub gwarancji nie może być krótszy niż termin związania ofertą (z zastrzeżeniem</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iż pierwszym dniem związania </w:t>
      </w:r>
      <w:r w:rsidR="00F10D60" w:rsidRPr="00745629">
        <w:rPr>
          <w:rFonts w:asciiTheme="minorHAnsi" w:hAnsiTheme="minorHAnsi" w:cstheme="minorHAnsi"/>
          <w:lang w:eastAsia="pl-PL"/>
        </w:rPr>
        <w:t>O</w:t>
      </w:r>
      <w:r w:rsidRPr="00745629">
        <w:rPr>
          <w:rFonts w:asciiTheme="minorHAnsi" w:hAnsiTheme="minorHAnsi" w:cstheme="minorHAnsi"/>
          <w:lang w:eastAsia="pl-PL"/>
        </w:rPr>
        <w:t>fertą jest dzień składania ofert);</w:t>
      </w:r>
    </w:p>
    <w:p w14:paraId="0F672F6F" w14:textId="05F8C547"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w treści poręczenia lub gwarancji powinna znaleźć się nazwa oraz numer przedmiotowego postępowania;</w:t>
      </w:r>
    </w:p>
    <w:p w14:paraId="04936548" w14:textId="2DADB686" w:rsidR="009E3C02" w:rsidRPr="00745629" w:rsidRDefault="5F15EC79"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 xml:space="preserve">beneficjentem poręczenia lub gwarancji jest: </w:t>
      </w:r>
      <w:r w:rsidR="06B68FFA" w:rsidRPr="00745629">
        <w:rPr>
          <w:rFonts w:asciiTheme="minorHAnsi" w:hAnsiTheme="minorHAnsi" w:cstheme="minorHAnsi"/>
          <w:lang w:eastAsia="pl-PL"/>
        </w:rPr>
        <w:t>P</w:t>
      </w:r>
      <w:r w:rsidR="3CC788B7" w:rsidRPr="00745629">
        <w:rPr>
          <w:rFonts w:asciiTheme="minorHAnsi" w:hAnsiTheme="minorHAnsi" w:cstheme="minorHAnsi"/>
          <w:lang w:eastAsia="pl-PL"/>
        </w:rPr>
        <w:t>F</w:t>
      </w:r>
      <w:r w:rsidR="06B68FFA" w:rsidRPr="00745629">
        <w:rPr>
          <w:rFonts w:asciiTheme="minorHAnsi" w:hAnsiTheme="minorHAnsi" w:cstheme="minorHAnsi"/>
          <w:lang w:eastAsia="pl-PL"/>
        </w:rPr>
        <w:t>RON.</w:t>
      </w:r>
    </w:p>
    <w:p w14:paraId="2AFE49D7" w14:textId="55419F4C"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w przypadku Wykonawców wspólnie ubiegających się o udzielenie zamówienia (art.</w:t>
      </w:r>
      <w:r w:rsidR="009E646B" w:rsidRPr="00745629">
        <w:rPr>
          <w:rFonts w:asciiTheme="minorHAnsi" w:hAnsiTheme="minorHAnsi" w:cstheme="minorHAnsi"/>
          <w:lang w:eastAsia="pl-PL"/>
        </w:rPr>
        <w:t> </w:t>
      </w:r>
      <w:r w:rsidRPr="00745629">
        <w:rPr>
          <w:rFonts w:asciiTheme="minorHAnsi" w:hAnsiTheme="minorHAnsi" w:cstheme="minorHAnsi"/>
          <w:lang w:eastAsia="pl-PL"/>
        </w:rPr>
        <w:t>58</w:t>
      </w:r>
      <w:r w:rsidR="009E646B" w:rsidRPr="00745629">
        <w:rPr>
          <w:rFonts w:asciiTheme="minorHAnsi" w:hAnsiTheme="minorHAnsi" w:cstheme="minorHAnsi"/>
          <w:lang w:eastAsia="pl-PL"/>
        </w:rPr>
        <w:t> </w:t>
      </w:r>
      <w:proofErr w:type="spellStart"/>
      <w:r w:rsidR="00F10D60" w:rsidRPr="00745629">
        <w:rPr>
          <w:rFonts w:asciiTheme="minorHAnsi" w:hAnsiTheme="minorHAnsi" w:cstheme="minorHAnsi"/>
          <w:lang w:eastAsia="pl-PL"/>
        </w:rPr>
        <w:t>Pzp</w:t>
      </w:r>
      <w:proofErr w:type="spellEnd"/>
      <w:r w:rsidRPr="00745629">
        <w:rPr>
          <w:rFonts w:asciiTheme="minorHAnsi" w:hAnsiTheme="minorHAnsi" w:cstheme="minorHAnsi"/>
          <w:lang w:eastAsia="pl-PL"/>
        </w:rPr>
        <w:t>), Zamawiający wymaga</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aby poręczenie lub gwarancja obejmowała swą treścią (tj. zobowiązanych z tytułu poręczenia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lub gwarancji) wszystkich Wykonawców wspólnie ubiegających się</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o udzielenie zamówienia lub aby z jej treści wynikało, że zabezpiecza</w:t>
      </w:r>
      <w:r w:rsidR="00F10D60" w:rsidRPr="00745629">
        <w:rPr>
          <w:rFonts w:asciiTheme="minorHAnsi" w:hAnsiTheme="minorHAnsi" w:cstheme="minorHAnsi"/>
          <w:lang w:eastAsia="pl-PL"/>
        </w:rPr>
        <w:t xml:space="preserve"> O</w:t>
      </w:r>
      <w:r w:rsidRPr="00745629">
        <w:rPr>
          <w:rFonts w:asciiTheme="minorHAnsi" w:hAnsiTheme="minorHAnsi" w:cstheme="minorHAnsi"/>
          <w:lang w:eastAsia="pl-PL"/>
        </w:rPr>
        <w:t>fertę Wykonawców wspólnie ubiegających się o udzielenie zamówienia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(konsorcjum);</w:t>
      </w:r>
    </w:p>
    <w:p w14:paraId="1D16AC0D" w14:textId="64AFF7EF"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musi zostać złożone w postaci elektronicznej, opatrzone kwalifikowanym</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podpisem elektronicznym przez wystawcę poręczenia lub gwarancji.</w:t>
      </w:r>
    </w:p>
    <w:p w14:paraId="09509904" w14:textId="77777777" w:rsidR="00EE7463" w:rsidRPr="00745629" w:rsidRDefault="00EE746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wniesienia wadium w formie:</w:t>
      </w:r>
    </w:p>
    <w:p w14:paraId="5E14B574" w14:textId="7D1D1DDA" w:rsidR="00EE7463" w:rsidRPr="00745629" w:rsidRDefault="00EE7463"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pieniężnej - zaleca się, by dowód dokonania przelewu został dołączony do Oferty;</w:t>
      </w:r>
    </w:p>
    <w:p w14:paraId="458B958F" w14:textId="0A9B4961" w:rsidR="00EE7463" w:rsidRPr="00745629" w:rsidRDefault="00EE7463"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poręczeń lub gwarancji - wymaga się, by oryginał dokumentu został złożony wraz z Ofertą.</w:t>
      </w:r>
    </w:p>
    <w:p w14:paraId="5E0E55AA" w14:textId="27886166"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wnoszone w pieniądzu musi wpłynąć na wskazany w pkt</w:t>
      </w:r>
      <w:r w:rsidR="00174EB7" w:rsidRPr="00745629">
        <w:rPr>
          <w:rFonts w:asciiTheme="minorHAnsi" w:hAnsiTheme="minorHAnsi" w:cstheme="minorHAnsi"/>
          <w:lang w:eastAsia="pl-PL"/>
        </w:rPr>
        <w:t>.</w:t>
      </w:r>
      <w:r w:rsidRPr="00745629">
        <w:rPr>
          <w:rFonts w:asciiTheme="minorHAnsi" w:hAnsiTheme="minorHAnsi" w:cstheme="minorHAnsi"/>
          <w:lang w:eastAsia="pl-PL"/>
        </w:rPr>
        <w:t xml:space="preserve"> 2.1 rachunek bankowy Zamawiającego </w:t>
      </w:r>
      <w:r w:rsidRPr="00745629">
        <w:rPr>
          <w:rFonts w:asciiTheme="minorHAnsi" w:hAnsiTheme="minorHAnsi" w:cstheme="minorHAnsi"/>
          <w:b/>
          <w:bCs/>
          <w:lang w:eastAsia="pl-PL"/>
        </w:rPr>
        <w:t>najpóźniej przed upływem terminu składania ofert</w:t>
      </w:r>
      <w:r w:rsidRPr="00745629">
        <w:rPr>
          <w:rFonts w:asciiTheme="minorHAnsi" w:hAnsiTheme="minorHAnsi" w:cstheme="minorHAnsi"/>
          <w:lang w:eastAsia="pl-PL"/>
        </w:rPr>
        <w:t>. Za termin wniesienia wadium w pieniądzu przyjmuje się termin uznania kwoty wadium na rachunku bankowym</w:t>
      </w:r>
      <w:r w:rsidR="00E3146D" w:rsidRPr="00745629">
        <w:rPr>
          <w:rFonts w:asciiTheme="minorHAnsi" w:hAnsiTheme="minorHAnsi" w:cstheme="minorHAnsi"/>
          <w:lang w:eastAsia="pl-PL"/>
        </w:rPr>
        <w:t xml:space="preserve"> Zamawiającego podanym w pkt</w:t>
      </w:r>
      <w:r w:rsidR="00174EB7" w:rsidRPr="00745629">
        <w:rPr>
          <w:rFonts w:asciiTheme="minorHAnsi" w:hAnsiTheme="minorHAnsi" w:cstheme="minorHAnsi"/>
          <w:lang w:eastAsia="pl-PL"/>
        </w:rPr>
        <w:t>.</w:t>
      </w:r>
      <w:r w:rsidR="00E3146D" w:rsidRPr="00745629">
        <w:rPr>
          <w:rFonts w:asciiTheme="minorHAnsi" w:hAnsiTheme="minorHAnsi" w:cstheme="minorHAnsi"/>
          <w:lang w:eastAsia="pl-PL"/>
        </w:rPr>
        <w:t xml:space="preserve"> 2.1</w:t>
      </w:r>
      <w:r w:rsidR="001E130C" w:rsidRPr="00745629">
        <w:rPr>
          <w:rFonts w:asciiTheme="minorHAnsi" w:hAnsiTheme="minorHAnsi" w:cstheme="minorHAnsi"/>
          <w:lang w:eastAsia="pl-PL"/>
        </w:rPr>
        <w:t xml:space="preserve"> powyżej.</w:t>
      </w:r>
    </w:p>
    <w:p w14:paraId="66F937E4" w14:textId="087D5BA9" w:rsidR="00203CD9" w:rsidRPr="00745629" w:rsidRDefault="002745B8"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Oferta</w:t>
      </w:r>
      <w:r w:rsidR="00203CD9" w:rsidRPr="00745629">
        <w:rPr>
          <w:rFonts w:asciiTheme="minorHAnsi" w:hAnsiTheme="minorHAnsi" w:cstheme="minorHAnsi"/>
          <w:lang w:eastAsia="pl-PL"/>
        </w:rPr>
        <w:t xml:space="preserve"> Wykonawcy, która nie będzie zabezpieczona wadium w formie, o której mowa w pkt</w:t>
      </w:r>
      <w:r w:rsidR="00174EB7" w:rsidRPr="00745629">
        <w:rPr>
          <w:rFonts w:asciiTheme="minorHAnsi" w:hAnsiTheme="minorHAnsi" w:cstheme="minorHAnsi"/>
          <w:lang w:eastAsia="pl-PL"/>
        </w:rPr>
        <w:t>.</w:t>
      </w:r>
      <w:r w:rsidR="00203CD9" w:rsidRPr="00745629">
        <w:rPr>
          <w:rFonts w:asciiTheme="minorHAnsi" w:hAnsiTheme="minorHAnsi" w:cstheme="minorHAnsi"/>
          <w:lang w:eastAsia="pl-PL"/>
        </w:rPr>
        <w:t xml:space="preserve"> 2, zostanie przez Zamawiającego odrzucona na podstawie art. 226 ust. 1 pkt 14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00203CD9" w:rsidRPr="00745629">
        <w:rPr>
          <w:rFonts w:asciiTheme="minorHAnsi" w:hAnsiTheme="minorHAnsi" w:cstheme="minorHAnsi"/>
          <w:lang w:eastAsia="pl-PL"/>
        </w:rPr>
        <w:t>.</w:t>
      </w:r>
    </w:p>
    <w:p w14:paraId="01E21D91"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wniesione w pieniądzu Zamawiający przechowuje na rachunku bankowym.</w:t>
      </w:r>
    </w:p>
    <w:p w14:paraId="5A950131" w14:textId="05B7A5EF"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15B9384" w14:textId="6311D7B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Jeżeli wadium wniesiono w pieniądzu, Zamawiający zwraca je wraz z odsetkami wynikającymi z </w:t>
      </w:r>
      <w:r w:rsidR="00C80702" w:rsidRPr="00745629">
        <w:rPr>
          <w:rFonts w:asciiTheme="minorHAnsi" w:hAnsiTheme="minorHAnsi" w:cstheme="minorHAnsi"/>
          <w:lang w:eastAsia="pl-PL"/>
        </w:rPr>
        <w:t>Umowy</w:t>
      </w:r>
      <w:r w:rsidRPr="00745629">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lastRenderedPageBreak/>
        <w:t>Zamawiający zwraca wadium wniesione w innej formie niż w pieniądzu poprzez złożenie gwarantowi lub poręczycielowi oświadczenie o zwolnieniu wadium.</w:t>
      </w:r>
    </w:p>
    <w:p w14:paraId="42B5FAD4" w14:textId="787E3261"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Zmawiający zatrzymuje wadium wraz z odsetkami, jeżeli Wykonawca,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wybrana:</w:t>
      </w:r>
    </w:p>
    <w:p w14:paraId="5A647E6A" w14:textId="51BB8E5F"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odmówił podpisania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nie wniósł wymaganego zabezpieczenia należytego wykonania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w:t>
      </w:r>
    </w:p>
    <w:p w14:paraId="6830B608" w14:textId="209BA8A0"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zawarcie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745629">
        <w:rPr>
          <w:rFonts w:asciiTheme="minorHAnsi" w:eastAsia="Calibri" w:hAnsiTheme="minorHAnsi" w:cstheme="minorHAnsi"/>
          <w:lang w:eastAsia="en-US"/>
        </w:rPr>
        <w:t>Oferta</w:t>
      </w:r>
      <w:r w:rsidRPr="00745629">
        <w:rPr>
          <w:rFonts w:asciiTheme="minorHAnsi" w:eastAsia="Calibri" w:hAnsiTheme="minorHAnsi" w:cstheme="minorHAnsi"/>
          <w:lang w:eastAsia="en-US"/>
        </w:rPr>
        <w:t xml:space="preserve"> została wybrana.</w:t>
      </w:r>
    </w:p>
    <w:p w14:paraId="2FC43C94" w14:textId="7993FA1F" w:rsidR="00203CD9" w:rsidRPr="00745629" w:rsidRDefault="1BF394C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oświadczeń, o</w:t>
      </w:r>
      <w:r w:rsidR="00327AF3" w:rsidRPr="00745629">
        <w:rPr>
          <w:rFonts w:asciiTheme="minorHAnsi" w:hAnsiTheme="minorHAnsi" w:cstheme="minorHAnsi"/>
          <w:lang w:eastAsia="pl-PL"/>
        </w:rPr>
        <w:t> </w:t>
      </w:r>
      <w:r w:rsidRPr="00745629">
        <w:rPr>
          <w:rFonts w:asciiTheme="minorHAnsi" w:hAnsiTheme="minorHAnsi" w:cstheme="minorHAnsi"/>
          <w:lang w:eastAsia="pl-PL"/>
        </w:rPr>
        <w:t>których mowa w art. 125 ust. 1</w:t>
      </w:r>
      <w:r w:rsidR="0EDC1F50"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innych dokumentów lub oświadczeń lub nie wyraził zgody na poprawienie omyłki, o której mowa w art. 223 ust. 2 pkt 3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co powoduje brak możliwości wybrania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xml:space="preserve"> złożonej przez Wykonawcę jako najkorzystniejszej.</w:t>
      </w:r>
    </w:p>
    <w:p w14:paraId="6904E35F" w14:textId="46582722" w:rsidR="00AC7138" w:rsidRPr="00745629" w:rsidRDefault="00AC7138" w:rsidP="00BA420D">
      <w:pPr>
        <w:pStyle w:val="Nagwek1"/>
        <w:numPr>
          <w:ilvl w:val="0"/>
          <w:numId w:val="43"/>
        </w:numPr>
        <w:spacing w:after="0" w:line="276" w:lineRule="auto"/>
        <w:ind w:left="142" w:hanging="142"/>
        <w:rPr>
          <w:rFonts w:cstheme="minorHAnsi"/>
        </w:rPr>
      </w:pPr>
      <w:r w:rsidRPr="00745629">
        <w:rPr>
          <w:rFonts w:cstheme="minorHAnsi"/>
        </w:rPr>
        <w:t xml:space="preserve">Zabezpieczenie należytego wykonania </w:t>
      </w:r>
      <w:r w:rsidR="00C80702" w:rsidRPr="00745629">
        <w:rPr>
          <w:rFonts w:cstheme="minorHAnsi"/>
        </w:rPr>
        <w:t>Umowy</w:t>
      </w:r>
    </w:p>
    <w:p w14:paraId="4A4EA266" w14:textId="77777777" w:rsidR="009D4649" w:rsidRPr="00745629"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zobowiązany będzie do wniesienia zabezpieczenia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najpóźniej przed wyznaczonym przez Zamawiającego terminem podpisania </w:t>
      </w:r>
      <w:r w:rsidR="00C80702" w:rsidRPr="00745629">
        <w:rPr>
          <w:rFonts w:asciiTheme="minorHAnsi" w:hAnsiTheme="minorHAnsi" w:cstheme="minorHAnsi"/>
          <w:szCs w:val="24"/>
        </w:rPr>
        <w:t>Umowy</w:t>
      </w:r>
      <w:r w:rsidRPr="00745629">
        <w:rPr>
          <w:rFonts w:asciiTheme="minorHAnsi" w:hAnsiTheme="minorHAnsi" w:cstheme="minorHAnsi"/>
          <w:szCs w:val="24"/>
        </w:rPr>
        <w:t>.</w:t>
      </w:r>
    </w:p>
    <w:p w14:paraId="79EE59F4" w14:textId="24D504E3" w:rsidR="009D4649"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Wartość zabezpieczenia</w:t>
      </w:r>
      <w:r w:rsidR="003F6547" w:rsidRPr="00745629">
        <w:rPr>
          <w:rFonts w:asciiTheme="minorHAnsi" w:hAnsiTheme="minorHAnsi" w:cstheme="minorHAnsi"/>
        </w:rPr>
        <w:t xml:space="preserve"> </w:t>
      </w:r>
      <w:r w:rsidR="00823E0F" w:rsidRPr="00745629">
        <w:rPr>
          <w:rFonts w:asciiTheme="minorHAnsi" w:hAnsiTheme="minorHAnsi" w:cstheme="minorHAnsi"/>
          <w:szCs w:val="24"/>
        </w:rPr>
        <w:t xml:space="preserve">ustala </w:t>
      </w:r>
      <w:r w:rsidR="00F562E2" w:rsidRPr="00745629">
        <w:rPr>
          <w:rFonts w:asciiTheme="minorHAnsi" w:hAnsiTheme="minorHAnsi" w:cstheme="minorHAnsi"/>
          <w:szCs w:val="24"/>
        </w:rPr>
        <w:t>się na</w:t>
      </w:r>
      <w:r w:rsidR="00823E0F" w:rsidRPr="00745629">
        <w:rPr>
          <w:rFonts w:asciiTheme="minorHAnsi" w:hAnsiTheme="minorHAnsi" w:cstheme="minorHAnsi"/>
          <w:szCs w:val="24"/>
        </w:rPr>
        <w:t xml:space="preserve"> </w:t>
      </w:r>
      <w:r w:rsidR="00676435" w:rsidRPr="00745629">
        <w:rPr>
          <w:rFonts w:asciiTheme="minorHAnsi" w:hAnsiTheme="minorHAnsi" w:cstheme="minorHAnsi"/>
          <w:szCs w:val="24"/>
        </w:rPr>
        <w:t>5</w:t>
      </w:r>
      <w:r w:rsidRPr="00745629">
        <w:rPr>
          <w:rFonts w:asciiTheme="minorHAnsi" w:hAnsiTheme="minorHAnsi" w:cstheme="minorHAnsi"/>
          <w:szCs w:val="24"/>
        </w:rPr>
        <w:t xml:space="preserve">% ceny całkowitej </w:t>
      </w:r>
      <w:r w:rsidR="00BC2939" w:rsidRPr="00745629">
        <w:rPr>
          <w:rFonts w:asciiTheme="minorHAnsi" w:hAnsiTheme="minorHAnsi" w:cstheme="minorHAnsi"/>
          <w:szCs w:val="24"/>
        </w:rPr>
        <w:t xml:space="preserve">brutto </w:t>
      </w:r>
      <w:r w:rsidRPr="00745629">
        <w:rPr>
          <w:rFonts w:asciiTheme="minorHAnsi" w:hAnsiTheme="minorHAnsi" w:cstheme="minorHAnsi"/>
          <w:szCs w:val="24"/>
        </w:rPr>
        <w:t>podanej w ofercie.</w:t>
      </w:r>
    </w:p>
    <w:p w14:paraId="6C2626B3" w14:textId="11D2E3D5" w:rsidR="00AC7138"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Zabezpieczenie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może być wniesione w jednej lub kilku następujących formach: </w:t>
      </w:r>
    </w:p>
    <w:p w14:paraId="0EA79A90" w14:textId="21864B10" w:rsidR="00AC7138" w:rsidRPr="00745629" w:rsidRDefault="00AC7138" w:rsidP="009C10C5">
      <w:pPr>
        <w:pStyle w:val="Trenum"/>
        <w:numPr>
          <w:ilvl w:val="0"/>
          <w:numId w:val="40"/>
        </w:numPr>
        <w:tabs>
          <w:tab w:val="left" w:pos="851"/>
        </w:tabs>
        <w:spacing w:after="0" w:line="276" w:lineRule="auto"/>
        <w:ind w:left="851" w:hanging="142"/>
        <w:jc w:val="left"/>
        <w:rPr>
          <w:rFonts w:asciiTheme="minorHAnsi" w:hAnsiTheme="minorHAnsi" w:cstheme="minorHAnsi"/>
          <w:szCs w:val="24"/>
        </w:rPr>
      </w:pPr>
      <w:r w:rsidRPr="00745629">
        <w:rPr>
          <w:rFonts w:asciiTheme="minorHAnsi" w:hAnsiTheme="minorHAnsi" w:cstheme="minorHAnsi"/>
          <w:szCs w:val="24"/>
        </w:rPr>
        <w:t>w pieniądzu przelewem na rachunek bankowy:</w:t>
      </w:r>
    </w:p>
    <w:p w14:paraId="4EE151C4" w14:textId="4FC40910" w:rsidR="00AC7138" w:rsidRPr="00745629" w:rsidRDefault="00AC7138" w:rsidP="00BA4D51">
      <w:pPr>
        <w:spacing w:line="276" w:lineRule="auto"/>
        <w:ind w:left="851"/>
        <w:rPr>
          <w:rFonts w:asciiTheme="minorHAnsi" w:hAnsiTheme="minorHAnsi" w:cstheme="minorHAnsi"/>
        </w:rPr>
      </w:pPr>
      <w:r w:rsidRPr="00745629">
        <w:rPr>
          <w:rFonts w:asciiTheme="minorHAnsi" w:hAnsiTheme="minorHAnsi" w:cstheme="minorHAnsi"/>
        </w:rPr>
        <w:t xml:space="preserve">BGK I o/Warszawa </w:t>
      </w:r>
      <w:r w:rsidR="06DE82E2" w:rsidRPr="00745629">
        <w:rPr>
          <w:rFonts w:asciiTheme="minorHAnsi" w:hAnsiTheme="minorHAnsi" w:cstheme="minorHAnsi"/>
        </w:rPr>
        <w:t>43 1130 1017 0019 9361 9020 0261</w:t>
      </w:r>
    </w:p>
    <w:p w14:paraId="350AA2AC" w14:textId="15B09A7A" w:rsidR="00AC7138" w:rsidRPr="00745629" w:rsidRDefault="00AC7138" w:rsidP="00CB17CF">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i/>
          <w:iCs/>
          <w:szCs w:val="24"/>
        </w:rPr>
      </w:pPr>
      <w:r w:rsidRPr="00745629">
        <w:rPr>
          <w:rFonts w:asciiTheme="minorHAnsi" w:hAnsiTheme="minorHAnsi" w:cstheme="minorHAnsi"/>
          <w:szCs w:val="24"/>
        </w:rPr>
        <w:t xml:space="preserve">z dopiskiem </w:t>
      </w:r>
      <w:r w:rsidR="00D062FF" w:rsidRPr="00745629">
        <w:rPr>
          <w:rFonts w:asciiTheme="minorHAnsi" w:hAnsiTheme="minorHAnsi" w:cstheme="minorHAnsi"/>
          <w:szCs w:val="24"/>
        </w:rPr>
        <w:t>–</w:t>
      </w:r>
      <w:r w:rsidRPr="00745629">
        <w:rPr>
          <w:rFonts w:asciiTheme="minorHAnsi" w:hAnsiTheme="minorHAnsi" w:cstheme="minorHAnsi"/>
          <w:szCs w:val="24"/>
        </w:rPr>
        <w:t xml:space="preserve"> </w:t>
      </w:r>
      <w:bookmarkStart w:id="25" w:name="_Hlk119594785"/>
      <w:r w:rsidR="00D062FF" w:rsidRPr="00745629">
        <w:rPr>
          <w:rFonts w:asciiTheme="minorHAnsi" w:hAnsiTheme="minorHAnsi" w:cstheme="minorHAnsi"/>
          <w:szCs w:val="24"/>
        </w:rPr>
        <w:t>„</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6A4C63" w:rsidRPr="00745629">
        <w:rPr>
          <w:rFonts w:asciiTheme="minorHAnsi" w:hAnsiTheme="minorHAnsi" w:cstheme="minorHAnsi"/>
          <w:spacing w:val="-2"/>
          <w:lang w:eastAsia="pl-PL"/>
        </w:rPr>
        <w:t xml:space="preserve">” </w:t>
      </w:r>
      <w:bookmarkEnd w:id="25"/>
    </w:p>
    <w:p w14:paraId="740F6B7C" w14:textId="03423FB3"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bankowych lub poręczeniach spółdzielczej kasy oszczędnościowo– kredytowej, z tym</w:t>
      </w:r>
      <w:r w:rsidR="3FB2A51B" w:rsidRPr="00745629">
        <w:rPr>
          <w:rFonts w:asciiTheme="minorHAnsi" w:hAnsiTheme="minorHAnsi" w:cstheme="minorHAnsi"/>
        </w:rPr>
        <w:t>,</w:t>
      </w:r>
      <w:r w:rsidRPr="00745629">
        <w:rPr>
          <w:rFonts w:asciiTheme="minorHAnsi" w:hAnsiTheme="minorHAnsi" w:cstheme="minorHAnsi"/>
        </w:rPr>
        <w:t xml:space="preserve"> że zobowiązanie kasy jest zawsze zobowiązaniem pieniężnym,</w:t>
      </w:r>
    </w:p>
    <w:p w14:paraId="0E9B6D6F"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ubezpieczeniowych,</w:t>
      </w:r>
    </w:p>
    <w:p w14:paraId="7BC1F8B0"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bankowych,</w:t>
      </w:r>
    </w:p>
    <w:p w14:paraId="5B6E6F12" w14:textId="1121318B" w:rsidR="00AC7138" w:rsidRPr="00745629" w:rsidRDefault="6FD42701"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udzielanych przez podmioty, o których mowa w art. 6b ust. 5 pkt 2 ustawy z</w:t>
      </w:r>
      <w:r w:rsidR="009E646B" w:rsidRPr="00745629">
        <w:rPr>
          <w:rFonts w:asciiTheme="minorHAnsi" w:hAnsiTheme="minorHAnsi" w:cstheme="minorHAnsi"/>
        </w:rPr>
        <w:t> </w:t>
      </w:r>
      <w:r w:rsidRPr="00745629">
        <w:rPr>
          <w:rFonts w:asciiTheme="minorHAnsi" w:hAnsiTheme="minorHAnsi" w:cstheme="minorHAnsi"/>
        </w:rPr>
        <w:t>dnia 9 listopada 2000 r. o utworzeniu Polskiej Agencji Rozwoju Przedsiębiorczości</w:t>
      </w:r>
      <w:r w:rsidR="6FD8ADC4" w:rsidRPr="00745629">
        <w:rPr>
          <w:rFonts w:asciiTheme="minorHAnsi" w:hAnsiTheme="minorHAnsi" w:cstheme="minorHAnsi"/>
        </w:rPr>
        <w:t xml:space="preserve"> (Dz.</w:t>
      </w:r>
      <w:r w:rsidR="009E646B" w:rsidRPr="00745629">
        <w:rPr>
          <w:rFonts w:asciiTheme="minorHAnsi" w:hAnsiTheme="minorHAnsi" w:cstheme="minorHAnsi"/>
        </w:rPr>
        <w:t> </w:t>
      </w:r>
      <w:r w:rsidR="6FD8ADC4" w:rsidRPr="00745629">
        <w:rPr>
          <w:rFonts w:asciiTheme="minorHAnsi" w:hAnsiTheme="minorHAnsi" w:cstheme="minorHAnsi"/>
        </w:rPr>
        <w:t>U.</w:t>
      </w:r>
      <w:r w:rsidR="009E646B" w:rsidRPr="00745629">
        <w:rPr>
          <w:rFonts w:asciiTheme="minorHAnsi" w:hAnsiTheme="minorHAnsi" w:cstheme="minorHAnsi"/>
        </w:rPr>
        <w:t> </w:t>
      </w:r>
      <w:r w:rsidR="6FD8ADC4" w:rsidRPr="00745629">
        <w:rPr>
          <w:rFonts w:asciiTheme="minorHAnsi" w:hAnsiTheme="minorHAnsi" w:cstheme="minorHAnsi"/>
        </w:rPr>
        <w:t>z</w:t>
      </w:r>
      <w:r w:rsidR="009E646B" w:rsidRPr="00745629">
        <w:rPr>
          <w:rFonts w:asciiTheme="minorHAnsi" w:hAnsiTheme="minorHAnsi" w:cstheme="minorHAnsi"/>
        </w:rPr>
        <w:t> </w:t>
      </w:r>
      <w:r w:rsidR="6FD8ADC4" w:rsidRPr="00745629">
        <w:rPr>
          <w:rFonts w:asciiTheme="minorHAnsi" w:hAnsiTheme="minorHAnsi" w:cstheme="minorHAnsi"/>
        </w:rPr>
        <w:t>2020 r., poz. 299</w:t>
      </w:r>
      <w:r w:rsidR="007C5C53" w:rsidRPr="00745629">
        <w:rPr>
          <w:rFonts w:asciiTheme="minorHAnsi" w:hAnsiTheme="minorHAnsi" w:cstheme="minorHAnsi"/>
        </w:rPr>
        <w:t xml:space="preserve"> ze zm.</w:t>
      </w:r>
      <w:r w:rsidR="6FD8ADC4" w:rsidRPr="00745629">
        <w:rPr>
          <w:rFonts w:asciiTheme="minorHAnsi" w:hAnsiTheme="minorHAnsi" w:cstheme="minorHAnsi"/>
        </w:rPr>
        <w:t>)</w:t>
      </w:r>
      <w:r w:rsidRPr="00745629">
        <w:rPr>
          <w:rFonts w:asciiTheme="minorHAnsi" w:hAnsiTheme="minorHAnsi" w:cstheme="minorHAnsi"/>
        </w:rPr>
        <w:t xml:space="preserve">. </w:t>
      </w:r>
    </w:p>
    <w:p w14:paraId="36A7FE8D" w14:textId="28D042A5" w:rsidR="00AC7138" w:rsidRPr="00745629"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745629">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745629">
        <w:rPr>
          <w:rFonts w:asciiTheme="minorHAnsi" w:hAnsiTheme="minorHAnsi" w:cstheme="minorHAnsi"/>
          <w:bCs/>
        </w:rPr>
        <w:t>Umowy</w:t>
      </w:r>
      <w:r w:rsidRPr="00745629">
        <w:rPr>
          <w:rFonts w:asciiTheme="minorHAnsi" w:hAnsiTheme="minorHAnsi" w:cstheme="minorHAnsi"/>
          <w:bCs/>
        </w:rPr>
        <w:t xml:space="preserve"> wynikającej z</w:t>
      </w:r>
      <w:r w:rsidR="009E646B" w:rsidRPr="00745629">
        <w:rPr>
          <w:rFonts w:asciiTheme="minorHAnsi" w:hAnsiTheme="minorHAnsi" w:cstheme="minorHAnsi"/>
          <w:bCs/>
        </w:rPr>
        <w:t> </w:t>
      </w:r>
      <w:r w:rsidRPr="00745629">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 xml:space="preserve">dokładne przytoczenie nazwy niniejszego postępowania, </w:t>
      </w:r>
    </w:p>
    <w:p w14:paraId="443FAD64"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lastRenderedPageBreak/>
        <w:t>precyzyjne określenie wierzytelności, która ma być zabezpieczona gwarancją lub poręczeniem,</w:t>
      </w:r>
    </w:p>
    <w:p w14:paraId="59EBB6E2"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kwotę gwarancji lub poręczenia,</w:t>
      </w:r>
    </w:p>
    <w:p w14:paraId="42D3E8F9" w14:textId="2259D2FB"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745629" w:rsidRDefault="00F562E2"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gwarancja powinna przewidywać okres bezwarunkowej wypłaty maksymalnie do 14 dni od</w:t>
      </w:r>
      <w:r w:rsidR="009E646B" w:rsidRPr="00745629">
        <w:rPr>
          <w:rFonts w:asciiTheme="minorHAnsi" w:hAnsiTheme="minorHAnsi" w:cstheme="minorHAnsi"/>
        </w:rPr>
        <w:t xml:space="preserve"> </w:t>
      </w:r>
      <w:r w:rsidRPr="00745629">
        <w:rPr>
          <w:rFonts w:asciiTheme="minorHAnsi" w:hAnsiTheme="minorHAnsi" w:cstheme="minorHAnsi"/>
        </w:rPr>
        <w:t>pierwszego pisemnego żądania wypłaty,</w:t>
      </w:r>
    </w:p>
    <w:p w14:paraId="569D6F5F"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zapewnienia wykonalności na terenie Rzeczypospolitej Polskiej,</w:t>
      </w:r>
    </w:p>
    <w:p w14:paraId="70C68453"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określenia miejsca rozstrzygania sporów w sądzie właściwym dla siedziby Zamawiającego.</w:t>
      </w:r>
    </w:p>
    <w:p w14:paraId="0ACF44D0" w14:textId="4AC5DEE4" w:rsidR="00AC7138" w:rsidRPr="00745629" w:rsidRDefault="003860D7"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45629" w:rsidDel="003860D7">
        <w:rPr>
          <w:rFonts w:asciiTheme="minorHAnsi" w:hAnsiTheme="minorHAnsi" w:cstheme="minorHAnsi"/>
        </w:rPr>
        <w:t xml:space="preserve"> </w:t>
      </w:r>
      <w:r w:rsidR="00AC7138" w:rsidRPr="00745629">
        <w:rPr>
          <w:rFonts w:asciiTheme="minorHAnsi" w:hAnsiTheme="minorHAnsi" w:cstheme="minorHAnsi"/>
        </w:rPr>
        <w:t>stosownie do treści art.</w:t>
      </w:r>
      <w:r w:rsidRPr="00745629">
        <w:rPr>
          <w:rFonts w:asciiTheme="minorHAnsi" w:hAnsiTheme="minorHAnsi" w:cstheme="minorHAnsi"/>
        </w:rPr>
        <w:t>26</w:t>
      </w:r>
      <w:r w:rsidR="00AC7138" w:rsidRPr="00745629">
        <w:rPr>
          <w:rFonts w:asciiTheme="minorHAnsi" w:hAnsiTheme="minorHAnsi" w:cstheme="minorHAnsi"/>
        </w:rPr>
        <w:t>3 ustawy</w:t>
      </w:r>
      <w:r w:rsidRPr="00745629">
        <w:rPr>
          <w:rFonts w:asciiTheme="minorHAnsi" w:hAnsiTheme="minorHAnsi" w:cstheme="minorHAnsi"/>
        </w:rPr>
        <w:t xml:space="preserve"> </w:t>
      </w:r>
      <w:proofErr w:type="spellStart"/>
      <w:r w:rsidRPr="00745629">
        <w:rPr>
          <w:rFonts w:asciiTheme="minorHAnsi" w:hAnsiTheme="minorHAnsi" w:cstheme="minorHAnsi"/>
        </w:rPr>
        <w:t>Pzp</w:t>
      </w:r>
      <w:proofErr w:type="spellEnd"/>
      <w:r w:rsidR="00AC7138" w:rsidRPr="00745629">
        <w:rPr>
          <w:rFonts w:asciiTheme="minorHAnsi" w:hAnsiTheme="minorHAnsi" w:cstheme="minorHAnsi"/>
        </w:rPr>
        <w:t xml:space="preserve">. </w:t>
      </w:r>
    </w:p>
    <w:p w14:paraId="4C8F9F53" w14:textId="651B8950"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Do zmiany formy zabezpieczenia </w:t>
      </w:r>
      <w:r w:rsidR="00C80702" w:rsidRPr="00745629">
        <w:rPr>
          <w:rFonts w:asciiTheme="minorHAnsi" w:hAnsiTheme="minorHAnsi" w:cstheme="minorHAnsi"/>
        </w:rPr>
        <w:t>Umowy</w:t>
      </w:r>
      <w:r w:rsidRPr="00745629">
        <w:rPr>
          <w:rFonts w:asciiTheme="minorHAnsi" w:hAnsiTheme="minorHAnsi" w:cstheme="minorHAnsi"/>
        </w:rPr>
        <w:t xml:space="preserve"> w trakcie realizacji </w:t>
      </w:r>
      <w:r w:rsidR="00C80702" w:rsidRPr="00745629">
        <w:rPr>
          <w:rFonts w:asciiTheme="minorHAnsi" w:hAnsiTheme="minorHAnsi" w:cstheme="minorHAnsi"/>
        </w:rPr>
        <w:t>Umowy</w:t>
      </w:r>
      <w:r w:rsidRPr="00745629">
        <w:rPr>
          <w:rFonts w:asciiTheme="minorHAnsi" w:hAnsiTheme="minorHAnsi" w:cstheme="minorHAnsi"/>
        </w:rPr>
        <w:t xml:space="preserve"> stosuje się art. </w:t>
      </w:r>
      <w:r w:rsidR="00F562E2" w:rsidRPr="00745629">
        <w:rPr>
          <w:rFonts w:asciiTheme="minorHAnsi" w:hAnsiTheme="minorHAnsi" w:cstheme="minorHAnsi"/>
        </w:rPr>
        <w:t>451</w:t>
      </w:r>
      <w:r w:rsidRPr="00745629">
        <w:rPr>
          <w:rFonts w:asciiTheme="minorHAnsi" w:hAnsiTheme="minorHAnsi" w:cstheme="minorHAnsi"/>
        </w:rPr>
        <w:t xml:space="preserve">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3CE02319" w14:textId="54B45CFF"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może być wnoszone według wyboru Wykonawcy w formach wymienionych w art. </w:t>
      </w:r>
      <w:r w:rsidR="00F562E2" w:rsidRPr="00745629">
        <w:rPr>
          <w:rFonts w:asciiTheme="minorHAnsi" w:hAnsiTheme="minorHAnsi" w:cstheme="minorHAnsi"/>
        </w:rPr>
        <w:t>450</w:t>
      </w:r>
      <w:r w:rsidRPr="00745629">
        <w:rPr>
          <w:rFonts w:asciiTheme="minorHAnsi" w:hAnsiTheme="minorHAnsi" w:cstheme="minorHAnsi"/>
        </w:rPr>
        <w:t xml:space="preserve"> ust 1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7DAF37CA" w14:textId="7E578A85" w:rsidR="00AC7138" w:rsidRPr="00745629" w:rsidRDefault="00FA6B40"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nie wyraża zgody na wniesienie zabezpieczenia należytego wykonania umowy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 xml:space="preserve">formach wymienionych w art. 450 ust. 2 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435B0789" w14:textId="77777777" w:rsidR="00FA6B40" w:rsidRPr="00745629" w:rsidRDefault="00FA6B40" w:rsidP="001040BC">
      <w:pPr>
        <w:numPr>
          <w:ilvl w:val="0"/>
          <w:numId w:val="18"/>
        </w:numPr>
        <w:tabs>
          <w:tab w:val="clear" w:pos="360"/>
        </w:tabs>
        <w:spacing w:line="276" w:lineRule="auto"/>
        <w:rPr>
          <w:rFonts w:asciiTheme="minorHAnsi" w:hAnsiTheme="minorHAnsi" w:cstheme="minorHAnsi"/>
        </w:rPr>
      </w:pPr>
      <w:bookmarkStart w:id="26" w:name="_Hlk121394521"/>
      <w:r w:rsidRPr="00745629">
        <w:rPr>
          <w:rFonts w:asciiTheme="minorHAnsi" w:hAnsiTheme="minorHAnsi" w:cstheme="minorHAnsi"/>
        </w:rPr>
        <w:t>Zamawiający zwróci zabezpieczenie należytego wykonania umowy według następujących zasad:</w:t>
      </w:r>
    </w:p>
    <w:p w14:paraId="163CED96" w14:textId="7F6A1D8D" w:rsidR="00FA6B40" w:rsidRPr="00745629" w:rsidRDefault="00FA6B40" w:rsidP="001040BC">
      <w:pPr>
        <w:pStyle w:val="Akapitzlist"/>
        <w:numPr>
          <w:ilvl w:val="1"/>
          <w:numId w:val="18"/>
        </w:numPr>
        <w:tabs>
          <w:tab w:val="left" w:pos="993"/>
        </w:tabs>
        <w:spacing w:line="276" w:lineRule="auto"/>
        <w:ind w:left="851"/>
        <w:rPr>
          <w:rFonts w:asciiTheme="minorHAnsi" w:hAnsiTheme="minorHAnsi" w:cstheme="minorHAnsi"/>
        </w:rPr>
      </w:pPr>
      <w:r w:rsidRPr="00745629">
        <w:rPr>
          <w:rFonts w:asciiTheme="minorHAnsi" w:hAnsiTheme="minorHAnsi" w:cstheme="minorHAnsi"/>
        </w:rPr>
        <w:t xml:space="preserve">70% wartości zabezpieczenia należytego wykonania umowy zostanie zwrócone w ciągu </w:t>
      </w:r>
      <w:r w:rsidR="00C907DD" w:rsidRPr="00745629">
        <w:rPr>
          <w:rFonts w:asciiTheme="minorHAnsi" w:hAnsiTheme="minorHAnsi" w:cstheme="minorHAnsi"/>
        </w:rPr>
        <w:t>30</w:t>
      </w:r>
      <w:r w:rsidR="00C907DD">
        <w:rPr>
          <w:rFonts w:asciiTheme="minorHAnsi" w:hAnsiTheme="minorHAnsi" w:cstheme="minorHAnsi"/>
        </w:rPr>
        <w:t> </w:t>
      </w:r>
      <w:r w:rsidRPr="00745629">
        <w:rPr>
          <w:rFonts w:asciiTheme="minorHAnsi" w:hAnsiTheme="minorHAnsi" w:cstheme="minorHAnsi"/>
        </w:rPr>
        <w:t xml:space="preserve">dni od dnia wykonania </w:t>
      </w:r>
      <w:r w:rsidR="006D2585" w:rsidRPr="00745629">
        <w:rPr>
          <w:rFonts w:asciiTheme="minorHAnsi" w:hAnsiTheme="minorHAnsi" w:cstheme="minorHAnsi"/>
        </w:rPr>
        <w:t>P</w:t>
      </w:r>
      <w:r w:rsidRPr="00745629">
        <w:rPr>
          <w:rFonts w:asciiTheme="minorHAnsi" w:hAnsiTheme="minorHAnsi" w:cstheme="minorHAnsi"/>
        </w:rPr>
        <w:t>rzedmiotu umowy i uznania go przez Zamawiającego za należycie wykonany,</w:t>
      </w:r>
    </w:p>
    <w:p w14:paraId="0E89A697" w14:textId="24FCB990" w:rsidR="00FA6B40" w:rsidRPr="00745629" w:rsidRDefault="00FA6B40" w:rsidP="005D0316">
      <w:pPr>
        <w:pStyle w:val="Akapitzlist"/>
        <w:numPr>
          <w:ilvl w:val="1"/>
          <w:numId w:val="18"/>
        </w:numPr>
        <w:tabs>
          <w:tab w:val="left" w:pos="993"/>
        </w:tabs>
        <w:spacing w:line="276" w:lineRule="auto"/>
        <w:ind w:left="851"/>
        <w:rPr>
          <w:rFonts w:asciiTheme="minorHAnsi" w:hAnsiTheme="minorHAnsi" w:cstheme="minorHAnsi"/>
        </w:rPr>
      </w:pPr>
      <w:r w:rsidRPr="00745629">
        <w:rPr>
          <w:rFonts w:asciiTheme="minorHAnsi" w:hAnsiTheme="minorHAnsi" w:cstheme="minorHAnsi"/>
        </w:rPr>
        <w:t xml:space="preserve">30% wartości zabezpieczenia należytego wykonania umowy zostanie zwrócone przez Zamawiającego nie później niż w 15 dniu po upływie okresu </w:t>
      </w:r>
      <w:r w:rsidR="003F199B" w:rsidRPr="00745629">
        <w:rPr>
          <w:rFonts w:asciiTheme="minorHAnsi" w:hAnsiTheme="minorHAnsi" w:cstheme="minorHAnsi"/>
        </w:rPr>
        <w:t>gwarancji</w:t>
      </w:r>
      <w:r w:rsidRPr="00745629">
        <w:rPr>
          <w:rFonts w:asciiTheme="minorHAnsi" w:hAnsiTheme="minorHAnsi" w:cstheme="minorHAnsi"/>
        </w:rPr>
        <w:t>, o któr</w:t>
      </w:r>
      <w:r w:rsidR="00D909FA" w:rsidRPr="00745629">
        <w:rPr>
          <w:rFonts w:asciiTheme="minorHAnsi" w:hAnsiTheme="minorHAnsi" w:cstheme="minorHAnsi"/>
        </w:rPr>
        <w:t>ym</w:t>
      </w:r>
      <w:r w:rsidRPr="00745629">
        <w:rPr>
          <w:rFonts w:asciiTheme="minorHAnsi" w:hAnsiTheme="minorHAnsi" w:cstheme="minorHAnsi"/>
        </w:rPr>
        <w:t xml:space="preserve"> mowa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 xml:space="preserve">Paragrafie </w:t>
      </w:r>
      <w:r w:rsidR="00447DBE" w:rsidRPr="00745629">
        <w:rPr>
          <w:rFonts w:asciiTheme="minorHAnsi" w:hAnsiTheme="minorHAnsi" w:cstheme="minorHAnsi"/>
        </w:rPr>
        <w:t>3</w:t>
      </w:r>
      <w:r w:rsidR="00F02424" w:rsidRPr="00745629">
        <w:rPr>
          <w:rFonts w:asciiTheme="minorHAnsi" w:hAnsiTheme="minorHAnsi" w:cstheme="minorHAnsi"/>
        </w:rPr>
        <w:t xml:space="preserve"> </w:t>
      </w:r>
      <w:r w:rsidRPr="00745629">
        <w:rPr>
          <w:rFonts w:asciiTheme="minorHAnsi" w:hAnsiTheme="minorHAnsi" w:cstheme="minorHAnsi"/>
        </w:rPr>
        <w:t>Umowy.</w:t>
      </w:r>
    </w:p>
    <w:bookmarkEnd w:id="26"/>
    <w:p w14:paraId="0A9149EC" w14:textId="2EA07D31" w:rsidR="00AC7138" w:rsidRPr="00745629" w:rsidRDefault="00AC7138" w:rsidP="001040BC">
      <w:pPr>
        <w:pStyle w:val="Nagwek1"/>
        <w:numPr>
          <w:ilvl w:val="0"/>
          <w:numId w:val="43"/>
        </w:numPr>
        <w:spacing w:after="0" w:line="276" w:lineRule="auto"/>
        <w:ind w:left="142" w:hanging="142"/>
        <w:rPr>
          <w:rFonts w:cstheme="minorHAnsi"/>
        </w:rPr>
      </w:pPr>
      <w:r w:rsidRPr="00745629">
        <w:rPr>
          <w:rFonts w:cstheme="minorHAnsi"/>
        </w:rPr>
        <w:t>Sposób udzielania wyjaśnień</w:t>
      </w:r>
      <w:r w:rsidR="002C4E1D" w:rsidRPr="00745629">
        <w:rPr>
          <w:rFonts w:cstheme="minorHAnsi"/>
        </w:rPr>
        <w:t xml:space="preserve"> </w:t>
      </w:r>
      <w:r w:rsidR="000B4EFE" w:rsidRPr="00745629">
        <w:rPr>
          <w:rFonts w:cstheme="minorHAnsi"/>
        </w:rPr>
        <w:t>treści SWZ</w:t>
      </w:r>
    </w:p>
    <w:p w14:paraId="4ED3669A" w14:textId="24ECA45A"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może zwrócić się do </w:t>
      </w:r>
      <w:r w:rsidR="000B4EFE" w:rsidRPr="00745629">
        <w:rPr>
          <w:rFonts w:asciiTheme="minorHAnsi" w:hAnsiTheme="minorHAnsi" w:cstheme="minorHAnsi"/>
          <w:szCs w:val="24"/>
        </w:rPr>
        <w:t>Z</w:t>
      </w:r>
      <w:r w:rsidRPr="00745629">
        <w:rPr>
          <w:rFonts w:asciiTheme="minorHAnsi" w:hAnsiTheme="minorHAnsi" w:cstheme="minorHAnsi"/>
          <w:szCs w:val="24"/>
        </w:rPr>
        <w:t>amawiającego z wnioskiem o wyjaśnienie treści SWZ.</w:t>
      </w:r>
    </w:p>
    <w:p w14:paraId="5B9AA7CB" w14:textId="77777777" w:rsidR="001040BC" w:rsidRPr="00745629" w:rsidRDefault="32B46C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745629">
        <w:rPr>
          <w:rFonts w:asciiTheme="minorHAnsi" w:hAnsiTheme="minorHAnsi" w:cstheme="minorHAnsi"/>
          <w:color w:val="000000"/>
          <w:szCs w:val="24"/>
          <w:shd w:val="clear" w:color="auto" w:fill="FFFFFF"/>
        </w:rPr>
        <w:t>,</w:t>
      </w:r>
      <w:r w:rsidRPr="00745629">
        <w:rPr>
          <w:rFonts w:asciiTheme="minorHAnsi" w:hAnsiTheme="minorHAnsi" w:cstheme="minorHAnsi"/>
          <w:color w:val="000000"/>
          <w:szCs w:val="24"/>
          <w:shd w:val="clear" w:color="auto" w:fill="FFFFFF"/>
        </w:rPr>
        <w:t xml:space="preserve"> że wniosek o</w:t>
      </w:r>
      <w:r w:rsidR="00327AF3" w:rsidRPr="00745629">
        <w:rPr>
          <w:rFonts w:asciiTheme="minorHAnsi" w:hAnsiTheme="minorHAnsi" w:cstheme="minorHAnsi"/>
          <w:color w:val="000000"/>
          <w:szCs w:val="24"/>
          <w:shd w:val="clear" w:color="auto" w:fill="FFFFFF"/>
        </w:rPr>
        <w:t> </w:t>
      </w:r>
      <w:r w:rsidRPr="00745629">
        <w:rPr>
          <w:rFonts w:asciiTheme="minorHAnsi" w:hAnsiTheme="minorHAnsi" w:cstheme="minorHAnsi"/>
          <w:color w:val="000000"/>
          <w:szCs w:val="24"/>
          <w:shd w:val="clear" w:color="auto" w:fill="FFFFFF"/>
        </w:rPr>
        <w:t xml:space="preserve">wyjaśnienie treści SWZ wpłynął do </w:t>
      </w:r>
      <w:r w:rsidR="00580951" w:rsidRPr="00745629">
        <w:rPr>
          <w:rFonts w:asciiTheme="minorHAnsi" w:hAnsiTheme="minorHAnsi" w:cstheme="minorHAnsi"/>
          <w:color w:val="000000"/>
          <w:szCs w:val="24"/>
          <w:shd w:val="clear" w:color="auto" w:fill="FFFFFF"/>
        </w:rPr>
        <w:t xml:space="preserve">Zamawiającego </w:t>
      </w:r>
      <w:r w:rsidRPr="00745629">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745629">
        <w:rPr>
          <w:rFonts w:asciiTheme="minorHAnsi" w:hAnsiTheme="minorHAnsi" w:cstheme="minorHAnsi"/>
          <w:szCs w:val="24"/>
        </w:rPr>
        <w:t>W</w:t>
      </w:r>
      <w:r w:rsidRPr="00745629">
        <w:rPr>
          <w:rFonts w:asciiTheme="minorHAnsi" w:hAnsiTheme="minorHAnsi" w:cstheme="minorHAnsi"/>
          <w:szCs w:val="24"/>
        </w:rPr>
        <w:t>ykonawców z</w:t>
      </w:r>
      <w:r w:rsidR="00327AF3" w:rsidRPr="00745629">
        <w:rPr>
          <w:rFonts w:asciiTheme="minorHAnsi" w:hAnsiTheme="minorHAnsi" w:cstheme="minorHAnsi"/>
          <w:szCs w:val="24"/>
        </w:rPr>
        <w:t> </w:t>
      </w:r>
      <w:r w:rsidRPr="00745629">
        <w:rPr>
          <w:rFonts w:asciiTheme="minorHAnsi" w:hAnsiTheme="minorHAnsi" w:cstheme="minorHAnsi"/>
          <w:szCs w:val="24"/>
        </w:rPr>
        <w:t>wyjaśnieniami niezbędnymi do należytego przygotowania i złożenia ofert.</w:t>
      </w:r>
    </w:p>
    <w:p w14:paraId="0234550C" w14:textId="66A0B2CE" w:rsidR="000869FA" w:rsidRPr="00745629" w:rsidRDefault="000B4EFE"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 przypadku, gdy wniosek o wyjaśnienie treści SWZ nie wpłynął w terminie, o którym mowa w</w:t>
      </w:r>
      <w:r w:rsidR="009E646B" w:rsidRPr="00745629">
        <w:rPr>
          <w:rFonts w:asciiTheme="minorHAnsi" w:hAnsiTheme="minorHAnsi" w:cstheme="minorHAnsi"/>
          <w:szCs w:val="24"/>
        </w:rPr>
        <w:t> </w:t>
      </w:r>
      <w:r w:rsidRPr="00745629">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745629" w:rsidRDefault="363D9B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745629" w:rsidRDefault="00AC7138" w:rsidP="00F86489">
      <w:pPr>
        <w:pStyle w:val="Nagwek1"/>
        <w:numPr>
          <w:ilvl w:val="0"/>
          <w:numId w:val="43"/>
        </w:numPr>
        <w:spacing w:after="0" w:line="276" w:lineRule="auto"/>
        <w:ind w:left="142" w:hanging="142"/>
        <w:rPr>
          <w:rFonts w:cstheme="minorHAnsi"/>
        </w:rPr>
      </w:pPr>
      <w:r w:rsidRPr="00745629">
        <w:rPr>
          <w:rFonts w:cstheme="minorHAnsi"/>
        </w:rPr>
        <w:t>Podwykonawstwo</w:t>
      </w:r>
    </w:p>
    <w:p w14:paraId="03BC5653" w14:textId="77777777" w:rsidR="00FC2649" w:rsidRPr="00745629" w:rsidRDefault="00441BF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Zamawiający dopuszcza powierzenie wykonania części zamówienia Podwykonawcy.</w:t>
      </w:r>
    </w:p>
    <w:p w14:paraId="309E9808" w14:textId="77777777" w:rsidR="00FC2649" w:rsidRPr="00745629" w:rsidRDefault="00441BF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lastRenderedPageBreak/>
        <w:t>Zamawiający żąda wskazania przez Wykonawcę w ofercie części zamówienia, których wykonanie powierzy Podwykonawcom, oraz podania nazw ewentualnych Podwykonawców, jeżeli są już znani.</w:t>
      </w:r>
    </w:p>
    <w:p w14:paraId="5D4DF1D2" w14:textId="301243B2" w:rsidR="00F5741F"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ponosi odpowiedzialność na podstawie </w:t>
      </w:r>
      <w:r w:rsidR="00C80702" w:rsidRPr="00745629">
        <w:rPr>
          <w:rFonts w:asciiTheme="minorHAnsi" w:hAnsiTheme="minorHAnsi" w:cstheme="minorHAnsi"/>
        </w:rPr>
        <w:t>Umowy</w:t>
      </w:r>
      <w:r w:rsidRPr="00745629">
        <w:rPr>
          <w:rFonts w:asciiTheme="minorHAnsi" w:hAnsiTheme="minorHAnsi" w:cstheme="minorHAnsi"/>
        </w:rPr>
        <w:t xml:space="preserve"> za wszelkie prace oddane do wykonania </w:t>
      </w:r>
      <w:r w:rsidR="00EF2485" w:rsidRPr="00745629">
        <w:rPr>
          <w:rFonts w:asciiTheme="minorHAnsi" w:hAnsiTheme="minorHAnsi" w:cstheme="minorHAnsi"/>
        </w:rPr>
        <w:t>P</w:t>
      </w:r>
      <w:r w:rsidRPr="00745629">
        <w:rPr>
          <w:rFonts w:asciiTheme="minorHAnsi" w:hAnsiTheme="minorHAnsi" w:cstheme="minorHAnsi"/>
        </w:rPr>
        <w:t xml:space="preserve">odwykonawcom, a także za wszystkie działania i zaniechania </w:t>
      </w:r>
      <w:r w:rsidR="00EF2485" w:rsidRPr="00745629">
        <w:rPr>
          <w:rFonts w:asciiTheme="minorHAnsi" w:hAnsiTheme="minorHAnsi" w:cstheme="minorHAnsi"/>
        </w:rPr>
        <w:t>P</w:t>
      </w:r>
      <w:r w:rsidRPr="00745629">
        <w:rPr>
          <w:rFonts w:asciiTheme="minorHAnsi" w:hAnsiTheme="minorHAnsi" w:cstheme="minorHAnsi"/>
        </w:rPr>
        <w:t>odwykonawców osób zatrudnionych i</w:t>
      </w:r>
      <w:r w:rsidR="00327AF3" w:rsidRPr="00745629">
        <w:rPr>
          <w:rFonts w:asciiTheme="minorHAnsi" w:hAnsiTheme="minorHAnsi" w:cstheme="minorHAnsi"/>
        </w:rPr>
        <w:t> </w:t>
      </w:r>
      <w:r w:rsidRPr="00745629">
        <w:rPr>
          <w:rFonts w:asciiTheme="minorHAnsi" w:hAnsiTheme="minorHAnsi" w:cstheme="minorHAnsi"/>
        </w:rPr>
        <w:t>innych osób działających na jego rzecz i na jego zlecenie, jak za działania własne.</w:t>
      </w:r>
    </w:p>
    <w:p w14:paraId="086390C8" w14:textId="18AC93E2" w:rsidR="00FC2649"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Zamawiającemu przysługuje prawo żądania od </w:t>
      </w:r>
      <w:r w:rsidR="00F5741F" w:rsidRPr="00745629">
        <w:rPr>
          <w:rFonts w:asciiTheme="minorHAnsi" w:hAnsiTheme="minorHAnsi" w:cstheme="minorHAnsi"/>
        </w:rPr>
        <w:t>W</w:t>
      </w:r>
      <w:r w:rsidRPr="00745629">
        <w:rPr>
          <w:rFonts w:asciiTheme="minorHAnsi" w:hAnsiTheme="minorHAnsi" w:cstheme="minorHAnsi"/>
        </w:rPr>
        <w:t xml:space="preserve">ykonawcy zmiany </w:t>
      </w:r>
      <w:r w:rsidR="00EF2485" w:rsidRPr="00745629">
        <w:rPr>
          <w:rFonts w:asciiTheme="minorHAnsi" w:hAnsiTheme="minorHAnsi" w:cstheme="minorHAnsi"/>
        </w:rPr>
        <w:t>P</w:t>
      </w:r>
      <w:r w:rsidRPr="00745629">
        <w:rPr>
          <w:rFonts w:asciiTheme="minorHAnsi" w:hAnsiTheme="minorHAnsi" w:cstheme="minorHAnsi"/>
        </w:rPr>
        <w:t xml:space="preserve">odwykonawcy, jeżeli realizuje on powierzone </w:t>
      </w:r>
      <w:r w:rsidR="00D15892">
        <w:rPr>
          <w:rFonts w:asciiTheme="minorHAnsi" w:hAnsiTheme="minorHAnsi" w:cstheme="minorHAnsi"/>
        </w:rPr>
        <w:t>dostawy/</w:t>
      </w:r>
      <w:r w:rsidR="00F5741F" w:rsidRPr="00745629">
        <w:rPr>
          <w:rFonts w:asciiTheme="minorHAnsi" w:hAnsiTheme="minorHAnsi" w:cstheme="minorHAnsi"/>
        </w:rPr>
        <w:t>usługi</w:t>
      </w:r>
      <w:r w:rsidRPr="00745629">
        <w:rPr>
          <w:rFonts w:asciiTheme="minorHAnsi" w:hAnsiTheme="minorHAnsi" w:cstheme="minorHAnsi"/>
        </w:rPr>
        <w:t xml:space="preserve"> w sposób wadliwy, niezgodny z zapisami </w:t>
      </w:r>
      <w:r w:rsidR="00C80702" w:rsidRPr="00745629">
        <w:rPr>
          <w:rFonts w:asciiTheme="minorHAnsi" w:hAnsiTheme="minorHAnsi" w:cstheme="minorHAnsi"/>
        </w:rPr>
        <w:t>Umowy</w:t>
      </w:r>
      <w:r w:rsidRPr="00745629">
        <w:rPr>
          <w:rFonts w:asciiTheme="minorHAnsi" w:hAnsiTheme="minorHAnsi" w:cstheme="minorHAnsi"/>
        </w:rPr>
        <w:t>.</w:t>
      </w:r>
    </w:p>
    <w:p w14:paraId="27884B50" w14:textId="418E03EB" w:rsidR="00F5741F"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zobowiązany jest do koordynacji prac realizowanych przez </w:t>
      </w:r>
      <w:r w:rsidR="00EF2485" w:rsidRPr="00745629">
        <w:rPr>
          <w:rFonts w:asciiTheme="minorHAnsi" w:hAnsiTheme="minorHAnsi" w:cstheme="minorHAnsi"/>
        </w:rPr>
        <w:t>P</w:t>
      </w:r>
      <w:r w:rsidRPr="00745629">
        <w:rPr>
          <w:rFonts w:asciiTheme="minorHAnsi" w:hAnsiTheme="minorHAnsi" w:cstheme="minorHAnsi"/>
        </w:rPr>
        <w:t>odwykonawców.</w:t>
      </w:r>
    </w:p>
    <w:p w14:paraId="416E3668" w14:textId="48B7D250" w:rsidR="00124811"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Powierzenie wykonania części </w:t>
      </w:r>
      <w:r w:rsidR="00C80702" w:rsidRPr="00745629">
        <w:rPr>
          <w:rFonts w:asciiTheme="minorHAnsi" w:hAnsiTheme="minorHAnsi" w:cstheme="minorHAnsi"/>
        </w:rPr>
        <w:t>Umowy</w:t>
      </w:r>
      <w:r w:rsidRPr="00745629">
        <w:rPr>
          <w:rFonts w:asciiTheme="minorHAnsi" w:hAnsiTheme="minorHAnsi" w:cstheme="minorHAnsi"/>
        </w:rPr>
        <w:t xml:space="preserve"> </w:t>
      </w:r>
      <w:r w:rsidR="00EF2485" w:rsidRPr="00745629">
        <w:rPr>
          <w:rFonts w:asciiTheme="minorHAnsi" w:hAnsiTheme="minorHAnsi" w:cstheme="minorHAnsi"/>
        </w:rPr>
        <w:t>P</w:t>
      </w:r>
      <w:r w:rsidRPr="00745629">
        <w:rPr>
          <w:rFonts w:asciiTheme="minorHAnsi" w:hAnsiTheme="minorHAnsi" w:cstheme="minorHAnsi"/>
        </w:rPr>
        <w:t xml:space="preserve">odwykonawcom nie zmienia zobowiązań </w:t>
      </w:r>
      <w:r w:rsidR="00124811" w:rsidRPr="00745629">
        <w:rPr>
          <w:rFonts w:asciiTheme="minorHAnsi" w:hAnsiTheme="minorHAnsi" w:cstheme="minorHAnsi"/>
        </w:rPr>
        <w:t>W</w:t>
      </w:r>
      <w:r w:rsidRPr="00745629">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745629">
        <w:rPr>
          <w:rFonts w:asciiTheme="minorHAnsi" w:hAnsiTheme="minorHAnsi" w:cstheme="minorHAnsi"/>
        </w:rPr>
        <w:t>P</w:t>
      </w:r>
      <w:r w:rsidRPr="00745629">
        <w:rPr>
          <w:rFonts w:asciiTheme="minorHAnsi" w:hAnsiTheme="minorHAnsi" w:cstheme="minorHAnsi"/>
        </w:rPr>
        <w:t>odwykonawców w takim samym stopniu, jakby to byłyby działania, uchybienia lub zaniedbania jego własnych pracowników.</w:t>
      </w:r>
    </w:p>
    <w:p w14:paraId="270ED966" w14:textId="65B9518B" w:rsidR="00EF2485" w:rsidRPr="00745629" w:rsidRDefault="00EF2485"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Więcej informacji na temat Podwykonawców znajduje się w Paragrafie </w:t>
      </w:r>
      <w:r w:rsidR="00A93043" w:rsidRPr="00745629">
        <w:rPr>
          <w:rFonts w:asciiTheme="minorHAnsi" w:hAnsiTheme="minorHAnsi" w:cstheme="minorHAnsi"/>
        </w:rPr>
        <w:t>6</w:t>
      </w:r>
      <w:r w:rsidRPr="00745629">
        <w:rPr>
          <w:rFonts w:asciiTheme="minorHAnsi" w:hAnsiTheme="minorHAnsi" w:cstheme="minorHAnsi"/>
        </w:rPr>
        <w:t xml:space="preserve"> Załącznika nr </w:t>
      </w:r>
      <w:r w:rsidR="00D062FF" w:rsidRPr="00745629">
        <w:rPr>
          <w:rFonts w:asciiTheme="minorHAnsi" w:hAnsiTheme="minorHAnsi" w:cstheme="minorHAnsi"/>
        </w:rPr>
        <w:t>9</w:t>
      </w:r>
      <w:r w:rsidRPr="00745629">
        <w:rPr>
          <w:rFonts w:asciiTheme="minorHAnsi" w:hAnsiTheme="minorHAnsi" w:cstheme="minorHAnsi"/>
        </w:rPr>
        <w:t xml:space="preserve"> do SWZ.</w:t>
      </w:r>
    </w:p>
    <w:p w14:paraId="43293C6B" w14:textId="6020AB9E" w:rsidR="00EF2485" w:rsidRPr="00745629" w:rsidRDefault="56AB1834"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 sprawach nieuregulowanych dotyczących </w:t>
      </w:r>
      <w:r w:rsidR="00EF2485" w:rsidRPr="00745629">
        <w:rPr>
          <w:rFonts w:asciiTheme="minorHAnsi" w:hAnsiTheme="minorHAnsi" w:cstheme="minorHAnsi"/>
        </w:rPr>
        <w:t>P</w:t>
      </w:r>
      <w:r w:rsidRPr="00745629">
        <w:rPr>
          <w:rFonts w:asciiTheme="minorHAnsi" w:hAnsiTheme="minorHAnsi" w:cstheme="minorHAnsi"/>
        </w:rPr>
        <w:t xml:space="preserve">odwykonawców lub dalszych </w:t>
      </w:r>
      <w:r w:rsidR="00EF2485" w:rsidRPr="00745629">
        <w:rPr>
          <w:rFonts w:asciiTheme="minorHAnsi" w:hAnsiTheme="minorHAnsi" w:cstheme="minorHAnsi"/>
        </w:rPr>
        <w:t>P</w:t>
      </w:r>
      <w:r w:rsidRPr="00745629">
        <w:rPr>
          <w:rFonts w:asciiTheme="minorHAnsi" w:hAnsiTheme="minorHAnsi" w:cstheme="minorHAnsi"/>
        </w:rPr>
        <w:t xml:space="preserve">odwykonawców stosuje się przepisy art. 462-465 </w:t>
      </w:r>
      <w:r w:rsidR="00F7045E" w:rsidRPr="00745629">
        <w:rPr>
          <w:rFonts w:asciiTheme="minorHAnsi" w:hAnsiTheme="minorHAnsi" w:cstheme="minorHAnsi"/>
        </w:rPr>
        <w:t xml:space="preserve">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58F2376B" w14:textId="77777777" w:rsidR="002137F8" w:rsidRPr="00745629" w:rsidRDefault="002137F8" w:rsidP="007731D0">
      <w:pPr>
        <w:pStyle w:val="Nagwek1"/>
        <w:numPr>
          <w:ilvl w:val="0"/>
          <w:numId w:val="43"/>
        </w:numPr>
        <w:spacing w:after="0" w:line="276" w:lineRule="auto"/>
        <w:ind w:left="142" w:hanging="142"/>
        <w:rPr>
          <w:rFonts w:cstheme="minorHAnsi"/>
          <w:lang w:eastAsia="pl-PL"/>
        </w:rPr>
      </w:pPr>
      <w:r w:rsidRPr="00745629">
        <w:rPr>
          <w:rFonts w:cstheme="minorHAnsi"/>
          <w:lang w:eastAsia="pl-PL"/>
        </w:rPr>
        <w:t>Dodatkowe informacje</w:t>
      </w:r>
    </w:p>
    <w:p w14:paraId="3E7C3F58" w14:textId="15AB5548" w:rsidR="5022ACBB" w:rsidRPr="00745629" w:rsidRDefault="5022ACBB" w:rsidP="00A91401">
      <w:pPr>
        <w:numPr>
          <w:ilvl w:val="0"/>
          <w:numId w:val="15"/>
        </w:numPr>
        <w:spacing w:line="276" w:lineRule="auto"/>
        <w:ind w:left="426" w:hanging="426"/>
        <w:rPr>
          <w:rFonts w:asciiTheme="minorHAnsi" w:eastAsiaTheme="minorEastAsia" w:hAnsiTheme="minorHAnsi" w:cstheme="minorHAnsi"/>
        </w:rPr>
      </w:pPr>
      <w:r w:rsidRPr="00745629">
        <w:rPr>
          <w:rFonts w:asciiTheme="minorHAnsi" w:eastAsia="Calibri" w:hAnsiTheme="minorHAnsi" w:cstheme="minorHAnsi"/>
        </w:rPr>
        <w:t>Zamawiający nie dopuszcza składania ofert częściowych.</w:t>
      </w:r>
      <w:r w:rsidR="00C45401" w:rsidRPr="00745629">
        <w:rPr>
          <w:rFonts w:asciiTheme="minorHAnsi" w:eastAsia="Calibri" w:hAnsiTheme="minorHAnsi" w:cstheme="minorHAnsi"/>
        </w:rPr>
        <w:t xml:space="preserve"> Każdy wykonawca może złożyć tylko jedną ofertę.</w:t>
      </w:r>
    </w:p>
    <w:p w14:paraId="5F44EE7E"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możliwości składania ofert wariantowych.</w:t>
      </w:r>
    </w:p>
    <w:p w14:paraId="70FCA647"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ustanowienia dynamicznego systemu zakupów.</w:t>
      </w:r>
    </w:p>
    <w:p w14:paraId="7B2A5EA5" w14:textId="34E47BFA" w:rsidR="00D062FF"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Zamawiający nie prowadzi postępowania w celu zawarcia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ramowej.</w:t>
      </w:r>
    </w:p>
    <w:p w14:paraId="79507EEA" w14:textId="61095746"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nie przewiduje wyboru Oferty najkorzystniejszej z zastosowaniem aukcji elektronicznej.</w:t>
      </w:r>
    </w:p>
    <w:p w14:paraId="3E65FA23" w14:textId="75FAF7A3" w:rsidR="00A91401" w:rsidRPr="00745629"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Zamawiający nie przewiduje zwrotu kosztów udziału wykonawców w postępowaniu o udzielenie zamówienia, z zastrzeżeniem postanowień art. 261 </w:t>
      </w:r>
      <w:r w:rsidR="00543B0E">
        <w:rPr>
          <w:rFonts w:asciiTheme="minorHAnsi" w:hAnsiTheme="minorHAnsi" w:cstheme="minorHAnsi"/>
          <w:lang w:eastAsia="pl-PL"/>
        </w:rPr>
        <w:t xml:space="preserve">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753E7D0E" w14:textId="7BFBEBB9"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Do postępowania stosuje się przepisy dotyczące zamawiania</w:t>
      </w:r>
      <w:r w:rsidR="00F010CD">
        <w:rPr>
          <w:rFonts w:asciiTheme="minorHAnsi" w:hAnsiTheme="minorHAnsi" w:cstheme="minorHAnsi"/>
          <w:lang w:eastAsia="pl-PL"/>
        </w:rPr>
        <w:t xml:space="preserve"> dostaw</w:t>
      </w:r>
      <w:r w:rsidRPr="00745629">
        <w:rPr>
          <w:rFonts w:asciiTheme="minorHAnsi" w:hAnsiTheme="minorHAnsi" w:cstheme="minorHAnsi"/>
          <w:lang w:eastAsia="pl-PL"/>
        </w:rPr>
        <w:t>.</w:t>
      </w:r>
    </w:p>
    <w:p w14:paraId="4487EBB4" w14:textId="4E83008E" w:rsidR="004C78D1" w:rsidRPr="00F010CD" w:rsidRDefault="004C78D1" w:rsidP="00A91401">
      <w:pPr>
        <w:pStyle w:val="Akapitzlist"/>
        <w:numPr>
          <w:ilvl w:val="0"/>
          <w:numId w:val="15"/>
        </w:numPr>
        <w:spacing w:line="276" w:lineRule="auto"/>
        <w:ind w:left="426" w:hanging="426"/>
        <w:rPr>
          <w:rFonts w:asciiTheme="minorHAnsi" w:hAnsiTheme="minorHAnsi" w:cstheme="minorHAnsi"/>
          <w:lang w:eastAsia="pl-PL"/>
        </w:rPr>
      </w:pPr>
      <w:r w:rsidRPr="00F010CD">
        <w:rPr>
          <w:rFonts w:asciiTheme="minorHAnsi" w:hAnsiTheme="minorHAnsi" w:cstheme="minorHAnsi"/>
          <w:lang w:eastAsia="pl-PL"/>
        </w:rPr>
        <w:t xml:space="preserve">Zamawiający </w:t>
      </w:r>
      <w:r w:rsidR="00DF3E4F" w:rsidRPr="00F010CD">
        <w:rPr>
          <w:rFonts w:asciiTheme="minorHAnsi" w:hAnsiTheme="minorHAnsi" w:cstheme="minorHAnsi"/>
        </w:rPr>
        <w:t>nie przewiduje przeprowadzenia wizji lokalnej.</w:t>
      </w:r>
    </w:p>
    <w:p w14:paraId="716CAE3C" w14:textId="0147DF67" w:rsidR="70F13D46" w:rsidRPr="00745629" w:rsidRDefault="70F13D46" w:rsidP="005D5D94">
      <w:pPr>
        <w:pStyle w:val="Nagwek1"/>
        <w:numPr>
          <w:ilvl w:val="0"/>
          <w:numId w:val="43"/>
        </w:numPr>
        <w:spacing w:after="0" w:line="276" w:lineRule="auto"/>
        <w:ind w:left="142" w:hanging="142"/>
        <w:rPr>
          <w:rFonts w:cstheme="minorHAnsi"/>
          <w:lang w:eastAsia="pl-PL"/>
        </w:rPr>
      </w:pPr>
      <w:r w:rsidRPr="00745629">
        <w:rPr>
          <w:rFonts w:cstheme="minorHAnsi"/>
          <w:lang w:eastAsia="pl-PL"/>
        </w:rPr>
        <w:t>Informacja dotycząca przetwarzania danych osobowych</w:t>
      </w:r>
    </w:p>
    <w:p w14:paraId="1BD71E92" w14:textId="13020468"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676435" w:rsidRPr="00745629">
        <w:rPr>
          <w:rFonts w:asciiTheme="minorHAnsi" w:hAnsiTheme="minorHAnsi" w:cstheme="minorHAnsi"/>
          <w:spacing w:val="-2"/>
          <w:lang w:eastAsia="pl-PL"/>
        </w:rPr>
        <w:t xml:space="preserve"> „</w:t>
      </w:r>
      <w:r w:rsidR="00204741" w:rsidRPr="00B876FC">
        <w:rPr>
          <w:rFonts w:asciiTheme="minorHAnsi" w:hAnsiTheme="minorHAnsi" w:cstheme="minorHAnsi"/>
        </w:rPr>
        <w:t>Wyposażenie</w:t>
      </w:r>
      <w:r w:rsidR="00204741">
        <w:rPr>
          <w:rFonts w:asciiTheme="minorHAnsi" w:hAnsiTheme="minorHAnsi" w:cstheme="minorHAnsi"/>
        </w:rPr>
        <w:t xml:space="preserve"> i </w:t>
      </w:r>
      <w:r w:rsidR="00204741" w:rsidRPr="00B876FC">
        <w:rPr>
          <w:rFonts w:asciiTheme="minorHAnsi" w:hAnsiTheme="minorHAnsi" w:cstheme="minorHAnsi"/>
        </w:rPr>
        <w:t>modernizacj</w:t>
      </w:r>
      <w:r w:rsidR="00D15892">
        <w:rPr>
          <w:rFonts w:asciiTheme="minorHAnsi" w:hAnsiTheme="minorHAnsi" w:cstheme="minorHAnsi"/>
        </w:rPr>
        <w:t>ę</w:t>
      </w:r>
      <w:r w:rsidR="00204741" w:rsidRPr="00B876FC">
        <w:rPr>
          <w:rFonts w:asciiTheme="minorHAnsi" w:hAnsiTheme="minorHAnsi" w:cstheme="minorHAnsi"/>
        </w:rPr>
        <w:t xml:space="preserve"> punktów dostępowych w Oddziałach PFRON</w:t>
      </w:r>
      <w:r w:rsidR="00676435" w:rsidRPr="00745629">
        <w:rPr>
          <w:rFonts w:asciiTheme="minorHAnsi" w:hAnsiTheme="minorHAnsi" w:cstheme="minorHAnsi"/>
          <w:spacing w:val="-2"/>
          <w:lang w:eastAsia="pl-PL"/>
        </w:rPr>
        <w:t>”</w:t>
      </w:r>
      <w:r w:rsidR="007459E5" w:rsidRPr="00745629">
        <w:rPr>
          <w:rFonts w:asciiTheme="minorHAnsi" w:eastAsia="Calibri" w:hAnsiTheme="minorHAnsi" w:cstheme="minorHAnsi"/>
          <w:lang w:eastAsia="en-US"/>
        </w:rPr>
        <w:t xml:space="preserve"> </w:t>
      </w:r>
      <w:r w:rsidRPr="00745629">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Tożsamość administratora</w:t>
      </w:r>
    </w:p>
    <w:p w14:paraId="0E2C4650"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administratora</w:t>
      </w:r>
    </w:p>
    <w:p w14:paraId="705E772A"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Dane kontaktowe Inspektora Ochrony Danych</w:t>
      </w:r>
    </w:p>
    <w:p w14:paraId="5A9B9E3B"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 przetwarzania</w:t>
      </w:r>
    </w:p>
    <w:p w14:paraId="19A5812B" w14:textId="1235EE6A" w:rsidR="00EE4F3A" w:rsidRPr="00745629" w:rsidRDefault="007459E5"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Podstawa prawna przetwarzania</w:t>
      </w:r>
    </w:p>
    <w:p w14:paraId="2DF362E2" w14:textId="78010FF0"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745629">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Źródło danych osobowych</w:t>
      </w:r>
    </w:p>
    <w:p w14:paraId="6BE6436D"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Kategorie danych osobowych</w:t>
      </w:r>
    </w:p>
    <w:p w14:paraId="62EF7DBF" w14:textId="75838D6C"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Zakres danych dotyczących przedstawicieli Wykonawcy obejmuje dane osobowe przedstawione </w:t>
      </w:r>
      <w:r w:rsidR="00C907DD" w:rsidRPr="00745629">
        <w:rPr>
          <w:rFonts w:asciiTheme="minorHAnsi" w:eastAsia="Calibri" w:hAnsiTheme="minorHAnsi" w:cstheme="minorHAnsi"/>
          <w:lang w:eastAsia="en-US"/>
        </w:rPr>
        <w:t>w</w:t>
      </w:r>
      <w:r w:rsidR="00C907DD">
        <w:rPr>
          <w:rFonts w:asciiTheme="minorHAnsi" w:eastAsia="Calibri" w:hAnsiTheme="minorHAnsi" w:cstheme="minorHAnsi"/>
          <w:lang w:eastAsia="en-US"/>
        </w:rPr>
        <w:t> </w:t>
      </w:r>
      <w:r w:rsidR="007459E5" w:rsidRPr="00745629">
        <w:rPr>
          <w:rFonts w:asciiTheme="minorHAnsi" w:eastAsia="Calibri" w:hAnsiTheme="minorHAnsi" w:cstheme="minorHAnsi"/>
          <w:lang w:eastAsia="en-US"/>
        </w:rPr>
        <w:t>Ofercie</w:t>
      </w:r>
      <w:r w:rsidRPr="00745629">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Okres, przez który dane będą przechowywane</w:t>
      </w:r>
    </w:p>
    <w:p w14:paraId="49EE4A97" w14:textId="77777777" w:rsidR="007459E5" w:rsidRPr="00745629"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Podmioty, którym będą udostępniane dane osobowe</w:t>
      </w:r>
    </w:p>
    <w:p w14:paraId="14A9FBD4" w14:textId="3C5F850C"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Dostęp do danych osobowych mogą mieć podmioty świadczące na rzecz administratora </w:t>
      </w:r>
      <w:r w:rsidR="007459E5" w:rsidRPr="00745629">
        <w:rPr>
          <w:rFonts w:asciiTheme="minorHAnsi" w:eastAsia="Calibri" w:hAnsiTheme="minorHAnsi" w:cstheme="minorHAnsi"/>
          <w:spacing w:val="-2"/>
          <w:lang w:eastAsia="en-US"/>
        </w:rPr>
        <w:t xml:space="preserve">usługę publikacji ogłoszeń o zamówieniach publicznych, </w:t>
      </w:r>
      <w:r w:rsidRPr="00745629">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Dane osobowe mogą być udostępniane przez </w:t>
      </w:r>
      <w:r w:rsidR="007459E5" w:rsidRPr="00745629">
        <w:rPr>
          <w:rFonts w:asciiTheme="minorHAnsi" w:eastAsia="Calibri" w:hAnsiTheme="minorHAnsi" w:cstheme="minorHAnsi"/>
          <w:lang w:eastAsia="en-US"/>
        </w:rPr>
        <w:t>administratora</w:t>
      </w:r>
      <w:r w:rsidRPr="00745629">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Prawa podmiotów danych</w:t>
      </w:r>
    </w:p>
    <w:p w14:paraId="68E2BF8D" w14:textId="03F4276A"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Osobom fizycznym, któr</w:t>
      </w:r>
      <w:r w:rsidR="007459E5" w:rsidRPr="00745629">
        <w:rPr>
          <w:rFonts w:asciiTheme="minorHAnsi" w:eastAsia="Calibri" w:hAnsiTheme="minorHAnsi" w:cstheme="minorHAnsi"/>
          <w:lang w:eastAsia="en-US"/>
        </w:rPr>
        <w:t>ych dotyczą</w:t>
      </w:r>
      <w:r w:rsidRPr="00745629">
        <w:rPr>
          <w:rFonts w:asciiTheme="minorHAnsi" w:eastAsia="Calibri" w:hAnsiTheme="minorHAnsi" w:cstheme="minorHAnsi"/>
          <w:lang w:eastAsia="en-US"/>
        </w:rPr>
        <w:t xml:space="preserve"> dane osobowe przetwarza</w:t>
      </w:r>
      <w:r w:rsidR="007459E5" w:rsidRPr="00745629">
        <w:rPr>
          <w:rFonts w:asciiTheme="minorHAnsi" w:eastAsia="Calibri" w:hAnsiTheme="minorHAnsi" w:cstheme="minorHAnsi"/>
          <w:lang w:eastAsia="en-US"/>
        </w:rPr>
        <w:t>ne przez</w:t>
      </w:r>
      <w:r w:rsidRPr="00745629">
        <w:rPr>
          <w:rFonts w:asciiTheme="minorHAnsi" w:eastAsia="Calibri" w:hAnsiTheme="minorHAnsi" w:cstheme="minorHAnsi"/>
          <w:lang w:eastAsia="en-US"/>
        </w:rPr>
        <w:t xml:space="preserve"> administrator</w:t>
      </w:r>
      <w:r w:rsidR="007459E5"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przysługuje</w:t>
      </w:r>
      <w:r w:rsidR="007459E5" w:rsidRPr="00745629">
        <w:rPr>
          <w:rFonts w:asciiTheme="minorHAnsi" w:eastAsia="Calibri" w:hAnsiTheme="minorHAnsi" w:cstheme="minorHAnsi"/>
          <w:lang w:eastAsia="en-US"/>
        </w:rPr>
        <w:t xml:space="preserve"> prawo</w:t>
      </w:r>
      <w:r w:rsidRPr="00745629">
        <w:rPr>
          <w:rFonts w:asciiTheme="minorHAnsi" w:eastAsia="Calibri" w:hAnsiTheme="minorHAnsi" w:cstheme="minorHAnsi"/>
          <w:lang w:eastAsia="en-US"/>
        </w:rPr>
        <w:t>:</w:t>
      </w:r>
    </w:p>
    <w:p w14:paraId="5DDB6913" w14:textId="77777777"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15 RODO – prawo dostępu do danych osobowych i uzyskania ich kopii;</w:t>
      </w:r>
    </w:p>
    <w:p w14:paraId="455AEA79" w14:textId="618EF1B5"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16 RODO – prawo do sprostowania i uzupełnienia danych osobowych</w:t>
      </w:r>
      <w:r w:rsidR="007459E5" w:rsidRPr="00745629">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745629">
        <w:rPr>
          <w:rFonts w:asciiTheme="minorHAnsi" w:eastAsia="Calibri" w:hAnsiTheme="minorHAnsi" w:cstheme="minorHAnsi"/>
          <w:lang w:eastAsia="en-US"/>
        </w:rPr>
        <w:t>;</w:t>
      </w:r>
    </w:p>
    <w:p w14:paraId="4BE2055D" w14:textId="6122EDAC"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na podstawie art. 17 RODO – prawo do usunięcia danych osobowych</w:t>
      </w:r>
      <w:r w:rsidR="007459E5" w:rsidRPr="00745629">
        <w:rPr>
          <w:rFonts w:asciiTheme="minorHAnsi" w:eastAsia="Calibri" w:hAnsiTheme="minorHAnsi" w:cstheme="minorHAnsi"/>
          <w:lang w:eastAsia="en-US"/>
        </w:rPr>
        <w:t xml:space="preserve"> ,</w:t>
      </w:r>
      <w:r w:rsidR="007459E5" w:rsidRPr="00745629">
        <w:rPr>
          <w:rFonts w:asciiTheme="minorHAnsi" w:hAnsiTheme="minorHAnsi" w:cstheme="minorHAnsi"/>
        </w:rPr>
        <w:t xml:space="preserve"> </w:t>
      </w:r>
      <w:r w:rsidR="007459E5" w:rsidRPr="00745629">
        <w:rPr>
          <w:rFonts w:asciiTheme="minorHAnsi" w:eastAsia="Calibri" w:hAnsiTheme="minorHAnsi" w:cstheme="minorHAnsi"/>
          <w:lang w:eastAsia="en-US"/>
        </w:rPr>
        <w:t>z zastrzeżeniem wyjątków przewidzianych w art. 17 ust. 3 lit. b, d oraz e RODO</w:t>
      </w:r>
      <w:r w:rsidRPr="00745629">
        <w:rPr>
          <w:rFonts w:asciiTheme="minorHAnsi" w:eastAsia="Calibri" w:hAnsiTheme="minorHAnsi" w:cstheme="minorHAnsi"/>
          <w:lang w:eastAsia="en-US"/>
        </w:rPr>
        <w:t>;</w:t>
      </w:r>
    </w:p>
    <w:p w14:paraId="25193DD5" w14:textId="77777777" w:rsidR="007459E5" w:rsidRPr="00745629" w:rsidRDefault="00EE4F3A" w:rsidP="00B435F7">
      <w:pPr>
        <w:pStyle w:val="Akapitzlist"/>
        <w:numPr>
          <w:ilvl w:val="1"/>
          <w:numId w:val="63"/>
        </w:numPr>
        <w:spacing w:line="276" w:lineRule="auto"/>
        <w:ind w:left="993" w:hanging="633"/>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18 RODO – prawo żądania od administratora ograniczenia przetwarzania danych</w:t>
      </w:r>
      <w:r w:rsidR="007459E5" w:rsidRPr="00745629">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745629" w:rsidRDefault="007459E5"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hAnsiTheme="minorHAnsi" w:cstheme="minorHAnsi"/>
        </w:rPr>
        <w:t xml:space="preserve"> </w:t>
      </w:r>
      <w:r w:rsidRPr="00745629">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745629">
        <w:rPr>
          <w:rFonts w:asciiTheme="minorHAnsi" w:eastAsia="Calibri" w:hAnsiTheme="minorHAnsi" w:cstheme="minorHAnsi"/>
          <w:lang w:eastAsia="en-US"/>
        </w:rPr>
        <w:t>.</w:t>
      </w:r>
    </w:p>
    <w:p w14:paraId="6C1E3510"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Prawo wniesienia skargi do organu nadzorczego</w:t>
      </w:r>
    </w:p>
    <w:p w14:paraId="5DE68E83" w14:textId="607D4B02"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Stawki 2, </w:t>
      </w:r>
      <w:r w:rsidR="00C907DD">
        <w:rPr>
          <w:rFonts w:asciiTheme="minorHAnsi" w:eastAsia="Calibri" w:hAnsiTheme="minorHAnsi" w:cstheme="minorHAnsi"/>
          <w:lang w:eastAsia="en-US"/>
        </w:rPr>
        <w:br/>
      </w:r>
      <w:r w:rsidRPr="00745629">
        <w:rPr>
          <w:rFonts w:asciiTheme="minorHAnsi" w:eastAsia="Calibri" w:hAnsiTheme="minorHAnsi" w:cstheme="minorHAnsi"/>
          <w:lang w:eastAsia="en-US"/>
        </w:rPr>
        <w:t>00 - 193 Warszawa, na niezgodne z prawem przetwarzanie danych osobowych przez administratora.</w:t>
      </w:r>
    </w:p>
    <w:p w14:paraId="2D4660C5"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Podanie danych osobowych </w:t>
      </w:r>
      <w:r w:rsidR="0067122E" w:rsidRPr="00745629">
        <w:rPr>
          <w:rFonts w:asciiTheme="minorHAnsi" w:eastAsia="Calibri" w:hAnsiTheme="minorHAnsi" w:cstheme="minorHAnsi"/>
          <w:lang w:eastAsia="en-US"/>
        </w:rPr>
        <w:t>jest obowiązkowe</w:t>
      </w:r>
      <w:r w:rsidRPr="00745629">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745629" w:rsidRDefault="0067122E"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zautomatyzowanym podejmowaniu decyzji</w:t>
      </w:r>
    </w:p>
    <w:p w14:paraId="67504CAC" w14:textId="77777777" w:rsidR="0067122E" w:rsidRPr="00745629" w:rsidRDefault="0067122E" w:rsidP="0067122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możliwości przekazania danych osobowych do państwa trzeciego</w:t>
      </w:r>
    </w:p>
    <w:p w14:paraId="033D8548"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745629" w:rsidRDefault="0067122E"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Realizacja obowiązku informacyjnego w imieniu administratora</w:t>
      </w:r>
    </w:p>
    <w:p w14:paraId="5DDD01A5" w14:textId="6CC04AA8" w:rsidR="0067122E" w:rsidRPr="00745629" w:rsidRDefault="0067122E"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745629" w:rsidRDefault="00AC7138" w:rsidP="0014666D">
      <w:pPr>
        <w:pStyle w:val="Nagwek1"/>
        <w:numPr>
          <w:ilvl w:val="0"/>
          <w:numId w:val="43"/>
        </w:numPr>
        <w:spacing w:after="0" w:line="276" w:lineRule="auto"/>
        <w:ind w:left="142" w:hanging="142"/>
        <w:rPr>
          <w:rFonts w:cstheme="minorHAnsi"/>
        </w:rPr>
      </w:pPr>
      <w:r w:rsidRPr="00745629">
        <w:rPr>
          <w:rFonts w:cstheme="minorHAnsi"/>
        </w:rPr>
        <w:t>Załączniki do Specyfikacji Warunków Zamówienia</w:t>
      </w:r>
    </w:p>
    <w:p w14:paraId="49880364" w14:textId="04E38537" w:rsidR="00AC7138" w:rsidRPr="00745629" w:rsidRDefault="00AC7138" w:rsidP="00157D68">
      <w:pPr>
        <w:spacing w:line="276" w:lineRule="auto"/>
        <w:rPr>
          <w:rFonts w:asciiTheme="minorHAnsi" w:hAnsiTheme="minorHAnsi" w:cstheme="minorHAnsi"/>
        </w:rPr>
      </w:pPr>
      <w:r w:rsidRPr="00745629">
        <w:rPr>
          <w:rFonts w:asciiTheme="minorHAnsi" w:eastAsia="Courier New" w:hAnsiTheme="minorHAnsi" w:cstheme="minorHAnsi"/>
          <w:lang w:eastAsia="pl-PL" w:bidi="pl-PL"/>
        </w:rPr>
        <w:t>Integralną częścią SWZ są załączniki:</w:t>
      </w:r>
    </w:p>
    <w:p w14:paraId="01F6E2FB" w14:textId="3104DEF4"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1 – </w:t>
      </w:r>
      <w:r w:rsidR="00660DC7" w:rsidRPr="00745629">
        <w:rPr>
          <w:rFonts w:asciiTheme="minorHAnsi" w:hAnsiTheme="minorHAnsi" w:cstheme="minorHAnsi"/>
        </w:rPr>
        <w:t>O</w:t>
      </w:r>
      <w:r w:rsidRPr="00745629">
        <w:rPr>
          <w:rFonts w:asciiTheme="minorHAnsi" w:hAnsiTheme="minorHAnsi" w:cstheme="minorHAnsi"/>
        </w:rPr>
        <w:t>pis przedmiotu zamówienia</w:t>
      </w:r>
      <w:r w:rsidR="00A86D4D" w:rsidRPr="00745629">
        <w:rPr>
          <w:rFonts w:asciiTheme="minorHAnsi" w:hAnsiTheme="minorHAnsi" w:cstheme="minorHAnsi"/>
        </w:rPr>
        <w:t>.</w:t>
      </w:r>
    </w:p>
    <w:p w14:paraId="776E6DE1" w14:textId="22EA0F82"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Załącznik nr 2 – Formularz ofertowy</w:t>
      </w:r>
      <w:r w:rsidR="00A86D4D" w:rsidRPr="00745629">
        <w:rPr>
          <w:rFonts w:asciiTheme="minorHAnsi" w:hAnsiTheme="minorHAnsi" w:cstheme="minorHAnsi"/>
        </w:rPr>
        <w:t>.</w:t>
      </w:r>
    </w:p>
    <w:p w14:paraId="072FF0DF" w14:textId="2F9E667B"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92330" w:rsidRPr="00745629">
        <w:rPr>
          <w:rFonts w:asciiTheme="minorHAnsi" w:hAnsiTheme="minorHAnsi" w:cstheme="minorHAnsi"/>
        </w:rPr>
        <w:t>3</w:t>
      </w:r>
      <w:r w:rsidRPr="00745629">
        <w:rPr>
          <w:rFonts w:asciiTheme="minorHAnsi" w:hAnsiTheme="minorHAnsi" w:cstheme="minorHAnsi"/>
        </w:rPr>
        <w:t xml:space="preserve"> – Wykaz</w:t>
      </w:r>
      <w:r w:rsidR="00D15892">
        <w:rPr>
          <w:rFonts w:asciiTheme="minorHAnsi" w:hAnsiTheme="minorHAnsi" w:cstheme="minorHAnsi"/>
        </w:rPr>
        <w:t xml:space="preserve"> dostaw</w:t>
      </w:r>
      <w:r w:rsidR="00A86D4D" w:rsidRPr="00745629">
        <w:rPr>
          <w:rFonts w:asciiTheme="minorHAnsi" w:hAnsiTheme="minorHAnsi" w:cstheme="minorHAnsi"/>
        </w:rPr>
        <w:t xml:space="preserve">. </w:t>
      </w:r>
    </w:p>
    <w:p w14:paraId="117783AA" w14:textId="4CC25052" w:rsidR="00DC2E20" w:rsidRPr="00745629" w:rsidRDefault="00DC2E20"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4 – Wykaz </w:t>
      </w:r>
      <w:r w:rsidR="00A86D4D" w:rsidRPr="00745629">
        <w:rPr>
          <w:rFonts w:asciiTheme="minorHAnsi" w:hAnsiTheme="minorHAnsi" w:cstheme="minorHAnsi"/>
        </w:rPr>
        <w:t>o</w:t>
      </w:r>
      <w:r w:rsidRPr="00745629">
        <w:rPr>
          <w:rFonts w:asciiTheme="minorHAnsi" w:hAnsiTheme="minorHAnsi" w:cstheme="minorHAnsi"/>
        </w:rPr>
        <w:t>sób</w:t>
      </w:r>
      <w:r w:rsidR="00A86D4D" w:rsidRPr="00745629">
        <w:rPr>
          <w:rFonts w:asciiTheme="minorHAnsi" w:hAnsiTheme="minorHAnsi" w:cstheme="minorHAnsi"/>
        </w:rPr>
        <w:t>.</w:t>
      </w:r>
    </w:p>
    <w:p w14:paraId="553849EA" w14:textId="031932A5"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C2E20" w:rsidRPr="00745629">
        <w:rPr>
          <w:rFonts w:asciiTheme="minorHAnsi" w:hAnsiTheme="minorHAnsi" w:cstheme="minorHAnsi"/>
        </w:rPr>
        <w:t>5</w:t>
      </w:r>
      <w:r w:rsidRPr="00745629">
        <w:rPr>
          <w:rFonts w:asciiTheme="minorHAnsi" w:hAnsiTheme="minorHAnsi" w:cstheme="minorHAnsi"/>
        </w:rPr>
        <w:t xml:space="preserve"> – </w:t>
      </w:r>
      <w:r w:rsidR="00100E8F" w:rsidRPr="00745629">
        <w:rPr>
          <w:rFonts w:asciiTheme="minorHAnsi" w:hAnsiTheme="minorHAnsi" w:cstheme="minorHAnsi"/>
        </w:rPr>
        <w:t xml:space="preserve">Oświadczenie </w:t>
      </w:r>
      <w:r w:rsidR="00474686">
        <w:rPr>
          <w:rFonts w:asciiTheme="minorHAnsi" w:hAnsiTheme="minorHAnsi" w:cstheme="minorHAnsi"/>
        </w:rPr>
        <w:t xml:space="preserve">- </w:t>
      </w:r>
      <w:r w:rsidR="0075117D" w:rsidRPr="00745629">
        <w:rPr>
          <w:rFonts w:asciiTheme="minorHAnsi" w:hAnsiTheme="minorHAnsi" w:cstheme="minorHAnsi"/>
        </w:rPr>
        <w:t>grupa kapitałowa</w:t>
      </w:r>
      <w:r w:rsidR="00A86D4D" w:rsidRPr="00745629">
        <w:rPr>
          <w:rFonts w:asciiTheme="minorHAnsi" w:hAnsiTheme="minorHAnsi" w:cstheme="minorHAnsi"/>
        </w:rPr>
        <w:t>.</w:t>
      </w:r>
    </w:p>
    <w:p w14:paraId="549B9670" w14:textId="15EBD241" w:rsidR="0075117D" w:rsidRPr="00745629" w:rsidRDefault="0075117D"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DC2E20" w:rsidRPr="00745629">
        <w:rPr>
          <w:rFonts w:asciiTheme="minorHAnsi" w:hAnsiTheme="minorHAnsi" w:cstheme="minorHAnsi"/>
        </w:rPr>
        <w:t>6</w:t>
      </w:r>
      <w:r w:rsidRPr="00745629">
        <w:rPr>
          <w:rFonts w:asciiTheme="minorHAnsi" w:hAnsiTheme="minorHAnsi" w:cstheme="minorHAnsi"/>
        </w:rPr>
        <w:t xml:space="preserve"> </w:t>
      </w:r>
      <w:r w:rsidR="002E595B" w:rsidRPr="00745629">
        <w:rPr>
          <w:rFonts w:asciiTheme="minorHAnsi" w:hAnsiTheme="minorHAnsi" w:cstheme="minorHAnsi"/>
        </w:rPr>
        <w:t>–</w:t>
      </w:r>
      <w:r w:rsidRPr="00745629">
        <w:rPr>
          <w:rFonts w:asciiTheme="minorHAnsi" w:hAnsiTheme="minorHAnsi" w:cstheme="minorHAnsi"/>
        </w:rPr>
        <w:t xml:space="preserve"> JEDZ</w:t>
      </w:r>
      <w:r w:rsidR="00A86D4D" w:rsidRPr="00745629">
        <w:rPr>
          <w:rFonts w:asciiTheme="minorHAnsi" w:hAnsiTheme="minorHAnsi" w:cstheme="minorHAnsi"/>
        </w:rPr>
        <w:t>.</w:t>
      </w:r>
    </w:p>
    <w:p w14:paraId="66B14D02" w14:textId="74731A48" w:rsidR="002E595B" w:rsidRPr="00745629" w:rsidRDefault="00A9310A" w:rsidP="00543B0E">
      <w:pPr>
        <w:numPr>
          <w:ilvl w:val="0"/>
          <w:numId w:val="42"/>
        </w:numPr>
        <w:ind w:left="426" w:hanging="426"/>
        <w:rPr>
          <w:rFonts w:asciiTheme="minorHAnsi" w:hAnsiTheme="minorHAnsi" w:cstheme="minorHAnsi"/>
          <w:bCs/>
          <w:lang w:eastAsia="pl-PL"/>
        </w:rPr>
      </w:pPr>
      <w:r w:rsidRPr="00745629">
        <w:rPr>
          <w:rFonts w:asciiTheme="minorHAnsi" w:hAnsiTheme="minorHAnsi" w:cstheme="minorHAnsi"/>
        </w:rPr>
        <w:t xml:space="preserve">Załącznik nr 7 </w:t>
      </w:r>
      <w:bookmarkStart w:id="27" w:name="_Hlk118897653"/>
      <w:r w:rsidRPr="00745629">
        <w:rPr>
          <w:rFonts w:asciiTheme="minorHAnsi" w:hAnsiTheme="minorHAnsi" w:cstheme="minorHAnsi"/>
        </w:rPr>
        <w:t>–</w:t>
      </w:r>
      <w:bookmarkEnd w:id="27"/>
      <w:r w:rsidR="002E595B" w:rsidRPr="00745629">
        <w:rPr>
          <w:rFonts w:asciiTheme="minorHAnsi" w:hAnsiTheme="minorHAnsi" w:cstheme="minorHAnsi"/>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narodowego.</w:t>
      </w:r>
    </w:p>
    <w:p w14:paraId="31C673C2" w14:textId="7F5A5914" w:rsidR="00F96EEA" w:rsidRPr="00745629" w:rsidRDefault="00F96EEA" w:rsidP="00543B0E">
      <w:pPr>
        <w:numPr>
          <w:ilvl w:val="0"/>
          <w:numId w:val="42"/>
        </w:numPr>
        <w:ind w:left="426" w:hanging="426"/>
        <w:rPr>
          <w:rFonts w:asciiTheme="minorHAnsi" w:hAnsiTheme="minorHAnsi" w:cstheme="minorHAnsi"/>
          <w:bCs/>
          <w:lang w:eastAsia="pl-PL"/>
        </w:rPr>
      </w:pPr>
      <w:r w:rsidRPr="00745629">
        <w:rPr>
          <w:rFonts w:asciiTheme="minorHAnsi" w:hAnsiTheme="minorHAnsi" w:cstheme="minorHAnsi"/>
        </w:rPr>
        <w:t xml:space="preserve">Załącznik nr 8 – </w:t>
      </w:r>
      <w:r w:rsidR="002E595B" w:rsidRPr="00745629">
        <w:rPr>
          <w:rFonts w:asciiTheme="minorHAnsi" w:hAnsiTheme="minorHAnsi" w:cstheme="minorHAnsi"/>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386508FE" w14:textId="4B64B972" w:rsidR="00754308" w:rsidRPr="00745629" w:rsidRDefault="002E595B" w:rsidP="00DE66C0">
      <w:pPr>
        <w:pStyle w:val="Akapitzlist"/>
        <w:numPr>
          <w:ilvl w:val="0"/>
          <w:numId w:val="42"/>
        </w:numPr>
        <w:spacing w:line="276" w:lineRule="auto"/>
        <w:rPr>
          <w:rFonts w:asciiTheme="minorHAnsi" w:hAnsiTheme="minorHAnsi" w:cstheme="minorHAnsi"/>
        </w:rPr>
      </w:pPr>
      <w:r w:rsidRPr="00745629">
        <w:rPr>
          <w:rFonts w:asciiTheme="minorHAnsi" w:hAnsiTheme="minorHAnsi" w:cstheme="minorHAnsi"/>
        </w:rPr>
        <w:t>Załącznik nr 9 – Projektowane postanowienia Umowy</w:t>
      </w:r>
      <w:r w:rsidR="00A86D4D" w:rsidRPr="00745629">
        <w:rPr>
          <w:rFonts w:asciiTheme="minorHAnsi" w:hAnsiTheme="minorHAnsi" w:cstheme="minorHAnsi"/>
        </w:rPr>
        <w:t>.</w:t>
      </w:r>
    </w:p>
    <w:p w14:paraId="71B8796F" w14:textId="440DB546" w:rsidR="00AC7138" w:rsidRPr="001B4455" w:rsidRDefault="00AC7138" w:rsidP="000A05BC">
      <w:pPr>
        <w:pStyle w:val="Akapitzlist"/>
        <w:numPr>
          <w:ilvl w:val="0"/>
          <w:numId w:val="42"/>
        </w:numPr>
        <w:tabs>
          <w:tab w:val="left" w:pos="426"/>
        </w:tabs>
        <w:spacing w:line="276" w:lineRule="auto"/>
        <w:ind w:left="284" w:hanging="284"/>
        <w:rPr>
          <w:rFonts w:asciiTheme="minorHAnsi" w:hAnsiTheme="minorHAnsi" w:cstheme="minorHAnsi"/>
          <w:strike/>
        </w:rPr>
      </w:pPr>
      <w:r w:rsidRPr="001B4455">
        <w:rPr>
          <w:rFonts w:asciiTheme="minorHAnsi" w:hAnsiTheme="minorHAnsi" w:cstheme="minorHAnsi"/>
          <w:strike/>
        </w:rPr>
        <w:lastRenderedPageBreak/>
        <w:br w:type="page"/>
      </w:r>
    </w:p>
    <w:p w14:paraId="59720277" w14:textId="77777777" w:rsidR="00754C27" w:rsidRDefault="00754C27" w:rsidP="00DF3E4F">
      <w:pPr>
        <w:pStyle w:val="Nagwek1"/>
        <w:spacing w:before="0" w:after="0" w:line="276" w:lineRule="auto"/>
        <w:ind w:left="4422" w:firstLine="737"/>
        <w:rPr>
          <w:rFonts w:cstheme="minorHAnsi"/>
        </w:rPr>
      </w:pPr>
      <w:bookmarkStart w:id="28" w:name="_Hlk76460883"/>
    </w:p>
    <w:p w14:paraId="4305F8B5" w14:textId="317E683F" w:rsidR="00DC2E20" w:rsidRPr="00745629" w:rsidRDefault="00AC7138" w:rsidP="00DF3E4F">
      <w:pPr>
        <w:pStyle w:val="Nagwek1"/>
        <w:spacing w:before="0" w:after="0" w:line="276" w:lineRule="auto"/>
        <w:ind w:left="4422" w:firstLine="737"/>
        <w:rPr>
          <w:rFonts w:cstheme="minorHAnsi"/>
        </w:rPr>
      </w:pPr>
      <w:r w:rsidRPr="00745629">
        <w:rPr>
          <w:rFonts w:cstheme="minorHAnsi"/>
        </w:rPr>
        <w:t>Załącznik nr 1 do SWZ/</w:t>
      </w:r>
      <w:bookmarkStart w:id="29" w:name="_Hlk42071910"/>
      <w:r w:rsidRPr="00745629">
        <w:rPr>
          <w:rFonts w:cstheme="minorHAnsi"/>
        </w:rPr>
        <w:t xml:space="preserve">Załącznik nr </w:t>
      </w:r>
      <w:r w:rsidR="00660DC7" w:rsidRPr="00745629">
        <w:rPr>
          <w:rFonts w:cstheme="minorHAnsi"/>
        </w:rPr>
        <w:t>1</w:t>
      </w:r>
      <w:r w:rsidRPr="00745629">
        <w:rPr>
          <w:rFonts w:cstheme="minorHAnsi"/>
        </w:rPr>
        <w:t xml:space="preserve"> do </w:t>
      </w:r>
      <w:r w:rsidR="00C80702" w:rsidRPr="00745629">
        <w:rPr>
          <w:rFonts w:cstheme="minorHAnsi"/>
        </w:rPr>
        <w:t>Umowy</w:t>
      </w:r>
      <w:bookmarkEnd w:id="29"/>
      <w:r w:rsidR="007822A8" w:rsidRPr="00745629">
        <w:rPr>
          <w:rFonts w:cstheme="minorHAnsi"/>
        </w:rPr>
        <w:t xml:space="preserve"> </w:t>
      </w:r>
      <w:bookmarkStart w:id="30" w:name="_Toc204491266"/>
      <w:bookmarkEnd w:id="28"/>
    </w:p>
    <w:p w14:paraId="63A5DFDF" w14:textId="77777777" w:rsidR="00DF3E4F" w:rsidRDefault="00DF3E4F" w:rsidP="00DF3E4F">
      <w:pPr>
        <w:pStyle w:val="Nagwek1"/>
        <w:spacing w:before="0" w:after="0" w:line="276" w:lineRule="auto"/>
        <w:ind w:left="2948" w:firstLine="737"/>
        <w:rPr>
          <w:rStyle w:val="Nagwek2Znak"/>
          <w:rFonts w:cstheme="minorHAnsi"/>
          <w:b/>
        </w:rPr>
      </w:pPr>
    </w:p>
    <w:p w14:paraId="0E536CB7" w14:textId="77777777" w:rsidR="00754C27" w:rsidRDefault="00754C27" w:rsidP="00754C27">
      <w:pPr>
        <w:pStyle w:val="Nagwek1"/>
        <w:spacing w:before="0" w:after="0" w:line="276" w:lineRule="auto"/>
        <w:rPr>
          <w:rStyle w:val="Nagwek2Znak"/>
          <w:rFonts w:cstheme="minorHAnsi"/>
          <w:b/>
        </w:rPr>
      </w:pPr>
    </w:p>
    <w:p w14:paraId="272DAD74" w14:textId="7EE41054" w:rsidR="007822A8" w:rsidRDefault="007822A8" w:rsidP="00754C27">
      <w:pPr>
        <w:pStyle w:val="Nagwek1"/>
        <w:spacing w:before="0" w:after="0" w:line="276" w:lineRule="auto"/>
        <w:rPr>
          <w:rStyle w:val="Nagwek2Znak"/>
          <w:rFonts w:cstheme="minorHAnsi"/>
          <w:b/>
        </w:rPr>
      </w:pPr>
      <w:r w:rsidRPr="00745629">
        <w:rPr>
          <w:rStyle w:val="Nagwek2Znak"/>
          <w:rFonts w:cstheme="minorHAnsi"/>
          <w:b/>
        </w:rPr>
        <w:t>OPIS PRZEDMIOTU ZAMÓWIENIA</w:t>
      </w:r>
    </w:p>
    <w:p w14:paraId="6524ABDF" w14:textId="445D516F" w:rsidR="00DF3E4F" w:rsidRDefault="00DF3E4F" w:rsidP="00DF3E4F">
      <w:pPr>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t>Szczegółowy O</w:t>
      </w:r>
      <w:r w:rsidRPr="00745629">
        <w:rPr>
          <w:rFonts w:asciiTheme="minorHAnsi" w:eastAsiaTheme="minorHAnsi" w:hAnsiTheme="minorHAnsi" w:cstheme="minorHAnsi"/>
          <w:b/>
          <w:szCs w:val="22"/>
          <w:lang w:eastAsia="en-US"/>
        </w:rPr>
        <w:t xml:space="preserve">pis </w:t>
      </w:r>
      <w:r>
        <w:rPr>
          <w:rFonts w:asciiTheme="minorHAnsi" w:eastAsiaTheme="minorHAnsi" w:hAnsiTheme="minorHAnsi" w:cstheme="minorHAnsi"/>
          <w:b/>
          <w:szCs w:val="22"/>
          <w:lang w:eastAsia="en-US"/>
        </w:rPr>
        <w:t>P</w:t>
      </w:r>
      <w:r w:rsidRPr="00745629">
        <w:rPr>
          <w:rFonts w:asciiTheme="minorHAnsi" w:eastAsiaTheme="minorHAnsi" w:hAnsiTheme="minorHAnsi" w:cstheme="minorHAnsi"/>
          <w:b/>
          <w:szCs w:val="22"/>
          <w:lang w:eastAsia="en-US"/>
        </w:rPr>
        <w:t xml:space="preserve">rzedmiotu </w:t>
      </w:r>
      <w:r>
        <w:rPr>
          <w:rFonts w:asciiTheme="minorHAnsi" w:eastAsiaTheme="minorHAnsi" w:hAnsiTheme="minorHAnsi" w:cstheme="minorHAnsi"/>
          <w:b/>
          <w:szCs w:val="22"/>
          <w:lang w:eastAsia="en-US"/>
        </w:rPr>
        <w:t>Z</w:t>
      </w:r>
      <w:r w:rsidRPr="00745629">
        <w:rPr>
          <w:rFonts w:asciiTheme="minorHAnsi" w:eastAsiaTheme="minorHAnsi" w:hAnsiTheme="minorHAnsi" w:cstheme="minorHAnsi"/>
          <w:b/>
          <w:szCs w:val="22"/>
          <w:lang w:eastAsia="en-US"/>
        </w:rPr>
        <w:t>amówienia stanowi odrębny załącznik.</w:t>
      </w:r>
    </w:p>
    <w:p w14:paraId="4B09DD66" w14:textId="79D77B0D" w:rsidR="002903AF" w:rsidRDefault="002903AF" w:rsidP="00DF3E4F">
      <w:pPr>
        <w:rPr>
          <w:rFonts w:asciiTheme="minorHAnsi" w:eastAsiaTheme="minorHAnsi" w:hAnsiTheme="minorHAnsi" w:cstheme="minorHAnsi"/>
          <w:b/>
          <w:szCs w:val="22"/>
          <w:lang w:eastAsia="en-US"/>
        </w:rPr>
      </w:pPr>
    </w:p>
    <w:p w14:paraId="5A98A093" w14:textId="1EE95379" w:rsidR="002903AF" w:rsidRDefault="002903AF" w:rsidP="00DF3E4F">
      <w:pPr>
        <w:rPr>
          <w:rFonts w:asciiTheme="minorHAnsi" w:eastAsiaTheme="minorHAnsi" w:hAnsiTheme="minorHAnsi" w:cstheme="minorHAnsi"/>
          <w:b/>
          <w:szCs w:val="22"/>
          <w:lang w:eastAsia="en-US"/>
        </w:rPr>
      </w:pPr>
    </w:p>
    <w:p w14:paraId="783407BE" w14:textId="01EB1056" w:rsidR="002903AF" w:rsidRDefault="002903AF" w:rsidP="00DF3E4F">
      <w:pPr>
        <w:rPr>
          <w:rFonts w:asciiTheme="minorHAnsi" w:eastAsiaTheme="minorHAnsi" w:hAnsiTheme="minorHAnsi" w:cstheme="minorHAnsi"/>
          <w:b/>
          <w:szCs w:val="22"/>
          <w:lang w:eastAsia="en-US"/>
        </w:rPr>
      </w:pPr>
    </w:p>
    <w:p w14:paraId="31DE60CD" w14:textId="5852B579" w:rsidR="002903AF" w:rsidRDefault="002903AF" w:rsidP="00DF3E4F">
      <w:pPr>
        <w:rPr>
          <w:rFonts w:asciiTheme="minorHAnsi" w:eastAsiaTheme="minorHAnsi" w:hAnsiTheme="minorHAnsi" w:cstheme="minorHAnsi"/>
          <w:b/>
          <w:szCs w:val="22"/>
          <w:lang w:eastAsia="en-US"/>
        </w:rPr>
      </w:pPr>
    </w:p>
    <w:p w14:paraId="7808B932" w14:textId="0FB30199" w:rsidR="002903AF" w:rsidRDefault="002903AF" w:rsidP="00DF3E4F">
      <w:pPr>
        <w:rPr>
          <w:rFonts w:asciiTheme="minorHAnsi" w:eastAsiaTheme="minorHAnsi" w:hAnsiTheme="minorHAnsi" w:cstheme="minorHAnsi"/>
          <w:b/>
          <w:szCs w:val="22"/>
          <w:lang w:eastAsia="en-US"/>
        </w:rPr>
      </w:pPr>
    </w:p>
    <w:p w14:paraId="61510E51" w14:textId="694AE60B" w:rsidR="002903AF" w:rsidRDefault="002903AF" w:rsidP="00DF3E4F">
      <w:pPr>
        <w:rPr>
          <w:rFonts w:asciiTheme="minorHAnsi" w:eastAsiaTheme="minorHAnsi" w:hAnsiTheme="minorHAnsi" w:cstheme="minorHAnsi"/>
          <w:b/>
          <w:szCs w:val="22"/>
          <w:lang w:eastAsia="en-US"/>
        </w:rPr>
      </w:pPr>
    </w:p>
    <w:p w14:paraId="796810C1" w14:textId="7009C88E" w:rsidR="002903AF" w:rsidRDefault="002903AF" w:rsidP="00DF3E4F">
      <w:pPr>
        <w:rPr>
          <w:rFonts w:asciiTheme="minorHAnsi" w:eastAsiaTheme="minorHAnsi" w:hAnsiTheme="minorHAnsi" w:cstheme="minorHAnsi"/>
          <w:b/>
          <w:szCs w:val="22"/>
          <w:lang w:eastAsia="en-US"/>
        </w:rPr>
      </w:pPr>
    </w:p>
    <w:p w14:paraId="425FEDB1" w14:textId="42CE5EE9" w:rsidR="002903AF" w:rsidRDefault="002903AF" w:rsidP="00DF3E4F">
      <w:pPr>
        <w:rPr>
          <w:rFonts w:asciiTheme="minorHAnsi" w:eastAsiaTheme="minorHAnsi" w:hAnsiTheme="minorHAnsi" w:cstheme="minorHAnsi"/>
          <w:b/>
          <w:szCs w:val="22"/>
          <w:lang w:eastAsia="en-US"/>
        </w:rPr>
      </w:pPr>
    </w:p>
    <w:p w14:paraId="021BDA3A" w14:textId="786DCB04" w:rsidR="002903AF" w:rsidRDefault="002903AF" w:rsidP="00DF3E4F">
      <w:pPr>
        <w:rPr>
          <w:rFonts w:asciiTheme="minorHAnsi" w:eastAsiaTheme="minorHAnsi" w:hAnsiTheme="minorHAnsi" w:cstheme="minorHAnsi"/>
          <w:b/>
          <w:szCs w:val="22"/>
          <w:lang w:eastAsia="en-US"/>
        </w:rPr>
      </w:pPr>
    </w:p>
    <w:p w14:paraId="271251C4" w14:textId="2B8EF221" w:rsidR="002903AF" w:rsidRDefault="002903AF" w:rsidP="00DF3E4F">
      <w:pPr>
        <w:rPr>
          <w:rFonts w:asciiTheme="minorHAnsi" w:eastAsiaTheme="minorHAnsi" w:hAnsiTheme="minorHAnsi" w:cstheme="minorHAnsi"/>
          <w:b/>
          <w:szCs w:val="22"/>
          <w:lang w:eastAsia="en-US"/>
        </w:rPr>
      </w:pPr>
    </w:p>
    <w:p w14:paraId="25EB9F20" w14:textId="203E7B4E" w:rsidR="002903AF" w:rsidRDefault="002903AF" w:rsidP="00DF3E4F">
      <w:pPr>
        <w:rPr>
          <w:rFonts w:asciiTheme="minorHAnsi" w:eastAsiaTheme="minorHAnsi" w:hAnsiTheme="minorHAnsi" w:cstheme="minorHAnsi"/>
          <w:b/>
          <w:szCs w:val="22"/>
          <w:lang w:eastAsia="en-US"/>
        </w:rPr>
      </w:pPr>
    </w:p>
    <w:p w14:paraId="180D23F9" w14:textId="4B29C99E" w:rsidR="002903AF" w:rsidRDefault="002903AF" w:rsidP="00DF3E4F">
      <w:pPr>
        <w:rPr>
          <w:rFonts w:asciiTheme="minorHAnsi" w:eastAsiaTheme="minorHAnsi" w:hAnsiTheme="minorHAnsi" w:cstheme="minorHAnsi"/>
          <w:b/>
          <w:szCs w:val="22"/>
          <w:lang w:eastAsia="en-US"/>
        </w:rPr>
      </w:pPr>
    </w:p>
    <w:p w14:paraId="1D289B27" w14:textId="39D4D819" w:rsidR="002903AF" w:rsidRDefault="002903AF" w:rsidP="00DF3E4F">
      <w:pPr>
        <w:rPr>
          <w:rFonts w:asciiTheme="minorHAnsi" w:eastAsiaTheme="minorHAnsi" w:hAnsiTheme="minorHAnsi" w:cstheme="minorHAnsi"/>
          <w:b/>
          <w:szCs w:val="22"/>
          <w:lang w:eastAsia="en-US"/>
        </w:rPr>
      </w:pPr>
    </w:p>
    <w:p w14:paraId="35730203" w14:textId="1820F925" w:rsidR="002903AF" w:rsidRDefault="002903AF" w:rsidP="00DF3E4F">
      <w:pPr>
        <w:rPr>
          <w:rFonts w:asciiTheme="minorHAnsi" w:eastAsiaTheme="minorHAnsi" w:hAnsiTheme="minorHAnsi" w:cstheme="minorHAnsi"/>
          <w:b/>
          <w:szCs w:val="22"/>
          <w:lang w:eastAsia="en-US"/>
        </w:rPr>
      </w:pPr>
    </w:p>
    <w:p w14:paraId="4402C1EE" w14:textId="38D697DC" w:rsidR="002903AF" w:rsidRDefault="002903AF" w:rsidP="00DF3E4F">
      <w:pPr>
        <w:rPr>
          <w:rFonts w:asciiTheme="minorHAnsi" w:eastAsiaTheme="minorHAnsi" w:hAnsiTheme="minorHAnsi" w:cstheme="minorHAnsi"/>
          <w:b/>
          <w:szCs w:val="22"/>
          <w:lang w:eastAsia="en-US"/>
        </w:rPr>
      </w:pPr>
    </w:p>
    <w:p w14:paraId="1B8CA8F1" w14:textId="7E39ED1B" w:rsidR="002903AF" w:rsidRDefault="002903AF" w:rsidP="00DF3E4F">
      <w:pPr>
        <w:rPr>
          <w:rFonts w:asciiTheme="minorHAnsi" w:eastAsiaTheme="minorHAnsi" w:hAnsiTheme="minorHAnsi" w:cstheme="minorHAnsi"/>
          <w:b/>
          <w:szCs w:val="22"/>
          <w:lang w:eastAsia="en-US"/>
        </w:rPr>
      </w:pPr>
    </w:p>
    <w:p w14:paraId="0F4A108F" w14:textId="2769F938" w:rsidR="002903AF" w:rsidRDefault="002903AF" w:rsidP="00DF3E4F">
      <w:pPr>
        <w:rPr>
          <w:rFonts w:asciiTheme="minorHAnsi" w:eastAsiaTheme="minorHAnsi" w:hAnsiTheme="minorHAnsi" w:cstheme="minorHAnsi"/>
          <w:b/>
          <w:szCs w:val="22"/>
          <w:lang w:eastAsia="en-US"/>
        </w:rPr>
      </w:pPr>
    </w:p>
    <w:p w14:paraId="278AA6D2" w14:textId="0D2E9917" w:rsidR="002903AF" w:rsidRDefault="002903AF" w:rsidP="00DF3E4F">
      <w:pPr>
        <w:rPr>
          <w:rFonts w:asciiTheme="minorHAnsi" w:eastAsiaTheme="minorHAnsi" w:hAnsiTheme="minorHAnsi" w:cstheme="minorHAnsi"/>
          <w:b/>
          <w:szCs w:val="22"/>
          <w:lang w:eastAsia="en-US"/>
        </w:rPr>
      </w:pPr>
    </w:p>
    <w:p w14:paraId="4FB3AFD1" w14:textId="3B6CC210" w:rsidR="002903AF" w:rsidRDefault="002903AF" w:rsidP="00DF3E4F">
      <w:pPr>
        <w:rPr>
          <w:rFonts w:asciiTheme="minorHAnsi" w:eastAsiaTheme="minorHAnsi" w:hAnsiTheme="minorHAnsi" w:cstheme="minorHAnsi"/>
          <w:b/>
          <w:szCs w:val="22"/>
          <w:lang w:eastAsia="en-US"/>
        </w:rPr>
      </w:pPr>
    </w:p>
    <w:p w14:paraId="565DB12F" w14:textId="63633BF4" w:rsidR="002903AF" w:rsidRDefault="002903AF" w:rsidP="00DF3E4F">
      <w:pPr>
        <w:rPr>
          <w:rFonts w:asciiTheme="minorHAnsi" w:eastAsiaTheme="minorHAnsi" w:hAnsiTheme="minorHAnsi" w:cstheme="minorHAnsi"/>
          <w:b/>
          <w:szCs w:val="22"/>
          <w:lang w:eastAsia="en-US"/>
        </w:rPr>
      </w:pPr>
    </w:p>
    <w:p w14:paraId="70FFDE59" w14:textId="2301ECF4" w:rsidR="002903AF" w:rsidRDefault="002903AF" w:rsidP="00DF3E4F">
      <w:pPr>
        <w:rPr>
          <w:rFonts w:asciiTheme="minorHAnsi" w:eastAsiaTheme="minorHAnsi" w:hAnsiTheme="minorHAnsi" w:cstheme="minorHAnsi"/>
          <w:b/>
          <w:szCs w:val="22"/>
          <w:lang w:eastAsia="en-US"/>
        </w:rPr>
      </w:pPr>
    </w:p>
    <w:p w14:paraId="1BEC006B" w14:textId="47D8D00E" w:rsidR="002903AF" w:rsidRDefault="002903AF" w:rsidP="00DF3E4F">
      <w:pPr>
        <w:rPr>
          <w:rFonts w:asciiTheme="minorHAnsi" w:eastAsiaTheme="minorHAnsi" w:hAnsiTheme="minorHAnsi" w:cstheme="minorHAnsi"/>
          <w:b/>
          <w:szCs w:val="22"/>
          <w:lang w:eastAsia="en-US"/>
        </w:rPr>
      </w:pPr>
    </w:p>
    <w:p w14:paraId="63B271FD" w14:textId="4FCBECFF" w:rsidR="002903AF" w:rsidRDefault="002903AF" w:rsidP="00DF3E4F">
      <w:pPr>
        <w:rPr>
          <w:rFonts w:asciiTheme="minorHAnsi" w:eastAsiaTheme="minorHAnsi" w:hAnsiTheme="minorHAnsi" w:cstheme="minorHAnsi"/>
          <w:b/>
          <w:szCs w:val="22"/>
          <w:lang w:eastAsia="en-US"/>
        </w:rPr>
      </w:pPr>
    </w:p>
    <w:p w14:paraId="5D4FD6AA" w14:textId="5AEB2467" w:rsidR="002903AF" w:rsidRDefault="002903AF" w:rsidP="00DF3E4F">
      <w:pPr>
        <w:rPr>
          <w:rFonts w:asciiTheme="minorHAnsi" w:eastAsiaTheme="minorHAnsi" w:hAnsiTheme="minorHAnsi" w:cstheme="minorHAnsi"/>
          <w:b/>
          <w:szCs w:val="22"/>
          <w:lang w:eastAsia="en-US"/>
        </w:rPr>
      </w:pPr>
    </w:p>
    <w:p w14:paraId="09E06BCC" w14:textId="01942590" w:rsidR="002903AF" w:rsidRDefault="002903AF" w:rsidP="00DF3E4F">
      <w:pPr>
        <w:rPr>
          <w:rFonts w:asciiTheme="minorHAnsi" w:eastAsiaTheme="minorHAnsi" w:hAnsiTheme="minorHAnsi" w:cstheme="minorHAnsi"/>
          <w:b/>
          <w:szCs w:val="22"/>
          <w:lang w:eastAsia="en-US"/>
        </w:rPr>
      </w:pPr>
    </w:p>
    <w:p w14:paraId="2B71BE7C" w14:textId="45A5653A" w:rsidR="002903AF" w:rsidRDefault="002903AF" w:rsidP="00DF3E4F">
      <w:pPr>
        <w:rPr>
          <w:rFonts w:asciiTheme="minorHAnsi" w:eastAsiaTheme="minorHAnsi" w:hAnsiTheme="minorHAnsi" w:cstheme="minorHAnsi"/>
          <w:b/>
          <w:szCs w:val="22"/>
          <w:lang w:eastAsia="en-US"/>
        </w:rPr>
      </w:pPr>
    </w:p>
    <w:p w14:paraId="752940AA" w14:textId="4AA2B324" w:rsidR="002903AF" w:rsidRDefault="002903AF" w:rsidP="00DF3E4F">
      <w:pPr>
        <w:rPr>
          <w:rFonts w:asciiTheme="minorHAnsi" w:eastAsiaTheme="minorHAnsi" w:hAnsiTheme="minorHAnsi" w:cstheme="minorHAnsi"/>
          <w:b/>
          <w:szCs w:val="22"/>
          <w:lang w:eastAsia="en-US"/>
        </w:rPr>
      </w:pPr>
    </w:p>
    <w:p w14:paraId="5EBF4FCE" w14:textId="6C6588F8" w:rsidR="002903AF" w:rsidRDefault="002903AF" w:rsidP="00DF3E4F">
      <w:pPr>
        <w:rPr>
          <w:rFonts w:asciiTheme="minorHAnsi" w:eastAsiaTheme="minorHAnsi" w:hAnsiTheme="minorHAnsi" w:cstheme="minorHAnsi"/>
          <w:b/>
          <w:szCs w:val="22"/>
          <w:lang w:eastAsia="en-US"/>
        </w:rPr>
      </w:pPr>
    </w:p>
    <w:p w14:paraId="0E448AF5" w14:textId="76938C07" w:rsidR="002903AF" w:rsidRDefault="002903AF" w:rsidP="00DF3E4F">
      <w:pPr>
        <w:rPr>
          <w:rFonts w:asciiTheme="minorHAnsi" w:eastAsiaTheme="minorHAnsi" w:hAnsiTheme="minorHAnsi" w:cstheme="minorHAnsi"/>
          <w:b/>
          <w:szCs w:val="22"/>
          <w:lang w:eastAsia="en-US"/>
        </w:rPr>
      </w:pPr>
    </w:p>
    <w:p w14:paraId="156FDD22" w14:textId="7F832D1A" w:rsidR="002903AF" w:rsidRDefault="002903AF" w:rsidP="00DF3E4F">
      <w:pPr>
        <w:rPr>
          <w:rFonts w:asciiTheme="minorHAnsi" w:eastAsiaTheme="minorHAnsi" w:hAnsiTheme="minorHAnsi" w:cstheme="minorHAnsi"/>
          <w:b/>
          <w:szCs w:val="22"/>
          <w:lang w:eastAsia="en-US"/>
        </w:rPr>
      </w:pPr>
    </w:p>
    <w:p w14:paraId="666630C9" w14:textId="796A700C" w:rsidR="002903AF" w:rsidRDefault="002903AF" w:rsidP="00DF3E4F">
      <w:pPr>
        <w:rPr>
          <w:rFonts w:asciiTheme="minorHAnsi" w:eastAsiaTheme="minorHAnsi" w:hAnsiTheme="minorHAnsi" w:cstheme="minorHAnsi"/>
          <w:b/>
          <w:szCs w:val="22"/>
          <w:lang w:eastAsia="en-US"/>
        </w:rPr>
      </w:pPr>
    </w:p>
    <w:p w14:paraId="0359852F" w14:textId="1C570344" w:rsidR="002903AF" w:rsidRDefault="002903AF" w:rsidP="00DF3E4F">
      <w:pPr>
        <w:rPr>
          <w:rFonts w:asciiTheme="minorHAnsi" w:eastAsiaTheme="minorHAnsi" w:hAnsiTheme="minorHAnsi" w:cstheme="minorHAnsi"/>
          <w:b/>
          <w:szCs w:val="22"/>
          <w:lang w:eastAsia="en-US"/>
        </w:rPr>
      </w:pPr>
    </w:p>
    <w:p w14:paraId="5124FB1A" w14:textId="12C20584" w:rsidR="002903AF" w:rsidRDefault="002903AF" w:rsidP="00DF3E4F">
      <w:pPr>
        <w:rPr>
          <w:rFonts w:asciiTheme="minorHAnsi" w:eastAsiaTheme="minorHAnsi" w:hAnsiTheme="minorHAnsi" w:cstheme="minorHAnsi"/>
          <w:b/>
          <w:szCs w:val="22"/>
          <w:lang w:eastAsia="en-US"/>
        </w:rPr>
      </w:pPr>
    </w:p>
    <w:p w14:paraId="385A501A" w14:textId="7BBFC34B" w:rsidR="002903AF" w:rsidRDefault="002903AF" w:rsidP="00DF3E4F">
      <w:pPr>
        <w:rPr>
          <w:rFonts w:asciiTheme="minorHAnsi" w:eastAsiaTheme="minorHAnsi" w:hAnsiTheme="minorHAnsi" w:cstheme="minorHAnsi"/>
          <w:b/>
          <w:szCs w:val="22"/>
          <w:lang w:eastAsia="en-US"/>
        </w:rPr>
      </w:pPr>
    </w:p>
    <w:p w14:paraId="06B409E3" w14:textId="43EC03D6" w:rsidR="002903AF" w:rsidRDefault="002903AF" w:rsidP="00DF3E4F">
      <w:pPr>
        <w:rPr>
          <w:rFonts w:asciiTheme="minorHAnsi" w:eastAsiaTheme="minorHAnsi" w:hAnsiTheme="minorHAnsi" w:cstheme="minorHAnsi"/>
          <w:b/>
          <w:szCs w:val="22"/>
          <w:lang w:eastAsia="en-US"/>
        </w:rPr>
      </w:pPr>
    </w:p>
    <w:p w14:paraId="505BEF53" w14:textId="77777777" w:rsidR="002903AF" w:rsidRDefault="002903AF" w:rsidP="00DF3E4F">
      <w:pPr>
        <w:rPr>
          <w:rFonts w:asciiTheme="minorHAnsi" w:eastAsiaTheme="minorHAnsi" w:hAnsiTheme="minorHAnsi" w:cstheme="minorHAnsi"/>
          <w:b/>
          <w:szCs w:val="22"/>
          <w:lang w:eastAsia="en-US"/>
        </w:rPr>
      </w:pPr>
    </w:p>
    <w:p w14:paraId="3279321C" w14:textId="753FE690" w:rsidR="002903AF" w:rsidRDefault="002903AF" w:rsidP="00DF3E4F">
      <w:pPr>
        <w:rPr>
          <w:rFonts w:asciiTheme="minorHAnsi" w:eastAsiaTheme="minorHAnsi" w:hAnsiTheme="minorHAnsi" w:cstheme="minorHAnsi"/>
          <w:b/>
          <w:szCs w:val="22"/>
          <w:lang w:eastAsia="en-US"/>
        </w:rPr>
      </w:pPr>
    </w:p>
    <w:p w14:paraId="2F7D1D59" w14:textId="225D3E1F" w:rsidR="002903AF" w:rsidRDefault="002903AF" w:rsidP="00DF3E4F">
      <w:pPr>
        <w:rPr>
          <w:rFonts w:asciiTheme="minorHAnsi" w:eastAsiaTheme="minorHAnsi" w:hAnsiTheme="minorHAnsi" w:cstheme="minorHAnsi"/>
          <w:b/>
          <w:szCs w:val="22"/>
          <w:lang w:eastAsia="en-US"/>
        </w:rPr>
      </w:pPr>
    </w:p>
    <w:p w14:paraId="6E24EC26" w14:textId="0B0F3176" w:rsidR="002903AF" w:rsidRDefault="002903AF" w:rsidP="00DF3E4F">
      <w:pPr>
        <w:rPr>
          <w:rFonts w:asciiTheme="minorHAnsi" w:eastAsiaTheme="minorHAnsi" w:hAnsiTheme="minorHAnsi" w:cstheme="minorHAnsi"/>
          <w:b/>
          <w:szCs w:val="22"/>
          <w:lang w:eastAsia="en-US"/>
        </w:rPr>
      </w:pPr>
    </w:p>
    <w:p w14:paraId="60E932F0" w14:textId="77777777" w:rsidR="002903AF" w:rsidRPr="00DF3E4F" w:rsidRDefault="002903AF" w:rsidP="00DF3E4F"/>
    <w:bookmarkEnd w:id="30"/>
    <w:p w14:paraId="2BF9B5D2" w14:textId="77777777" w:rsidR="00470640" w:rsidRDefault="00470640" w:rsidP="00FC5241">
      <w:pPr>
        <w:pStyle w:val="Tekstkomentarza"/>
        <w:rPr>
          <w:rFonts w:asciiTheme="minorHAnsi" w:eastAsiaTheme="minorHAnsi" w:hAnsiTheme="minorHAnsi" w:cstheme="minorHAnsi"/>
          <w:b/>
          <w:szCs w:val="22"/>
          <w:lang w:eastAsia="en-US"/>
        </w:rPr>
      </w:pPr>
    </w:p>
    <w:p w14:paraId="04277BCC" w14:textId="6115429D" w:rsidR="002903AF" w:rsidRPr="00745629" w:rsidRDefault="002903AF" w:rsidP="002903AF">
      <w:pPr>
        <w:pStyle w:val="Nagwek1"/>
        <w:spacing w:before="0" w:after="0" w:line="276" w:lineRule="auto"/>
        <w:ind w:left="5896" w:firstLine="737"/>
        <w:rPr>
          <w:rFonts w:cstheme="minorHAnsi"/>
        </w:rPr>
      </w:pPr>
      <w:r w:rsidRPr="00745629">
        <w:rPr>
          <w:rFonts w:cstheme="minorHAnsi"/>
        </w:rPr>
        <w:lastRenderedPageBreak/>
        <w:t>Załącznik nr 1</w:t>
      </w:r>
      <w:r>
        <w:rPr>
          <w:rFonts w:cstheme="minorHAnsi"/>
        </w:rPr>
        <w:t>A</w:t>
      </w:r>
      <w:r w:rsidRPr="00745629">
        <w:rPr>
          <w:rFonts w:cstheme="minorHAnsi"/>
        </w:rPr>
        <w:t xml:space="preserve"> do SWZ </w:t>
      </w:r>
    </w:p>
    <w:p w14:paraId="79C50477" w14:textId="77777777" w:rsidR="002903AF" w:rsidRDefault="002903AF" w:rsidP="002903AF">
      <w:pPr>
        <w:pStyle w:val="Nagwek1"/>
        <w:spacing w:before="0" w:after="0" w:line="276" w:lineRule="auto"/>
        <w:ind w:left="2948" w:firstLine="737"/>
        <w:rPr>
          <w:rStyle w:val="Nagwek2Znak"/>
          <w:rFonts w:cstheme="minorHAnsi"/>
          <w:b/>
        </w:rPr>
      </w:pPr>
    </w:p>
    <w:p w14:paraId="1007852C" w14:textId="77777777" w:rsidR="002903AF" w:rsidRDefault="002903AF" w:rsidP="002903AF">
      <w:pPr>
        <w:pStyle w:val="Tekstkomentarza"/>
        <w:rPr>
          <w:rFonts w:asciiTheme="minorHAnsi" w:eastAsiaTheme="minorHAnsi" w:hAnsiTheme="minorHAnsi" w:cstheme="minorHAnsi"/>
          <w:b/>
          <w:szCs w:val="22"/>
          <w:lang w:eastAsia="en-US"/>
        </w:rPr>
      </w:pPr>
    </w:p>
    <w:p w14:paraId="0B8C9485" w14:textId="77777777" w:rsidR="002903AF" w:rsidRDefault="002903AF" w:rsidP="002903AF">
      <w:pPr>
        <w:pStyle w:val="Tekstkomentarza"/>
        <w:rPr>
          <w:rFonts w:asciiTheme="minorHAnsi" w:eastAsiaTheme="minorHAnsi" w:hAnsiTheme="minorHAnsi" w:cstheme="minorHAnsi"/>
          <w:b/>
          <w:szCs w:val="22"/>
          <w:lang w:eastAsia="en-US"/>
        </w:rPr>
      </w:pPr>
    </w:p>
    <w:tbl>
      <w:tblPr>
        <w:tblW w:w="10490" w:type="dxa"/>
        <w:tblCellMar>
          <w:left w:w="70" w:type="dxa"/>
          <w:right w:w="70" w:type="dxa"/>
        </w:tblCellMar>
        <w:tblLook w:val="04A0" w:firstRow="1" w:lastRow="0" w:firstColumn="1" w:lastColumn="0" w:noHBand="0" w:noVBand="1"/>
      </w:tblPr>
      <w:tblGrid>
        <w:gridCol w:w="3402"/>
        <w:gridCol w:w="2552"/>
        <w:gridCol w:w="4536"/>
      </w:tblGrid>
      <w:tr w:rsidR="002903AF" w:rsidRPr="00470640" w14:paraId="17A0AB1D" w14:textId="77777777" w:rsidTr="00210933">
        <w:trPr>
          <w:trHeight w:val="300"/>
        </w:trPr>
        <w:tc>
          <w:tcPr>
            <w:tcW w:w="10490" w:type="dxa"/>
            <w:gridSpan w:val="3"/>
            <w:tcBorders>
              <w:top w:val="nil"/>
              <w:left w:val="nil"/>
              <w:bottom w:val="nil"/>
              <w:right w:val="nil"/>
            </w:tcBorders>
            <w:shd w:val="clear" w:color="auto" w:fill="auto"/>
            <w:noWrap/>
            <w:vAlign w:val="bottom"/>
            <w:hideMark/>
          </w:tcPr>
          <w:p w14:paraId="2B2A7A40" w14:textId="3543427D"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xml:space="preserve">Tabela równoważności dla wykładziny </w:t>
            </w:r>
            <w:proofErr w:type="spellStart"/>
            <w:r w:rsidRPr="00470640">
              <w:rPr>
                <w:rFonts w:asciiTheme="minorHAnsi" w:eastAsiaTheme="minorHAnsi" w:hAnsiTheme="minorHAnsi" w:cstheme="minorHAnsi"/>
                <w:b/>
                <w:szCs w:val="22"/>
                <w:lang w:eastAsia="en-US"/>
              </w:rPr>
              <w:t>Tarkett</w:t>
            </w:r>
            <w:proofErr w:type="spellEnd"/>
            <w:r w:rsidRPr="00470640">
              <w:rPr>
                <w:rFonts w:asciiTheme="minorHAnsi" w:eastAsiaTheme="minorHAnsi" w:hAnsiTheme="minorHAnsi" w:cstheme="minorHAnsi"/>
                <w:b/>
                <w:szCs w:val="22"/>
                <w:lang w:eastAsia="en-US"/>
              </w:rPr>
              <w:t xml:space="preserve"> IQ Toro S.C.</w:t>
            </w:r>
            <w:r w:rsidR="003418CF">
              <w:rPr>
                <w:rFonts w:asciiTheme="minorHAnsi" w:eastAsiaTheme="minorHAnsi" w:hAnsiTheme="minorHAnsi" w:cstheme="minorHAnsi"/>
                <w:b/>
                <w:szCs w:val="22"/>
                <w:lang w:eastAsia="en-US"/>
              </w:rPr>
              <w:t xml:space="preserve"> – nazwy użytej w Opisie przedmiotu zamówienia</w:t>
            </w:r>
          </w:p>
        </w:tc>
      </w:tr>
      <w:tr w:rsidR="002903AF" w:rsidRPr="00470640" w14:paraId="66649F65" w14:textId="77777777" w:rsidTr="00210933">
        <w:trPr>
          <w:trHeight w:val="315"/>
        </w:trPr>
        <w:tc>
          <w:tcPr>
            <w:tcW w:w="3402" w:type="dxa"/>
            <w:tcBorders>
              <w:top w:val="nil"/>
              <w:left w:val="nil"/>
              <w:bottom w:val="nil"/>
              <w:right w:val="nil"/>
            </w:tcBorders>
            <w:shd w:val="clear" w:color="auto" w:fill="auto"/>
            <w:noWrap/>
            <w:vAlign w:val="bottom"/>
            <w:hideMark/>
          </w:tcPr>
          <w:p w14:paraId="09D1446A" w14:textId="77777777" w:rsidR="002903AF" w:rsidRPr="00470640" w:rsidRDefault="002903AF" w:rsidP="00210933">
            <w:pPr>
              <w:pStyle w:val="Tekstkomentarza"/>
              <w:rPr>
                <w:rFonts w:asciiTheme="minorHAnsi" w:eastAsiaTheme="minorHAnsi" w:hAnsiTheme="minorHAnsi" w:cstheme="minorHAnsi"/>
                <w:b/>
                <w:szCs w:val="22"/>
                <w:lang w:eastAsia="en-US"/>
              </w:rPr>
            </w:pPr>
          </w:p>
        </w:tc>
        <w:tc>
          <w:tcPr>
            <w:tcW w:w="2552" w:type="dxa"/>
            <w:tcBorders>
              <w:top w:val="nil"/>
              <w:left w:val="nil"/>
              <w:bottom w:val="nil"/>
              <w:right w:val="nil"/>
            </w:tcBorders>
            <w:shd w:val="clear" w:color="auto" w:fill="auto"/>
            <w:noWrap/>
            <w:vAlign w:val="bottom"/>
            <w:hideMark/>
          </w:tcPr>
          <w:p w14:paraId="3C3A57EC" w14:textId="77777777" w:rsidR="002903AF" w:rsidRPr="00470640" w:rsidRDefault="002903AF" w:rsidP="00210933">
            <w:pPr>
              <w:pStyle w:val="Tekstkomentarza"/>
              <w:rPr>
                <w:rFonts w:asciiTheme="minorHAnsi" w:eastAsiaTheme="minorHAnsi" w:hAnsiTheme="minorHAnsi" w:cstheme="minorHAnsi"/>
                <w:b/>
                <w:szCs w:val="22"/>
                <w:lang w:eastAsia="en-US"/>
              </w:rPr>
            </w:pPr>
          </w:p>
        </w:tc>
        <w:tc>
          <w:tcPr>
            <w:tcW w:w="4536" w:type="dxa"/>
            <w:tcBorders>
              <w:top w:val="nil"/>
              <w:left w:val="nil"/>
              <w:bottom w:val="nil"/>
              <w:right w:val="nil"/>
            </w:tcBorders>
            <w:shd w:val="clear" w:color="auto" w:fill="auto"/>
            <w:noWrap/>
            <w:vAlign w:val="bottom"/>
            <w:hideMark/>
          </w:tcPr>
          <w:p w14:paraId="254BC22B" w14:textId="77777777" w:rsidR="002903AF" w:rsidRPr="00470640" w:rsidRDefault="002903AF" w:rsidP="00210933">
            <w:pPr>
              <w:pStyle w:val="Tekstkomentarza"/>
              <w:rPr>
                <w:rFonts w:asciiTheme="minorHAnsi" w:eastAsiaTheme="minorHAnsi" w:hAnsiTheme="minorHAnsi" w:cstheme="minorHAnsi"/>
                <w:b/>
                <w:szCs w:val="22"/>
                <w:lang w:eastAsia="en-US"/>
              </w:rPr>
            </w:pPr>
          </w:p>
        </w:tc>
      </w:tr>
      <w:tr w:rsidR="002903AF" w:rsidRPr="00470640" w14:paraId="16A09E96" w14:textId="77777777" w:rsidTr="00210933">
        <w:trPr>
          <w:trHeight w:val="300"/>
        </w:trPr>
        <w:tc>
          <w:tcPr>
            <w:tcW w:w="3402"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D43D33D"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Deklaracja właściwości użytkowych</w:t>
            </w:r>
          </w:p>
        </w:tc>
        <w:tc>
          <w:tcPr>
            <w:tcW w:w="2552" w:type="dxa"/>
            <w:tcBorders>
              <w:top w:val="single" w:sz="8" w:space="0" w:color="auto"/>
              <w:left w:val="nil"/>
              <w:bottom w:val="single" w:sz="4" w:space="0" w:color="auto"/>
              <w:right w:val="single" w:sz="8" w:space="0" w:color="auto"/>
            </w:tcBorders>
            <w:shd w:val="clear" w:color="000000" w:fill="FFFFFF"/>
            <w:vAlign w:val="center"/>
            <w:hideMark/>
          </w:tcPr>
          <w:p w14:paraId="6E0B9410"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14041</w:t>
            </w:r>
          </w:p>
        </w:tc>
        <w:tc>
          <w:tcPr>
            <w:tcW w:w="4536" w:type="dxa"/>
            <w:tcBorders>
              <w:top w:val="single" w:sz="8" w:space="0" w:color="auto"/>
              <w:left w:val="nil"/>
              <w:bottom w:val="single" w:sz="4" w:space="0" w:color="auto"/>
              <w:right w:val="single" w:sz="8" w:space="0" w:color="auto"/>
            </w:tcBorders>
            <w:shd w:val="clear" w:color="000000" w:fill="FFFFFF"/>
            <w:vAlign w:val="center"/>
            <w:hideMark/>
          </w:tcPr>
          <w:p w14:paraId="4D3C1FE6"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0019-0038-DoP-2013-07</w:t>
            </w:r>
          </w:p>
        </w:tc>
      </w:tr>
      <w:tr w:rsidR="002903AF" w:rsidRPr="00470640" w14:paraId="71B48256"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2AF0A6C7"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Klasa reakcji na ogień</w:t>
            </w:r>
          </w:p>
        </w:tc>
        <w:tc>
          <w:tcPr>
            <w:tcW w:w="2552" w:type="dxa"/>
            <w:tcBorders>
              <w:top w:val="nil"/>
              <w:left w:val="nil"/>
              <w:bottom w:val="single" w:sz="4" w:space="0" w:color="auto"/>
              <w:right w:val="single" w:sz="8" w:space="0" w:color="auto"/>
            </w:tcBorders>
            <w:shd w:val="clear" w:color="000000" w:fill="FFFFFF"/>
            <w:vAlign w:val="center"/>
            <w:hideMark/>
          </w:tcPr>
          <w:p w14:paraId="6D3AE24D"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13501-1</w:t>
            </w:r>
          </w:p>
        </w:tc>
        <w:tc>
          <w:tcPr>
            <w:tcW w:w="4536" w:type="dxa"/>
            <w:tcBorders>
              <w:top w:val="nil"/>
              <w:left w:val="nil"/>
              <w:bottom w:val="single" w:sz="4" w:space="0" w:color="auto"/>
              <w:right w:val="single" w:sz="8" w:space="0" w:color="auto"/>
            </w:tcBorders>
            <w:shd w:val="clear" w:color="000000" w:fill="FFFFFF"/>
            <w:vAlign w:val="center"/>
            <w:hideMark/>
          </w:tcPr>
          <w:p w14:paraId="0708A527"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Bfl-s1</w:t>
            </w:r>
          </w:p>
        </w:tc>
      </w:tr>
      <w:tr w:rsidR="002903AF" w:rsidRPr="00470640" w14:paraId="4641383B"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34F90DC9"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Reakcja na ogień - EN ISO 9239-1</w:t>
            </w:r>
          </w:p>
        </w:tc>
        <w:tc>
          <w:tcPr>
            <w:tcW w:w="2552" w:type="dxa"/>
            <w:tcBorders>
              <w:top w:val="nil"/>
              <w:left w:val="nil"/>
              <w:bottom w:val="single" w:sz="4" w:space="0" w:color="auto"/>
              <w:right w:val="single" w:sz="8" w:space="0" w:color="auto"/>
            </w:tcBorders>
            <w:shd w:val="clear" w:color="000000" w:fill="FFFFFF"/>
            <w:vAlign w:val="center"/>
            <w:hideMark/>
          </w:tcPr>
          <w:p w14:paraId="5192AB44"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ISO 9239-1</w:t>
            </w:r>
          </w:p>
        </w:tc>
        <w:tc>
          <w:tcPr>
            <w:tcW w:w="4536" w:type="dxa"/>
            <w:tcBorders>
              <w:top w:val="nil"/>
              <w:left w:val="nil"/>
              <w:bottom w:val="single" w:sz="4" w:space="0" w:color="auto"/>
              <w:right w:val="single" w:sz="8" w:space="0" w:color="auto"/>
            </w:tcBorders>
            <w:shd w:val="clear" w:color="000000" w:fill="FFFFFF"/>
            <w:vAlign w:val="center"/>
            <w:hideMark/>
          </w:tcPr>
          <w:p w14:paraId="02C121FA"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8 kW/m²</w:t>
            </w:r>
          </w:p>
        </w:tc>
      </w:tr>
      <w:tr w:rsidR="002903AF" w:rsidRPr="00470640" w14:paraId="7A441591"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4F17030E"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Reakcja na ogień - EN ISO 11925-2</w:t>
            </w:r>
          </w:p>
        </w:tc>
        <w:tc>
          <w:tcPr>
            <w:tcW w:w="2552" w:type="dxa"/>
            <w:tcBorders>
              <w:top w:val="nil"/>
              <w:left w:val="nil"/>
              <w:bottom w:val="single" w:sz="4" w:space="0" w:color="auto"/>
              <w:right w:val="single" w:sz="8" w:space="0" w:color="auto"/>
            </w:tcBorders>
            <w:shd w:val="clear" w:color="000000" w:fill="FFFFFF"/>
            <w:vAlign w:val="center"/>
            <w:hideMark/>
          </w:tcPr>
          <w:p w14:paraId="40DD15D7"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ISO 11925-2</w:t>
            </w:r>
          </w:p>
        </w:tc>
        <w:tc>
          <w:tcPr>
            <w:tcW w:w="4536" w:type="dxa"/>
            <w:tcBorders>
              <w:top w:val="nil"/>
              <w:left w:val="nil"/>
              <w:bottom w:val="single" w:sz="4" w:space="0" w:color="auto"/>
              <w:right w:val="single" w:sz="8" w:space="0" w:color="auto"/>
            </w:tcBorders>
            <w:shd w:val="clear" w:color="000000" w:fill="FFFFFF"/>
            <w:vAlign w:val="center"/>
            <w:hideMark/>
          </w:tcPr>
          <w:p w14:paraId="7C9BA634"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Zgodny</w:t>
            </w:r>
          </w:p>
        </w:tc>
      </w:tr>
      <w:tr w:rsidR="002903AF" w:rsidRPr="00470640" w14:paraId="7DC452D6"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20FC6579"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Właściwości elektrostatyczne</w:t>
            </w:r>
          </w:p>
        </w:tc>
        <w:tc>
          <w:tcPr>
            <w:tcW w:w="2552" w:type="dxa"/>
            <w:tcBorders>
              <w:top w:val="nil"/>
              <w:left w:val="nil"/>
              <w:bottom w:val="single" w:sz="4" w:space="0" w:color="auto"/>
              <w:right w:val="single" w:sz="8" w:space="0" w:color="auto"/>
            </w:tcBorders>
            <w:shd w:val="clear" w:color="000000" w:fill="FFFFFF"/>
            <w:vAlign w:val="center"/>
            <w:hideMark/>
          </w:tcPr>
          <w:p w14:paraId="0DCD87EF"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1815</w:t>
            </w:r>
          </w:p>
        </w:tc>
        <w:tc>
          <w:tcPr>
            <w:tcW w:w="4536" w:type="dxa"/>
            <w:tcBorders>
              <w:top w:val="nil"/>
              <w:left w:val="nil"/>
              <w:bottom w:val="single" w:sz="4" w:space="0" w:color="auto"/>
              <w:right w:val="single" w:sz="8" w:space="0" w:color="auto"/>
            </w:tcBorders>
            <w:shd w:val="clear" w:color="000000" w:fill="FFFFFF"/>
            <w:vAlign w:val="center"/>
            <w:hideMark/>
          </w:tcPr>
          <w:p w14:paraId="20E49F69"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xml:space="preserve">Antystatyczne (≤ 2 </w:t>
            </w:r>
            <w:proofErr w:type="spellStart"/>
            <w:r w:rsidRPr="00470640">
              <w:rPr>
                <w:rFonts w:asciiTheme="minorHAnsi" w:eastAsiaTheme="minorHAnsi" w:hAnsiTheme="minorHAnsi" w:cstheme="minorHAnsi"/>
                <w:b/>
                <w:szCs w:val="22"/>
                <w:lang w:eastAsia="en-US"/>
              </w:rPr>
              <w:t>kV</w:t>
            </w:r>
            <w:proofErr w:type="spellEnd"/>
            <w:r w:rsidRPr="00470640">
              <w:rPr>
                <w:rFonts w:asciiTheme="minorHAnsi" w:eastAsiaTheme="minorHAnsi" w:hAnsiTheme="minorHAnsi" w:cstheme="minorHAnsi"/>
                <w:b/>
                <w:szCs w:val="22"/>
                <w:lang w:eastAsia="en-US"/>
              </w:rPr>
              <w:t>)</w:t>
            </w:r>
          </w:p>
        </w:tc>
      </w:tr>
      <w:tr w:rsidR="002903AF" w:rsidRPr="00470640" w14:paraId="6B6C3C0B"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6FAAD7D2"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Przewodzenie cieplne</w:t>
            </w:r>
          </w:p>
        </w:tc>
        <w:tc>
          <w:tcPr>
            <w:tcW w:w="2552" w:type="dxa"/>
            <w:tcBorders>
              <w:top w:val="nil"/>
              <w:left w:val="nil"/>
              <w:bottom w:val="single" w:sz="4" w:space="0" w:color="auto"/>
              <w:right w:val="single" w:sz="8" w:space="0" w:color="auto"/>
            </w:tcBorders>
            <w:shd w:val="clear" w:color="000000" w:fill="FFFFFF"/>
            <w:vAlign w:val="center"/>
            <w:hideMark/>
          </w:tcPr>
          <w:p w14:paraId="08268BB4"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12667</w:t>
            </w:r>
          </w:p>
        </w:tc>
        <w:tc>
          <w:tcPr>
            <w:tcW w:w="4536" w:type="dxa"/>
            <w:tcBorders>
              <w:top w:val="nil"/>
              <w:left w:val="nil"/>
              <w:bottom w:val="single" w:sz="4" w:space="0" w:color="auto"/>
              <w:right w:val="single" w:sz="8" w:space="0" w:color="auto"/>
            </w:tcBorders>
            <w:shd w:val="clear" w:color="000000" w:fill="FFFFFF"/>
            <w:vAlign w:val="center"/>
            <w:hideMark/>
          </w:tcPr>
          <w:p w14:paraId="49CA27F8"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~0,010 m²•K/W</w:t>
            </w:r>
          </w:p>
        </w:tc>
      </w:tr>
      <w:tr w:rsidR="002903AF" w:rsidRPr="00470640" w14:paraId="0E226C4A"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324861DD"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Antypoślizgowość</w:t>
            </w:r>
          </w:p>
        </w:tc>
        <w:tc>
          <w:tcPr>
            <w:tcW w:w="2552" w:type="dxa"/>
            <w:tcBorders>
              <w:top w:val="nil"/>
              <w:left w:val="nil"/>
              <w:bottom w:val="single" w:sz="4" w:space="0" w:color="auto"/>
              <w:right w:val="single" w:sz="8" w:space="0" w:color="auto"/>
            </w:tcBorders>
            <w:shd w:val="clear" w:color="000000" w:fill="FFFFFF"/>
            <w:vAlign w:val="center"/>
            <w:hideMark/>
          </w:tcPr>
          <w:p w14:paraId="1DDF3C78"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13893</w:t>
            </w:r>
          </w:p>
        </w:tc>
        <w:tc>
          <w:tcPr>
            <w:tcW w:w="4536" w:type="dxa"/>
            <w:tcBorders>
              <w:top w:val="nil"/>
              <w:left w:val="nil"/>
              <w:bottom w:val="single" w:sz="4" w:space="0" w:color="auto"/>
              <w:right w:val="single" w:sz="8" w:space="0" w:color="auto"/>
            </w:tcBorders>
            <w:shd w:val="clear" w:color="000000" w:fill="FFFFFF"/>
            <w:vAlign w:val="center"/>
            <w:hideMark/>
          </w:tcPr>
          <w:p w14:paraId="181F91A0"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Klasa DS (µ ≥ 0,30)</w:t>
            </w:r>
          </w:p>
        </w:tc>
      </w:tr>
      <w:tr w:rsidR="002903AF" w:rsidRPr="00470640" w14:paraId="295AC782"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59A0F918"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Opór elektryczny</w:t>
            </w:r>
          </w:p>
        </w:tc>
        <w:tc>
          <w:tcPr>
            <w:tcW w:w="2552" w:type="dxa"/>
            <w:tcBorders>
              <w:top w:val="nil"/>
              <w:left w:val="nil"/>
              <w:bottom w:val="single" w:sz="4" w:space="0" w:color="auto"/>
              <w:right w:val="single" w:sz="8" w:space="0" w:color="auto"/>
            </w:tcBorders>
            <w:shd w:val="clear" w:color="000000" w:fill="FFFFFF"/>
            <w:vAlign w:val="center"/>
            <w:hideMark/>
          </w:tcPr>
          <w:p w14:paraId="0F80FFFD"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EN/IEC 61340-4-1, 100 V</w:t>
            </w:r>
          </w:p>
        </w:tc>
        <w:tc>
          <w:tcPr>
            <w:tcW w:w="4536" w:type="dxa"/>
            <w:tcBorders>
              <w:top w:val="nil"/>
              <w:left w:val="nil"/>
              <w:bottom w:val="single" w:sz="4" w:space="0" w:color="auto"/>
              <w:right w:val="single" w:sz="8" w:space="0" w:color="auto"/>
            </w:tcBorders>
            <w:shd w:val="clear" w:color="000000" w:fill="FFFFFF"/>
            <w:vAlign w:val="center"/>
            <w:hideMark/>
          </w:tcPr>
          <w:p w14:paraId="62E94076"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xml:space="preserve">R 5x10⁴ ≤ R ≤ 10⁶ </w:t>
            </w:r>
            <w:proofErr w:type="spellStart"/>
            <w:r w:rsidRPr="00470640">
              <w:rPr>
                <w:rFonts w:asciiTheme="minorHAnsi" w:eastAsiaTheme="minorHAnsi" w:hAnsiTheme="minorHAnsi" w:cstheme="minorHAnsi"/>
                <w:b/>
                <w:szCs w:val="22"/>
                <w:lang w:eastAsia="en-US"/>
              </w:rPr>
              <w:t>Ohms</w:t>
            </w:r>
            <w:proofErr w:type="spellEnd"/>
            <w:r w:rsidRPr="00470640">
              <w:rPr>
                <w:rFonts w:asciiTheme="minorHAnsi" w:eastAsiaTheme="minorHAnsi" w:hAnsiTheme="minorHAnsi" w:cstheme="minorHAnsi"/>
                <w:b/>
                <w:szCs w:val="22"/>
                <w:lang w:eastAsia="en-US"/>
              </w:rPr>
              <w:t>*</w:t>
            </w:r>
          </w:p>
        </w:tc>
      </w:tr>
      <w:tr w:rsidR="002903AF" w:rsidRPr="00470640" w14:paraId="69458790"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1AA49B7F"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Opór elektryczny</w:t>
            </w:r>
          </w:p>
        </w:tc>
        <w:tc>
          <w:tcPr>
            <w:tcW w:w="2552" w:type="dxa"/>
            <w:tcBorders>
              <w:top w:val="nil"/>
              <w:left w:val="nil"/>
              <w:bottom w:val="single" w:sz="4" w:space="0" w:color="auto"/>
              <w:right w:val="single" w:sz="8" w:space="0" w:color="auto"/>
            </w:tcBorders>
            <w:shd w:val="clear" w:color="000000" w:fill="FFFFFF"/>
            <w:vAlign w:val="center"/>
            <w:hideMark/>
          </w:tcPr>
          <w:p w14:paraId="37EE25BD"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EN/IEC 61340-4-5</w:t>
            </w:r>
          </w:p>
        </w:tc>
        <w:tc>
          <w:tcPr>
            <w:tcW w:w="4536" w:type="dxa"/>
            <w:tcBorders>
              <w:top w:val="nil"/>
              <w:left w:val="nil"/>
              <w:bottom w:val="single" w:sz="4" w:space="0" w:color="auto"/>
              <w:right w:val="single" w:sz="8" w:space="0" w:color="auto"/>
            </w:tcBorders>
            <w:shd w:val="clear" w:color="000000" w:fill="FFFFFF"/>
            <w:vAlign w:val="center"/>
            <w:hideMark/>
          </w:tcPr>
          <w:p w14:paraId="462A8BE4"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xml:space="preserve">≤ 3,5x10⁷ </w:t>
            </w:r>
            <w:proofErr w:type="spellStart"/>
            <w:r w:rsidRPr="00470640">
              <w:rPr>
                <w:rFonts w:asciiTheme="minorHAnsi" w:eastAsiaTheme="minorHAnsi" w:hAnsiTheme="minorHAnsi" w:cstheme="minorHAnsi"/>
                <w:b/>
                <w:szCs w:val="22"/>
                <w:lang w:eastAsia="en-US"/>
              </w:rPr>
              <w:t>Ohms</w:t>
            </w:r>
            <w:proofErr w:type="spellEnd"/>
          </w:p>
        </w:tc>
      </w:tr>
      <w:tr w:rsidR="002903AF" w:rsidRPr="00470640" w14:paraId="359A597E"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2B6E8212"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Test „</w:t>
            </w:r>
            <w:proofErr w:type="spellStart"/>
            <w:r w:rsidRPr="00470640">
              <w:rPr>
                <w:rFonts w:asciiTheme="minorHAnsi" w:eastAsiaTheme="minorHAnsi" w:hAnsiTheme="minorHAnsi" w:cstheme="minorHAnsi"/>
                <w:b/>
                <w:szCs w:val="22"/>
                <w:lang w:eastAsia="en-US"/>
              </w:rPr>
              <w:t>Clean</w:t>
            </w:r>
            <w:proofErr w:type="spellEnd"/>
            <w:r w:rsidRPr="00470640">
              <w:rPr>
                <w:rFonts w:asciiTheme="minorHAnsi" w:eastAsiaTheme="minorHAnsi" w:hAnsiTheme="minorHAnsi" w:cstheme="minorHAnsi"/>
                <w:b/>
                <w:szCs w:val="22"/>
                <w:lang w:eastAsia="en-US"/>
              </w:rPr>
              <w:t xml:space="preserve"> </w:t>
            </w:r>
            <w:proofErr w:type="spellStart"/>
            <w:r w:rsidRPr="00470640">
              <w:rPr>
                <w:rFonts w:asciiTheme="minorHAnsi" w:eastAsiaTheme="minorHAnsi" w:hAnsiTheme="minorHAnsi" w:cstheme="minorHAnsi"/>
                <w:b/>
                <w:szCs w:val="22"/>
                <w:lang w:eastAsia="en-US"/>
              </w:rPr>
              <w:t>room</w:t>
            </w:r>
            <w:proofErr w:type="spellEnd"/>
            <w:r w:rsidRPr="00470640">
              <w:rPr>
                <w:rFonts w:asciiTheme="minorHAnsi" w:eastAsiaTheme="minorHAnsi" w:hAnsiTheme="minorHAnsi" w:cstheme="minorHAnsi"/>
                <w:b/>
                <w:szCs w:val="22"/>
                <w:lang w:eastAsia="en-US"/>
              </w:rPr>
              <w:t>”</w:t>
            </w:r>
          </w:p>
        </w:tc>
        <w:tc>
          <w:tcPr>
            <w:tcW w:w="2552" w:type="dxa"/>
            <w:tcBorders>
              <w:top w:val="nil"/>
              <w:left w:val="nil"/>
              <w:bottom w:val="single" w:sz="4" w:space="0" w:color="auto"/>
              <w:right w:val="single" w:sz="8" w:space="0" w:color="auto"/>
            </w:tcBorders>
            <w:shd w:val="clear" w:color="000000" w:fill="FFFFFF"/>
            <w:vAlign w:val="center"/>
            <w:hideMark/>
          </w:tcPr>
          <w:p w14:paraId="4980AF73"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ISO 14644-1</w:t>
            </w:r>
          </w:p>
        </w:tc>
        <w:tc>
          <w:tcPr>
            <w:tcW w:w="4536" w:type="dxa"/>
            <w:tcBorders>
              <w:top w:val="nil"/>
              <w:left w:val="nil"/>
              <w:bottom w:val="single" w:sz="4" w:space="0" w:color="auto"/>
              <w:right w:val="single" w:sz="8" w:space="0" w:color="auto"/>
            </w:tcBorders>
            <w:shd w:val="clear" w:color="000000" w:fill="FFFFFF"/>
            <w:vAlign w:val="center"/>
            <w:hideMark/>
          </w:tcPr>
          <w:p w14:paraId="68D7B07B"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ISO klasa 4</w:t>
            </w:r>
          </w:p>
        </w:tc>
      </w:tr>
      <w:tr w:rsidR="002903AF" w:rsidRPr="00470640" w14:paraId="382F6853"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7D680572"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Odziaływanie nóżek mebli</w:t>
            </w:r>
          </w:p>
        </w:tc>
        <w:tc>
          <w:tcPr>
            <w:tcW w:w="2552" w:type="dxa"/>
            <w:tcBorders>
              <w:top w:val="nil"/>
              <w:left w:val="nil"/>
              <w:bottom w:val="single" w:sz="4" w:space="0" w:color="auto"/>
              <w:right w:val="single" w:sz="8" w:space="0" w:color="auto"/>
            </w:tcBorders>
            <w:shd w:val="clear" w:color="000000" w:fill="FFFFFF"/>
            <w:vAlign w:val="center"/>
            <w:hideMark/>
          </w:tcPr>
          <w:p w14:paraId="1AA5DBFB"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ISO 16581</w:t>
            </w:r>
          </w:p>
        </w:tc>
        <w:tc>
          <w:tcPr>
            <w:tcW w:w="4536" w:type="dxa"/>
            <w:tcBorders>
              <w:top w:val="nil"/>
              <w:left w:val="nil"/>
              <w:bottom w:val="single" w:sz="4" w:space="0" w:color="auto"/>
              <w:right w:val="single" w:sz="8" w:space="0" w:color="auto"/>
            </w:tcBorders>
            <w:shd w:val="clear" w:color="000000" w:fill="FFFFFF"/>
            <w:vAlign w:val="center"/>
            <w:hideMark/>
          </w:tcPr>
          <w:p w14:paraId="67F4DF82"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Brak uszkodzeń</w:t>
            </w:r>
          </w:p>
        </w:tc>
      </w:tr>
      <w:tr w:rsidR="002903AF" w:rsidRPr="00470640" w14:paraId="4C609AA6"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0DC219CA"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Odporność chemiczna</w:t>
            </w:r>
          </w:p>
        </w:tc>
        <w:tc>
          <w:tcPr>
            <w:tcW w:w="2552" w:type="dxa"/>
            <w:tcBorders>
              <w:top w:val="nil"/>
              <w:left w:val="nil"/>
              <w:bottom w:val="single" w:sz="4" w:space="0" w:color="auto"/>
              <w:right w:val="single" w:sz="8" w:space="0" w:color="auto"/>
            </w:tcBorders>
            <w:shd w:val="clear" w:color="000000" w:fill="FFFFFF"/>
            <w:vAlign w:val="center"/>
            <w:hideMark/>
          </w:tcPr>
          <w:p w14:paraId="6A64017E"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ISO 26987</w:t>
            </w:r>
          </w:p>
        </w:tc>
        <w:tc>
          <w:tcPr>
            <w:tcW w:w="4536" w:type="dxa"/>
            <w:tcBorders>
              <w:top w:val="nil"/>
              <w:left w:val="nil"/>
              <w:bottom w:val="single" w:sz="4" w:space="0" w:color="auto"/>
              <w:right w:val="single" w:sz="8" w:space="0" w:color="auto"/>
            </w:tcBorders>
            <w:shd w:val="clear" w:color="000000" w:fill="FFFFFF"/>
            <w:vAlign w:val="center"/>
            <w:hideMark/>
          </w:tcPr>
          <w:p w14:paraId="199A37EF"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Odporne</w:t>
            </w:r>
          </w:p>
        </w:tc>
      </w:tr>
      <w:tr w:rsidR="002903AF" w:rsidRPr="00470640" w14:paraId="09C74940" w14:textId="77777777" w:rsidTr="00210933">
        <w:trPr>
          <w:trHeight w:val="300"/>
        </w:trPr>
        <w:tc>
          <w:tcPr>
            <w:tcW w:w="3402" w:type="dxa"/>
            <w:tcBorders>
              <w:top w:val="nil"/>
              <w:left w:val="single" w:sz="8" w:space="0" w:color="auto"/>
              <w:bottom w:val="single" w:sz="4" w:space="0" w:color="auto"/>
              <w:right w:val="single" w:sz="8" w:space="0" w:color="auto"/>
            </w:tcBorders>
            <w:shd w:val="clear" w:color="000000" w:fill="FFFFFF"/>
            <w:vAlign w:val="center"/>
            <w:hideMark/>
          </w:tcPr>
          <w:p w14:paraId="3119AF71"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Izolacja elektryczna</w:t>
            </w:r>
          </w:p>
        </w:tc>
        <w:tc>
          <w:tcPr>
            <w:tcW w:w="2552" w:type="dxa"/>
            <w:tcBorders>
              <w:top w:val="nil"/>
              <w:left w:val="nil"/>
              <w:bottom w:val="single" w:sz="4" w:space="0" w:color="auto"/>
              <w:right w:val="single" w:sz="8" w:space="0" w:color="auto"/>
            </w:tcBorders>
            <w:shd w:val="clear" w:color="000000" w:fill="FFFFFF"/>
            <w:vAlign w:val="center"/>
            <w:hideMark/>
          </w:tcPr>
          <w:p w14:paraId="416C536C"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VDE0100, Part 600</w:t>
            </w:r>
          </w:p>
        </w:tc>
        <w:tc>
          <w:tcPr>
            <w:tcW w:w="4536" w:type="dxa"/>
            <w:tcBorders>
              <w:top w:val="nil"/>
              <w:left w:val="nil"/>
              <w:bottom w:val="single" w:sz="4" w:space="0" w:color="auto"/>
              <w:right w:val="single" w:sz="8" w:space="0" w:color="auto"/>
            </w:tcBorders>
            <w:shd w:val="clear" w:color="000000" w:fill="FFFFFF"/>
            <w:vAlign w:val="center"/>
            <w:hideMark/>
          </w:tcPr>
          <w:p w14:paraId="73C93A1C" w14:textId="77777777" w:rsidR="002903AF" w:rsidRPr="00470640" w:rsidRDefault="002903AF" w:rsidP="00210933">
            <w:pPr>
              <w:pStyle w:val="Tekstkomentarza"/>
              <w:rPr>
                <w:rFonts w:asciiTheme="minorHAnsi" w:eastAsiaTheme="minorHAnsi" w:hAnsiTheme="minorHAnsi" w:cstheme="minorHAnsi"/>
                <w:b/>
                <w:szCs w:val="22"/>
                <w:lang w:eastAsia="en-US"/>
              </w:rPr>
            </w:pPr>
            <w:proofErr w:type="spellStart"/>
            <w:r w:rsidRPr="00470640">
              <w:rPr>
                <w:rFonts w:asciiTheme="minorHAnsi" w:eastAsiaTheme="minorHAnsi" w:hAnsiTheme="minorHAnsi" w:cstheme="minorHAnsi"/>
                <w:b/>
                <w:szCs w:val="22"/>
                <w:lang w:eastAsia="en-US"/>
              </w:rPr>
              <w:t>Ri</w:t>
            </w:r>
            <w:proofErr w:type="spellEnd"/>
            <w:r w:rsidRPr="00470640">
              <w:rPr>
                <w:rFonts w:asciiTheme="minorHAnsi" w:eastAsiaTheme="minorHAnsi" w:hAnsiTheme="minorHAnsi" w:cstheme="minorHAnsi"/>
                <w:b/>
                <w:szCs w:val="22"/>
                <w:lang w:eastAsia="en-US"/>
              </w:rPr>
              <w:t xml:space="preserve"> ≤ 5x10⁴Ohms</w:t>
            </w:r>
          </w:p>
        </w:tc>
      </w:tr>
      <w:tr w:rsidR="002903AF" w:rsidRPr="00470640" w14:paraId="335C700F" w14:textId="77777777" w:rsidTr="00210933">
        <w:trPr>
          <w:trHeight w:val="315"/>
        </w:trPr>
        <w:tc>
          <w:tcPr>
            <w:tcW w:w="3402" w:type="dxa"/>
            <w:tcBorders>
              <w:top w:val="nil"/>
              <w:left w:val="single" w:sz="8" w:space="0" w:color="auto"/>
              <w:bottom w:val="single" w:sz="8" w:space="0" w:color="auto"/>
              <w:right w:val="single" w:sz="8" w:space="0" w:color="auto"/>
            </w:tcBorders>
            <w:shd w:val="clear" w:color="000000" w:fill="FFFFFF"/>
            <w:vAlign w:val="center"/>
            <w:hideMark/>
          </w:tcPr>
          <w:p w14:paraId="3D51C024"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Opór elektryczny</w:t>
            </w:r>
          </w:p>
        </w:tc>
        <w:tc>
          <w:tcPr>
            <w:tcW w:w="2552" w:type="dxa"/>
            <w:tcBorders>
              <w:top w:val="nil"/>
              <w:left w:val="nil"/>
              <w:bottom w:val="single" w:sz="8" w:space="0" w:color="auto"/>
              <w:right w:val="single" w:sz="8" w:space="0" w:color="auto"/>
            </w:tcBorders>
            <w:shd w:val="clear" w:color="000000" w:fill="FFFFFF"/>
            <w:vAlign w:val="center"/>
            <w:hideMark/>
          </w:tcPr>
          <w:p w14:paraId="0444FF25"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EN 1081</w:t>
            </w:r>
          </w:p>
        </w:tc>
        <w:tc>
          <w:tcPr>
            <w:tcW w:w="4536" w:type="dxa"/>
            <w:tcBorders>
              <w:top w:val="nil"/>
              <w:left w:val="nil"/>
              <w:bottom w:val="single" w:sz="8" w:space="0" w:color="auto"/>
              <w:right w:val="single" w:sz="8" w:space="0" w:color="auto"/>
            </w:tcBorders>
            <w:shd w:val="clear" w:color="000000" w:fill="FFFFFF"/>
            <w:vAlign w:val="center"/>
            <w:hideMark/>
          </w:tcPr>
          <w:p w14:paraId="65FCEEA7" w14:textId="77777777" w:rsidR="002903AF" w:rsidRPr="00470640" w:rsidRDefault="002903AF" w:rsidP="00210933">
            <w:pPr>
              <w:pStyle w:val="Tekstkomentarza"/>
              <w:rPr>
                <w:rFonts w:asciiTheme="minorHAnsi" w:eastAsiaTheme="minorHAnsi" w:hAnsiTheme="minorHAnsi" w:cstheme="minorHAnsi"/>
                <w:b/>
                <w:szCs w:val="22"/>
                <w:lang w:eastAsia="en-US"/>
              </w:rPr>
            </w:pPr>
            <w:r w:rsidRPr="00470640">
              <w:rPr>
                <w:rFonts w:asciiTheme="minorHAnsi" w:eastAsiaTheme="minorHAnsi" w:hAnsiTheme="minorHAnsi" w:cstheme="minorHAnsi"/>
                <w:b/>
                <w:szCs w:val="22"/>
                <w:lang w:eastAsia="en-US"/>
              </w:rPr>
              <w:t xml:space="preserve">R1 5x10⁴ ≤ R ≤ 10⁶ </w:t>
            </w:r>
            <w:proofErr w:type="spellStart"/>
            <w:r w:rsidRPr="00470640">
              <w:rPr>
                <w:rFonts w:asciiTheme="minorHAnsi" w:eastAsiaTheme="minorHAnsi" w:hAnsiTheme="minorHAnsi" w:cstheme="minorHAnsi"/>
                <w:b/>
                <w:szCs w:val="22"/>
                <w:lang w:eastAsia="en-US"/>
              </w:rPr>
              <w:t>Ohms</w:t>
            </w:r>
            <w:proofErr w:type="spellEnd"/>
            <w:r w:rsidRPr="00470640">
              <w:rPr>
                <w:rFonts w:asciiTheme="minorHAnsi" w:eastAsiaTheme="minorHAnsi" w:hAnsiTheme="minorHAnsi" w:cstheme="minorHAnsi"/>
                <w:b/>
                <w:szCs w:val="22"/>
                <w:lang w:eastAsia="en-US"/>
              </w:rPr>
              <w:t xml:space="preserve"> / R2 5x10⁴ ≤ R ≤ 10⁶ </w:t>
            </w:r>
            <w:proofErr w:type="spellStart"/>
            <w:r w:rsidRPr="00470640">
              <w:rPr>
                <w:rFonts w:asciiTheme="minorHAnsi" w:eastAsiaTheme="minorHAnsi" w:hAnsiTheme="minorHAnsi" w:cstheme="minorHAnsi"/>
                <w:b/>
                <w:szCs w:val="22"/>
                <w:lang w:eastAsia="en-US"/>
              </w:rPr>
              <w:t>Ohms</w:t>
            </w:r>
            <w:proofErr w:type="spellEnd"/>
          </w:p>
        </w:tc>
      </w:tr>
    </w:tbl>
    <w:p w14:paraId="7C43BECC" w14:textId="77777777" w:rsidR="002903AF" w:rsidRPr="00470640" w:rsidRDefault="002903AF" w:rsidP="002903AF">
      <w:pPr>
        <w:pStyle w:val="Tekstkomentarza"/>
        <w:rPr>
          <w:rFonts w:asciiTheme="minorHAnsi" w:eastAsiaTheme="minorHAnsi" w:hAnsiTheme="minorHAnsi" w:cstheme="minorHAnsi"/>
          <w:b/>
          <w:szCs w:val="22"/>
          <w:lang w:eastAsia="en-US"/>
        </w:rPr>
      </w:pPr>
    </w:p>
    <w:p w14:paraId="0EE30905" w14:textId="705A8E92" w:rsidR="002903AF" w:rsidRPr="003418CF" w:rsidRDefault="002903AF" w:rsidP="00FC5241">
      <w:pPr>
        <w:pStyle w:val="Tekstkomentarza"/>
      </w:pPr>
      <w:r w:rsidRPr="00745629">
        <w:rPr>
          <w:rFonts w:asciiTheme="minorHAnsi" w:eastAsiaTheme="minorHAnsi" w:hAnsiTheme="minorHAnsi" w:cstheme="minorHAnsi"/>
          <w:b/>
          <w:szCs w:val="22"/>
          <w:lang w:eastAsia="en-US"/>
        </w:rPr>
        <w:br w:type="page"/>
      </w:r>
    </w:p>
    <w:p w14:paraId="73E55C0D" w14:textId="77777777" w:rsidR="002903AF" w:rsidRPr="00FC5241" w:rsidRDefault="002903AF" w:rsidP="00FC5241">
      <w:pPr>
        <w:pStyle w:val="Tekstkomentarza"/>
      </w:pPr>
    </w:p>
    <w:p w14:paraId="45EAC922" w14:textId="77777777" w:rsidR="00C13654" w:rsidRPr="00745629" w:rsidRDefault="006817E3" w:rsidP="00C13654">
      <w:pPr>
        <w:spacing w:line="276" w:lineRule="auto"/>
        <w:rPr>
          <w:rFonts w:asciiTheme="minorHAnsi" w:hAnsiTheme="minorHAnsi" w:cstheme="minorHAnsi"/>
          <w:b/>
          <w:bCs/>
        </w:rPr>
      </w:pPr>
      <w:r w:rsidRPr="00745629">
        <w:rPr>
          <w:rFonts w:asciiTheme="minorHAnsi" w:hAnsiTheme="minorHAnsi" w:cstheme="minorHAnsi"/>
          <w:b/>
          <w:bCs/>
        </w:rPr>
        <w:t>DOKUMENT POWINIEN BYĆ ZŁOŻONY W POSTACI ELEKTRONICZNEJ OPATRZONEJ KWALIFIKOWANYM PODPISEM ELEKTRONICZNYM</w:t>
      </w:r>
      <w:bookmarkStart w:id="31" w:name="_Hlk119925743"/>
      <w:r w:rsidR="00C13654" w:rsidRPr="00745629">
        <w:rPr>
          <w:rFonts w:asciiTheme="minorHAnsi" w:hAnsiTheme="minorHAnsi" w:cstheme="minorHAnsi"/>
          <w:b/>
          <w:bCs/>
        </w:rPr>
        <w:t xml:space="preserve"> </w:t>
      </w:r>
    </w:p>
    <w:p w14:paraId="15A16C42" w14:textId="3B310894" w:rsidR="00C13654" w:rsidRPr="00745629" w:rsidRDefault="00C13654" w:rsidP="00C13654">
      <w:pPr>
        <w:spacing w:line="276" w:lineRule="auto"/>
        <w:rPr>
          <w:rFonts w:asciiTheme="minorHAnsi" w:hAnsiTheme="minorHAnsi" w:cstheme="minorHAnsi"/>
          <w:b/>
          <w:bCs/>
        </w:rPr>
      </w:pPr>
      <w:r w:rsidRPr="00745629">
        <w:rPr>
          <w:rFonts w:asciiTheme="minorHAnsi" w:hAnsiTheme="minorHAnsi" w:cstheme="minorHAnsi"/>
          <w:b/>
          <w:bCs/>
        </w:rPr>
        <w:t>ZP/</w:t>
      </w:r>
      <w:r w:rsidR="00D47916">
        <w:rPr>
          <w:rFonts w:asciiTheme="minorHAnsi" w:hAnsiTheme="minorHAnsi" w:cstheme="minorHAnsi"/>
          <w:b/>
          <w:bCs/>
        </w:rPr>
        <w:t>22</w:t>
      </w:r>
      <w:r w:rsidRPr="00745629">
        <w:rPr>
          <w:rFonts w:asciiTheme="minorHAnsi" w:hAnsiTheme="minorHAnsi" w:cstheme="minorHAnsi"/>
          <w:b/>
          <w:bCs/>
        </w:rPr>
        <w:t>/23</w:t>
      </w:r>
    </w:p>
    <w:p w14:paraId="30AD5D37" w14:textId="77777777" w:rsidR="00693902" w:rsidRPr="00745629" w:rsidRDefault="00202321" w:rsidP="00693902">
      <w:pPr>
        <w:pStyle w:val="Nagwek1"/>
        <w:rPr>
          <w:rFonts w:cstheme="minorHAnsi"/>
        </w:rPr>
      </w:pPr>
      <w:r w:rsidRPr="00745629">
        <w:rPr>
          <w:rFonts w:cstheme="minorHAnsi"/>
        </w:rPr>
        <w:t>Załącznik nr 2 do S</w:t>
      </w:r>
      <w:r w:rsidR="00380CA7" w:rsidRPr="00745629">
        <w:rPr>
          <w:rFonts w:cstheme="minorHAnsi"/>
        </w:rPr>
        <w:t>WZ</w:t>
      </w:r>
      <w:r w:rsidR="00693902" w:rsidRPr="00745629">
        <w:rPr>
          <w:rFonts w:cstheme="minorHAnsi"/>
        </w:rPr>
        <w:t xml:space="preserve"> </w:t>
      </w:r>
    </w:p>
    <w:p w14:paraId="3494591D" w14:textId="383DA9F1" w:rsidR="00202321" w:rsidRPr="00745629" w:rsidRDefault="00693902" w:rsidP="00900A39">
      <w:pPr>
        <w:pStyle w:val="Nagwek1"/>
        <w:rPr>
          <w:rFonts w:cstheme="minorHAnsi"/>
        </w:rPr>
      </w:pPr>
      <w:r w:rsidRPr="00745629">
        <w:rPr>
          <w:rFonts w:cstheme="minorHAnsi"/>
        </w:rPr>
        <w:t>FORMULARZ OFERTOWY</w:t>
      </w:r>
    </w:p>
    <w:p w14:paraId="74793272" w14:textId="77777777" w:rsidR="00202321" w:rsidRPr="00745629" w:rsidRDefault="00202321" w:rsidP="00202321">
      <w:pPr>
        <w:spacing w:line="276" w:lineRule="auto"/>
        <w:jc w:val="right"/>
        <w:rPr>
          <w:rFonts w:asciiTheme="minorHAnsi" w:hAnsiTheme="minorHAnsi" w:cstheme="minorHAnsi"/>
        </w:rPr>
      </w:pPr>
      <w:r w:rsidRPr="00745629">
        <w:rPr>
          <w:rFonts w:asciiTheme="minorHAnsi" w:hAnsiTheme="minorHAnsi" w:cstheme="minorHAnsi"/>
        </w:rPr>
        <w:t>......................................................., dnia ..............................</w:t>
      </w:r>
    </w:p>
    <w:p w14:paraId="689146E2" w14:textId="0A10CD8F" w:rsidR="00202321" w:rsidRPr="00745629" w:rsidRDefault="00202321" w:rsidP="00380CA7">
      <w:pPr>
        <w:spacing w:line="276" w:lineRule="auto"/>
        <w:rPr>
          <w:rFonts w:asciiTheme="minorHAnsi" w:hAnsiTheme="minorHAnsi" w:cstheme="minorHAnsi"/>
          <w:b/>
          <w:bCs/>
        </w:rPr>
      </w:pPr>
    </w:p>
    <w:p w14:paraId="28593587" w14:textId="77777777" w:rsidR="00202321" w:rsidRPr="00745629" w:rsidRDefault="00202321" w:rsidP="00380CA7">
      <w:pPr>
        <w:spacing w:line="276" w:lineRule="auto"/>
        <w:rPr>
          <w:rFonts w:asciiTheme="minorHAnsi" w:hAnsiTheme="minorHAnsi" w:cstheme="minorHAnsi"/>
        </w:rPr>
      </w:pPr>
      <w:r w:rsidRPr="00745629">
        <w:rPr>
          <w:rFonts w:asciiTheme="minorHAnsi" w:hAnsiTheme="minorHAnsi" w:cstheme="minorHAnsi"/>
        </w:rPr>
        <w:t>Ja/my niżej podpisany/i:</w:t>
      </w:r>
    </w:p>
    <w:p w14:paraId="01674554" w14:textId="5BF96C1F" w:rsidR="00202321" w:rsidRPr="00745629" w:rsidRDefault="000A05BC" w:rsidP="00EF0F5A">
      <w:pPr>
        <w:tabs>
          <w:tab w:val="left" w:leader="dot" w:pos="9639"/>
        </w:tabs>
        <w:spacing w:line="276" w:lineRule="auto"/>
        <w:rPr>
          <w:rFonts w:asciiTheme="minorHAnsi" w:hAnsiTheme="minorHAnsi" w:cstheme="minorHAnsi"/>
        </w:rPr>
      </w:pPr>
      <w:r w:rsidRPr="00745629">
        <w:rPr>
          <w:rFonts w:asciiTheme="minorHAnsi" w:hAnsiTheme="minorHAnsi" w:cstheme="minorHAnsi"/>
        </w:rPr>
        <w:tab/>
      </w:r>
    </w:p>
    <w:p w14:paraId="71DB4D5A" w14:textId="77777777" w:rsidR="00202321" w:rsidRPr="00745629" w:rsidRDefault="00202321" w:rsidP="00380CA7">
      <w:pPr>
        <w:spacing w:line="276" w:lineRule="auto"/>
        <w:rPr>
          <w:rFonts w:asciiTheme="minorHAnsi" w:hAnsiTheme="minorHAnsi" w:cstheme="minorHAnsi"/>
        </w:rPr>
      </w:pPr>
      <w:r w:rsidRPr="00745629">
        <w:rPr>
          <w:rFonts w:asciiTheme="minorHAnsi" w:hAnsiTheme="minorHAnsi" w:cstheme="minorHAnsi"/>
        </w:rPr>
        <w:t>działając w imieniu i na rzecz wykonawcy (wykonawców występujących wspólnie):</w:t>
      </w:r>
    </w:p>
    <w:p w14:paraId="05336B7D" w14:textId="15BCD788" w:rsidR="00202321" w:rsidRPr="00745629" w:rsidRDefault="00202321" w:rsidP="00EF0F5A">
      <w:pPr>
        <w:tabs>
          <w:tab w:val="left" w:pos="284"/>
          <w:tab w:val="left" w:leader="dot" w:pos="9639"/>
        </w:tabs>
        <w:spacing w:line="276" w:lineRule="auto"/>
        <w:ind w:left="284" w:hanging="284"/>
        <w:rPr>
          <w:rFonts w:asciiTheme="minorHAnsi" w:hAnsiTheme="minorHAnsi" w:cstheme="minorHAnsi"/>
        </w:rPr>
      </w:pPr>
      <w:r w:rsidRPr="00745629">
        <w:rPr>
          <w:rFonts w:asciiTheme="minorHAnsi" w:hAnsiTheme="minorHAnsi" w:cstheme="minorHAnsi"/>
        </w:rPr>
        <w:t>1.</w:t>
      </w:r>
      <w:r w:rsidRPr="00745629">
        <w:rPr>
          <w:rFonts w:asciiTheme="minorHAnsi" w:hAnsiTheme="minorHAnsi" w:cstheme="minorHAnsi"/>
        </w:rPr>
        <w:tab/>
        <w:t xml:space="preserve">pełna nazwa: </w:t>
      </w:r>
      <w:r w:rsidR="00EF0F5A" w:rsidRPr="00745629">
        <w:rPr>
          <w:rFonts w:asciiTheme="minorHAnsi" w:hAnsiTheme="minorHAnsi" w:cstheme="minorHAnsi"/>
        </w:rPr>
        <w:tab/>
      </w:r>
    </w:p>
    <w:p w14:paraId="4F090262" w14:textId="77777777" w:rsidR="00EF0F5A" w:rsidRPr="00745629" w:rsidRDefault="00EF0F5A" w:rsidP="00A56536">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7F6019BD" w14:textId="77777777" w:rsidR="00202321" w:rsidRPr="00745629" w:rsidRDefault="00202321" w:rsidP="009E22CC">
      <w:pPr>
        <w:spacing w:line="276" w:lineRule="auto"/>
        <w:ind w:left="284"/>
        <w:rPr>
          <w:rFonts w:asciiTheme="minorHAnsi" w:hAnsiTheme="minorHAnsi" w:cstheme="minorHAnsi"/>
        </w:rPr>
      </w:pPr>
      <w:r w:rsidRPr="00745629">
        <w:rPr>
          <w:rFonts w:asciiTheme="minorHAnsi" w:hAnsiTheme="minorHAnsi" w:cstheme="minorHAnsi"/>
        </w:rPr>
        <w:t>(zarejestrowana nazwa Wykonawcy/ pełnomocnika wykonawców występujących wspólnie)</w:t>
      </w:r>
    </w:p>
    <w:p w14:paraId="24C86012" w14:textId="4EAC9FCC"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adres Wykonawcy/ pełnomocnika wykonawców występujących wspólnie:</w:t>
      </w:r>
      <w:r w:rsidR="00EF0F5A" w:rsidRPr="00745629">
        <w:rPr>
          <w:rFonts w:asciiTheme="minorHAnsi" w:hAnsiTheme="minorHAnsi" w:cstheme="minorHAnsi"/>
        </w:rPr>
        <w:tab/>
      </w:r>
    </w:p>
    <w:p w14:paraId="361A687C" w14:textId="0D0F668E" w:rsidR="00202321" w:rsidRPr="00745629" w:rsidRDefault="00EF0F5A"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2E271DA3" w14:textId="575BE657" w:rsidR="00202321" w:rsidRPr="00745629" w:rsidRDefault="00637048" w:rsidP="009E22CC">
      <w:pPr>
        <w:tabs>
          <w:tab w:val="left" w:leader="dot" w:pos="9639"/>
        </w:tabs>
        <w:spacing w:line="276" w:lineRule="auto"/>
        <w:ind w:left="284"/>
        <w:rPr>
          <w:rFonts w:asciiTheme="minorHAnsi" w:hAnsiTheme="minorHAnsi" w:cstheme="minorHAnsi"/>
        </w:rPr>
      </w:pPr>
      <w:r>
        <w:rPr>
          <w:rFonts w:asciiTheme="minorHAnsi" w:hAnsiTheme="minorHAnsi" w:cstheme="minorHAnsi"/>
        </w:rPr>
        <w:t>NR KRS/</w:t>
      </w:r>
      <w:r w:rsidR="00202321" w:rsidRPr="00745629">
        <w:rPr>
          <w:rFonts w:asciiTheme="minorHAnsi" w:hAnsiTheme="minorHAnsi" w:cstheme="minorHAnsi"/>
        </w:rPr>
        <w:t>REGON</w:t>
      </w:r>
      <w:r>
        <w:rPr>
          <w:rFonts w:asciiTheme="minorHAnsi" w:hAnsiTheme="minorHAnsi" w:cstheme="minorHAnsi"/>
        </w:rPr>
        <w:t>/NIP</w:t>
      </w:r>
      <w:r w:rsidR="00202321" w:rsidRPr="00745629">
        <w:rPr>
          <w:rFonts w:asciiTheme="minorHAnsi" w:hAnsiTheme="minorHAnsi" w:cstheme="minorHAnsi"/>
        </w:rPr>
        <w:t xml:space="preserve">: </w:t>
      </w:r>
      <w:r w:rsidR="00EF0F5A" w:rsidRPr="00745629">
        <w:rPr>
          <w:rFonts w:asciiTheme="minorHAnsi" w:hAnsiTheme="minorHAnsi" w:cstheme="minorHAnsi"/>
        </w:rPr>
        <w:tab/>
      </w:r>
    </w:p>
    <w:p w14:paraId="2DA8BFB9" w14:textId="79E0094A"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e-mail (do kontaktu): </w:t>
      </w:r>
      <w:r w:rsidR="00A56536" w:rsidRPr="00745629">
        <w:rPr>
          <w:rFonts w:asciiTheme="minorHAnsi" w:hAnsiTheme="minorHAnsi" w:cstheme="minorHAnsi"/>
        </w:rPr>
        <w:tab/>
      </w:r>
    </w:p>
    <w:p w14:paraId="3DCFD6F4" w14:textId="59EA4BD3"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nr telefonu (do kontaktu): </w:t>
      </w:r>
      <w:r w:rsidR="00A56536" w:rsidRPr="00745629">
        <w:rPr>
          <w:rFonts w:asciiTheme="minorHAnsi" w:hAnsiTheme="minorHAnsi" w:cstheme="minorHAnsi"/>
        </w:rPr>
        <w:tab/>
      </w:r>
    </w:p>
    <w:p w14:paraId="697611B3" w14:textId="39735E4C" w:rsidR="00202321" w:rsidRPr="00745629" w:rsidRDefault="00202321" w:rsidP="00A56536">
      <w:pPr>
        <w:tabs>
          <w:tab w:val="left" w:leader="dot" w:pos="9639"/>
        </w:tabs>
        <w:spacing w:line="276" w:lineRule="auto"/>
        <w:ind w:left="284" w:hanging="284"/>
        <w:rPr>
          <w:rFonts w:asciiTheme="minorHAnsi" w:hAnsiTheme="minorHAnsi" w:cstheme="minorHAnsi"/>
        </w:rPr>
      </w:pPr>
      <w:r w:rsidRPr="00745629">
        <w:rPr>
          <w:rFonts w:asciiTheme="minorHAnsi" w:hAnsiTheme="minorHAnsi" w:cstheme="minorHAnsi"/>
        </w:rPr>
        <w:t>2.</w:t>
      </w:r>
      <w:r w:rsidRPr="00745629">
        <w:rPr>
          <w:rFonts w:asciiTheme="minorHAnsi" w:hAnsiTheme="minorHAnsi" w:cstheme="minorHAnsi"/>
        </w:rPr>
        <w:tab/>
        <w:t>pełna nazwa:</w:t>
      </w:r>
      <w:r w:rsidR="00A56536" w:rsidRPr="00745629">
        <w:rPr>
          <w:rFonts w:asciiTheme="minorHAnsi" w:hAnsiTheme="minorHAnsi" w:cstheme="minorHAnsi"/>
        </w:rPr>
        <w:tab/>
      </w:r>
    </w:p>
    <w:p w14:paraId="568E47FF" w14:textId="77777777" w:rsidR="00A56536" w:rsidRPr="00745629" w:rsidRDefault="00A56536"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06A465B1" w14:textId="77777777" w:rsidR="00202321" w:rsidRPr="00745629" w:rsidRDefault="00202321" w:rsidP="009E22CC">
      <w:pPr>
        <w:spacing w:line="276" w:lineRule="auto"/>
        <w:ind w:left="284"/>
        <w:rPr>
          <w:rFonts w:asciiTheme="minorHAnsi" w:hAnsiTheme="minorHAnsi" w:cstheme="minorHAnsi"/>
        </w:rPr>
      </w:pPr>
      <w:r w:rsidRPr="00745629">
        <w:rPr>
          <w:rFonts w:asciiTheme="minorHAnsi" w:hAnsiTheme="minorHAnsi" w:cstheme="minorHAnsi"/>
        </w:rPr>
        <w:t>(zarejestrowana nazwa Wykonawcy/ pełnomocnika wykonawców występujących wspólnie)</w:t>
      </w:r>
    </w:p>
    <w:p w14:paraId="6BDDE06F" w14:textId="0685EA5A"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Wykonawcy/ pełnomocnika wykonawców występujących wspólnie: </w:t>
      </w:r>
      <w:r w:rsidR="00A56536" w:rsidRPr="00745629">
        <w:rPr>
          <w:rFonts w:asciiTheme="minorHAnsi" w:hAnsiTheme="minorHAnsi" w:cstheme="minorHAnsi"/>
        </w:rPr>
        <w:tab/>
      </w:r>
    </w:p>
    <w:p w14:paraId="4B49FFD7" w14:textId="77777777" w:rsidR="00A56536" w:rsidRPr="00745629" w:rsidRDefault="00A56536"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ab/>
      </w:r>
    </w:p>
    <w:p w14:paraId="78EAB935" w14:textId="2054BB7C" w:rsidR="00202321" w:rsidRPr="00745629" w:rsidRDefault="00637048" w:rsidP="009E22CC">
      <w:pPr>
        <w:tabs>
          <w:tab w:val="left" w:leader="dot" w:pos="9639"/>
        </w:tabs>
        <w:spacing w:line="276" w:lineRule="auto"/>
        <w:ind w:left="284"/>
        <w:rPr>
          <w:rFonts w:asciiTheme="minorHAnsi" w:hAnsiTheme="minorHAnsi" w:cstheme="minorHAnsi"/>
        </w:rPr>
      </w:pPr>
      <w:r>
        <w:rPr>
          <w:rFonts w:asciiTheme="minorHAnsi" w:hAnsiTheme="minorHAnsi" w:cstheme="minorHAnsi"/>
        </w:rPr>
        <w:t>NR KRS/</w:t>
      </w:r>
      <w:r w:rsidRPr="00745629">
        <w:rPr>
          <w:rFonts w:asciiTheme="minorHAnsi" w:hAnsiTheme="minorHAnsi" w:cstheme="minorHAnsi"/>
        </w:rPr>
        <w:t>REGON</w:t>
      </w:r>
      <w:r>
        <w:rPr>
          <w:rFonts w:asciiTheme="minorHAnsi" w:hAnsiTheme="minorHAnsi" w:cstheme="minorHAnsi"/>
        </w:rPr>
        <w:t>/NIP</w:t>
      </w:r>
      <w:r w:rsidRPr="00745629">
        <w:rPr>
          <w:rFonts w:asciiTheme="minorHAnsi" w:hAnsiTheme="minorHAnsi" w:cstheme="minorHAnsi"/>
        </w:rPr>
        <w:t xml:space="preserve">: </w:t>
      </w:r>
      <w:r w:rsidR="00202321" w:rsidRPr="00745629">
        <w:rPr>
          <w:rFonts w:asciiTheme="minorHAnsi" w:hAnsiTheme="minorHAnsi" w:cstheme="minorHAnsi"/>
        </w:rPr>
        <w:t xml:space="preserve"> </w:t>
      </w:r>
      <w:r w:rsidR="00A56536" w:rsidRPr="00745629">
        <w:rPr>
          <w:rFonts w:asciiTheme="minorHAnsi" w:hAnsiTheme="minorHAnsi" w:cstheme="minorHAnsi"/>
        </w:rPr>
        <w:tab/>
      </w:r>
    </w:p>
    <w:p w14:paraId="5FD00D81" w14:textId="45B9A560"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adres e-mail (do kontaktu): </w:t>
      </w:r>
      <w:r w:rsidR="00A56536" w:rsidRPr="00745629">
        <w:rPr>
          <w:rFonts w:asciiTheme="minorHAnsi" w:hAnsiTheme="minorHAnsi" w:cstheme="minorHAnsi"/>
        </w:rPr>
        <w:tab/>
      </w:r>
    </w:p>
    <w:p w14:paraId="4BA2F364" w14:textId="09E56907" w:rsidR="00202321" w:rsidRPr="00745629" w:rsidRDefault="00202321" w:rsidP="009E22CC">
      <w:pPr>
        <w:tabs>
          <w:tab w:val="left" w:leader="dot" w:pos="9639"/>
        </w:tabs>
        <w:spacing w:line="276" w:lineRule="auto"/>
        <w:ind w:left="284"/>
        <w:rPr>
          <w:rFonts w:asciiTheme="minorHAnsi" w:hAnsiTheme="minorHAnsi" w:cstheme="minorHAnsi"/>
        </w:rPr>
      </w:pPr>
      <w:r w:rsidRPr="00745629">
        <w:rPr>
          <w:rFonts w:asciiTheme="minorHAnsi" w:hAnsiTheme="minorHAnsi" w:cstheme="minorHAnsi"/>
        </w:rPr>
        <w:t xml:space="preserve">nr telefonu (do kontaktu): </w:t>
      </w:r>
      <w:r w:rsidR="00A56536" w:rsidRPr="00745629">
        <w:rPr>
          <w:rFonts w:asciiTheme="minorHAnsi" w:hAnsiTheme="minorHAnsi" w:cstheme="minorHAnsi"/>
        </w:rPr>
        <w:tab/>
      </w:r>
    </w:p>
    <w:p w14:paraId="3056662A" w14:textId="77777777" w:rsidR="000B5001" w:rsidRPr="00745629" w:rsidRDefault="000B5001" w:rsidP="00380CA7">
      <w:pPr>
        <w:spacing w:line="276" w:lineRule="auto"/>
        <w:rPr>
          <w:rFonts w:asciiTheme="minorHAnsi" w:hAnsiTheme="minorHAnsi" w:cstheme="minorHAnsi"/>
        </w:rPr>
      </w:pPr>
    </w:p>
    <w:p w14:paraId="456021E3" w14:textId="311F909D" w:rsidR="00202321" w:rsidRPr="00745629" w:rsidRDefault="00202321" w:rsidP="00676435">
      <w:pPr>
        <w:spacing w:line="276" w:lineRule="auto"/>
        <w:rPr>
          <w:rFonts w:asciiTheme="minorHAnsi" w:hAnsiTheme="minorHAnsi" w:cstheme="minorHAnsi"/>
        </w:rPr>
      </w:pPr>
      <w:r w:rsidRPr="00745629">
        <w:rPr>
          <w:rFonts w:asciiTheme="minorHAnsi" w:hAnsiTheme="minorHAnsi" w:cstheme="minorHAnsi"/>
        </w:rPr>
        <w:t>Przystępując do postępowania o udzielenie zamówienia publicznego prowadzonego przez Państwowy Fundusz Rehabilitacji Osób Niepełnosprawnych</w:t>
      </w:r>
      <w:r w:rsidR="006F06B3">
        <w:rPr>
          <w:rFonts w:asciiTheme="minorHAnsi" w:hAnsiTheme="minorHAnsi" w:cstheme="minorHAnsi"/>
        </w:rPr>
        <w:t xml:space="preserve"> </w:t>
      </w:r>
      <w:r w:rsidRPr="00745629">
        <w:rPr>
          <w:rFonts w:asciiTheme="minorHAnsi" w:hAnsiTheme="minorHAnsi" w:cstheme="minorHAnsi"/>
        </w:rPr>
        <w:t>pn.</w:t>
      </w:r>
      <w:r w:rsidR="00676435" w:rsidRPr="00745629">
        <w:rPr>
          <w:rFonts w:asciiTheme="minorHAnsi" w:hAnsiTheme="minorHAnsi" w:cstheme="minorHAnsi"/>
        </w:rPr>
        <w:t xml:space="preserve"> „</w:t>
      </w:r>
      <w:r w:rsidR="00204741" w:rsidRPr="00B876FC">
        <w:rPr>
          <w:rFonts w:asciiTheme="minorHAnsi" w:hAnsiTheme="minorHAnsi" w:cstheme="minorHAnsi"/>
        </w:rPr>
        <w:t>Wyposażenie</w:t>
      </w:r>
      <w:r w:rsidR="00204741">
        <w:rPr>
          <w:rFonts w:asciiTheme="minorHAnsi" w:hAnsiTheme="minorHAnsi" w:cstheme="minorHAnsi"/>
        </w:rPr>
        <w:t xml:space="preserve"> i </w:t>
      </w:r>
      <w:r w:rsidR="00204741" w:rsidRPr="00B876FC">
        <w:rPr>
          <w:rFonts w:asciiTheme="minorHAnsi" w:hAnsiTheme="minorHAnsi" w:cstheme="minorHAnsi"/>
        </w:rPr>
        <w:t>modernizacj</w:t>
      </w:r>
      <w:r w:rsidR="00204741">
        <w:rPr>
          <w:rFonts w:asciiTheme="minorHAnsi" w:hAnsiTheme="minorHAnsi" w:cstheme="minorHAnsi"/>
        </w:rPr>
        <w:t>a</w:t>
      </w:r>
      <w:r w:rsidR="00204741" w:rsidRPr="00B876FC">
        <w:rPr>
          <w:rFonts w:asciiTheme="minorHAnsi" w:hAnsiTheme="minorHAnsi" w:cstheme="minorHAnsi"/>
        </w:rPr>
        <w:t xml:space="preserve"> punktów dostępowych w Oddziałach PFRON</w:t>
      </w:r>
      <w:r w:rsidRPr="00745629">
        <w:rPr>
          <w:rFonts w:asciiTheme="minorHAnsi" w:hAnsiTheme="minorHAnsi" w:cstheme="minorHAnsi"/>
        </w:rPr>
        <w:t>” (znak postępowania: ZP/</w:t>
      </w:r>
      <w:r w:rsidR="00D47916">
        <w:rPr>
          <w:rFonts w:asciiTheme="minorHAnsi" w:hAnsiTheme="minorHAnsi" w:cstheme="minorHAnsi"/>
        </w:rPr>
        <w:t>22</w:t>
      </w:r>
      <w:r w:rsidRPr="00745629">
        <w:rPr>
          <w:rFonts w:asciiTheme="minorHAnsi" w:hAnsiTheme="minorHAnsi" w:cstheme="minorHAnsi"/>
        </w:rPr>
        <w:t>/2</w:t>
      </w:r>
      <w:r w:rsidR="00676435" w:rsidRPr="00745629">
        <w:rPr>
          <w:rFonts w:asciiTheme="minorHAnsi" w:hAnsiTheme="minorHAnsi" w:cstheme="minorHAnsi"/>
        </w:rPr>
        <w:t>3</w:t>
      </w:r>
      <w:r w:rsidRPr="00745629">
        <w:rPr>
          <w:rFonts w:asciiTheme="minorHAnsi" w:hAnsiTheme="minorHAnsi" w:cstheme="minorHAnsi"/>
        </w:rPr>
        <w:t>), składamy niniejszą ofertę na wykonanie zamówienia:</w:t>
      </w:r>
    </w:p>
    <w:p w14:paraId="1400E426" w14:textId="22FBA0EB" w:rsidR="00202321" w:rsidRDefault="00202321" w:rsidP="00601091">
      <w:pPr>
        <w:spacing w:line="276" w:lineRule="auto"/>
        <w:rPr>
          <w:rFonts w:asciiTheme="minorHAnsi" w:hAnsiTheme="minorHAnsi" w:cstheme="minorHAnsi"/>
        </w:rPr>
      </w:pPr>
      <w:r w:rsidRPr="00745629">
        <w:rPr>
          <w:rFonts w:asciiTheme="minorHAnsi" w:hAnsiTheme="minorHAnsi" w:cstheme="minorHAnsi"/>
        </w:rPr>
        <w:t>Oświadczamy, że zapoznaliśmy się z wymaganiami Zamawiającego, dotyczącymi przedmiotu</w:t>
      </w:r>
      <w:r w:rsidR="00601091">
        <w:rPr>
          <w:rFonts w:asciiTheme="minorHAnsi" w:hAnsiTheme="minorHAnsi" w:cstheme="minorHAnsi"/>
        </w:rPr>
        <w:t xml:space="preserve"> </w:t>
      </w:r>
      <w:r w:rsidRPr="00745629">
        <w:rPr>
          <w:rFonts w:asciiTheme="minorHAnsi" w:hAnsiTheme="minorHAnsi" w:cstheme="minorHAnsi"/>
        </w:rPr>
        <w:t>zamówienia, zamieszczonymi w Specyfikacji Warunków Zamówienia i nie wnosimy do nich żadnych zastrzeżeń.</w:t>
      </w:r>
    </w:p>
    <w:p w14:paraId="2A590E98" w14:textId="77777777" w:rsidR="006F06B3" w:rsidRPr="00745629" w:rsidRDefault="006F06B3" w:rsidP="00601091">
      <w:pPr>
        <w:spacing w:line="276" w:lineRule="auto"/>
        <w:rPr>
          <w:rFonts w:asciiTheme="minorHAnsi" w:hAnsiTheme="minorHAnsi" w:cstheme="minorHAnsi"/>
        </w:rPr>
      </w:pPr>
    </w:p>
    <w:p w14:paraId="3CF85D33" w14:textId="35511956" w:rsidR="00E41A0F" w:rsidRDefault="00B57E81" w:rsidP="00E41A0F">
      <w:pPr>
        <w:spacing w:line="23" w:lineRule="atLeast"/>
        <w:rPr>
          <w:rFonts w:asciiTheme="minorHAnsi" w:hAnsiTheme="minorHAnsi" w:cstheme="minorHAnsi"/>
        </w:rPr>
      </w:pPr>
      <w:r>
        <w:rPr>
          <w:rFonts w:asciiTheme="minorHAnsi" w:hAnsiTheme="minorHAnsi" w:cstheme="minorHAnsi"/>
        </w:rPr>
        <w:t>1</w:t>
      </w:r>
      <w:r w:rsidR="00601091">
        <w:rPr>
          <w:rFonts w:asciiTheme="minorHAnsi" w:hAnsiTheme="minorHAnsi" w:cstheme="minorHAnsi"/>
        </w:rPr>
        <w:t xml:space="preserve">. </w:t>
      </w:r>
      <w:r w:rsidR="00202321" w:rsidRPr="00601091">
        <w:rPr>
          <w:rFonts w:asciiTheme="minorHAnsi" w:hAnsiTheme="minorHAnsi" w:cstheme="minorHAnsi"/>
        </w:rPr>
        <w:t xml:space="preserve">Oferujemy </w:t>
      </w:r>
      <w:r w:rsidR="00637048" w:rsidRPr="00601091">
        <w:rPr>
          <w:rFonts w:asciiTheme="minorHAnsi" w:eastAsia="Arial" w:hAnsiTheme="minorHAnsi" w:cstheme="minorHAnsi"/>
          <w:color w:val="000000"/>
        </w:rPr>
        <w:t xml:space="preserve">wykonanie całości przedmiotu zamówienia określonego w rozdziale </w:t>
      </w:r>
      <w:r w:rsidR="00637048" w:rsidRPr="00601091">
        <w:rPr>
          <w:rFonts w:asciiTheme="minorHAnsi" w:eastAsia="Arial" w:hAnsiTheme="minorHAnsi" w:cstheme="minorBidi"/>
          <w:color w:val="000000"/>
        </w:rPr>
        <w:t>IV SWZ oraz w Załączniku nr 1 i 9 do SWZ za cenę</w:t>
      </w:r>
      <w:r w:rsidR="00637048" w:rsidRPr="00601091">
        <w:rPr>
          <w:rFonts w:asciiTheme="minorHAnsi" w:eastAsia="Arial" w:hAnsiTheme="minorHAnsi" w:cstheme="minorBidi"/>
          <w:b/>
          <w:bCs/>
          <w:color w:val="000000"/>
        </w:rPr>
        <w:t xml:space="preserve"> </w:t>
      </w:r>
      <w:r w:rsidR="00202321" w:rsidRPr="00601091">
        <w:rPr>
          <w:rFonts w:asciiTheme="minorHAnsi" w:hAnsiTheme="minorHAnsi" w:cstheme="minorHAnsi"/>
        </w:rPr>
        <w:t>………………………… zł brutto (</w:t>
      </w:r>
      <w:r w:rsidR="00A611E7" w:rsidRPr="00601091">
        <w:rPr>
          <w:rFonts w:asciiTheme="minorHAnsi" w:hAnsiTheme="minorHAnsi" w:cstheme="minorHAnsi"/>
        </w:rPr>
        <w:t>słownie: …………….……………)</w:t>
      </w:r>
      <w:r w:rsidR="00601091">
        <w:rPr>
          <w:rFonts w:asciiTheme="minorHAnsi" w:hAnsiTheme="minorHAnsi" w:cstheme="minorHAnsi"/>
        </w:rPr>
        <w:t>.</w:t>
      </w:r>
    </w:p>
    <w:p w14:paraId="2092ED3F" w14:textId="5D1C7D16" w:rsidR="00E41A0F" w:rsidRDefault="00E41A0F" w:rsidP="00E41A0F">
      <w:pPr>
        <w:spacing w:line="23" w:lineRule="atLeast"/>
        <w:rPr>
          <w:rFonts w:ascii="Calibri" w:hAnsi="Calibri" w:cstheme="minorHAnsi"/>
        </w:rPr>
      </w:pPr>
    </w:p>
    <w:p w14:paraId="28F78D2F" w14:textId="3BF015E6" w:rsidR="003418CF" w:rsidRDefault="003418CF" w:rsidP="00E41A0F">
      <w:pPr>
        <w:spacing w:line="23" w:lineRule="atLeast"/>
        <w:rPr>
          <w:rFonts w:ascii="Calibri" w:hAnsi="Calibri" w:cstheme="minorHAnsi"/>
        </w:rPr>
      </w:pPr>
    </w:p>
    <w:p w14:paraId="0484D985" w14:textId="7799894C" w:rsidR="003418CF" w:rsidRDefault="003418CF" w:rsidP="00E41A0F">
      <w:pPr>
        <w:spacing w:line="23" w:lineRule="atLeast"/>
        <w:rPr>
          <w:rFonts w:ascii="Calibri" w:hAnsi="Calibri" w:cstheme="minorHAnsi"/>
        </w:rPr>
      </w:pPr>
    </w:p>
    <w:p w14:paraId="58351B79" w14:textId="086BDC55" w:rsidR="003418CF" w:rsidRDefault="003418CF" w:rsidP="00E41A0F">
      <w:pPr>
        <w:spacing w:line="23" w:lineRule="atLeast"/>
        <w:rPr>
          <w:rFonts w:ascii="Calibri" w:hAnsi="Calibri" w:cstheme="minorHAnsi"/>
        </w:rPr>
      </w:pPr>
    </w:p>
    <w:p w14:paraId="2CF06785" w14:textId="77777777" w:rsidR="003418CF" w:rsidRDefault="003418CF" w:rsidP="00E41A0F">
      <w:pPr>
        <w:spacing w:line="23" w:lineRule="atLeast"/>
        <w:rPr>
          <w:rFonts w:ascii="Calibri" w:hAnsi="Calibri" w:cstheme="minorHAnsi"/>
        </w:rPr>
      </w:pPr>
    </w:p>
    <w:p w14:paraId="1FC3B18E" w14:textId="56330CF6" w:rsidR="00E41A0F" w:rsidRDefault="006F06B3" w:rsidP="00E41A0F">
      <w:pPr>
        <w:spacing w:line="23" w:lineRule="atLeast"/>
        <w:rPr>
          <w:rFonts w:ascii="Calibri" w:hAnsi="Calibri" w:cs="Calibri"/>
        </w:rPr>
      </w:pPr>
      <w:r>
        <w:rPr>
          <w:rFonts w:ascii="Calibri" w:hAnsi="Calibri" w:cs="Calibri"/>
        </w:rPr>
        <w:t>Tabela 1</w:t>
      </w:r>
    </w:p>
    <w:tbl>
      <w:tblPr>
        <w:tblW w:w="8284" w:type="dxa"/>
        <w:jc w:val="center"/>
        <w:tblCellMar>
          <w:left w:w="70" w:type="dxa"/>
          <w:right w:w="70" w:type="dxa"/>
        </w:tblCellMar>
        <w:tblLook w:val="04A0" w:firstRow="1" w:lastRow="0" w:firstColumn="1" w:lastColumn="0" w:noHBand="0" w:noVBand="1"/>
      </w:tblPr>
      <w:tblGrid>
        <w:gridCol w:w="428"/>
        <w:gridCol w:w="5060"/>
        <w:gridCol w:w="2796"/>
      </w:tblGrid>
      <w:tr w:rsidR="00E41A0F" w14:paraId="4561B8EA" w14:textId="77777777" w:rsidTr="006F1F9F">
        <w:trPr>
          <w:trHeight w:val="315"/>
          <w:jc w:val="center"/>
        </w:trPr>
        <w:tc>
          <w:tcPr>
            <w:tcW w:w="428" w:type="dxa"/>
            <w:tcBorders>
              <w:top w:val="single" w:sz="4" w:space="0" w:color="auto"/>
              <w:left w:val="single" w:sz="4" w:space="0" w:color="auto"/>
              <w:bottom w:val="single" w:sz="4" w:space="0" w:color="auto"/>
              <w:right w:val="single" w:sz="4" w:space="0" w:color="auto"/>
            </w:tcBorders>
            <w:noWrap/>
            <w:vAlign w:val="center"/>
            <w:hideMark/>
          </w:tcPr>
          <w:p w14:paraId="1F1C3EAD" w14:textId="77777777" w:rsidR="00E41A0F" w:rsidRPr="006F06B3" w:rsidRDefault="00E41A0F">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Lp.</w:t>
            </w:r>
          </w:p>
        </w:tc>
        <w:tc>
          <w:tcPr>
            <w:tcW w:w="5060" w:type="dxa"/>
            <w:tcBorders>
              <w:top w:val="single" w:sz="4" w:space="0" w:color="auto"/>
              <w:left w:val="nil"/>
              <w:bottom w:val="single" w:sz="4" w:space="0" w:color="auto"/>
              <w:right w:val="single" w:sz="4" w:space="0" w:color="auto"/>
            </w:tcBorders>
            <w:noWrap/>
            <w:vAlign w:val="center"/>
            <w:hideMark/>
          </w:tcPr>
          <w:p w14:paraId="199D41D3" w14:textId="027EC2F6" w:rsidR="00E41A0F" w:rsidRPr="006F06B3" w:rsidRDefault="003418CF">
            <w:pPr>
              <w:suppressAutoHyphens w:val="0"/>
              <w:spacing w:line="23" w:lineRule="atLeast"/>
              <w:rPr>
                <w:rFonts w:asciiTheme="minorHAnsi" w:hAnsiTheme="minorHAnsi" w:cstheme="minorHAnsi"/>
                <w:color w:val="000000"/>
                <w:lang w:eastAsia="pl-PL"/>
              </w:rPr>
            </w:pPr>
            <w:r>
              <w:rPr>
                <w:rFonts w:asciiTheme="minorHAnsi" w:hAnsiTheme="minorHAnsi" w:cstheme="minorHAnsi"/>
                <w:color w:val="000000"/>
                <w:lang w:eastAsia="pl-PL"/>
              </w:rPr>
              <w:t xml:space="preserve">Oddział </w:t>
            </w:r>
          </w:p>
        </w:tc>
        <w:tc>
          <w:tcPr>
            <w:tcW w:w="2796" w:type="dxa"/>
            <w:tcBorders>
              <w:top w:val="single" w:sz="4" w:space="0" w:color="auto"/>
              <w:left w:val="nil"/>
              <w:bottom w:val="single" w:sz="4" w:space="0" w:color="auto"/>
              <w:right w:val="single" w:sz="4" w:space="0" w:color="auto"/>
            </w:tcBorders>
            <w:noWrap/>
            <w:vAlign w:val="center"/>
            <w:hideMark/>
          </w:tcPr>
          <w:p w14:paraId="40F3005D" w14:textId="03B2D845" w:rsidR="00E41A0F" w:rsidRPr="006F06B3" w:rsidRDefault="003418CF">
            <w:pPr>
              <w:suppressAutoHyphens w:val="0"/>
              <w:spacing w:line="23" w:lineRule="atLeast"/>
              <w:rPr>
                <w:rFonts w:asciiTheme="minorHAnsi" w:hAnsiTheme="minorHAnsi" w:cstheme="minorHAnsi"/>
                <w:color w:val="000000"/>
                <w:lang w:eastAsia="pl-PL"/>
              </w:rPr>
            </w:pPr>
            <w:r>
              <w:rPr>
                <w:rFonts w:asciiTheme="minorHAnsi" w:hAnsiTheme="minorHAnsi" w:cstheme="minorHAnsi"/>
                <w:color w:val="000000"/>
                <w:lang w:eastAsia="pl-PL"/>
              </w:rPr>
              <w:t>Cena w zł brutto</w:t>
            </w:r>
          </w:p>
        </w:tc>
      </w:tr>
      <w:tr w:rsidR="00E41A0F" w14:paraId="5182C9EC" w14:textId="77777777" w:rsidTr="006F1F9F">
        <w:trPr>
          <w:trHeight w:val="645"/>
          <w:jc w:val="center"/>
        </w:trPr>
        <w:tc>
          <w:tcPr>
            <w:tcW w:w="428" w:type="dxa"/>
            <w:tcBorders>
              <w:top w:val="nil"/>
              <w:left w:val="single" w:sz="4" w:space="0" w:color="auto"/>
              <w:bottom w:val="single" w:sz="4" w:space="0" w:color="auto"/>
              <w:right w:val="single" w:sz="4" w:space="0" w:color="auto"/>
            </w:tcBorders>
            <w:noWrap/>
            <w:vAlign w:val="center"/>
            <w:hideMark/>
          </w:tcPr>
          <w:p w14:paraId="03FF0584" w14:textId="5DB6BA28" w:rsidR="00E41A0F" w:rsidRPr="006F06B3" w:rsidRDefault="00E41A0F">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w:t>
            </w:r>
          </w:p>
        </w:tc>
        <w:tc>
          <w:tcPr>
            <w:tcW w:w="5060" w:type="dxa"/>
            <w:tcBorders>
              <w:top w:val="nil"/>
              <w:left w:val="nil"/>
              <w:bottom w:val="single" w:sz="4" w:space="0" w:color="auto"/>
              <w:right w:val="single" w:sz="4" w:space="0" w:color="auto"/>
            </w:tcBorders>
            <w:vAlign w:val="center"/>
            <w:hideMark/>
          </w:tcPr>
          <w:p w14:paraId="698343BC" w14:textId="1CED9A7D" w:rsidR="00E41A0F" w:rsidRPr="006F06B3" w:rsidRDefault="00E41A0F" w:rsidP="003418CF">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 xml:space="preserve">Oddział Lubelski  </w:t>
            </w:r>
            <w:r w:rsidRPr="006F06B3">
              <w:rPr>
                <w:rFonts w:asciiTheme="minorHAnsi" w:hAnsiTheme="minorHAnsi" w:cstheme="minorHAnsi"/>
                <w:color w:val="000000"/>
                <w:lang w:eastAsia="pl-PL"/>
              </w:rPr>
              <w:br/>
            </w:r>
          </w:p>
        </w:tc>
        <w:tc>
          <w:tcPr>
            <w:tcW w:w="2796" w:type="dxa"/>
            <w:tcBorders>
              <w:top w:val="nil"/>
              <w:left w:val="nil"/>
              <w:bottom w:val="single" w:sz="4" w:space="0" w:color="auto"/>
              <w:right w:val="single" w:sz="4" w:space="0" w:color="auto"/>
            </w:tcBorders>
            <w:noWrap/>
            <w:vAlign w:val="bottom"/>
            <w:hideMark/>
          </w:tcPr>
          <w:p w14:paraId="6BCA78A2" w14:textId="4359AA5B" w:rsidR="00E41A0F" w:rsidRPr="006F06B3" w:rsidRDefault="00185183">
            <w:pPr>
              <w:suppressAutoHyphens w:val="0"/>
              <w:spacing w:line="23" w:lineRule="atLeast"/>
              <w:rPr>
                <w:rFonts w:asciiTheme="minorHAnsi" w:hAnsiTheme="minorHAnsi" w:cstheme="minorHAnsi"/>
                <w:color w:val="000000"/>
                <w:lang w:eastAsia="pl-PL"/>
              </w:rPr>
            </w:pPr>
            <w:r>
              <w:rPr>
                <w:rFonts w:asciiTheme="minorHAnsi" w:hAnsiTheme="minorHAnsi" w:cstheme="minorHAnsi"/>
                <w:color w:val="000000"/>
                <w:lang w:eastAsia="pl-PL"/>
              </w:rPr>
              <w:t>…………………………</w:t>
            </w:r>
          </w:p>
        </w:tc>
      </w:tr>
      <w:tr w:rsidR="00185183" w14:paraId="4DAB2460" w14:textId="77777777" w:rsidTr="006F1F9F">
        <w:trPr>
          <w:trHeight w:val="645"/>
          <w:jc w:val="center"/>
        </w:trPr>
        <w:tc>
          <w:tcPr>
            <w:tcW w:w="428" w:type="dxa"/>
            <w:tcBorders>
              <w:top w:val="nil"/>
              <w:left w:val="single" w:sz="4" w:space="0" w:color="auto"/>
              <w:bottom w:val="single" w:sz="4" w:space="0" w:color="auto"/>
              <w:right w:val="single" w:sz="4" w:space="0" w:color="auto"/>
            </w:tcBorders>
            <w:noWrap/>
            <w:vAlign w:val="center"/>
          </w:tcPr>
          <w:p w14:paraId="16151ADB" w14:textId="4B1162FB"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2</w:t>
            </w:r>
          </w:p>
        </w:tc>
        <w:tc>
          <w:tcPr>
            <w:tcW w:w="5060" w:type="dxa"/>
            <w:tcBorders>
              <w:top w:val="nil"/>
              <w:left w:val="nil"/>
              <w:bottom w:val="single" w:sz="4" w:space="0" w:color="auto"/>
              <w:right w:val="single" w:sz="4" w:space="0" w:color="auto"/>
            </w:tcBorders>
            <w:vAlign w:val="center"/>
          </w:tcPr>
          <w:p w14:paraId="42B40E0A" w14:textId="3FD771C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 xml:space="preserve">Oddział </w:t>
            </w:r>
            <w:r w:rsidR="006F1F9F">
              <w:rPr>
                <w:rFonts w:asciiTheme="minorHAnsi" w:hAnsiTheme="minorHAnsi" w:cstheme="minorHAnsi"/>
                <w:color w:val="000000"/>
                <w:lang w:eastAsia="pl-PL"/>
              </w:rPr>
              <w:t>Łódzki</w:t>
            </w:r>
          </w:p>
        </w:tc>
        <w:tc>
          <w:tcPr>
            <w:tcW w:w="2796" w:type="dxa"/>
            <w:tcBorders>
              <w:top w:val="nil"/>
              <w:left w:val="nil"/>
              <w:bottom w:val="single" w:sz="4" w:space="0" w:color="auto"/>
              <w:right w:val="single" w:sz="4" w:space="0" w:color="auto"/>
            </w:tcBorders>
            <w:noWrap/>
            <w:vAlign w:val="bottom"/>
          </w:tcPr>
          <w:p w14:paraId="108B5E3E" w14:textId="5B59DC11"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0E98972B" w14:textId="77777777" w:rsidTr="006F1F9F">
        <w:trPr>
          <w:trHeight w:val="645"/>
          <w:jc w:val="center"/>
        </w:trPr>
        <w:tc>
          <w:tcPr>
            <w:tcW w:w="428" w:type="dxa"/>
            <w:tcBorders>
              <w:top w:val="nil"/>
              <w:left w:val="single" w:sz="4" w:space="0" w:color="auto"/>
              <w:bottom w:val="single" w:sz="4" w:space="0" w:color="auto"/>
              <w:right w:val="single" w:sz="4" w:space="0" w:color="auto"/>
            </w:tcBorders>
            <w:noWrap/>
            <w:vAlign w:val="center"/>
          </w:tcPr>
          <w:p w14:paraId="3752E79C" w14:textId="0E3B05AA"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3</w:t>
            </w:r>
          </w:p>
        </w:tc>
        <w:tc>
          <w:tcPr>
            <w:tcW w:w="5060" w:type="dxa"/>
            <w:tcBorders>
              <w:top w:val="nil"/>
              <w:left w:val="nil"/>
              <w:bottom w:val="single" w:sz="4" w:space="0" w:color="auto"/>
              <w:right w:val="single" w:sz="4" w:space="0" w:color="auto"/>
            </w:tcBorders>
            <w:vAlign w:val="center"/>
          </w:tcPr>
          <w:p w14:paraId="028C206B" w14:textId="478F2F79"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Wielkopolski</w:t>
            </w:r>
          </w:p>
        </w:tc>
        <w:tc>
          <w:tcPr>
            <w:tcW w:w="2796" w:type="dxa"/>
            <w:tcBorders>
              <w:top w:val="nil"/>
              <w:left w:val="nil"/>
              <w:bottom w:val="single" w:sz="4" w:space="0" w:color="auto"/>
              <w:right w:val="single" w:sz="4" w:space="0" w:color="auto"/>
            </w:tcBorders>
            <w:noWrap/>
            <w:vAlign w:val="bottom"/>
          </w:tcPr>
          <w:p w14:paraId="54C46D0E" w14:textId="215C5EFB"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42CA1D46" w14:textId="77777777" w:rsidTr="006F1F9F">
        <w:trPr>
          <w:trHeight w:val="595"/>
          <w:jc w:val="center"/>
        </w:trPr>
        <w:tc>
          <w:tcPr>
            <w:tcW w:w="428" w:type="dxa"/>
            <w:tcBorders>
              <w:top w:val="nil"/>
              <w:left w:val="single" w:sz="4" w:space="0" w:color="auto"/>
              <w:bottom w:val="single" w:sz="4" w:space="0" w:color="auto"/>
              <w:right w:val="single" w:sz="4" w:space="0" w:color="auto"/>
            </w:tcBorders>
            <w:noWrap/>
            <w:vAlign w:val="center"/>
            <w:hideMark/>
          </w:tcPr>
          <w:p w14:paraId="2189524E" w14:textId="77777777"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4</w:t>
            </w:r>
          </w:p>
        </w:tc>
        <w:tc>
          <w:tcPr>
            <w:tcW w:w="5060" w:type="dxa"/>
            <w:tcBorders>
              <w:top w:val="nil"/>
              <w:left w:val="nil"/>
              <w:bottom w:val="single" w:sz="4" w:space="0" w:color="auto"/>
              <w:right w:val="single" w:sz="4" w:space="0" w:color="auto"/>
            </w:tcBorders>
            <w:vAlign w:val="center"/>
            <w:hideMark/>
          </w:tcPr>
          <w:p w14:paraId="2C273F92" w14:textId="5B1D01E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Lubuski</w:t>
            </w:r>
          </w:p>
        </w:tc>
        <w:tc>
          <w:tcPr>
            <w:tcW w:w="2796" w:type="dxa"/>
            <w:tcBorders>
              <w:top w:val="nil"/>
              <w:left w:val="nil"/>
              <w:bottom w:val="single" w:sz="4" w:space="0" w:color="auto"/>
              <w:right w:val="single" w:sz="4" w:space="0" w:color="auto"/>
            </w:tcBorders>
            <w:noWrap/>
            <w:vAlign w:val="bottom"/>
            <w:hideMark/>
          </w:tcPr>
          <w:p w14:paraId="78BE9795" w14:textId="6FB47EC0"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56BE0692" w14:textId="77777777" w:rsidTr="006F1F9F">
        <w:trPr>
          <w:trHeight w:val="630"/>
          <w:jc w:val="center"/>
        </w:trPr>
        <w:tc>
          <w:tcPr>
            <w:tcW w:w="428" w:type="dxa"/>
            <w:tcBorders>
              <w:top w:val="nil"/>
              <w:left w:val="single" w:sz="4" w:space="0" w:color="auto"/>
              <w:bottom w:val="single" w:sz="4" w:space="0" w:color="auto"/>
              <w:right w:val="single" w:sz="4" w:space="0" w:color="auto"/>
            </w:tcBorders>
            <w:noWrap/>
            <w:vAlign w:val="center"/>
            <w:hideMark/>
          </w:tcPr>
          <w:p w14:paraId="5ED1E0DE" w14:textId="77777777"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5</w:t>
            </w:r>
          </w:p>
        </w:tc>
        <w:tc>
          <w:tcPr>
            <w:tcW w:w="5060" w:type="dxa"/>
            <w:tcBorders>
              <w:top w:val="nil"/>
              <w:left w:val="nil"/>
              <w:bottom w:val="single" w:sz="4" w:space="0" w:color="auto"/>
              <w:right w:val="single" w:sz="4" w:space="0" w:color="auto"/>
            </w:tcBorders>
            <w:vAlign w:val="center"/>
            <w:hideMark/>
          </w:tcPr>
          <w:p w14:paraId="34AC87B4" w14:textId="02DF100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Małopolski</w:t>
            </w:r>
          </w:p>
        </w:tc>
        <w:tc>
          <w:tcPr>
            <w:tcW w:w="2796" w:type="dxa"/>
            <w:tcBorders>
              <w:top w:val="nil"/>
              <w:left w:val="nil"/>
              <w:bottom w:val="single" w:sz="4" w:space="0" w:color="auto"/>
              <w:right w:val="single" w:sz="4" w:space="0" w:color="auto"/>
            </w:tcBorders>
            <w:noWrap/>
            <w:vAlign w:val="bottom"/>
            <w:hideMark/>
          </w:tcPr>
          <w:p w14:paraId="59DEE32C" w14:textId="7A6F7519"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6D5A4586"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hideMark/>
          </w:tcPr>
          <w:p w14:paraId="530EE4FB" w14:textId="77777777"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6</w:t>
            </w:r>
          </w:p>
        </w:tc>
        <w:tc>
          <w:tcPr>
            <w:tcW w:w="5060" w:type="dxa"/>
            <w:tcBorders>
              <w:top w:val="single" w:sz="4" w:space="0" w:color="auto"/>
              <w:left w:val="single" w:sz="4" w:space="0" w:color="auto"/>
              <w:bottom w:val="single" w:sz="4" w:space="0" w:color="auto"/>
              <w:right w:val="single" w:sz="4" w:space="0" w:color="auto"/>
            </w:tcBorders>
            <w:vAlign w:val="center"/>
            <w:hideMark/>
          </w:tcPr>
          <w:p w14:paraId="7D735822" w14:textId="4276A1DA"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Podlaski</w:t>
            </w:r>
          </w:p>
        </w:tc>
        <w:tc>
          <w:tcPr>
            <w:tcW w:w="2796" w:type="dxa"/>
            <w:tcBorders>
              <w:top w:val="single" w:sz="4" w:space="0" w:color="auto"/>
              <w:left w:val="single" w:sz="4" w:space="0" w:color="auto"/>
              <w:bottom w:val="single" w:sz="4" w:space="0" w:color="auto"/>
              <w:right w:val="single" w:sz="4" w:space="0" w:color="auto"/>
            </w:tcBorders>
            <w:noWrap/>
            <w:vAlign w:val="bottom"/>
            <w:hideMark/>
          </w:tcPr>
          <w:p w14:paraId="4D090038" w14:textId="20EC28E9"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04F86E3C"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hideMark/>
          </w:tcPr>
          <w:p w14:paraId="3B2A1613" w14:textId="77777777"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7</w:t>
            </w:r>
          </w:p>
        </w:tc>
        <w:tc>
          <w:tcPr>
            <w:tcW w:w="5060" w:type="dxa"/>
            <w:tcBorders>
              <w:top w:val="single" w:sz="4" w:space="0" w:color="auto"/>
              <w:left w:val="nil"/>
              <w:bottom w:val="single" w:sz="4" w:space="0" w:color="auto"/>
              <w:right w:val="single" w:sz="4" w:space="0" w:color="auto"/>
            </w:tcBorders>
            <w:vAlign w:val="center"/>
            <w:hideMark/>
          </w:tcPr>
          <w:p w14:paraId="589D9C0F" w14:textId="5C2C02B6"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Śląski</w:t>
            </w:r>
          </w:p>
        </w:tc>
        <w:tc>
          <w:tcPr>
            <w:tcW w:w="2796" w:type="dxa"/>
            <w:tcBorders>
              <w:top w:val="single" w:sz="4" w:space="0" w:color="auto"/>
              <w:left w:val="nil"/>
              <w:bottom w:val="single" w:sz="4" w:space="0" w:color="auto"/>
              <w:right w:val="single" w:sz="4" w:space="0" w:color="auto"/>
            </w:tcBorders>
            <w:noWrap/>
            <w:vAlign w:val="bottom"/>
            <w:hideMark/>
          </w:tcPr>
          <w:p w14:paraId="3178DE64" w14:textId="1EEA2A9E"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7B2A802B"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hideMark/>
          </w:tcPr>
          <w:p w14:paraId="49A9A759" w14:textId="77777777"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8</w:t>
            </w:r>
          </w:p>
        </w:tc>
        <w:tc>
          <w:tcPr>
            <w:tcW w:w="5060" w:type="dxa"/>
            <w:tcBorders>
              <w:top w:val="single" w:sz="4" w:space="0" w:color="auto"/>
              <w:left w:val="nil"/>
              <w:bottom w:val="single" w:sz="4" w:space="0" w:color="auto"/>
              <w:right w:val="single" w:sz="4" w:space="0" w:color="auto"/>
            </w:tcBorders>
            <w:vAlign w:val="center"/>
            <w:hideMark/>
          </w:tcPr>
          <w:p w14:paraId="0C85D9FA" w14:textId="1F70DAC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Kujawsko-Pomorski</w:t>
            </w:r>
          </w:p>
        </w:tc>
        <w:tc>
          <w:tcPr>
            <w:tcW w:w="2796" w:type="dxa"/>
            <w:tcBorders>
              <w:top w:val="single" w:sz="4" w:space="0" w:color="auto"/>
              <w:left w:val="nil"/>
              <w:bottom w:val="single" w:sz="4" w:space="0" w:color="auto"/>
              <w:right w:val="single" w:sz="4" w:space="0" w:color="auto"/>
            </w:tcBorders>
            <w:noWrap/>
            <w:vAlign w:val="bottom"/>
            <w:hideMark/>
          </w:tcPr>
          <w:p w14:paraId="0607FABB" w14:textId="1871BD2D" w:rsidR="00185183" w:rsidRPr="006F06B3" w:rsidRDefault="00185183" w:rsidP="00185183">
            <w:pPr>
              <w:suppressAutoHyphens w:val="0"/>
              <w:spacing w:line="23" w:lineRule="atLeast"/>
              <w:rPr>
                <w:rFonts w:asciiTheme="minorHAnsi" w:hAnsiTheme="minorHAnsi" w:cstheme="minorHAnsi"/>
                <w:color w:val="000000"/>
                <w:lang w:eastAsia="pl-PL"/>
              </w:rPr>
            </w:pPr>
            <w:r w:rsidRPr="00F83A3F">
              <w:rPr>
                <w:rFonts w:asciiTheme="minorHAnsi" w:hAnsiTheme="minorHAnsi" w:cstheme="minorHAnsi"/>
                <w:color w:val="000000"/>
                <w:lang w:eastAsia="pl-PL"/>
              </w:rPr>
              <w:t>…………………………</w:t>
            </w:r>
          </w:p>
        </w:tc>
      </w:tr>
      <w:tr w:rsidR="00185183" w14:paraId="29831428"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3D92DB5C" w14:textId="24A91075"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9</w:t>
            </w:r>
          </w:p>
        </w:tc>
        <w:tc>
          <w:tcPr>
            <w:tcW w:w="5060" w:type="dxa"/>
            <w:tcBorders>
              <w:top w:val="single" w:sz="4" w:space="0" w:color="auto"/>
              <w:left w:val="nil"/>
              <w:bottom w:val="single" w:sz="4" w:space="0" w:color="auto"/>
              <w:right w:val="single" w:sz="4" w:space="0" w:color="auto"/>
            </w:tcBorders>
            <w:vAlign w:val="center"/>
          </w:tcPr>
          <w:p w14:paraId="45F61B2F" w14:textId="4785FC41"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Pomorski</w:t>
            </w:r>
          </w:p>
        </w:tc>
        <w:tc>
          <w:tcPr>
            <w:tcW w:w="2796" w:type="dxa"/>
            <w:tcBorders>
              <w:top w:val="single" w:sz="4" w:space="0" w:color="auto"/>
              <w:left w:val="nil"/>
              <w:bottom w:val="single" w:sz="4" w:space="0" w:color="auto"/>
              <w:right w:val="single" w:sz="4" w:space="0" w:color="auto"/>
            </w:tcBorders>
            <w:noWrap/>
            <w:vAlign w:val="bottom"/>
          </w:tcPr>
          <w:p w14:paraId="0D7DADD9" w14:textId="3F70AF3A"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185183" w14:paraId="5B1AFC62"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5C035468" w14:textId="29EF51EA"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10</w:t>
            </w:r>
          </w:p>
        </w:tc>
        <w:tc>
          <w:tcPr>
            <w:tcW w:w="5060" w:type="dxa"/>
            <w:tcBorders>
              <w:top w:val="single" w:sz="4" w:space="0" w:color="auto"/>
              <w:left w:val="nil"/>
              <w:bottom w:val="single" w:sz="4" w:space="0" w:color="auto"/>
              <w:right w:val="single" w:sz="4" w:space="0" w:color="auto"/>
            </w:tcBorders>
            <w:vAlign w:val="center"/>
          </w:tcPr>
          <w:p w14:paraId="06C9EF0E" w14:textId="7A2B1C0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Warmińsko-Mazurski</w:t>
            </w:r>
          </w:p>
        </w:tc>
        <w:tc>
          <w:tcPr>
            <w:tcW w:w="2796" w:type="dxa"/>
            <w:tcBorders>
              <w:top w:val="single" w:sz="4" w:space="0" w:color="auto"/>
              <w:left w:val="nil"/>
              <w:bottom w:val="single" w:sz="4" w:space="0" w:color="auto"/>
              <w:right w:val="single" w:sz="4" w:space="0" w:color="auto"/>
            </w:tcBorders>
            <w:noWrap/>
            <w:vAlign w:val="bottom"/>
          </w:tcPr>
          <w:p w14:paraId="0BE49453" w14:textId="60FF1657"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185183" w14:paraId="2053A9DA"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3086F4BF" w14:textId="76D32392"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11</w:t>
            </w:r>
          </w:p>
        </w:tc>
        <w:tc>
          <w:tcPr>
            <w:tcW w:w="5060" w:type="dxa"/>
            <w:tcBorders>
              <w:top w:val="single" w:sz="4" w:space="0" w:color="auto"/>
              <w:left w:val="nil"/>
              <w:bottom w:val="single" w:sz="4" w:space="0" w:color="auto"/>
              <w:right w:val="single" w:sz="4" w:space="0" w:color="auto"/>
            </w:tcBorders>
            <w:vAlign w:val="center"/>
          </w:tcPr>
          <w:p w14:paraId="44681CED" w14:textId="62DF579D"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Zachodnio-Pomorski</w:t>
            </w:r>
          </w:p>
        </w:tc>
        <w:tc>
          <w:tcPr>
            <w:tcW w:w="2796" w:type="dxa"/>
            <w:tcBorders>
              <w:top w:val="single" w:sz="4" w:space="0" w:color="auto"/>
              <w:left w:val="nil"/>
              <w:bottom w:val="single" w:sz="4" w:space="0" w:color="auto"/>
              <w:right w:val="single" w:sz="4" w:space="0" w:color="auto"/>
            </w:tcBorders>
            <w:noWrap/>
            <w:vAlign w:val="bottom"/>
          </w:tcPr>
          <w:p w14:paraId="692A8C42" w14:textId="3508F261"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185183" w14:paraId="2D275B80"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767152A3" w14:textId="1CB1E569"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12</w:t>
            </w:r>
          </w:p>
        </w:tc>
        <w:tc>
          <w:tcPr>
            <w:tcW w:w="5060" w:type="dxa"/>
            <w:tcBorders>
              <w:top w:val="single" w:sz="4" w:space="0" w:color="auto"/>
              <w:left w:val="nil"/>
              <w:bottom w:val="single" w:sz="4" w:space="0" w:color="auto"/>
              <w:right w:val="single" w:sz="4" w:space="0" w:color="auto"/>
            </w:tcBorders>
            <w:vAlign w:val="center"/>
          </w:tcPr>
          <w:p w14:paraId="747C383D" w14:textId="2D3113DA"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Podkarpacki</w:t>
            </w:r>
          </w:p>
        </w:tc>
        <w:tc>
          <w:tcPr>
            <w:tcW w:w="2796" w:type="dxa"/>
            <w:tcBorders>
              <w:top w:val="single" w:sz="4" w:space="0" w:color="auto"/>
              <w:left w:val="nil"/>
              <w:bottom w:val="single" w:sz="4" w:space="0" w:color="auto"/>
              <w:right w:val="single" w:sz="4" w:space="0" w:color="auto"/>
            </w:tcBorders>
            <w:noWrap/>
            <w:vAlign w:val="bottom"/>
          </w:tcPr>
          <w:p w14:paraId="5C867445" w14:textId="334746DC"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185183" w14:paraId="6AE3AB29"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5553C05D" w14:textId="5CB79C08"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13</w:t>
            </w:r>
          </w:p>
        </w:tc>
        <w:tc>
          <w:tcPr>
            <w:tcW w:w="5060" w:type="dxa"/>
            <w:tcBorders>
              <w:top w:val="single" w:sz="4" w:space="0" w:color="auto"/>
              <w:left w:val="nil"/>
              <w:bottom w:val="single" w:sz="4" w:space="0" w:color="auto"/>
              <w:right w:val="single" w:sz="4" w:space="0" w:color="auto"/>
            </w:tcBorders>
            <w:vAlign w:val="center"/>
          </w:tcPr>
          <w:p w14:paraId="09079791" w14:textId="4ED368A9"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Opolski</w:t>
            </w:r>
          </w:p>
        </w:tc>
        <w:tc>
          <w:tcPr>
            <w:tcW w:w="2796" w:type="dxa"/>
            <w:tcBorders>
              <w:top w:val="single" w:sz="4" w:space="0" w:color="auto"/>
              <w:left w:val="nil"/>
              <w:bottom w:val="single" w:sz="4" w:space="0" w:color="auto"/>
              <w:right w:val="single" w:sz="4" w:space="0" w:color="auto"/>
            </w:tcBorders>
            <w:noWrap/>
            <w:vAlign w:val="bottom"/>
          </w:tcPr>
          <w:p w14:paraId="034E38BF" w14:textId="507634AC"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185183" w14:paraId="7F3BCDE0"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vAlign w:val="center"/>
          </w:tcPr>
          <w:p w14:paraId="5FA3782D" w14:textId="62E68CB0"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14</w:t>
            </w:r>
          </w:p>
        </w:tc>
        <w:tc>
          <w:tcPr>
            <w:tcW w:w="5060" w:type="dxa"/>
            <w:tcBorders>
              <w:top w:val="single" w:sz="4" w:space="0" w:color="auto"/>
              <w:left w:val="nil"/>
              <w:bottom w:val="single" w:sz="4" w:space="0" w:color="auto"/>
              <w:right w:val="single" w:sz="4" w:space="0" w:color="auto"/>
            </w:tcBorders>
            <w:vAlign w:val="center"/>
          </w:tcPr>
          <w:p w14:paraId="1D4638E1" w14:textId="1F630CC3" w:rsidR="00185183" w:rsidRPr="006F06B3" w:rsidRDefault="00185183" w:rsidP="00185183">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color w:val="000000"/>
                <w:lang w:eastAsia="pl-PL"/>
              </w:rPr>
              <w:t>Oddział Świętokrzyski</w:t>
            </w:r>
          </w:p>
        </w:tc>
        <w:tc>
          <w:tcPr>
            <w:tcW w:w="2796" w:type="dxa"/>
            <w:tcBorders>
              <w:top w:val="single" w:sz="4" w:space="0" w:color="auto"/>
              <w:left w:val="nil"/>
              <w:bottom w:val="single" w:sz="4" w:space="0" w:color="auto"/>
              <w:right w:val="single" w:sz="4" w:space="0" w:color="auto"/>
            </w:tcBorders>
            <w:noWrap/>
            <w:vAlign w:val="bottom"/>
          </w:tcPr>
          <w:p w14:paraId="2A00E41C" w14:textId="61CF80A6" w:rsidR="00185183" w:rsidRPr="006F06B3" w:rsidRDefault="00185183" w:rsidP="00185183">
            <w:pPr>
              <w:suppressAutoHyphens w:val="0"/>
              <w:spacing w:line="23" w:lineRule="atLeast"/>
              <w:rPr>
                <w:rFonts w:asciiTheme="minorHAnsi" w:hAnsiTheme="minorHAnsi" w:cstheme="minorHAnsi"/>
                <w:color w:val="000000"/>
                <w:lang w:eastAsia="pl-PL"/>
              </w:rPr>
            </w:pPr>
            <w:r w:rsidRPr="00813A90">
              <w:rPr>
                <w:rFonts w:asciiTheme="minorHAnsi" w:hAnsiTheme="minorHAnsi" w:cstheme="minorHAnsi"/>
                <w:color w:val="000000"/>
                <w:lang w:eastAsia="pl-PL"/>
              </w:rPr>
              <w:t>…………………………</w:t>
            </w:r>
          </w:p>
        </w:tc>
      </w:tr>
      <w:tr w:rsidR="006F1F9F" w14:paraId="663C7F99" w14:textId="77777777" w:rsidTr="006F1F9F">
        <w:trPr>
          <w:trHeight w:val="630"/>
          <w:jc w:val="center"/>
        </w:trPr>
        <w:tc>
          <w:tcPr>
            <w:tcW w:w="428" w:type="dxa"/>
            <w:tcBorders>
              <w:top w:val="single" w:sz="4" w:space="0" w:color="auto"/>
              <w:left w:val="single" w:sz="4" w:space="0" w:color="auto"/>
              <w:bottom w:val="single" w:sz="4" w:space="0" w:color="auto"/>
              <w:right w:val="single" w:sz="4" w:space="0" w:color="auto"/>
            </w:tcBorders>
            <w:noWrap/>
          </w:tcPr>
          <w:p w14:paraId="6299F6FF" w14:textId="77777777" w:rsidR="006F1F9F" w:rsidRDefault="006F1F9F" w:rsidP="006F1F9F">
            <w:pPr>
              <w:suppressAutoHyphens w:val="0"/>
              <w:spacing w:line="23" w:lineRule="atLeast"/>
              <w:rPr>
                <w:rFonts w:asciiTheme="minorHAnsi" w:hAnsiTheme="minorHAnsi" w:cstheme="minorHAnsi"/>
              </w:rPr>
            </w:pPr>
          </w:p>
          <w:p w14:paraId="313D6144" w14:textId="43A66C6A" w:rsidR="006F1F9F" w:rsidRPr="006F1F9F" w:rsidRDefault="006F1F9F" w:rsidP="006F1F9F">
            <w:pPr>
              <w:suppressAutoHyphens w:val="0"/>
              <w:spacing w:line="23" w:lineRule="atLeast"/>
              <w:rPr>
                <w:rFonts w:asciiTheme="minorHAnsi" w:hAnsiTheme="minorHAnsi" w:cstheme="minorHAnsi"/>
                <w:color w:val="000000"/>
                <w:lang w:eastAsia="pl-PL"/>
              </w:rPr>
            </w:pPr>
            <w:r w:rsidRPr="006F1F9F">
              <w:rPr>
                <w:rFonts w:asciiTheme="minorHAnsi" w:hAnsiTheme="minorHAnsi" w:cstheme="minorHAnsi"/>
              </w:rPr>
              <w:t>1</w:t>
            </w:r>
            <w:r>
              <w:rPr>
                <w:rFonts w:asciiTheme="minorHAnsi" w:hAnsiTheme="minorHAnsi" w:cstheme="minorHAnsi"/>
              </w:rPr>
              <w:t>5</w:t>
            </w:r>
          </w:p>
        </w:tc>
        <w:tc>
          <w:tcPr>
            <w:tcW w:w="5060" w:type="dxa"/>
            <w:tcBorders>
              <w:top w:val="single" w:sz="4" w:space="0" w:color="auto"/>
              <w:left w:val="nil"/>
              <w:bottom w:val="single" w:sz="4" w:space="0" w:color="auto"/>
              <w:right w:val="single" w:sz="4" w:space="0" w:color="auto"/>
            </w:tcBorders>
          </w:tcPr>
          <w:p w14:paraId="1A4CFDF0" w14:textId="77777777" w:rsidR="006F1F9F" w:rsidRDefault="006F1F9F" w:rsidP="006F1F9F">
            <w:pPr>
              <w:suppressAutoHyphens w:val="0"/>
              <w:spacing w:line="23" w:lineRule="atLeast"/>
              <w:rPr>
                <w:rFonts w:asciiTheme="minorHAnsi" w:hAnsiTheme="minorHAnsi" w:cstheme="minorHAnsi"/>
              </w:rPr>
            </w:pPr>
          </w:p>
          <w:p w14:paraId="1AC93F9A" w14:textId="0AE5507A" w:rsidR="006F1F9F" w:rsidRPr="006F1F9F" w:rsidRDefault="006F1F9F" w:rsidP="006F1F9F">
            <w:pPr>
              <w:suppressAutoHyphens w:val="0"/>
              <w:spacing w:line="23" w:lineRule="atLeast"/>
              <w:rPr>
                <w:rFonts w:asciiTheme="minorHAnsi" w:hAnsiTheme="minorHAnsi" w:cstheme="minorHAnsi"/>
                <w:color w:val="000000"/>
                <w:lang w:eastAsia="pl-PL"/>
              </w:rPr>
            </w:pPr>
            <w:r w:rsidRPr="006F1F9F">
              <w:rPr>
                <w:rFonts w:asciiTheme="minorHAnsi" w:hAnsiTheme="minorHAnsi" w:cstheme="minorHAnsi"/>
              </w:rPr>
              <w:t xml:space="preserve">Oddział </w:t>
            </w:r>
            <w:r>
              <w:rPr>
                <w:rFonts w:asciiTheme="minorHAnsi" w:hAnsiTheme="minorHAnsi" w:cstheme="minorHAnsi"/>
              </w:rPr>
              <w:t>Dolnoślą</w:t>
            </w:r>
            <w:r w:rsidRPr="006F1F9F">
              <w:rPr>
                <w:rFonts w:asciiTheme="minorHAnsi" w:hAnsiTheme="minorHAnsi" w:cstheme="minorHAnsi"/>
              </w:rPr>
              <w:t>ski</w:t>
            </w:r>
          </w:p>
        </w:tc>
        <w:tc>
          <w:tcPr>
            <w:tcW w:w="2796" w:type="dxa"/>
            <w:tcBorders>
              <w:top w:val="single" w:sz="4" w:space="0" w:color="auto"/>
              <w:left w:val="nil"/>
              <w:bottom w:val="single" w:sz="4" w:space="0" w:color="auto"/>
              <w:right w:val="single" w:sz="4" w:space="0" w:color="auto"/>
            </w:tcBorders>
            <w:noWrap/>
          </w:tcPr>
          <w:p w14:paraId="385D2CE8" w14:textId="77777777" w:rsidR="006F1F9F" w:rsidRDefault="006F1F9F" w:rsidP="006F1F9F">
            <w:pPr>
              <w:suppressAutoHyphens w:val="0"/>
              <w:spacing w:line="23" w:lineRule="atLeast"/>
              <w:rPr>
                <w:rFonts w:asciiTheme="minorHAnsi" w:hAnsiTheme="minorHAnsi" w:cstheme="minorHAnsi"/>
              </w:rPr>
            </w:pPr>
          </w:p>
          <w:p w14:paraId="3599BEE1" w14:textId="16182C03" w:rsidR="006F1F9F" w:rsidRPr="006F1F9F" w:rsidRDefault="006F1F9F" w:rsidP="006F1F9F">
            <w:pPr>
              <w:suppressAutoHyphens w:val="0"/>
              <w:spacing w:line="23" w:lineRule="atLeast"/>
              <w:rPr>
                <w:rFonts w:asciiTheme="minorHAnsi" w:hAnsiTheme="minorHAnsi" w:cstheme="minorHAnsi"/>
                <w:color w:val="000000"/>
                <w:lang w:eastAsia="pl-PL"/>
              </w:rPr>
            </w:pPr>
            <w:r w:rsidRPr="006F1F9F">
              <w:rPr>
                <w:rFonts w:asciiTheme="minorHAnsi" w:hAnsiTheme="minorHAnsi" w:cstheme="minorHAnsi"/>
              </w:rPr>
              <w:t>…………………………</w:t>
            </w:r>
          </w:p>
        </w:tc>
      </w:tr>
      <w:tr w:rsidR="00B57E81" w14:paraId="6894724A" w14:textId="77777777" w:rsidTr="006F1F9F">
        <w:trPr>
          <w:trHeight w:val="630"/>
          <w:jc w:val="center"/>
        </w:trPr>
        <w:tc>
          <w:tcPr>
            <w:tcW w:w="5488" w:type="dxa"/>
            <w:gridSpan w:val="2"/>
            <w:tcBorders>
              <w:top w:val="single" w:sz="4" w:space="0" w:color="auto"/>
              <w:left w:val="single" w:sz="4" w:space="0" w:color="auto"/>
              <w:bottom w:val="single" w:sz="4" w:space="0" w:color="auto"/>
              <w:right w:val="single" w:sz="4" w:space="0" w:color="auto"/>
            </w:tcBorders>
            <w:noWrap/>
            <w:vAlign w:val="center"/>
          </w:tcPr>
          <w:p w14:paraId="6CF48DEA" w14:textId="3EB8833A" w:rsidR="00B57E81" w:rsidRPr="006F06B3" w:rsidRDefault="00B57E81" w:rsidP="00E41A0F">
            <w:pPr>
              <w:suppressAutoHyphens w:val="0"/>
              <w:spacing w:line="23" w:lineRule="atLeast"/>
              <w:rPr>
                <w:rFonts w:asciiTheme="minorHAnsi" w:hAnsiTheme="minorHAnsi" w:cstheme="minorHAnsi"/>
                <w:color w:val="000000"/>
                <w:lang w:eastAsia="pl-PL"/>
              </w:rPr>
            </w:pPr>
            <w:r w:rsidRPr="006F06B3">
              <w:rPr>
                <w:rFonts w:asciiTheme="minorHAnsi" w:hAnsiTheme="minorHAnsi" w:cstheme="minorHAnsi"/>
                <w:b/>
                <w:bCs/>
              </w:rPr>
              <w:t>Ogółem cena brutto za wykonanie przedmiotu zamówienia</w:t>
            </w:r>
          </w:p>
        </w:tc>
        <w:tc>
          <w:tcPr>
            <w:tcW w:w="2796" w:type="dxa"/>
            <w:tcBorders>
              <w:top w:val="single" w:sz="4" w:space="0" w:color="auto"/>
              <w:left w:val="nil"/>
              <w:bottom w:val="single" w:sz="4" w:space="0" w:color="auto"/>
              <w:right w:val="single" w:sz="4" w:space="0" w:color="auto"/>
            </w:tcBorders>
            <w:noWrap/>
            <w:vAlign w:val="center"/>
          </w:tcPr>
          <w:p w14:paraId="7CF5463C" w14:textId="31694F49" w:rsidR="00B57E81" w:rsidRPr="006F06B3" w:rsidRDefault="00185183" w:rsidP="00E41A0F">
            <w:pPr>
              <w:suppressAutoHyphens w:val="0"/>
              <w:spacing w:line="23" w:lineRule="atLeast"/>
              <w:rPr>
                <w:rFonts w:asciiTheme="minorHAnsi" w:hAnsiTheme="minorHAnsi" w:cstheme="minorHAnsi"/>
                <w:color w:val="000000"/>
                <w:lang w:eastAsia="pl-PL"/>
              </w:rPr>
            </w:pPr>
            <w:r>
              <w:rPr>
                <w:rFonts w:asciiTheme="minorHAnsi" w:hAnsiTheme="minorHAnsi" w:cstheme="minorHAnsi"/>
                <w:color w:val="000000"/>
                <w:lang w:eastAsia="pl-PL"/>
              </w:rPr>
              <w:t>…………………………</w:t>
            </w:r>
          </w:p>
        </w:tc>
      </w:tr>
    </w:tbl>
    <w:p w14:paraId="013D41C0" w14:textId="21DBF01B" w:rsidR="00202321" w:rsidRDefault="00202321" w:rsidP="00E41A0F">
      <w:pPr>
        <w:spacing w:line="276" w:lineRule="auto"/>
        <w:rPr>
          <w:rFonts w:asciiTheme="minorHAnsi" w:hAnsiTheme="minorHAnsi" w:cstheme="minorHAnsi"/>
        </w:rPr>
      </w:pPr>
    </w:p>
    <w:p w14:paraId="0D96F07D" w14:textId="77777777" w:rsidR="00581325" w:rsidRPr="00E41A0F" w:rsidRDefault="00581325" w:rsidP="00E41A0F">
      <w:pPr>
        <w:spacing w:line="276" w:lineRule="auto"/>
        <w:rPr>
          <w:rFonts w:asciiTheme="minorHAnsi" w:hAnsiTheme="minorHAnsi" w:cstheme="minorHAnsi"/>
        </w:rPr>
      </w:pPr>
    </w:p>
    <w:p w14:paraId="7F340E01" w14:textId="2FE7E049" w:rsidR="00DB5FA8" w:rsidRPr="00DB5FA8" w:rsidRDefault="00B57E81" w:rsidP="00B57E81">
      <w:pPr>
        <w:pStyle w:val="Akapitzlist"/>
        <w:spacing w:line="276" w:lineRule="auto"/>
        <w:ind w:left="142"/>
        <w:rPr>
          <w:rFonts w:asciiTheme="minorHAnsi" w:hAnsiTheme="minorHAnsi" w:cstheme="minorHAnsi"/>
        </w:rPr>
      </w:pPr>
      <w:r w:rsidRPr="00B57E81">
        <w:rPr>
          <w:rFonts w:asciiTheme="minorHAnsi" w:hAnsiTheme="minorHAnsi" w:cstheme="minorHAnsi"/>
        </w:rPr>
        <w:t>2</w:t>
      </w:r>
      <w:r w:rsidR="00601091" w:rsidRPr="00B57E81">
        <w:rPr>
          <w:rFonts w:asciiTheme="minorHAnsi" w:hAnsiTheme="minorHAnsi" w:cstheme="minorHAnsi"/>
        </w:rPr>
        <w:t>.</w:t>
      </w:r>
      <w:r w:rsidR="00601091">
        <w:rPr>
          <w:rFonts w:asciiTheme="minorHAnsi" w:hAnsiTheme="minorHAnsi" w:cstheme="minorHAnsi"/>
          <w:b/>
          <w:bCs/>
        </w:rPr>
        <w:t xml:space="preserve"> </w:t>
      </w:r>
      <w:r w:rsidR="00202321" w:rsidRPr="00DB5FA8">
        <w:rPr>
          <w:rFonts w:asciiTheme="minorHAnsi" w:hAnsiTheme="minorHAnsi" w:cstheme="minorHAnsi"/>
        </w:rPr>
        <w:t>W kryterium „</w:t>
      </w:r>
      <w:r w:rsidR="00DB5FA8" w:rsidRPr="00DB5FA8">
        <w:rPr>
          <w:rFonts w:ascii="Calibri" w:hAnsi="Calibri" w:cs="Calibri"/>
        </w:rPr>
        <w:t xml:space="preserve">Skrócenie terminu realizacji </w:t>
      </w:r>
      <w:r w:rsidR="00DB5FA8" w:rsidRPr="00DB5FA8">
        <w:rPr>
          <w:rFonts w:asciiTheme="minorHAnsi" w:hAnsiTheme="minorHAnsi" w:cstheme="minorHAnsi"/>
        </w:rPr>
        <w:t xml:space="preserve">„TR” </w:t>
      </w:r>
      <w:r w:rsidR="00DB5FA8" w:rsidRPr="00DB5FA8">
        <w:rPr>
          <w:rFonts w:ascii="Calibri" w:eastAsia="Calibri" w:hAnsi="Calibri" w:cs="Calibri"/>
        </w:rPr>
        <w:t xml:space="preserve"> </w:t>
      </w:r>
      <w:r w:rsidR="00202321" w:rsidRPr="00DB5FA8">
        <w:rPr>
          <w:rFonts w:asciiTheme="minorHAnsi" w:hAnsiTheme="minorHAnsi" w:cstheme="minorHAnsi"/>
        </w:rPr>
        <w:t>” oferujemy:</w:t>
      </w:r>
      <w:r w:rsidR="00DB5FA8">
        <w:rPr>
          <w:rFonts w:asciiTheme="minorHAnsi" w:hAnsiTheme="minorHAnsi" w:cstheme="minorHAnsi"/>
          <w:b/>
          <w:bCs/>
        </w:rPr>
        <w:t xml:space="preserve"> </w:t>
      </w:r>
      <w:r w:rsidR="00477298" w:rsidRPr="00DB5FA8">
        <w:rPr>
          <w:rFonts w:ascii="Calibri" w:hAnsi="Calibri" w:cs="Calibri"/>
          <w:b/>
          <w:lang w:eastAsia="pl-PL"/>
        </w:rPr>
        <w:t>T</w:t>
      </w:r>
      <w:r w:rsidR="00DB5FA8">
        <w:rPr>
          <w:rFonts w:ascii="Calibri" w:hAnsi="Calibri" w:cs="Calibri"/>
          <w:b/>
          <w:lang w:eastAsia="pl-PL"/>
        </w:rPr>
        <w:t xml:space="preserve">R </w:t>
      </w:r>
      <w:r w:rsidR="00477298" w:rsidRPr="00DB5FA8">
        <w:rPr>
          <w:rFonts w:ascii="Calibri" w:hAnsi="Calibri" w:cs="Calibri"/>
          <w:b/>
          <w:lang w:eastAsia="pl-PL"/>
        </w:rPr>
        <w:t>=</w:t>
      </w:r>
      <w:r w:rsidR="00477298" w:rsidRPr="00DB5FA8">
        <w:rPr>
          <w:rFonts w:ascii="Calibri" w:hAnsi="Calibri" w:cs="Calibri"/>
          <w:lang w:eastAsia="pl-PL"/>
        </w:rPr>
        <w:t>………</w:t>
      </w:r>
      <w:r w:rsidR="00DB5FA8">
        <w:rPr>
          <w:rFonts w:ascii="Calibri" w:hAnsi="Calibri" w:cs="Calibri"/>
          <w:lang w:eastAsia="pl-PL"/>
        </w:rPr>
        <w:t>………..</w:t>
      </w:r>
      <w:r w:rsidR="00477298" w:rsidRPr="00DB5FA8">
        <w:rPr>
          <w:rFonts w:ascii="Calibri" w:hAnsi="Calibri" w:cs="Calibri"/>
          <w:lang w:eastAsia="pl-PL"/>
        </w:rPr>
        <w:t xml:space="preserve">……dni. </w:t>
      </w:r>
    </w:p>
    <w:p w14:paraId="6680703B" w14:textId="685E8370" w:rsidR="00B57E81" w:rsidRPr="00DB5FA8" w:rsidRDefault="00DB5FA8" w:rsidP="00B57E81">
      <w:pPr>
        <w:suppressAutoHyphens w:val="0"/>
        <w:spacing w:after="160" w:line="276" w:lineRule="auto"/>
        <w:ind w:left="284"/>
        <w:contextualSpacing/>
        <w:rPr>
          <w:rFonts w:asciiTheme="minorHAnsi" w:hAnsiTheme="minorHAnsi" w:cstheme="minorHAnsi"/>
        </w:rPr>
      </w:pPr>
      <w:r w:rsidRPr="00DB5FA8">
        <w:rPr>
          <w:rFonts w:asciiTheme="minorHAnsi" w:hAnsiTheme="minorHAnsi" w:cstheme="minorHAnsi"/>
        </w:rPr>
        <w:t>W przypadku, gdy Wykonawca zadeklaruje w</w:t>
      </w:r>
      <w:r>
        <w:rPr>
          <w:rFonts w:asciiTheme="minorHAnsi" w:hAnsiTheme="minorHAnsi" w:cstheme="minorHAnsi"/>
        </w:rPr>
        <w:t xml:space="preserve"> powyższym kryterium termin realizacji powyżej 90 dni </w:t>
      </w:r>
      <w:r w:rsidRPr="00DB5FA8">
        <w:rPr>
          <w:rFonts w:asciiTheme="minorHAnsi" w:hAnsiTheme="minorHAnsi" w:cstheme="minorHAnsi"/>
        </w:rPr>
        <w:t xml:space="preserve">Zamawiający odrzuci ofertę Wykonawcy na podstawie art. 226 ust. 1 punkt 5 ustawy </w:t>
      </w:r>
      <w:proofErr w:type="spellStart"/>
      <w:r w:rsidRPr="00DB5FA8">
        <w:rPr>
          <w:rFonts w:asciiTheme="minorHAnsi" w:hAnsiTheme="minorHAnsi" w:cstheme="minorHAnsi"/>
        </w:rPr>
        <w:t>Pzp</w:t>
      </w:r>
      <w:proofErr w:type="spellEnd"/>
      <w:r w:rsidRPr="00DB5FA8">
        <w:rPr>
          <w:rFonts w:asciiTheme="minorHAnsi" w:hAnsiTheme="minorHAnsi" w:cstheme="minorHAnsi"/>
        </w:rPr>
        <w:t>, jako oferty, której treść nie odpowiada warunkom zamówienia.</w:t>
      </w:r>
    </w:p>
    <w:p w14:paraId="2F952743" w14:textId="382250B9" w:rsidR="00DB5FA8" w:rsidRDefault="00DB5FA8" w:rsidP="00DB5FA8">
      <w:pPr>
        <w:spacing w:line="276" w:lineRule="auto"/>
        <w:rPr>
          <w:rFonts w:asciiTheme="minorHAnsi" w:hAnsiTheme="minorHAnsi" w:cstheme="minorHAnsi"/>
        </w:rPr>
      </w:pPr>
    </w:p>
    <w:p w14:paraId="177F9A95" w14:textId="155A03A6" w:rsidR="00581325" w:rsidRDefault="00581325" w:rsidP="00DB5FA8">
      <w:pPr>
        <w:spacing w:line="276" w:lineRule="auto"/>
        <w:rPr>
          <w:rFonts w:asciiTheme="minorHAnsi" w:hAnsiTheme="minorHAnsi" w:cstheme="minorHAnsi"/>
        </w:rPr>
      </w:pPr>
    </w:p>
    <w:p w14:paraId="394AAFA7" w14:textId="014163ED" w:rsidR="00581325" w:rsidRDefault="00581325" w:rsidP="00DB5FA8">
      <w:pPr>
        <w:spacing w:line="276" w:lineRule="auto"/>
        <w:rPr>
          <w:rFonts w:asciiTheme="minorHAnsi" w:hAnsiTheme="minorHAnsi" w:cstheme="minorHAnsi"/>
        </w:rPr>
      </w:pPr>
    </w:p>
    <w:p w14:paraId="44A32ECC" w14:textId="335ADC64" w:rsidR="00581325" w:rsidRDefault="00581325" w:rsidP="00DB5FA8">
      <w:pPr>
        <w:spacing w:line="276" w:lineRule="auto"/>
        <w:rPr>
          <w:rFonts w:asciiTheme="minorHAnsi" w:hAnsiTheme="minorHAnsi" w:cstheme="minorHAnsi"/>
        </w:rPr>
      </w:pPr>
    </w:p>
    <w:p w14:paraId="3FC5C9CF" w14:textId="77777777" w:rsidR="00581325" w:rsidRDefault="00581325" w:rsidP="00DB5FA8">
      <w:pPr>
        <w:spacing w:line="276" w:lineRule="auto"/>
        <w:rPr>
          <w:rFonts w:asciiTheme="minorHAnsi" w:hAnsiTheme="minorHAnsi" w:cstheme="minorHAnsi"/>
        </w:rPr>
      </w:pPr>
    </w:p>
    <w:p w14:paraId="1CD6EE6E" w14:textId="7C85B94A" w:rsidR="00581325" w:rsidRDefault="00581325" w:rsidP="00DB5FA8">
      <w:pPr>
        <w:spacing w:line="276" w:lineRule="auto"/>
        <w:rPr>
          <w:rFonts w:asciiTheme="minorHAnsi" w:hAnsiTheme="minorHAnsi" w:cstheme="minorHAnsi"/>
        </w:rPr>
      </w:pPr>
    </w:p>
    <w:p w14:paraId="31224917" w14:textId="77777777" w:rsidR="00581325" w:rsidRPr="00DB5FA8" w:rsidRDefault="00581325" w:rsidP="00DB5FA8">
      <w:pPr>
        <w:spacing w:line="276" w:lineRule="auto"/>
        <w:rPr>
          <w:rFonts w:asciiTheme="minorHAnsi" w:hAnsiTheme="minorHAnsi" w:cstheme="minorHAnsi"/>
        </w:rPr>
      </w:pPr>
    </w:p>
    <w:p w14:paraId="16D8FF5C" w14:textId="0B5ABEEA" w:rsidR="00477298" w:rsidRPr="00DB5FA8" w:rsidRDefault="00B57E81" w:rsidP="00B57E81">
      <w:pPr>
        <w:pStyle w:val="Akapitzlist"/>
        <w:spacing w:line="276" w:lineRule="auto"/>
        <w:ind w:left="142"/>
        <w:rPr>
          <w:rFonts w:asciiTheme="minorHAnsi" w:hAnsiTheme="minorHAnsi" w:cstheme="minorHAnsi"/>
        </w:rPr>
      </w:pPr>
      <w:r w:rsidRPr="006F06B3">
        <w:rPr>
          <w:rFonts w:asciiTheme="minorHAnsi" w:hAnsiTheme="minorHAnsi" w:cstheme="minorHAnsi"/>
        </w:rPr>
        <w:t>3</w:t>
      </w:r>
      <w:r w:rsidR="00DB5FA8" w:rsidRPr="006F06B3">
        <w:rPr>
          <w:rFonts w:asciiTheme="minorHAnsi" w:hAnsiTheme="minorHAnsi" w:cstheme="minorHAnsi"/>
        </w:rPr>
        <w:t>.</w:t>
      </w:r>
      <w:r w:rsidR="00DB5FA8">
        <w:rPr>
          <w:rFonts w:asciiTheme="minorHAnsi" w:hAnsiTheme="minorHAnsi" w:cstheme="minorHAnsi"/>
          <w:b/>
          <w:bCs/>
        </w:rPr>
        <w:t xml:space="preserve"> </w:t>
      </w:r>
      <w:r w:rsidR="00DB5FA8" w:rsidRPr="00DB5FA8">
        <w:rPr>
          <w:rFonts w:asciiTheme="minorHAnsi" w:hAnsiTheme="minorHAnsi" w:cstheme="minorHAnsi"/>
        </w:rPr>
        <w:t>W</w:t>
      </w:r>
      <w:r w:rsidR="00DB5FA8">
        <w:rPr>
          <w:rFonts w:asciiTheme="minorHAnsi" w:hAnsiTheme="minorHAnsi" w:cstheme="minorHAnsi"/>
          <w:b/>
          <w:bCs/>
        </w:rPr>
        <w:t xml:space="preserve"> </w:t>
      </w:r>
      <w:r w:rsidR="00DB5FA8" w:rsidRPr="00DB5FA8">
        <w:rPr>
          <w:rFonts w:asciiTheme="minorHAnsi" w:hAnsiTheme="minorHAnsi" w:cstheme="minorHAnsi"/>
        </w:rPr>
        <w:t>kryterium „</w:t>
      </w:r>
      <w:r w:rsidR="00DB5FA8" w:rsidRPr="00DB5FA8">
        <w:rPr>
          <w:rFonts w:ascii="Calibri" w:hAnsi="Calibri" w:cs="Calibri"/>
        </w:rPr>
        <w:t>Komplementarność</w:t>
      </w:r>
      <w:r w:rsidR="00DB5FA8" w:rsidRPr="00DB5FA8">
        <w:rPr>
          <w:rFonts w:ascii="Calibri" w:eastAsia="Calibri" w:hAnsi="Calibri" w:cs="Calibri"/>
        </w:rPr>
        <w:t xml:space="preserve"> „K”</w:t>
      </w:r>
      <w:r w:rsidR="00DB5FA8" w:rsidRPr="00DB5FA8">
        <w:rPr>
          <w:rFonts w:asciiTheme="minorHAnsi" w:hAnsiTheme="minorHAnsi" w:cstheme="minorHAnsi"/>
        </w:rPr>
        <w:t xml:space="preserve"> oferujemy:</w:t>
      </w:r>
      <w:r w:rsidR="00DB5FA8">
        <w:rPr>
          <w:rFonts w:asciiTheme="minorHAnsi" w:hAnsiTheme="minorHAnsi" w:cstheme="minorHAnsi"/>
          <w:b/>
          <w:bCs/>
        </w:rPr>
        <w:t xml:space="preserve"> </w:t>
      </w:r>
      <w:r w:rsidR="00DB5FA8" w:rsidRPr="00DB5FA8">
        <w:rPr>
          <w:rFonts w:ascii="Calibri" w:eastAsia="Calibri" w:hAnsi="Calibri" w:cs="Calibri"/>
        </w:rPr>
        <w:t xml:space="preserve"> </w:t>
      </w:r>
      <w:r w:rsidR="00DB5FA8" w:rsidRPr="00DB5FA8">
        <w:rPr>
          <w:rFonts w:asciiTheme="minorHAnsi" w:hAnsiTheme="minorHAnsi" w:cstheme="minorHAnsi"/>
        </w:rPr>
        <w:t>” oferujemy:</w:t>
      </w:r>
    </w:p>
    <w:p w14:paraId="3C7FF27A" w14:textId="2F4FE927" w:rsidR="00202321" w:rsidRPr="00745629" w:rsidRDefault="00202321" w:rsidP="00A56536">
      <w:pPr>
        <w:keepNext/>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Tabela </w:t>
      </w:r>
      <w:r w:rsidR="006F06B3">
        <w:rPr>
          <w:rFonts w:asciiTheme="minorHAnsi" w:hAnsiTheme="minorHAnsi" w:cstheme="minorHAnsi"/>
          <w:sz w:val="22"/>
          <w:szCs w:val="22"/>
        </w:rPr>
        <w:t>2</w:t>
      </w:r>
    </w:p>
    <w:tbl>
      <w:tblPr>
        <w:tblStyle w:val="Tabela-Siatka"/>
        <w:tblW w:w="10348" w:type="dxa"/>
        <w:tblInd w:w="-5" w:type="dxa"/>
        <w:tblLook w:val="04A0" w:firstRow="1" w:lastRow="0" w:firstColumn="1" w:lastColumn="0" w:noHBand="0" w:noVBand="1"/>
      </w:tblPr>
      <w:tblGrid>
        <w:gridCol w:w="486"/>
        <w:gridCol w:w="4860"/>
        <w:gridCol w:w="5002"/>
      </w:tblGrid>
      <w:tr w:rsidR="00FC5241" w:rsidRPr="00745629" w14:paraId="0EC2039D" w14:textId="3B5BB0F3" w:rsidTr="00C50442">
        <w:trPr>
          <w:trHeight w:val="1025"/>
        </w:trPr>
        <w:tc>
          <w:tcPr>
            <w:tcW w:w="486" w:type="dxa"/>
            <w:vAlign w:val="center"/>
          </w:tcPr>
          <w:p w14:paraId="13860186" w14:textId="77777777" w:rsidR="00FC5241" w:rsidRPr="00745629" w:rsidRDefault="00FC5241" w:rsidP="00FC5241">
            <w:pPr>
              <w:keepNext/>
              <w:spacing w:line="276" w:lineRule="auto"/>
              <w:rPr>
                <w:rFonts w:asciiTheme="minorHAnsi" w:hAnsiTheme="minorHAnsi" w:cstheme="minorHAnsi"/>
                <w:b/>
                <w:bCs/>
                <w:sz w:val="22"/>
                <w:szCs w:val="22"/>
              </w:rPr>
            </w:pPr>
            <w:r w:rsidRPr="00745629">
              <w:rPr>
                <w:rFonts w:asciiTheme="minorHAnsi" w:hAnsiTheme="minorHAnsi" w:cstheme="minorHAnsi"/>
                <w:b/>
                <w:bCs/>
                <w:sz w:val="22"/>
                <w:szCs w:val="22"/>
              </w:rPr>
              <w:t>Lp.</w:t>
            </w:r>
          </w:p>
        </w:tc>
        <w:tc>
          <w:tcPr>
            <w:tcW w:w="4860" w:type="dxa"/>
            <w:vAlign w:val="center"/>
          </w:tcPr>
          <w:p w14:paraId="16F524EF" w14:textId="7EFA38A8" w:rsidR="00FC5241" w:rsidRPr="00745629" w:rsidRDefault="00FC5241" w:rsidP="00A56536">
            <w:pPr>
              <w:keepNext/>
              <w:spacing w:line="276" w:lineRule="auto"/>
              <w:ind w:left="284"/>
              <w:rPr>
                <w:rFonts w:asciiTheme="minorHAnsi" w:hAnsiTheme="minorHAnsi" w:cstheme="minorHAnsi"/>
                <w:b/>
                <w:bCs/>
                <w:sz w:val="22"/>
                <w:szCs w:val="22"/>
              </w:rPr>
            </w:pPr>
            <w:r>
              <w:rPr>
                <w:rFonts w:asciiTheme="minorHAnsi" w:hAnsiTheme="minorHAnsi" w:cstheme="minorHAnsi"/>
                <w:b/>
                <w:bCs/>
                <w:sz w:val="22"/>
                <w:szCs w:val="22"/>
              </w:rPr>
              <w:t>Rodzaj sprzętu</w:t>
            </w:r>
          </w:p>
        </w:tc>
        <w:tc>
          <w:tcPr>
            <w:tcW w:w="5002" w:type="dxa"/>
          </w:tcPr>
          <w:p w14:paraId="5596A197" w14:textId="695E2B61" w:rsidR="00FC5241" w:rsidRPr="00C50442" w:rsidRDefault="00C50442" w:rsidP="00C50442">
            <w:pPr>
              <w:keepNext/>
              <w:rPr>
                <w:rFonts w:asciiTheme="minorHAnsi" w:hAnsiTheme="minorHAnsi" w:cstheme="minorHAnsi"/>
                <w:b/>
                <w:bCs/>
                <w:sz w:val="22"/>
                <w:szCs w:val="22"/>
              </w:rPr>
            </w:pPr>
            <w:r w:rsidRPr="00C50442">
              <w:rPr>
                <w:rFonts w:asciiTheme="minorHAnsi" w:hAnsiTheme="minorHAnsi" w:cstheme="minorHAnsi"/>
                <w:b/>
                <w:bCs/>
                <w:color w:val="000000" w:themeColor="text1"/>
              </w:rPr>
              <w:t>Producent, nazwa i model komponentu albo producent oraz nazwa i wersja oprogramowania</w:t>
            </w:r>
          </w:p>
        </w:tc>
      </w:tr>
      <w:tr w:rsidR="00FC5241" w:rsidRPr="00745629" w14:paraId="547DE8B0" w14:textId="6960A488" w:rsidTr="00FC5241">
        <w:tc>
          <w:tcPr>
            <w:tcW w:w="486" w:type="dxa"/>
          </w:tcPr>
          <w:p w14:paraId="441144C6" w14:textId="77777777" w:rsidR="00FC5241" w:rsidRPr="00745629" w:rsidRDefault="00FC5241" w:rsidP="00FC5241">
            <w:pPr>
              <w:spacing w:line="276" w:lineRule="auto"/>
              <w:rPr>
                <w:rFonts w:asciiTheme="minorHAnsi" w:hAnsiTheme="minorHAnsi" w:cstheme="minorHAnsi"/>
                <w:sz w:val="22"/>
                <w:szCs w:val="22"/>
              </w:rPr>
            </w:pPr>
            <w:r w:rsidRPr="00745629">
              <w:rPr>
                <w:rFonts w:asciiTheme="minorHAnsi" w:hAnsiTheme="minorHAnsi" w:cstheme="minorHAnsi"/>
                <w:sz w:val="22"/>
                <w:szCs w:val="22"/>
              </w:rPr>
              <w:t xml:space="preserve">A </w:t>
            </w:r>
          </w:p>
        </w:tc>
        <w:tc>
          <w:tcPr>
            <w:tcW w:w="4860" w:type="dxa"/>
          </w:tcPr>
          <w:p w14:paraId="6588363F" w14:textId="77777777" w:rsidR="00FC5241" w:rsidRPr="00745629" w:rsidRDefault="00FC5241"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B </w:t>
            </w:r>
          </w:p>
        </w:tc>
        <w:tc>
          <w:tcPr>
            <w:tcW w:w="5002" w:type="dxa"/>
          </w:tcPr>
          <w:p w14:paraId="3595F251" w14:textId="77777777" w:rsidR="00FC5241" w:rsidRPr="00745629" w:rsidRDefault="00FC5241" w:rsidP="00A56536">
            <w:pPr>
              <w:spacing w:line="276" w:lineRule="auto"/>
              <w:ind w:left="284"/>
              <w:rPr>
                <w:rFonts w:asciiTheme="minorHAnsi" w:hAnsiTheme="minorHAnsi" w:cstheme="minorHAnsi"/>
                <w:sz w:val="22"/>
                <w:szCs w:val="22"/>
              </w:rPr>
            </w:pPr>
            <w:r w:rsidRPr="00745629">
              <w:rPr>
                <w:rFonts w:asciiTheme="minorHAnsi" w:hAnsiTheme="minorHAnsi" w:cstheme="minorHAnsi"/>
                <w:sz w:val="22"/>
                <w:szCs w:val="22"/>
              </w:rPr>
              <w:t xml:space="preserve">C </w:t>
            </w:r>
          </w:p>
        </w:tc>
      </w:tr>
      <w:tr w:rsidR="00FC5241" w:rsidRPr="00745629" w14:paraId="2B9A753A" w14:textId="5AB68954" w:rsidTr="00FC5241">
        <w:trPr>
          <w:trHeight w:val="638"/>
        </w:trPr>
        <w:tc>
          <w:tcPr>
            <w:tcW w:w="486" w:type="dxa"/>
            <w:vAlign w:val="bottom"/>
          </w:tcPr>
          <w:p w14:paraId="7D548AEA" w14:textId="77777777" w:rsidR="00FC5241" w:rsidRPr="00745629" w:rsidRDefault="00FC5241" w:rsidP="00410BA7">
            <w:pPr>
              <w:pStyle w:val="Akapitzlist"/>
              <w:numPr>
                <w:ilvl w:val="0"/>
                <w:numId w:val="71"/>
              </w:numPr>
              <w:suppressAutoHyphens w:val="0"/>
              <w:spacing w:line="276" w:lineRule="auto"/>
              <w:ind w:left="284" w:hanging="310"/>
              <w:contextualSpacing/>
              <w:rPr>
                <w:rFonts w:asciiTheme="minorHAnsi" w:hAnsiTheme="minorHAnsi" w:cstheme="minorHAnsi"/>
                <w:sz w:val="22"/>
                <w:szCs w:val="22"/>
              </w:rPr>
            </w:pPr>
          </w:p>
        </w:tc>
        <w:tc>
          <w:tcPr>
            <w:tcW w:w="4860" w:type="dxa"/>
            <w:vAlign w:val="bottom"/>
          </w:tcPr>
          <w:p w14:paraId="2F623130" w14:textId="763B6E27" w:rsidR="00FC5241" w:rsidRPr="00745629" w:rsidRDefault="00FC5241" w:rsidP="003E38D3">
            <w:pPr>
              <w:spacing w:line="276" w:lineRule="auto"/>
              <w:ind w:left="-26"/>
              <w:rPr>
                <w:rFonts w:asciiTheme="minorHAnsi" w:hAnsiTheme="minorHAnsi" w:cstheme="minorHAnsi"/>
                <w:sz w:val="22"/>
                <w:szCs w:val="22"/>
              </w:rPr>
            </w:pPr>
            <w:r>
              <w:rPr>
                <w:rFonts w:asciiTheme="minorHAnsi" w:hAnsiTheme="minorHAnsi" w:cstheme="minorHAnsi"/>
                <w:sz w:val="22"/>
                <w:szCs w:val="22"/>
              </w:rPr>
              <w:t>SZAFA RACK</w:t>
            </w:r>
            <w:r w:rsidRPr="00745629">
              <w:rPr>
                <w:rFonts w:asciiTheme="minorHAnsi" w:hAnsiTheme="minorHAnsi" w:cstheme="minorHAnsi"/>
                <w:sz w:val="22"/>
                <w:szCs w:val="22"/>
              </w:rPr>
              <w:t xml:space="preserve"> </w:t>
            </w:r>
          </w:p>
        </w:tc>
        <w:tc>
          <w:tcPr>
            <w:tcW w:w="5002" w:type="dxa"/>
            <w:vAlign w:val="bottom"/>
          </w:tcPr>
          <w:p w14:paraId="6505D3C7" w14:textId="0C18595B" w:rsidR="00FC5241" w:rsidRPr="00745629" w:rsidRDefault="00FC5241" w:rsidP="00A56536">
            <w:pPr>
              <w:spacing w:line="276" w:lineRule="auto"/>
              <w:ind w:left="284"/>
              <w:rPr>
                <w:rFonts w:asciiTheme="minorHAnsi" w:hAnsiTheme="minorHAnsi" w:cstheme="minorHAnsi"/>
                <w:sz w:val="22"/>
                <w:szCs w:val="22"/>
              </w:rPr>
            </w:pPr>
          </w:p>
        </w:tc>
      </w:tr>
      <w:tr w:rsidR="00FC5241" w:rsidRPr="00745629" w14:paraId="3DE3A459" w14:textId="6EDEA52D" w:rsidTr="00FC5241">
        <w:trPr>
          <w:trHeight w:val="676"/>
        </w:trPr>
        <w:tc>
          <w:tcPr>
            <w:tcW w:w="486" w:type="dxa"/>
            <w:vAlign w:val="bottom"/>
          </w:tcPr>
          <w:p w14:paraId="5F8FF62E" w14:textId="77777777" w:rsidR="00FC5241" w:rsidRPr="00745629" w:rsidRDefault="00FC5241" w:rsidP="00410BA7">
            <w:pPr>
              <w:pStyle w:val="Akapitzlist"/>
              <w:numPr>
                <w:ilvl w:val="0"/>
                <w:numId w:val="71"/>
              </w:numPr>
              <w:suppressAutoHyphens w:val="0"/>
              <w:spacing w:line="276" w:lineRule="auto"/>
              <w:ind w:left="284" w:right="21" w:hanging="300"/>
              <w:contextualSpacing/>
              <w:rPr>
                <w:rFonts w:asciiTheme="minorHAnsi" w:hAnsiTheme="minorHAnsi" w:cstheme="minorHAnsi"/>
                <w:sz w:val="22"/>
                <w:szCs w:val="22"/>
              </w:rPr>
            </w:pPr>
          </w:p>
        </w:tc>
        <w:tc>
          <w:tcPr>
            <w:tcW w:w="4860" w:type="dxa"/>
            <w:vAlign w:val="bottom"/>
          </w:tcPr>
          <w:p w14:paraId="30E420D2" w14:textId="3EFB1BF3" w:rsidR="00FC5241" w:rsidRPr="00745629" w:rsidRDefault="00FC5241" w:rsidP="003E38D3">
            <w:pPr>
              <w:spacing w:line="276" w:lineRule="auto"/>
              <w:ind w:left="-16"/>
              <w:rPr>
                <w:rFonts w:asciiTheme="minorHAnsi" w:hAnsiTheme="minorHAnsi" w:cstheme="minorHAnsi"/>
                <w:sz w:val="22"/>
                <w:szCs w:val="22"/>
              </w:rPr>
            </w:pPr>
            <w:r>
              <w:rPr>
                <w:rFonts w:ascii="Calibri" w:hAnsi="Calibri" w:cs="Calibri"/>
              </w:rPr>
              <w:t>LISTWY</w:t>
            </w:r>
            <w:r w:rsidRPr="0069788C">
              <w:rPr>
                <w:rFonts w:ascii="Calibri" w:hAnsi="Calibri" w:cs="Calibri"/>
              </w:rPr>
              <w:t xml:space="preserve"> </w:t>
            </w:r>
            <w:r>
              <w:rPr>
                <w:rFonts w:ascii="Calibri" w:hAnsi="Calibri" w:cs="Calibri"/>
              </w:rPr>
              <w:t xml:space="preserve">DYSTRYBUCJI ZASILANIA </w:t>
            </w:r>
            <w:r w:rsidRPr="0069788C">
              <w:rPr>
                <w:rFonts w:ascii="Calibri" w:hAnsi="Calibri" w:cs="Calibri"/>
              </w:rPr>
              <w:t>(PDU)</w:t>
            </w:r>
          </w:p>
        </w:tc>
        <w:tc>
          <w:tcPr>
            <w:tcW w:w="5002" w:type="dxa"/>
            <w:vAlign w:val="bottom"/>
          </w:tcPr>
          <w:p w14:paraId="3ACBF786" w14:textId="1D28C16A" w:rsidR="00FC5241" w:rsidRPr="00745629" w:rsidRDefault="00FC5241" w:rsidP="00A56536">
            <w:pPr>
              <w:spacing w:line="276" w:lineRule="auto"/>
              <w:ind w:left="284"/>
              <w:rPr>
                <w:rFonts w:asciiTheme="minorHAnsi" w:hAnsiTheme="minorHAnsi" w:cstheme="minorHAnsi"/>
                <w:sz w:val="22"/>
                <w:szCs w:val="22"/>
              </w:rPr>
            </w:pPr>
          </w:p>
        </w:tc>
      </w:tr>
      <w:tr w:rsidR="00FC5241" w:rsidRPr="00745629" w14:paraId="36E375DD" w14:textId="62C17868" w:rsidTr="00FC5241">
        <w:trPr>
          <w:trHeight w:val="561"/>
        </w:trPr>
        <w:tc>
          <w:tcPr>
            <w:tcW w:w="486" w:type="dxa"/>
            <w:vAlign w:val="bottom"/>
          </w:tcPr>
          <w:p w14:paraId="2F4D2811" w14:textId="77777777" w:rsidR="00FC5241" w:rsidRPr="00745629" w:rsidRDefault="00FC5241" w:rsidP="00410BA7">
            <w:pPr>
              <w:pStyle w:val="Akapitzlist"/>
              <w:numPr>
                <w:ilvl w:val="0"/>
                <w:numId w:val="71"/>
              </w:numPr>
              <w:suppressAutoHyphens w:val="0"/>
              <w:spacing w:line="276" w:lineRule="auto"/>
              <w:ind w:left="284" w:right="21" w:hanging="300"/>
              <w:contextualSpacing/>
              <w:rPr>
                <w:rFonts w:asciiTheme="minorHAnsi" w:hAnsiTheme="minorHAnsi" w:cstheme="minorHAnsi"/>
                <w:sz w:val="22"/>
                <w:szCs w:val="22"/>
              </w:rPr>
            </w:pPr>
          </w:p>
        </w:tc>
        <w:tc>
          <w:tcPr>
            <w:tcW w:w="4860" w:type="dxa"/>
            <w:vAlign w:val="bottom"/>
          </w:tcPr>
          <w:p w14:paraId="3E06D98F" w14:textId="37E1AC72" w:rsidR="00FC5241" w:rsidRPr="00745629" w:rsidRDefault="00FC5241" w:rsidP="003E38D3">
            <w:pPr>
              <w:spacing w:line="276" w:lineRule="auto"/>
              <w:rPr>
                <w:rFonts w:asciiTheme="minorHAnsi" w:hAnsiTheme="minorHAnsi" w:cstheme="minorHAnsi"/>
                <w:sz w:val="22"/>
                <w:szCs w:val="22"/>
              </w:rPr>
            </w:pPr>
            <w:r w:rsidRPr="00687C26">
              <w:rPr>
                <w:rFonts w:ascii="Calibri" w:hAnsi="Calibri" w:cs="Calibri"/>
              </w:rPr>
              <w:t>SYSTEM KONTROLI DOSTĘPU</w:t>
            </w:r>
          </w:p>
        </w:tc>
        <w:tc>
          <w:tcPr>
            <w:tcW w:w="5002" w:type="dxa"/>
            <w:vAlign w:val="bottom"/>
          </w:tcPr>
          <w:p w14:paraId="27D5246F" w14:textId="3F90D2AE" w:rsidR="00FC5241" w:rsidRPr="00745629" w:rsidRDefault="00FC5241" w:rsidP="00A56536">
            <w:pPr>
              <w:spacing w:line="276" w:lineRule="auto"/>
              <w:ind w:left="284"/>
              <w:rPr>
                <w:rFonts w:asciiTheme="minorHAnsi" w:hAnsiTheme="minorHAnsi" w:cstheme="minorHAnsi"/>
                <w:sz w:val="22"/>
                <w:szCs w:val="22"/>
              </w:rPr>
            </w:pPr>
          </w:p>
        </w:tc>
      </w:tr>
      <w:tr w:rsidR="00FC5241" w:rsidRPr="00745629" w14:paraId="622C2AD1" w14:textId="14D3EC0A" w:rsidTr="00FC5241">
        <w:trPr>
          <w:trHeight w:val="991"/>
        </w:trPr>
        <w:tc>
          <w:tcPr>
            <w:tcW w:w="486" w:type="dxa"/>
            <w:vAlign w:val="bottom"/>
          </w:tcPr>
          <w:p w14:paraId="6124CDE9" w14:textId="77777777" w:rsidR="00FC5241" w:rsidRPr="00745629" w:rsidRDefault="00FC5241" w:rsidP="00410BA7">
            <w:pPr>
              <w:pStyle w:val="Akapitzlist"/>
              <w:numPr>
                <w:ilvl w:val="0"/>
                <w:numId w:val="71"/>
              </w:numPr>
              <w:suppressAutoHyphens w:val="0"/>
              <w:spacing w:line="276" w:lineRule="auto"/>
              <w:ind w:left="284" w:hanging="300"/>
              <w:contextualSpacing/>
              <w:rPr>
                <w:rFonts w:asciiTheme="minorHAnsi" w:hAnsiTheme="minorHAnsi" w:cstheme="minorHAnsi"/>
                <w:sz w:val="22"/>
                <w:szCs w:val="22"/>
              </w:rPr>
            </w:pPr>
          </w:p>
        </w:tc>
        <w:tc>
          <w:tcPr>
            <w:tcW w:w="4860" w:type="dxa"/>
            <w:vAlign w:val="bottom"/>
          </w:tcPr>
          <w:p w14:paraId="5BFC4CD8" w14:textId="74C083B9" w:rsidR="00FC5241" w:rsidRPr="00745629" w:rsidRDefault="00FC5241" w:rsidP="00FC5241">
            <w:pPr>
              <w:ind w:left="-16"/>
              <w:rPr>
                <w:rFonts w:asciiTheme="minorHAnsi" w:hAnsiTheme="minorHAnsi" w:cstheme="minorHAnsi"/>
                <w:sz w:val="22"/>
                <w:szCs w:val="22"/>
              </w:rPr>
            </w:pPr>
            <w:r w:rsidRPr="0069788C">
              <w:rPr>
                <w:rFonts w:ascii="Calibri" w:hAnsi="Calibri" w:cs="Calibri"/>
              </w:rPr>
              <w:t>SYSTEM MONITOROWANIA</w:t>
            </w:r>
            <w:r w:rsidRPr="0069788C">
              <w:rPr>
                <w:rFonts w:ascii="Calibri" w:hAnsi="Calibri" w:cs="Calibri"/>
                <w:spacing w:val="-2"/>
              </w:rPr>
              <w:t xml:space="preserve"> </w:t>
            </w:r>
            <w:r w:rsidRPr="0069788C">
              <w:rPr>
                <w:rFonts w:ascii="Calibri" w:hAnsi="Calibri" w:cs="Calibri"/>
              </w:rPr>
              <w:t>PARAMETRÓW</w:t>
            </w:r>
            <w:r>
              <w:rPr>
                <w:rFonts w:ascii="Calibri" w:hAnsi="Calibri" w:cs="Calibri"/>
              </w:rPr>
              <w:t xml:space="preserve"> </w:t>
            </w:r>
            <w:r w:rsidRPr="0069788C">
              <w:rPr>
                <w:rFonts w:ascii="Calibri" w:hAnsi="Calibri" w:cs="Calibri"/>
              </w:rPr>
              <w:t>ŚRODOWISKOWYCH PRACY INFRASTRUKTURY PUNKTU DYSTRYBUCYJNEGO</w:t>
            </w:r>
          </w:p>
        </w:tc>
        <w:tc>
          <w:tcPr>
            <w:tcW w:w="5002" w:type="dxa"/>
            <w:vAlign w:val="bottom"/>
          </w:tcPr>
          <w:p w14:paraId="791CD534" w14:textId="31EF2884" w:rsidR="00FC5241" w:rsidRPr="00745629" w:rsidRDefault="00FC5241" w:rsidP="00A56536">
            <w:pPr>
              <w:spacing w:line="276" w:lineRule="auto"/>
              <w:ind w:left="284"/>
              <w:rPr>
                <w:rFonts w:asciiTheme="minorHAnsi" w:hAnsiTheme="minorHAnsi" w:cstheme="minorHAnsi"/>
                <w:sz w:val="22"/>
                <w:szCs w:val="22"/>
              </w:rPr>
            </w:pPr>
          </w:p>
        </w:tc>
      </w:tr>
      <w:tr w:rsidR="00FC5241" w:rsidRPr="00745629" w14:paraId="57CC31C9" w14:textId="77777777" w:rsidTr="00FC5241">
        <w:trPr>
          <w:trHeight w:val="622"/>
        </w:trPr>
        <w:tc>
          <w:tcPr>
            <w:tcW w:w="486" w:type="dxa"/>
            <w:vAlign w:val="center"/>
          </w:tcPr>
          <w:p w14:paraId="0799B06D" w14:textId="77777777" w:rsidR="00FC5241" w:rsidRPr="00745629" w:rsidRDefault="00FC5241" w:rsidP="00FC5241">
            <w:pPr>
              <w:pStyle w:val="Akapitzlist"/>
              <w:numPr>
                <w:ilvl w:val="0"/>
                <w:numId w:val="71"/>
              </w:numPr>
              <w:suppressAutoHyphens w:val="0"/>
              <w:spacing w:line="276" w:lineRule="auto"/>
              <w:ind w:left="284" w:hanging="300"/>
              <w:contextualSpacing/>
              <w:rPr>
                <w:rFonts w:asciiTheme="minorHAnsi" w:hAnsiTheme="minorHAnsi" w:cstheme="minorHAnsi"/>
                <w:sz w:val="22"/>
                <w:szCs w:val="22"/>
              </w:rPr>
            </w:pPr>
          </w:p>
        </w:tc>
        <w:tc>
          <w:tcPr>
            <w:tcW w:w="4860" w:type="dxa"/>
            <w:vAlign w:val="center"/>
          </w:tcPr>
          <w:p w14:paraId="2E11EF7C" w14:textId="701E33B3" w:rsidR="00FC5241" w:rsidRPr="0069788C" w:rsidRDefault="00FC5241" w:rsidP="00FC5241">
            <w:pPr>
              <w:rPr>
                <w:rFonts w:ascii="Calibri" w:hAnsi="Calibri" w:cs="Calibri"/>
              </w:rPr>
            </w:pPr>
            <w:r>
              <w:rPr>
                <w:rFonts w:ascii="Calibri" w:hAnsi="Calibri" w:cs="Calibri"/>
              </w:rPr>
              <w:t>SYSTEM CHŁODZENIA</w:t>
            </w:r>
          </w:p>
        </w:tc>
        <w:tc>
          <w:tcPr>
            <w:tcW w:w="5002" w:type="dxa"/>
            <w:vAlign w:val="center"/>
          </w:tcPr>
          <w:p w14:paraId="011D3022" w14:textId="77777777" w:rsidR="00FC5241" w:rsidRPr="00745629" w:rsidRDefault="00FC5241" w:rsidP="00FC5241">
            <w:pPr>
              <w:spacing w:line="276" w:lineRule="auto"/>
              <w:ind w:left="284"/>
              <w:rPr>
                <w:rFonts w:asciiTheme="minorHAnsi" w:hAnsiTheme="minorHAnsi" w:cstheme="minorHAnsi"/>
                <w:sz w:val="22"/>
                <w:szCs w:val="22"/>
              </w:rPr>
            </w:pPr>
          </w:p>
        </w:tc>
      </w:tr>
    </w:tbl>
    <w:p w14:paraId="0EF7D0A6" w14:textId="77777777" w:rsidR="00FC5241" w:rsidRPr="00745629" w:rsidRDefault="00FC5241" w:rsidP="00380CA7">
      <w:pPr>
        <w:spacing w:line="276" w:lineRule="auto"/>
        <w:rPr>
          <w:rFonts w:asciiTheme="minorHAnsi" w:hAnsiTheme="minorHAnsi" w:cstheme="minorHAnsi"/>
        </w:rPr>
      </w:pPr>
    </w:p>
    <w:p w14:paraId="7688D836" w14:textId="61D4A0C0" w:rsidR="00477298" w:rsidRDefault="00477298" w:rsidP="00477298">
      <w:pPr>
        <w:pStyle w:val="Akapitzlist"/>
        <w:widowControl w:val="0"/>
        <w:numPr>
          <w:ilvl w:val="0"/>
          <w:numId w:val="72"/>
        </w:numPr>
        <w:tabs>
          <w:tab w:val="left" w:pos="0"/>
          <w:tab w:val="left" w:pos="3119"/>
          <w:tab w:val="left" w:pos="3234"/>
          <w:tab w:val="left" w:pos="6804"/>
          <w:tab w:val="right" w:pos="8505"/>
        </w:tabs>
        <w:suppressAutoHyphens w:val="0"/>
        <w:spacing w:line="276" w:lineRule="auto"/>
        <w:rPr>
          <w:rFonts w:ascii="Calibri" w:hAnsi="Calibri" w:cs="Calibri"/>
          <w:bCs/>
        </w:rPr>
      </w:pPr>
      <w:r w:rsidRPr="00477298">
        <w:rPr>
          <w:rFonts w:ascii="Calibri" w:hAnsi="Calibri" w:cs="Calibri"/>
          <w:bCs/>
          <w:lang w:eastAsia="pl-PL"/>
        </w:rPr>
        <w:t>W ust. 2 i 3</w:t>
      </w:r>
      <w:r w:rsidR="00FC5241">
        <w:rPr>
          <w:rFonts w:ascii="Calibri" w:hAnsi="Calibri" w:cs="Calibri"/>
          <w:bCs/>
          <w:lang w:eastAsia="pl-PL"/>
        </w:rPr>
        <w:t xml:space="preserve"> </w:t>
      </w:r>
      <w:r w:rsidRPr="00477298">
        <w:rPr>
          <w:rFonts w:ascii="Calibri" w:hAnsi="Calibri" w:cs="Calibri"/>
          <w:bCs/>
          <w:lang w:eastAsia="pl-PL"/>
        </w:rPr>
        <w:t>Wykonawca podaje wartości</w:t>
      </w:r>
      <w:r w:rsidR="00FC5241">
        <w:rPr>
          <w:rFonts w:ascii="Calibri" w:hAnsi="Calibri" w:cs="Calibri"/>
          <w:bCs/>
          <w:lang w:eastAsia="pl-PL"/>
        </w:rPr>
        <w:t xml:space="preserve">/informacje, </w:t>
      </w:r>
      <w:r w:rsidRPr="00477298">
        <w:rPr>
          <w:rFonts w:ascii="Calibri" w:hAnsi="Calibri" w:cs="Calibri"/>
          <w:bCs/>
          <w:lang w:eastAsia="pl-PL"/>
        </w:rPr>
        <w:t xml:space="preserve">zgodnie z kryteriami  określonymi w Rozdziale </w:t>
      </w:r>
      <w:r w:rsidR="00FC5241">
        <w:rPr>
          <w:rFonts w:ascii="Calibri" w:hAnsi="Calibri" w:cs="Calibri"/>
          <w:bCs/>
          <w:lang w:eastAsia="pl-PL"/>
        </w:rPr>
        <w:t>(</w:t>
      </w:r>
      <w:r w:rsidRPr="00477298">
        <w:rPr>
          <w:rFonts w:ascii="Calibri" w:hAnsi="Calibri" w:cs="Calibri"/>
          <w:bCs/>
          <w:lang w:eastAsia="pl-PL"/>
        </w:rPr>
        <w:t xml:space="preserve">XVII SWZ - </w:t>
      </w:r>
      <w:r w:rsidRPr="00477298">
        <w:rPr>
          <w:rFonts w:ascii="Calibri" w:hAnsi="Calibri" w:cs="Calibri"/>
          <w:bCs/>
        </w:rPr>
        <w:t>Opis kryteriów oceny ofert, wraz z podaniem wag kryteriów i sposobu oceny oferty</w:t>
      </w:r>
      <w:r w:rsidR="00FC5241">
        <w:rPr>
          <w:rFonts w:ascii="Calibri" w:hAnsi="Calibri" w:cs="Calibri"/>
          <w:bCs/>
        </w:rPr>
        <w:t>)</w:t>
      </w:r>
      <w:r w:rsidRPr="00477298">
        <w:rPr>
          <w:rFonts w:ascii="Calibri" w:hAnsi="Calibri" w:cs="Calibri"/>
          <w:bCs/>
        </w:rPr>
        <w:t>.</w:t>
      </w:r>
    </w:p>
    <w:p w14:paraId="04285C61" w14:textId="77777777" w:rsidR="003E38D3" w:rsidRPr="003E38D3" w:rsidRDefault="003E38D3" w:rsidP="003E38D3">
      <w:pPr>
        <w:widowControl w:val="0"/>
        <w:tabs>
          <w:tab w:val="left" w:pos="0"/>
          <w:tab w:val="left" w:pos="3119"/>
          <w:tab w:val="left" w:pos="3234"/>
          <w:tab w:val="left" w:pos="6804"/>
          <w:tab w:val="right" w:pos="8505"/>
        </w:tabs>
        <w:suppressAutoHyphens w:val="0"/>
        <w:spacing w:line="276" w:lineRule="auto"/>
        <w:rPr>
          <w:rFonts w:ascii="Calibri" w:hAnsi="Calibri" w:cs="Calibri"/>
          <w:bCs/>
        </w:rPr>
      </w:pPr>
    </w:p>
    <w:p w14:paraId="755D764C" w14:textId="5EBB670E"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Oświadczam</w:t>
      </w:r>
      <w:r w:rsidR="00CC4960" w:rsidRPr="00745629">
        <w:rPr>
          <w:rFonts w:asciiTheme="minorHAnsi" w:hAnsiTheme="minorHAnsi" w:cstheme="minorHAnsi"/>
        </w:rPr>
        <w:t>y</w:t>
      </w:r>
      <w:r w:rsidRPr="00745629">
        <w:rPr>
          <w:rFonts w:asciiTheme="minorHAnsi" w:hAnsiTheme="minorHAnsi" w:cstheme="minorHAnsi"/>
        </w:rPr>
        <w:t>, że wypełni</w:t>
      </w:r>
      <w:r w:rsidR="00CC4960" w:rsidRPr="00745629">
        <w:rPr>
          <w:rFonts w:asciiTheme="minorHAnsi" w:hAnsiTheme="minorHAnsi" w:cstheme="minorHAnsi"/>
        </w:rPr>
        <w:t>liśmy</w:t>
      </w:r>
      <w:r w:rsidRPr="00745629">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D90421D" w14:textId="77777777" w:rsidR="00202321" w:rsidRPr="00745629" w:rsidRDefault="00202321" w:rsidP="00DC0E8E">
      <w:pPr>
        <w:pStyle w:val="Akapitzlist"/>
        <w:spacing w:line="276" w:lineRule="auto"/>
        <w:ind w:left="360"/>
        <w:rPr>
          <w:rFonts w:asciiTheme="minorHAnsi" w:hAnsiTheme="minorHAnsi" w:cstheme="minorHAnsi"/>
        </w:rPr>
      </w:pPr>
      <w:r w:rsidRPr="00745629">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424519CB" w14:textId="77777777"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77777777" w:rsidR="00202321" w:rsidRPr="00745629" w:rsidRDefault="00202321" w:rsidP="00410BA7">
      <w:pPr>
        <w:pStyle w:val="Akapitzlist"/>
        <w:numPr>
          <w:ilvl w:val="0"/>
          <w:numId w:val="73"/>
        </w:numPr>
        <w:suppressAutoHyphens w:val="0"/>
        <w:spacing w:after="160" w:line="276" w:lineRule="auto"/>
        <w:contextualSpacing/>
        <w:rPr>
          <w:rFonts w:asciiTheme="minorHAnsi" w:hAnsiTheme="minorHAnsi" w:cstheme="minorHAnsi"/>
        </w:rPr>
      </w:pPr>
      <w:r w:rsidRPr="00745629">
        <w:rPr>
          <w:rFonts w:asciiTheme="minorHAnsi" w:hAnsiTheme="minorHAnsi" w:cstheme="minorHAnsi"/>
        </w:rPr>
        <w:t>Oświadczamy, że uważamy się za związanych niniejszą ofertą na czas wskazany w SWZ.</w:t>
      </w:r>
    </w:p>
    <w:p w14:paraId="1750AF5E" w14:textId="2D29B307"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zrealizujemy zamówienie zgodnie ze Specyfikacją Warunków Zamówienia, Opisem Przedmiotu Zamówienia i </w:t>
      </w:r>
      <w:r w:rsidR="003D11DE" w:rsidRPr="00745629">
        <w:rPr>
          <w:rFonts w:asciiTheme="minorHAnsi" w:hAnsiTheme="minorHAnsi" w:cstheme="minorHAnsi"/>
        </w:rPr>
        <w:t>projektowanymi postanowieniami</w:t>
      </w:r>
      <w:r w:rsidRPr="00745629">
        <w:rPr>
          <w:rFonts w:asciiTheme="minorHAnsi" w:hAnsiTheme="minorHAnsi" w:cstheme="minorHAnsi"/>
        </w:rPr>
        <w:t xml:space="preserve"> umowy.</w:t>
      </w:r>
    </w:p>
    <w:p w14:paraId="0D646744" w14:textId="7294931F" w:rsidR="00202321"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48DCF071" w14:textId="297838C0" w:rsidR="00581325" w:rsidRDefault="00581325" w:rsidP="00581325">
      <w:pPr>
        <w:suppressAutoHyphens w:val="0"/>
        <w:spacing w:line="276" w:lineRule="auto"/>
        <w:contextualSpacing/>
        <w:rPr>
          <w:rFonts w:asciiTheme="minorHAnsi" w:hAnsiTheme="minorHAnsi" w:cstheme="minorHAnsi"/>
        </w:rPr>
      </w:pPr>
    </w:p>
    <w:p w14:paraId="0425DEDE" w14:textId="3BE39835" w:rsidR="00581325" w:rsidRDefault="00581325" w:rsidP="00581325">
      <w:pPr>
        <w:suppressAutoHyphens w:val="0"/>
        <w:spacing w:line="276" w:lineRule="auto"/>
        <w:contextualSpacing/>
        <w:rPr>
          <w:rFonts w:asciiTheme="minorHAnsi" w:hAnsiTheme="minorHAnsi" w:cstheme="minorHAnsi"/>
        </w:rPr>
      </w:pPr>
    </w:p>
    <w:p w14:paraId="2552ED84" w14:textId="796EA6A2" w:rsidR="00581325" w:rsidRDefault="00581325" w:rsidP="00581325">
      <w:pPr>
        <w:suppressAutoHyphens w:val="0"/>
        <w:spacing w:line="276" w:lineRule="auto"/>
        <w:contextualSpacing/>
        <w:rPr>
          <w:rFonts w:asciiTheme="minorHAnsi" w:hAnsiTheme="minorHAnsi" w:cstheme="minorHAnsi"/>
        </w:rPr>
      </w:pPr>
    </w:p>
    <w:p w14:paraId="24FB9235" w14:textId="77777777" w:rsidR="00581325" w:rsidRPr="00581325" w:rsidRDefault="00581325" w:rsidP="00581325">
      <w:pPr>
        <w:suppressAutoHyphens w:val="0"/>
        <w:spacing w:line="276" w:lineRule="auto"/>
        <w:contextualSpacing/>
        <w:rPr>
          <w:rFonts w:asciiTheme="minorHAnsi" w:hAnsiTheme="minorHAnsi" w:cstheme="minorHAnsi"/>
        </w:rPr>
      </w:pPr>
    </w:p>
    <w:p w14:paraId="2DB48785" w14:textId="77777777" w:rsidR="00202321" w:rsidRPr="00745629" w:rsidRDefault="00202321" w:rsidP="00410BA7">
      <w:pPr>
        <w:pStyle w:val="Akapitzlist"/>
        <w:numPr>
          <w:ilvl w:val="0"/>
          <w:numId w:val="73"/>
        </w:numPr>
        <w:suppressAutoHyphens w:val="0"/>
        <w:spacing w:after="160" w:line="276" w:lineRule="auto"/>
        <w:contextualSpacing/>
        <w:rPr>
          <w:rFonts w:asciiTheme="minorHAnsi" w:hAnsiTheme="minorHAnsi" w:cstheme="minorHAnsi"/>
        </w:rPr>
      </w:pPr>
      <w:r w:rsidRPr="00745629">
        <w:rPr>
          <w:rFonts w:asciiTheme="minorHAnsi" w:hAnsiTheme="minorHAnsi" w:cstheme="minorHAnsi"/>
        </w:rPr>
        <w:t xml:space="preserve">Oświadczam/y, że następujące części zamówienia zamierzam/y powierzyć do realizacji przez Podwykonawców (należy podać nazwy firm jeżeli są znane) </w:t>
      </w:r>
    </w:p>
    <w:p w14:paraId="6F3C550F" w14:textId="45F8B02A" w:rsidR="00544A5F" w:rsidRPr="00745629" w:rsidRDefault="00202321" w:rsidP="00544A5F">
      <w:pPr>
        <w:pStyle w:val="Akapitzlist"/>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3</w:t>
      </w:r>
    </w:p>
    <w:tbl>
      <w:tblPr>
        <w:tblStyle w:val="Tabela-Siatka"/>
        <w:tblW w:w="9178" w:type="dxa"/>
        <w:tblInd w:w="360" w:type="dxa"/>
        <w:tblLook w:val="04A0" w:firstRow="1" w:lastRow="0" w:firstColumn="1" w:lastColumn="0" w:noHBand="0" w:noVBand="1"/>
      </w:tblPr>
      <w:tblGrid>
        <w:gridCol w:w="738"/>
        <w:gridCol w:w="4832"/>
        <w:gridCol w:w="3608"/>
      </w:tblGrid>
      <w:tr w:rsidR="00202321" w:rsidRPr="00745629" w14:paraId="045AF6BF" w14:textId="77777777" w:rsidTr="001F428B">
        <w:trPr>
          <w:trHeight w:val="631"/>
        </w:trPr>
        <w:tc>
          <w:tcPr>
            <w:tcW w:w="738" w:type="dxa"/>
          </w:tcPr>
          <w:p w14:paraId="34C451D8" w14:textId="77777777" w:rsidR="00202321" w:rsidRPr="00745629" w:rsidRDefault="00202321" w:rsidP="00544A5F">
            <w:pPr>
              <w:pStyle w:val="Akapitzlist"/>
              <w:ind w:left="0"/>
              <w:rPr>
                <w:rFonts w:asciiTheme="minorHAnsi" w:hAnsiTheme="minorHAnsi" w:cstheme="minorHAnsi"/>
                <w:sz w:val="22"/>
                <w:szCs w:val="22"/>
              </w:rPr>
            </w:pPr>
            <w:bookmarkStart w:id="32" w:name="_Hlk119934979"/>
            <w:r w:rsidRPr="00745629">
              <w:rPr>
                <w:rFonts w:asciiTheme="minorHAnsi" w:hAnsiTheme="minorHAnsi" w:cstheme="minorHAnsi"/>
                <w:sz w:val="22"/>
                <w:szCs w:val="22"/>
              </w:rPr>
              <w:t>Lp.</w:t>
            </w:r>
          </w:p>
        </w:tc>
        <w:tc>
          <w:tcPr>
            <w:tcW w:w="4832" w:type="dxa"/>
          </w:tcPr>
          <w:p w14:paraId="6A84A9CE" w14:textId="77777777" w:rsidR="00202321" w:rsidRPr="00745629" w:rsidRDefault="00202321" w:rsidP="004F3640">
            <w:pPr>
              <w:pStyle w:val="Akapitzlist"/>
              <w:spacing w:line="276" w:lineRule="auto"/>
              <w:ind w:left="0"/>
              <w:rPr>
                <w:rFonts w:asciiTheme="minorHAnsi" w:hAnsiTheme="minorHAnsi" w:cstheme="minorHAnsi"/>
                <w:sz w:val="22"/>
                <w:szCs w:val="22"/>
              </w:rPr>
            </w:pPr>
            <w:r w:rsidRPr="00745629">
              <w:rPr>
                <w:rFonts w:asciiTheme="minorHAnsi" w:hAnsiTheme="minorHAnsi" w:cstheme="minorHAnsi"/>
                <w:sz w:val="22"/>
                <w:szCs w:val="22"/>
              </w:rPr>
              <w:t>Część zamówienia, której wykonanie Wykonawca zamierza powierzyć Podwykonawcy</w:t>
            </w:r>
          </w:p>
        </w:tc>
        <w:tc>
          <w:tcPr>
            <w:tcW w:w="3608" w:type="dxa"/>
            <w:vAlign w:val="bottom"/>
          </w:tcPr>
          <w:p w14:paraId="7E73289C" w14:textId="77777777" w:rsidR="00202321" w:rsidRPr="00745629" w:rsidRDefault="00202321" w:rsidP="004F3640">
            <w:pPr>
              <w:pStyle w:val="Akapitzlist"/>
              <w:spacing w:line="276" w:lineRule="auto"/>
              <w:ind w:left="0"/>
              <w:rPr>
                <w:rFonts w:asciiTheme="minorHAnsi" w:hAnsiTheme="minorHAnsi" w:cstheme="minorHAnsi"/>
                <w:sz w:val="22"/>
                <w:szCs w:val="22"/>
              </w:rPr>
            </w:pPr>
            <w:r w:rsidRPr="00745629">
              <w:rPr>
                <w:rFonts w:asciiTheme="minorHAnsi" w:hAnsiTheme="minorHAnsi" w:cstheme="minorHAnsi"/>
                <w:sz w:val="22"/>
                <w:szCs w:val="22"/>
              </w:rPr>
              <w:t>Nazwa (firma) Podwykonawcy</w:t>
            </w:r>
          </w:p>
          <w:p w14:paraId="22E9F4A4" w14:textId="77777777" w:rsidR="00202321" w:rsidRPr="00745629" w:rsidRDefault="00202321" w:rsidP="004F3640">
            <w:pPr>
              <w:pStyle w:val="Akapitzlist"/>
              <w:spacing w:line="276" w:lineRule="auto"/>
              <w:ind w:left="0"/>
              <w:rPr>
                <w:rFonts w:asciiTheme="minorHAnsi" w:hAnsiTheme="minorHAnsi" w:cstheme="minorHAnsi"/>
                <w:sz w:val="22"/>
                <w:szCs w:val="22"/>
              </w:rPr>
            </w:pPr>
          </w:p>
        </w:tc>
      </w:tr>
      <w:tr w:rsidR="00202321" w:rsidRPr="00745629" w14:paraId="19FA9E5F" w14:textId="77777777" w:rsidTr="00E80282">
        <w:trPr>
          <w:trHeight w:val="354"/>
        </w:trPr>
        <w:tc>
          <w:tcPr>
            <w:tcW w:w="738" w:type="dxa"/>
          </w:tcPr>
          <w:p w14:paraId="30B8B596" w14:textId="77777777" w:rsidR="00202321" w:rsidRPr="00745629" w:rsidRDefault="00202321" w:rsidP="00410BA7">
            <w:pPr>
              <w:pStyle w:val="Akapitzlist"/>
              <w:numPr>
                <w:ilvl w:val="0"/>
                <w:numId w:val="74"/>
              </w:numPr>
              <w:suppressAutoHyphens w:val="0"/>
              <w:ind w:hanging="720"/>
              <w:contextualSpacing/>
              <w:rPr>
                <w:rFonts w:asciiTheme="minorHAnsi" w:hAnsiTheme="minorHAnsi" w:cstheme="minorHAnsi"/>
                <w:sz w:val="22"/>
                <w:szCs w:val="22"/>
              </w:rPr>
            </w:pPr>
          </w:p>
        </w:tc>
        <w:tc>
          <w:tcPr>
            <w:tcW w:w="4832" w:type="dxa"/>
          </w:tcPr>
          <w:p w14:paraId="5AA1A281" w14:textId="77777777" w:rsidR="00202321" w:rsidRPr="00745629" w:rsidRDefault="00202321" w:rsidP="00544A5F">
            <w:pPr>
              <w:pStyle w:val="Akapitzlist"/>
              <w:ind w:left="0"/>
              <w:rPr>
                <w:rFonts w:asciiTheme="minorHAnsi" w:hAnsiTheme="minorHAnsi" w:cstheme="minorHAnsi"/>
                <w:sz w:val="22"/>
                <w:szCs w:val="22"/>
              </w:rPr>
            </w:pPr>
          </w:p>
        </w:tc>
        <w:tc>
          <w:tcPr>
            <w:tcW w:w="3608" w:type="dxa"/>
          </w:tcPr>
          <w:p w14:paraId="05E414B2" w14:textId="77777777" w:rsidR="00202321" w:rsidRPr="00745629" w:rsidRDefault="00202321" w:rsidP="00544A5F">
            <w:pPr>
              <w:pStyle w:val="Akapitzlist"/>
              <w:ind w:left="0"/>
              <w:rPr>
                <w:rFonts w:asciiTheme="minorHAnsi" w:hAnsiTheme="minorHAnsi" w:cstheme="minorHAnsi"/>
                <w:sz w:val="22"/>
                <w:szCs w:val="22"/>
              </w:rPr>
            </w:pPr>
          </w:p>
        </w:tc>
      </w:tr>
      <w:tr w:rsidR="00202321" w:rsidRPr="00745629" w14:paraId="68A63A89" w14:textId="77777777" w:rsidTr="00E80282">
        <w:trPr>
          <w:trHeight w:val="289"/>
        </w:trPr>
        <w:tc>
          <w:tcPr>
            <w:tcW w:w="738" w:type="dxa"/>
          </w:tcPr>
          <w:p w14:paraId="3E9A74B5" w14:textId="77777777" w:rsidR="00202321" w:rsidRPr="00745629" w:rsidRDefault="00202321" w:rsidP="00410BA7">
            <w:pPr>
              <w:pStyle w:val="Akapitzlist"/>
              <w:numPr>
                <w:ilvl w:val="0"/>
                <w:numId w:val="74"/>
              </w:numPr>
              <w:suppressAutoHyphens w:val="0"/>
              <w:ind w:hanging="720"/>
              <w:contextualSpacing/>
              <w:rPr>
                <w:rFonts w:asciiTheme="minorHAnsi" w:hAnsiTheme="minorHAnsi" w:cstheme="minorHAnsi"/>
                <w:sz w:val="22"/>
                <w:szCs w:val="22"/>
              </w:rPr>
            </w:pPr>
          </w:p>
        </w:tc>
        <w:tc>
          <w:tcPr>
            <w:tcW w:w="4832" w:type="dxa"/>
          </w:tcPr>
          <w:p w14:paraId="240670B1" w14:textId="77777777" w:rsidR="00202321" w:rsidRPr="00745629" w:rsidRDefault="00202321" w:rsidP="00544A5F">
            <w:pPr>
              <w:pStyle w:val="Akapitzlist"/>
              <w:ind w:left="0"/>
              <w:rPr>
                <w:rFonts w:asciiTheme="minorHAnsi" w:hAnsiTheme="minorHAnsi" w:cstheme="minorHAnsi"/>
                <w:sz w:val="22"/>
                <w:szCs w:val="22"/>
              </w:rPr>
            </w:pPr>
          </w:p>
        </w:tc>
        <w:tc>
          <w:tcPr>
            <w:tcW w:w="3608" w:type="dxa"/>
          </w:tcPr>
          <w:p w14:paraId="261E04AD" w14:textId="77777777" w:rsidR="00202321" w:rsidRPr="00745629" w:rsidRDefault="00202321" w:rsidP="00544A5F">
            <w:pPr>
              <w:pStyle w:val="Akapitzlist"/>
              <w:ind w:left="0"/>
              <w:rPr>
                <w:rFonts w:asciiTheme="minorHAnsi" w:hAnsiTheme="minorHAnsi" w:cstheme="minorHAnsi"/>
                <w:sz w:val="22"/>
                <w:szCs w:val="22"/>
              </w:rPr>
            </w:pPr>
          </w:p>
        </w:tc>
      </w:tr>
    </w:tbl>
    <w:bookmarkEnd w:id="32"/>
    <w:p w14:paraId="166FBD48" w14:textId="35E2F67E"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Oświadczam/my, że w celu potwierdzenia spełniania warunków udziału w postępowaniu wskazanych przez Zamawiającego, polegam</w:t>
      </w:r>
      <w:r w:rsidR="0010703D" w:rsidRPr="00745629">
        <w:rPr>
          <w:rFonts w:asciiTheme="minorHAnsi" w:hAnsiTheme="minorHAnsi" w:cstheme="minorHAnsi"/>
        </w:rPr>
        <w:t>y</w:t>
      </w:r>
      <w:r w:rsidRPr="00745629">
        <w:rPr>
          <w:rFonts w:asciiTheme="minorHAnsi" w:hAnsiTheme="minorHAnsi" w:cstheme="minorHAnsi"/>
        </w:rPr>
        <w:t xml:space="preserve"> na zdolnościach</w:t>
      </w:r>
      <w:r w:rsidR="00544A5F" w:rsidRPr="00745629">
        <w:rPr>
          <w:rFonts w:asciiTheme="minorHAnsi" w:hAnsiTheme="minorHAnsi" w:cstheme="minorHAnsi"/>
        </w:rPr>
        <w:t xml:space="preserve"> </w:t>
      </w:r>
      <w:r w:rsidRPr="00745629">
        <w:rPr>
          <w:rFonts w:asciiTheme="minorHAnsi" w:hAnsiTheme="minorHAnsi" w:cstheme="minorHAnsi"/>
        </w:rPr>
        <w:t>następujących podmiotów udostępniających zasoby:</w:t>
      </w:r>
    </w:p>
    <w:p w14:paraId="57BD40A2" w14:textId="708B16E4" w:rsidR="00202321" w:rsidRPr="00745629" w:rsidRDefault="00202321" w:rsidP="00544A5F">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4</w:t>
      </w:r>
    </w:p>
    <w:tbl>
      <w:tblPr>
        <w:tblStyle w:val="Tabela-Siatka"/>
        <w:tblW w:w="9133" w:type="dxa"/>
        <w:tblInd w:w="360" w:type="dxa"/>
        <w:tblLook w:val="04A0" w:firstRow="1" w:lastRow="0" w:firstColumn="1" w:lastColumn="0" w:noHBand="0" w:noVBand="1"/>
      </w:tblPr>
      <w:tblGrid>
        <w:gridCol w:w="717"/>
        <w:gridCol w:w="4691"/>
        <w:gridCol w:w="3725"/>
      </w:tblGrid>
      <w:tr w:rsidR="00202321" w:rsidRPr="00745629" w14:paraId="06906185" w14:textId="77777777" w:rsidTr="00A93D81">
        <w:trPr>
          <w:trHeight w:val="667"/>
        </w:trPr>
        <w:tc>
          <w:tcPr>
            <w:tcW w:w="717" w:type="dxa"/>
          </w:tcPr>
          <w:p w14:paraId="126559A7" w14:textId="77777777" w:rsidR="00202321" w:rsidRPr="00745629" w:rsidRDefault="00202321" w:rsidP="00544A5F">
            <w:pPr>
              <w:pStyle w:val="Akapitzlist"/>
              <w:ind w:left="0"/>
              <w:rPr>
                <w:rFonts w:asciiTheme="minorHAnsi" w:hAnsiTheme="minorHAnsi" w:cstheme="minorHAnsi"/>
              </w:rPr>
            </w:pPr>
            <w:r w:rsidRPr="00745629">
              <w:rPr>
                <w:rFonts w:asciiTheme="minorHAnsi" w:hAnsiTheme="minorHAnsi" w:cstheme="minorHAnsi"/>
              </w:rPr>
              <w:t>Lp.</w:t>
            </w:r>
          </w:p>
        </w:tc>
        <w:tc>
          <w:tcPr>
            <w:tcW w:w="4691" w:type="dxa"/>
          </w:tcPr>
          <w:p w14:paraId="552D0421"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Nazwa i adres podmiotu udostępniającego zasoby</w:t>
            </w:r>
          </w:p>
        </w:tc>
        <w:tc>
          <w:tcPr>
            <w:tcW w:w="3725" w:type="dxa"/>
            <w:vAlign w:val="bottom"/>
          </w:tcPr>
          <w:p w14:paraId="3B044320"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Zakres udostępnianych zasobów</w:t>
            </w:r>
          </w:p>
          <w:p w14:paraId="2D8FF400" w14:textId="77777777" w:rsidR="00202321" w:rsidRPr="00745629" w:rsidRDefault="00202321" w:rsidP="004F3640">
            <w:pPr>
              <w:pStyle w:val="Akapitzlist"/>
              <w:spacing w:line="276" w:lineRule="auto"/>
              <w:ind w:left="0"/>
              <w:rPr>
                <w:rFonts w:asciiTheme="minorHAnsi" w:hAnsiTheme="minorHAnsi" w:cstheme="minorHAnsi"/>
              </w:rPr>
            </w:pPr>
          </w:p>
        </w:tc>
      </w:tr>
      <w:tr w:rsidR="00202321" w:rsidRPr="00745629" w14:paraId="33F6D82D" w14:textId="77777777" w:rsidTr="00E80282">
        <w:trPr>
          <w:trHeight w:val="492"/>
        </w:trPr>
        <w:tc>
          <w:tcPr>
            <w:tcW w:w="717" w:type="dxa"/>
          </w:tcPr>
          <w:p w14:paraId="6BF9E3A9" w14:textId="77777777" w:rsidR="00202321" w:rsidRPr="00745629" w:rsidRDefault="00202321" w:rsidP="00410BA7">
            <w:pPr>
              <w:pStyle w:val="Akapitzlist"/>
              <w:numPr>
                <w:ilvl w:val="0"/>
                <w:numId w:val="75"/>
              </w:numPr>
              <w:suppressAutoHyphens w:val="0"/>
              <w:contextualSpacing/>
              <w:rPr>
                <w:rFonts w:asciiTheme="minorHAnsi" w:hAnsiTheme="minorHAnsi" w:cstheme="minorHAnsi"/>
              </w:rPr>
            </w:pPr>
          </w:p>
        </w:tc>
        <w:tc>
          <w:tcPr>
            <w:tcW w:w="4691" w:type="dxa"/>
          </w:tcPr>
          <w:p w14:paraId="46D63C3A" w14:textId="77777777" w:rsidR="00202321" w:rsidRPr="00745629" w:rsidRDefault="00202321" w:rsidP="00544A5F">
            <w:pPr>
              <w:pStyle w:val="Akapitzlist"/>
              <w:ind w:left="0"/>
              <w:rPr>
                <w:rFonts w:asciiTheme="minorHAnsi" w:hAnsiTheme="minorHAnsi" w:cstheme="minorHAnsi"/>
              </w:rPr>
            </w:pPr>
          </w:p>
        </w:tc>
        <w:tc>
          <w:tcPr>
            <w:tcW w:w="3725" w:type="dxa"/>
          </w:tcPr>
          <w:p w14:paraId="23D16AB1" w14:textId="77777777" w:rsidR="00202321" w:rsidRPr="00745629" w:rsidRDefault="00202321" w:rsidP="00544A5F">
            <w:pPr>
              <w:pStyle w:val="Akapitzlist"/>
              <w:ind w:left="0"/>
              <w:rPr>
                <w:rFonts w:asciiTheme="minorHAnsi" w:hAnsiTheme="minorHAnsi" w:cstheme="minorHAnsi"/>
              </w:rPr>
            </w:pPr>
          </w:p>
        </w:tc>
      </w:tr>
      <w:tr w:rsidR="00202321" w:rsidRPr="00745629" w14:paraId="0254FDC8" w14:textId="77777777" w:rsidTr="00E80282">
        <w:trPr>
          <w:trHeight w:val="428"/>
        </w:trPr>
        <w:tc>
          <w:tcPr>
            <w:tcW w:w="717" w:type="dxa"/>
          </w:tcPr>
          <w:p w14:paraId="1FD001F4" w14:textId="77777777" w:rsidR="00202321" w:rsidRPr="00745629" w:rsidRDefault="00202321" w:rsidP="00410BA7">
            <w:pPr>
              <w:pStyle w:val="Akapitzlist"/>
              <w:numPr>
                <w:ilvl w:val="0"/>
                <w:numId w:val="75"/>
              </w:numPr>
              <w:suppressAutoHyphens w:val="0"/>
              <w:contextualSpacing/>
              <w:rPr>
                <w:rFonts w:asciiTheme="minorHAnsi" w:hAnsiTheme="minorHAnsi" w:cstheme="minorHAnsi"/>
              </w:rPr>
            </w:pPr>
          </w:p>
        </w:tc>
        <w:tc>
          <w:tcPr>
            <w:tcW w:w="4691" w:type="dxa"/>
          </w:tcPr>
          <w:p w14:paraId="17B21B57" w14:textId="77777777" w:rsidR="00202321" w:rsidRPr="00745629" w:rsidRDefault="00202321" w:rsidP="00544A5F">
            <w:pPr>
              <w:pStyle w:val="Akapitzlist"/>
              <w:ind w:left="0"/>
              <w:rPr>
                <w:rFonts w:asciiTheme="minorHAnsi" w:hAnsiTheme="minorHAnsi" w:cstheme="minorHAnsi"/>
              </w:rPr>
            </w:pPr>
          </w:p>
        </w:tc>
        <w:tc>
          <w:tcPr>
            <w:tcW w:w="3725" w:type="dxa"/>
          </w:tcPr>
          <w:p w14:paraId="26CF8604" w14:textId="77777777" w:rsidR="00202321" w:rsidRPr="00745629" w:rsidRDefault="00202321" w:rsidP="00544A5F">
            <w:pPr>
              <w:pStyle w:val="Akapitzlist"/>
              <w:ind w:left="0"/>
              <w:rPr>
                <w:rFonts w:asciiTheme="minorHAnsi" w:hAnsiTheme="minorHAnsi" w:cstheme="minorHAnsi"/>
              </w:rPr>
            </w:pPr>
          </w:p>
        </w:tc>
      </w:tr>
    </w:tbl>
    <w:p w14:paraId="23D4FF97" w14:textId="77777777"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3D5E10F5" w14:textId="71A81AED"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color w:val="000000"/>
        </w:rPr>
        <w:t>W przypadku wykonawców wspólnie ubiegających się o zamówienie, stosownie do postanowień art. 117 ust. 3 ustawy</w:t>
      </w:r>
      <w:r w:rsidR="004F3640" w:rsidRPr="00745629">
        <w:rPr>
          <w:rFonts w:asciiTheme="minorHAnsi" w:hAnsiTheme="minorHAnsi" w:cstheme="minorHAnsi"/>
          <w:color w:val="000000"/>
        </w:rPr>
        <w:t xml:space="preserve"> </w:t>
      </w:r>
      <w:proofErr w:type="spellStart"/>
      <w:r w:rsidR="004F3640" w:rsidRPr="00745629">
        <w:rPr>
          <w:rFonts w:asciiTheme="minorHAnsi" w:hAnsiTheme="minorHAnsi" w:cstheme="minorHAnsi"/>
          <w:color w:val="000000"/>
        </w:rPr>
        <w:t>Pzp</w:t>
      </w:r>
      <w:proofErr w:type="spellEnd"/>
      <w:r w:rsidRPr="00745629">
        <w:rPr>
          <w:rFonts w:asciiTheme="minorHAnsi" w:hAnsiTheme="minorHAnsi" w:cstheme="minorHAnsi"/>
          <w:color w:val="000000"/>
        </w:rPr>
        <w:t xml:space="preserve">, oświadczamy, że warunek dotyczący doświadczenia, o którym mowa </w:t>
      </w:r>
      <w:r w:rsidR="00C907DD" w:rsidRPr="00745629">
        <w:rPr>
          <w:rFonts w:asciiTheme="minorHAnsi" w:hAnsiTheme="minorHAnsi" w:cstheme="minorHAnsi"/>
          <w:color w:val="000000"/>
        </w:rPr>
        <w:t>w</w:t>
      </w:r>
      <w:r w:rsidR="00C907DD">
        <w:rPr>
          <w:rFonts w:asciiTheme="minorHAnsi" w:hAnsiTheme="minorHAnsi" w:cstheme="minorHAnsi"/>
          <w:color w:val="000000"/>
        </w:rPr>
        <w:t> </w:t>
      </w:r>
      <w:r w:rsidRPr="00745629">
        <w:rPr>
          <w:rFonts w:asciiTheme="minorHAnsi" w:hAnsiTheme="minorHAnsi" w:cstheme="minorHAnsi"/>
          <w:color w:val="000000"/>
        </w:rPr>
        <w:t xml:space="preserve">Rozdziale VI pkt 2 ppkt 2.2.4. specyfikacji warunków zamówienia spełnia w naszym imieniu wykonawca, który wykona </w:t>
      </w:r>
      <w:r w:rsidR="00D15892">
        <w:rPr>
          <w:rFonts w:asciiTheme="minorHAnsi" w:hAnsiTheme="minorHAnsi" w:cstheme="minorHAnsi"/>
          <w:color w:val="000000"/>
        </w:rPr>
        <w:t>dostawy/</w:t>
      </w:r>
      <w:r w:rsidRPr="00745629">
        <w:rPr>
          <w:rFonts w:asciiTheme="minorHAnsi" w:hAnsiTheme="minorHAnsi" w:cstheme="minorHAnsi"/>
          <w:color w:val="000000"/>
        </w:rPr>
        <w:t xml:space="preserve">usługi, do realizacji których to doświadczenie jest wymagane: </w:t>
      </w:r>
    </w:p>
    <w:p w14:paraId="5CBD5D52" w14:textId="22FA2EA7" w:rsidR="00202321" w:rsidRPr="00745629" w:rsidRDefault="00202321" w:rsidP="00DC0E8E">
      <w:pPr>
        <w:autoSpaceDE w:val="0"/>
        <w:autoSpaceDN w:val="0"/>
        <w:adjustRightInd w:val="0"/>
        <w:ind w:firstLine="426"/>
        <w:rPr>
          <w:rFonts w:asciiTheme="minorHAnsi" w:hAnsiTheme="minorHAnsi" w:cstheme="minorHAnsi"/>
          <w:color w:val="000000"/>
        </w:rPr>
      </w:pPr>
      <w:r w:rsidRPr="00745629">
        <w:rPr>
          <w:rFonts w:asciiTheme="minorHAnsi" w:hAnsiTheme="minorHAnsi" w:cstheme="minorHAnsi"/>
          <w:color w:val="000000"/>
        </w:rPr>
        <w:t xml:space="preserve">Tabela </w:t>
      </w:r>
      <w:r w:rsidR="00DB23C0">
        <w:rPr>
          <w:rFonts w:asciiTheme="minorHAnsi" w:hAnsiTheme="minorHAnsi" w:cstheme="minorHAnsi"/>
          <w:color w:val="000000"/>
        </w:rPr>
        <w:t>5</w:t>
      </w:r>
    </w:p>
    <w:tbl>
      <w:tblPr>
        <w:tblStyle w:val="Tabela-Siatka"/>
        <w:tblW w:w="9062" w:type="dxa"/>
        <w:tblInd w:w="470" w:type="dxa"/>
        <w:tblLook w:val="04A0" w:firstRow="1" w:lastRow="0" w:firstColumn="1" w:lastColumn="0" w:noHBand="0" w:noVBand="1"/>
      </w:tblPr>
      <w:tblGrid>
        <w:gridCol w:w="4531"/>
        <w:gridCol w:w="4531"/>
      </w:tblGrid>
      <w:tr w:rsidR="00202321" w:rsidRPr="00745629" w14:paraId="708E2649" w14:textId="77777777" w:rsidTr="00380CA7">
        <w:tc>
          <w:tcPr>
            <w:tcW w:w="4531" w:type="dxa"/>
          </w:tcPr>
          <w:p w14:paraId="67B1F63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Zakres dostaw lub usług, które będą realizowane przez tego wykonawcę</w:t>
            </w:r>
          </w:p>
        </w:tc>
      </w:tr>
      <w:tr w:rsidR="00202321" w:rsidRPr="00745629" w14:paraId="227B07BE" w14:textId="77777777" w:rsidTr="00E80282">
        <w:trPr>
          <w:trHeight w:val="362"/>
        </w:trPr>
        <w:tc>
          <w:tcPr>
            <w:tcW w:w="4531" w:type="dxa"/>
          </w:tcPr>
          <w:p w14:paraId="2BD6F45F"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r w:rsidR="00202321" w:rsidRPr="00745629" w14:paraId="7BCAFCDB" w14:textId="77777777" w:rsidTr="00380CA7">
        <w:tc>
          <w:tcPr>
            <w:tcW w:w="4531" w:type="dxa"/>
          </w:tcPr>
          <w:p w14:paraId="360733A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745629" w:rsidRDefault="00202321" w:rsidP="00380CA7">
      <w:pPr>
        <w:spacing w:line="276" w:lineRule="auto"/>
        <w:rPr>
          <w:rFonts w:asciiTheme="minorHAnsi" w:hAnsiTheme="minorHAnsi" w:cstheme="minorHAnsi"/>
        </w:rPr>
      </w:pPr>
    </w:p>
    <w:p w14:paraId="5C06FF27" w14:textId="77777777"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Wykonawca informuje, że: </w:t>
      </w:r>
    </w:p>
    <w:p w14:paraId="13775C94" w14:textId="77777777" w:rsidR="00202321" w:rsidRPr="00745629" w:rsidRDefault="00202321" w:rsidP="00410BA7">
      <w:pPr>
        <w:pStyle w:val="Akapitzlist"/>
        <w:numPr>
          <w:ilvl w:val="0"/>
          <w:numId w:val="76"/>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nie będzie prowadzić do powstania u Zamawiającego obowiązku podatkowego*,</w:t>
      </w:r>
    </w:p>
    <w:p w14:paraId="65275256" w14:textId="77777777" w:rsidR="00202321" w:rsidRPr="00745629" w:rsidRDefault="00202321" w:rsidP="00410BA7">
      <w:pPr>
        <w:pStyle w:val="Akapitzlist"/>
        <w:numPr>
          <w:ilvl w:val="0"/>
          <w:numId w:val="76"/>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308E8C67" w14:textId="77777777" w:rsidR="00202321" w:rsidRPr="00745629" w:rsidRDefault="00202321" w:rsidP="00380CA7">
      <w:pPr>
        <w:pStyle w:val="Akapitzlist"/>
        <w:spacing w:line="276" w:lineRule="auto"/>
        <w:ind w:left="709"/>
        <w:rPr>
          <w:rFonts w:asciiTheme="minorHAnsi" w:hAnsiTheme="minorHAnsi" w:cstheme="minorHAnsi"/>
        </w:rPr>
      </w:pPr>
      <w:r w:rsidRPr="00745629">
        <w:rPr>
          <w:rFonts w:asciiTheme="minorHAnsi" w:hAnsiTheme="minorHAnsi" w:cstheme="minorHAnsi"/>
        </w:rPr>
        <w:t>*niepotrzebne skreślić</w:t>
      </w:r>
    </w:p>
    <w:p w14:paraId="67AD191E" w14:textId="6224D0BF" w:rsidR="00202321" w:rsidRDefault="00202321" w:rsidP="00380CA7">
      <w:pPr>
        <w:pStyle w:val="Akapitzlist"/>
        <w:spacing w:line="276" w:lineRule="auto"/>
        <w:ind w:left="360"/>
        <w:rPr>
          <w:rFonts w:asciiTheme="minorHAnsi" w:hAnsiTheme="minorHAnsi" w:cstheme="minorHAnsi"/>
        </w:rPr>
      </w:pPr>
      <w:r w:rsidRPr="00745629">
        <w:rPr>
          <w:rFonts w:asciiTheme="minorHAnsi" w:hAnsiTheme="minorHAnsi" w:cstheme="minorHAnsi"/>
        </w:rPr>
        <w:lastRenderedPageBreak/>
        <w:t xml:space="preserve">W Tabeli </w:t>
      </w:r>
      <w:r w:rsidR="00DB23C0">
        <w:rPr>
          <w:rFonts w:asciiTheme="minorHAnsi" w:hAnsiTheme="minorHAnsi" w:cstheme="minorHAnsi"/>
        </w:rPr>
        <w:t>6</w:t>
      </w:r>
      <w:r w:rsidR="00DB23C0" w:rsidRPr="00745629">
        <w:rPr>
          <w:rFonts w:asciiTheme="minorHAnsi" w:hAnsiTheme="minorHAnsi" w:cstheme="minorHAnsi"/>
        </w:rPr>
        <w:t xml:space="preserve"> </w:t>
      </w:r>
      <w:r w:rsidRPr="00745629">
        <w:rPr>
          <w:rFonts w:asciiTheme="minorHAnsi" w:hAnsiTheme="minorHAnsi" w:cstheme="minorHAnsi"/>
        </w:rPr>
        <w:t xml:space="preserve">należy wpisać nazwę i wartość netto </w:t>
      </w:r>
      <w:r w:rsidR="00D15892">
        <w:rPr>
          <w:rFonts w:asciiTheme="minorHAnsi" w:hAnsiTheme="minorHAnsi" w:cstheme="minorHAnsi"/>
        </w:rPr>
        <w:t>dostawy/</w:t>
      </w:r>
      <w:r w:rsidRPr="00745629">
        <w:rPr>
          <w:rFonts w:asciiTheme="minorHAnsi" w:hAnsiTheme="minorHAnsi" w:cstheme="minorHAnsi"/>
        </w:rPr>
        <w:t>usługi, której świadczenie będzie prowadzić do powstania obowiązku podatkowego u Zamawiającego.</w:t>
      </w:r>
    </w:p>
    <w:p w14:paraId="396912E4" w14:textId="0F069710" w:rsidR="00581325" w:rsidRDefault="00581325" w:rsidP="00380CA7">
      <w:pPr>
        <w:pStyle w:val="Akapitzlist"/>
        <w:spacing w:line="276" w:lineRule="auto"/>
        <w:ind w:left="360"/>
        <w:rPr>
          <w:rFonts w:asciiTheme="minorHAnsi" w:hAnsiTheme="minorHAnsi" w:cstheme="minorHAnsi"/>
        </w:rPr>
      </w:pPr>
    </w:p>
    <w:p w14:paraId="0ADDF950" w14:textId="77777777" w:rsidR="00581325" w:rsidRPr="00745629" w:rsidRDefault="00581325" w:rsidP="00380CA7">
      <w:pPr>
        <w:pStyle w:val="Akapitzlist"/>
        <w:spacing w:line="276" w:lineRule="auto"/>
        <w:ind w:left="360"/>
        <w:rPr>
          <w:rFonts w:asciiTheme="minorHAnsi" w:hAnsiTheme="minorHAnsi" w:cstheme="minorHAnsi"/>
        </w:rPr>
      </w:pPr>
    </w:p>
    <w:p w14:paraId="76A97B99" w14:textId="7A9E9BE4" w:rsidR="00202321" w:rsidRPr="00745629" w:rsidRDefault="00202321" w:rsidP="00380CA7">
      <w:pPr>
        <w:spacing w:line="276" w:lineRule="auto"/>
        <w:ind w:left="284" w:firstLine="142"/>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6</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64"/>
        <w:gridCol w:w="1985"/>
        <w:gridCol w:w="850"/>
        <w:gridCol w:w="1701"/>
        <w:gridCol w:w="2977"/>
      </w:tblGrid>
      <w:tr w:rsidR="00D15892" w:rsidRPr="00BF7176" w14:paraId="5D6AD2C6" w14:textId="77777777" w:rsidTr="00E80282">
        <w:trPr>
          <w:trHeight w:val="1678"/>
          <w:tblHeader/>
        </w:trPr>
        <w:tc>
          <w:tcPr>
            <w:tcW w:w="504" w:type="dxa"/>
            <w:tcBorders>
              <w:top w:val="single" w:sz="4" w:space="0" w:color="auto"/>
              <w:left w:val="single" w:sz="4" w:space="0" w:color="auto"/>
              <w:bottom w:val="single" w:sz="4" w:space="0" w:color="auto"/>
              <w:right w:val="single" w:sz="4" w:space="0" w:color="auto"/>
            </w:tcBorders>
            <w:hideMark/>
          </w:tcPr>
          <w:p w14:paraId="62DFA131" w14:textId="77777777" w:rsidR="00637048" w:rsidRPr="00BF7176" w:rsidRDefault="00637048" w:rsidP="00412056">
            <w:pPr>
              <w:keepNext/>
              <w:suppressAutoHyphens w:val="0"/>
              <w:spacing w:line="276" w:lineRule="auto"/>
              <w:rPr>
                <w:rFonts w:asciiTheme="minorHAnsi" w:hAnsiTheme="minorHAnsi" w:cstheme="minorHAnsi"/>
                <w:bCs/>
                <w:lang w:eastAsia="pl-PL"/>
              </w:rPr>
            </w:pPr>
            <w:r w:rsidRPr="00BF7176">
              <w:rPr>
                <w:rFonts w:asciiTheme="minorHAnsi" w:hAnsiTheme="minorHAnsi" w:cstheme="minorHAnsi"/>
                <w:bCs/>
                <w:lang w:eastAsia="pl-PL"/>
              </w:rPr>
              <w:t>Lp.</w:t>
            </w:r>
          </w:p>
        </w:tc>
        <w:tc>
          <w:tcPr>
            <w:tcW w:w="1764" w:type="dxa"/>
            <w:tcBorders>
              <w:top w:val="single" w:sz="4" w:space="0" w:color="auto"/>
              <w:left w:val="single" w:sz="4" w:space="0" w:color="auto"/>
              <w:bottom w:val="single" w:sz="4" w:space="0" w:color="auto"/>
              <w:right w:val="single" w:sz="4" w:space="0" w:color="auto"/>
            </w:tcBorders>
            <w:hideMark/>
          </w:tcPr>
          <w:p w14:paraId="3837B04A" w14:textId="0366E3AF" w:rsidR="00637048" w:rsidRPr="00BF7176" w:rsidRDefault="00637048" w:rsidP="00412056">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pacing w:val="4"/>
                <w:sz w:val="22"/>
                <w:szCs w:val="22"/>
                <w:lang w:eastAsia="pl-PL"/>
              </w:rPr>
              <w:t>Nazwa towaru/</w:t>
            </w:r>
            <w:r w:rsidR="00D15892">
              <w:rPr>
                <w:rFonts w:asciiTheme="minorHAnsi" w:hAnsiTheme="minorHAnsi" w:cstheme="minorHAnsi"/>
                <w:bCs/>
                <w:spacing w:val="4"/>
                <w:sz w:val="22"/>
                <w:szCs w:val="22"/>
                <w:lang w:eastAsia="pl-PL"/>
              </w:rPr>
              <w:t>dostawy/</w:t>
            </w:r>
            <w:r w:rsidRPr="00BF7176">
              <w:rPr>
                <w:rFonts w:asciiTheme="minorHAnsi" w:hAnsiTheme="minorHAnsi" w:cstheme="minorHAnsi"/>
                <w:bCs/>
                <w:spacing w:val="4"/>
                <w:sz w:val="22"/>
                <w:szCs w:val="22"/>
                <w:lang w:eastAsia="pl-PL"/>
              </w:rPr>
              <w:t>usługi</w:t>
            </w:r>
          </w:p>
        </w:tc>
        <w:tc>
          <w:tcPr>
            <w:tcW w:w="1985" w:type="dxa"/>
            <w:tcBorders>
              <w:top w:val="single" w:sz="4" w:space="0" w:color="auto"/>
              <w:left w:val="single" w:sz="4" w:space="0" w:color="auto"/>
              <w:bottom w:val="single" w:sz="4" w:space="0" w:color="auto"/>
              <w:right w:val="single" w:sz="4" w:space="0" w:color="auto"/>
            </w:tcBorders>
            <w:hideMark/>
          </w:tcPr>
          <w:p w14:paraId="4B72D868" w14:textId="5A46E20E" w:rsidR="00637048" w:rsidRPr="00BF7176" w:rsidRDefault="00637048" w:rsidP="00412056">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jednostkowa netto</w:t>
            </w:r>
            <w:r w:rsidRPr="00BF7176">
              <w:rPr>
                <w:rFonts w:asciiTheme="minorHAnsi" w:hAnsiTheme="minorHAnsi" w:cstheme="minorHAnsi"/>
                <w:bCs/>
                <w:spacing w:val="4"/>
                <w:sz w:val="22"/>
                <w:szCs w:val="22"/>
                <w:lang w:eastAsia="pl-PL"/>
              </w:rPr>
              <w:t xml:space="preserve"> towaru/</w:t>
            </w:r>
            <w:r w:rsidR="00D15892">
              <w:rPr>
                <w:rFonts w:asciiTheme="minorHAnsi" w:hAnsiTheme="minorHAnsi" w:cstheme="minorHAnsi"/>
                <w:bCs/>
                <w:spacing w:val="4"/>
                <w:sz w:val="22"/>
                <w:szCs w:val="22"/>
                <w:lang w:eastAsia="pl-PL"/>
              </w:rPr>
              <w:t>dostawy/</w:t>
            </w:r>
            <w:r w:rsidR="00E80282">
              <w:rPr>
                <w:rFonts w:asciiTheme="minorHAnsi" w:hAnsiTheme="minorHAnsi" w:cstheme="minorHAnsi"/>
                <w:bCs/>
                <w:spacing w:val="4"/>
                <w:sz w:val="22"/>
                <w:szCs w:val="22"/>
                <w:lang w:eastAsia="pl-PL"/>
              </w:rPr>
              <w:br/>
            </w:r>
            <w:r w:rsidRPr="00BF7176">
              <w:rPr>
                <w:rFonts w:asciiTheme="minorHAnsi" w:hAnsiTheme="minorHAnsi" w:cstheme="minorHAnsi"/>
                <w:bCs/>
                <w:spacing w:val="4"/>
                <w:sz w:val="22"/>
                <w:szCs w:val="22"/>
                <w:lang w:eastAsia="pl-PL"/>
              </w:rPr>
              <w:t>usługi</w:t>
            </w:r>
          </w:p>
        </w:tc>
        <w:tc>
          <w:tcPr>
            <w:tcW w:w="850" w:type="dxa"/>
            <w:tcBorders>
              <w:top w:val="single" w:sz="4" w:space="0" w:color="auto"/>
              <w:left w:val="single" w:sz="4" w:space="0" w:color="auto"/>
              <w:bottom w:val="single" w:sz="4" w:space="0" w:color="auto"/>
              <w:right w:val="single" w:sz="4" w:space="0" w:color="auto"/>
            </w:tcBorders>
            <w:hideMark/>
          </w:tcPr>
          <w:p w14:paraId="0FE4D93D" w14:textId="77777777" w:rsidR="00637048" w:rsidRPr="00BF7176" w:rsidRDefault="00637048" w:rsidP="0041205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 xml:space="preserve">Ilość </w:t>
            </w:r>
          </w:p>
        </w:tc>
        <w:tc>
          <w:tcPr>
            <w:tcW w:w="1701" w:type="dxa"/>
            <w:tcBorders>
              <w:top w:val="single" w:sz="4" w:space="0" w:color="auto"/>
              <w:left w:val="single" w:sz="4" w:space="0" w:color="auto"/>
              <w:bottom w:val="single" w:sz="4" w:space="0" w:color="auto"/>
              <w:right w:val="single" w:sz="4" w:space="0" w:color="auto"/>
            </w:tcBorders>
            <w:hideMark/>
          </w:tcPr>
          <w:p w14:paraId="596EA943" w14:textId="57EC8250" w:rsidR="00637048" w:rsidRPr="00BF7176" w:rsidRDefault="00637048" w:rsidP="0041205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ogółem netto</w:t>
            </w:r>
            <w:r w:rsidRPr="00BF7176">
              <w:rPr>
                <w:rFonts w:asciiTheme="minorHAnsi" w:hAnsiTheme="minorHAnsi" w:cstheme="minorHAnsi"/>
                <w:bCs/>
                <w:spacing w:val="4"/>
                <w:sz w:val="22"/>
                <w:szCs w:val="22"/>
                <w:lang w:eastAsia="pl-PL"/>
              </w:rPr>
              <w:t xml:space="preserve"> towaru/</w:t>
            </w:r>
            <w:r w:rsidR="00E80282">
              <w:rPr>
                <w:rFonts w:asciiTheme="minorHAnsi" w:hAnsiTheme="minorHAnsi" w:cstheme="minorHAnsi"/>
                <w:bCs/>
                <w:spacing w:val="4"/>
                <w:sz w:val="22"/>
                <w:szCs w:val="22"/>
                <w:lang w:eastAsia="pl-PL"/>
              </w:rPr>
              <w:br/>
            </w:r>
            <w:r w:rsidR="00D15892">
              <w:rPr>
                <w:rFonts w:asciiTheme="minorHAnsi" w:hAnsiTheme="minorHAnsi" w:cstheme="minorHAnsi"/>
                <w:bCs/>
                <w:spacing w:val="4"/>
                <w:sz w:val="22"/>
                <w:szCs w:val="22"/>
                <w:lang w:eastAsia="pl-PL"/>
              </w:rPr>
              <w:t>dostawy/</w:t>
            </w:r>
            <w:r w:rsidRPr="00BF7176">
              <w:rPr>
                <w:rFonts w:asciiTheme="minorHAnsi" w:hAnsiTheme="minorHAnsi" w:cstheme="minorHAnsi"/>
                <w:bCs/>
                <w:spacing w:val="4"/>
                <w:sz w:val="22"/>
                <w:szCs w:val="22"/>
                <w:lang w:eastAsia="pl-PL"/>
              </w:rPr>
              <w:t>usługi</w:t>
            </w:r>
          </w:p>
        </w:tc>
        <w:tc>
          <w:tcPr>
            <w:tcW w:w="2977" w:type="dxa"/>
            <w:tcBorders>
              <w:top w:val="single" w:sz="4" w:space="0" w:color="auto"/>
              <w:left w:val="single" w:sz="4" w:space="0" w:color="auto"/>
              <w:bottom w:val="single" w:sz="4" w:space="0" w:color="auto"/>
              <w:right w:val="single" w:sz="4" w:space="0" w:color="auto"/>
            </w:tcBorders>
            <w:hideMark/>
          </w:tcPr>
          <w:p w14:paraId="056060B6" w14:textId="77777777" w:rsidR="00637048" w:rsidRPr="00BF7176" w:rsidRDefault="00637048" w:rsidP="00412056">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D15892" w:rsidRPr="00BF7176" w14:paraId="3AA82D6B" w14:textId="77777777" w:rsidTr="00E80282">
        <w:trPr>
          <w:trHeight w:val="496"/>
        </w:trPr>
        <w:tc>
          <w:tcPr>
            <w:tcW w:w="504" w:type="dxa"/>
            <w:tcBorders>
              <w:top w:val="single" w:sz="4" w:space="0" w:color="auto"/>
              <w:left w:val="single" w:sz="4" w:space="0" w:color="auto"/>
              <w:bottom w:val="single" w:sz="4" w:space="0" w:color="auto"/>
              <w:right w:val="single" w:sz="4" w:space="0" w:color="auto"/>
            </w:tcBorders>
            <w:hideMark/>
          </w:tcPr>
          <w:p w14:paraId="6624D9A8"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1</w:t>
            </w:r>
          </w:p>
        </w:tc>
        <w:tc>
          <w:tcPr>
            <w:tcW w:w="1764" w:type="dxa"/>
            <w:tcBorders>
              <w:top w:val="single" w:sz="4" w:space="0" w:color="auto"/>
              <w:left w:val="single" w:sz="4" w:space="0" w:color="auto"/>
              <w:bottom w:val="single" w:sz="4" w:space="0" w:color="auto"/>
              <w:right w:val="single" w:sz="4" w:space="0" w:color="auto"/>
            </w:tcBorders>
          </w:tcPr>
          <w:p w14:paraId="2EBEF92B" w14:textId="77777777" w:rsidR="00637048" w:rsidRDefault="00637048" w:rsidP="00412056">
            <w:pPr>
              <w:keepNext/>
              <w:suppressAutoHyphens w:val="0"/>
              <w:spacing w:line="276" w:lineRule="auto"/>
              <w:jc w:val="both"/>
              <w:rPr>
                <w:rFonts w:asciiTheme="minorHAnsi" w:hAnsiTheme="minorHAnsi" w:cstheme="minorHAnsi"/>
                <w:lang w:eastAsia="pl-PL"/>
              </w:rPr>
            </w:pPr>
          </w:p>
          <w:p w14:paraId="6F69B91D"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1985" w:type="dxa"/>
            <w:tcBorders>
              <w:top w:val="single" w:sz="4" w:space="0" w:color="auto"/>
              <w:left w:val="single" w:sz="4" w:space="0" w:color="auto"/>
              <w:bottom w:val="single" w:sz="4" w:space="0" w:color="auto"/>
              <w:right w:val="single" w:sz="4" w:space="0" w:color="auto"/>
            </w:tcBorders>
          </w:tcPr>
          <w:p w14:paraId="45EF8D37"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850" w:type="dxa"/>
            <w:tcBorders>
              <w:top w:val="single" w:sz="4" w:space="0" w:color="auto"/>
              <w:left w:val="single" w:sz="4" w:space="0" w:color="auto"/>
              <w:bottom w:val="single" w:sz="4" w:space="0" w:color="auto"/>
              <w:right w:val="single" w:sz="4" w:space="0" w:color="auto"/>
            </w:tcBorders>
          </w:tcPr>
          <w:p w14:paraId="12093E3E"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1701" w:type="dxa"/>
            <w:tcBorders>
              <w:top w:val="single" w:sz="4" w:space="0" w:color="auto"/>
              <w:left w:val="single" w:sz="4" w:space="0" w:color="auto"/>
              <w:bottom w:val="single" w:sz="4" w:space="0" w:color="auto"/>
              <w:right w:val="single" w:sz="4" w:space="0" w:color="auto"/>
            </w:tcBorders>
          </w:tcPr>
          <w:p w14:paraId="07A57A0A"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2977" w:type="dxa"/>
            <w:tcBorders>
              <w:top w:val="single" w:sz="4" w:space="0" w:color="auto"/>
              <w:left w:val="single" w:sz="4" w:space="0" w:color="auto"/>
              <w:bottom w:val="single" w:sz="4" w:space="0" w:color="auto"/>
              <w:right w:val="single" w:sz="4" w:space="0" w:color="auto"/>
            </w:tcBorders>
          </w:tcPr>
          <w:p w14:paraId="724776DF"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r>
      <w:tr w:rsidR="00D15892" w:rsidRPr="00BF7176" w14:paraId="1E253106" w14:textId="77777777" w:rsidTr="00E80282">
        <w:trPr>
          <w:trHeight w:val="548"/>
        </w:trPr>
        <w:tc>
          <w:tcPr>
            <w:tcW w:w="504" w:type="dxa"/>
            <w:tcBorders>
              <w:top w:val="single" w:sz="4" w:space="0" w:color="auto"/>
              <w:left w:val="single" w:sz="4" w:space="0" w:color="auto"/>
              <w:bottom w:val="single" w:sz="4" w:space="0" w:color="auto"/>
              <w:right w:val="single" w:sz="4" w:space="0" w:color="auto"/>
            </w:tcBorders>
            <w:hideMark/>
          </w:tcPr>
          <w:p w14:paraId="60E324A1"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2</w:t>
            </w:r>
          </w:p>
        </w:tc>
        <w:tc>
          <w:tcPr>
            <w:tcW w:w="1764" w:type="dxa"/>
            <w:tcBorders>
              <w:top w:val="single" w:sz="4" w:space="0" w:color="auto"/>
              <w:left w:val="single" w:sz="4" w:space="0" w:color="auto"/>
              <w:bottom w:val="single" w:sz="4" w:space="0" w:color="auto"/>
              <w:right w:val="single" w:sz="4" w:space="0" w:color="auto"/>
            </w:tcBorders>
          </w:tcPr>
          <w:p w14:paraId="05012EA0" w14:textId="77777777" w:rsidR="00637048" w:rsidRDefault="00637048" w:rsidP="00412056">
            <w:pPr>
              <w:keepNext/>
              <w:suppressAutoHyphens w:val="0"/>
              <w:spacing w:line="276" w:lineRule="auto"/>
              <w:jc w:val="both"/>
              <w:rPr>
                <w:rFonts w:asciiTheme="minorHAnsi" w:hAnsiTheme="minorHAnsi" w:cstheme="minorHAnsi"/>
                <w:lang w:eastAsia="pl-PL"/>
              </w:rPr>
            </w:pPr>
          </w:p>
          <w:p w14:paraId="19666673"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1985" w:type="dxa"/>
            <w:tcBorders>
              <w:top w:val="single" w:sz="4" w:space="0" w:color="auto"/>
              <w:left w:val="single" w:sz="4" w:space="0" w:color="auto"/>
              <w:bottom w:val="single" w:sz="4" w:space="0" w:color="auto"/>
              <w:right w:val="single" w:sz="4" w:space="0" w:color="auto"/>
            </w:tcBorders>
          </w:tcPr>
          <w:p w14:paraId="087517B5"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850" w:type="dxa"/>
            <w:tcBorders>
              <w:top w:val="single" w:sz="4" w:space="0" w:color="auto"/>
              <w:left w:val="single" w:sz="4" w:space="0" w:color="auto"/>
              <w:bottom w:val="single" w:sz="4" w:space="0" w:color="auto"/>
              <w:right w:val="single" w:sz="4" w:space="0" w:color="auto"/>
            </w:tcBorders>
          </w:tcPr>
          <w:p w14:paraId="0F1B2AA3"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1701" w:type="dxa"/>
            <w:tcBorders>
              <w:top w:val="single" w:sz="4" w:space="0" w:color="auto"/>
              <w:left w:val="single" w:sz="4" w:space="0" w:color="auto"/>
              <w:bottom w:val="single" w:sz="4" w:space="0" w:color="auto"/>
              <w:right w:val="single" w:sz="4" w:space="0" w:color="auto"/>
            </w:tcBorders>
          </w:tcPr>
          <w:p w14:paraId="203F6551"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2977" w:type="dxa"/>
            <w:tcBorders>
              <w:top w:val="single" w:sz="4" w:space="0" w:color="auto"/>
              <w:left w:val="single" w:sz="4" w:space="0" w:color="auto"/>
              <w:bottom w:val="single" w:sz="4" w:space="0" w:color="auto"/>
              <w:right w:val="single" w:sz="4" w:space="0" w:color="auto"/>
            </w:tcBorders>
          </w:tcPr>
          <w:p w14:paraId="3B1E8D72"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r>
      <w:tr w:rsidR="00D15892" w:rsidRPr="00BF7176" w14:paraId="06186EF1" w14:textId="77777777" w:rsidTr="00E80282">
        <w:trPr>
          <w:trHeight w:val="548"/>
        </w:trPr>
        <w:tc>
          <w:tcPr>
            <w:tcW w:w="504" w:type="dxa"/>
            <w:tcBorders>
              <w:top w:val="single" w:sz="4" w:space="0" w:color="auto"/>
              <w:left w:val="single" w:sz="4" w:space="0" w:color="auto"/>
              <w:bottom w:val="single" w:sz="4" w:space="0" w:color="auto"/>
              <w:right w:val="single" w:sz="4" w:space="0" w:color="auto"/>
            </w:tcBorders>
          </w:tcPr>
          <w:p w14:paraId="44E7D089" w14:textId="7088B591" w:rsidR="00637048" w:rsidRPr="00BF7176" w:rsidRDefault="00637048" w:rsidP="00412056">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w:t>
            </w:r>
          </w:p>
        </w:tc>
        <w:tc>
          <w:tcPr>
            <w:tcW w:w="1764" w:type="dxa"/>
            <w:tcBorders>
              <w:top w:val="single" w:sz="4" w:space="0" w:color="auto"/>
              <w:left w:val="single" w:sz="4" w:space="0" w:color="auto"/>
              <w:bottom w:val="single" w:sz="4" w:space="0" w:color="auto"/>
              <w:right w:val="single" w:sz="4" w:space="0" w:color="auto"/>
            </w:tcBorders>
          </w:tcPr>
          <w:p w14:paraId="0C380205" w14:textId="77777777" w:rsidR="00637048" w:rsidRDefault="00637048" w:rsidP="00412056">
            <w:pPr>
              <w:keepNext/>
              <w:suppressAutoHyphens w:val="0"/>
              <w:spacing w:line="276" w:lineRule="auto"/>
              <w:jc w:val="both"/>
              <w:rPr>
                <w:rFonts w:asciiTheme="minorHAnsi" w:hAnsiTheme="minorHAnsi" w:cstheme="minorHAnsi"/>
                <w:lang w:eastAsia="pl-PL"/>
              </w:rPr>
            </w:pPr>
          </w:p>
        </w:tc>
        <w:tc>
          <w:tcPr>
            <w:tcW w:w="1985" w:type="dxa"/>
            <w:tcBorders>
              <w:top w:val="single" w:sz="4" w:space="0" w:color="auto"/>
              <w:left w:val="single" w:sz="4" w:space="0" w:color="auto"/>
              <w:bottom w:val="single" w:sz="4" w:space="0" w:color="auto"/>
              <w:right w:val="single" w:sz="4" w:space="0" w:color="auto"/>
            </w:tcBorders>
          </w:tcPr>
          <w:p w14:paraId="5BB24305"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850" w:type="dxa"/>
            <w:tcBorders>
              <w:top w:val="single" w:sz="4" w:space="0" w:color="auto"/>
              <w:left w:val="single" w:sz="4" w:space="0" w:color="auto"/>
              <w:bottom w:val="single" w:sz="4" w:space="0" w:color="auto"/>
              <w:right w:val="single" w:sz="4" w:space="0" w:color="auto"/>
            </w:tcBorders>
          </w:tcPr>
          <w:p w14:paraId="60C20269"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1701" w:type="dxa"/>
            <w:tcBorders>
              <w:top w:val="single" w:sz="4" w:space="0" w:color="auto"/>
              <w:left w:val="single" w:sz="4" w:space="0" w:color="auto"/>
              <w:bottom w:val="single" w:sz="4" w:space="0" w:color="auto"/>
              <w:right w:val="single" w:sz="4" w:space="0" w:color="auto"/>
            </w:tcBorders>
          </w:tcPr>
          <w:p w14:paraId="0DE3700E"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c>
          <w:tcPr>
            <w:tcW w:w="2977" w:type="dxa"/>
            <w:tcBorders>
              <w:top w:val="single" w:sz="4" w:space="0" w:color="auto"/>
              <w:left w:val="single" w:sz="4" w:space="0" w:color="auto"/>
              <w:bottom w:val="single" w:sz="4" w:space="0" w:color="auto"/>
              <w:right w:val="single" w:sz="4" w:space="0" w:color="auto"/>
            </w:tcBorders>
          </w:tcPr>
          <w:p w14:paraId="694E90DD" w14:textId="77777777" w:rsidR="00637048" w:rsidRPr="00BF7176" w:rsidRDefault="00637048" w:rsidP="00412056">
            <w:pPr>
              <w:keepNext/>
              <w:suppressAutoHyphens w:val="0"/>
              <w:spacing w:line="276" w:lineRule="auto"/>
              <w:jc w:val="both"/>
              <w:rPr>
                <w:rFonts w:asciiTheme="minorHAnsi" w:hAnsiTheme="minorHAnsi" w:cstheme="minorHAnsi"/>
                <w:lang w:eastAsia="pl-PL"/>
              </w:rPr>
            </w:pPr>
          </w:p>
        </w:tc>
      </w:tr>
    </w:tbl>
    <w:p w14:paraId="34950918" w14:textId="77777777" w:rsidR="00202321" w:rsidRPr="00745629" w:rsidRDefault="00202321" w:rsidP="00380CA7">
      <w:pPr>
        <w:spacing w:line="276" w:lineRule="auto"/>
        <w:rPr>
          <w:rFonts w:asciiTheme="minorHAnsi" w:hAnsiTheme="minorHAnsi" w:cstheme="minorHAnsi"/>
        </w:rPr>
      </w:pPr>
    </w:p>
    <w:p w14:paraId="548A9B9C" w14:textId="5C422607"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w:t>
      </w:r>
      <w:r w:rsidR="00C53DC7">
        <w:rPr>
          <w:rFonts w:asciiTheme="minorHAnsi" w:hAnsiTheme="minorHAnsi" w:cstheme="minorHAnsi"/>
        </w:rPr>
        <w:t>m</w:t>
      </w:r>
      <w:r w:rsidRPr="00745629">
        <w:rPr>
          <w:rFonts w:asciiTheme="minorHAnsi" w:hAnsiTheme="minorHAnsi" w:cstheme="minorHAnsi"/>
        </w:rPr>
        <w:t>y, że jesteśmy (odpowiednie zaznaczyć X):</w:t>
      </w:r>
    </w:p>
    <w:p w14:paraId="64808ADC"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mikroprzedsiębiorstwem; </w:t>
      </w:r>
    </w:p>
    <w:p w14:paraId="325BF5EF"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małym przedsiębiorstwem; </w:t>
      </w:r>
    </w:p>
    <w:p w14:paraId="0CF6ADC4"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średnim przedsiębiorstwem; </w:t>
      </w:r>
    </w:p>
    <w:p w14:paraId="6E74E6CE"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nie jest </w:t>
      </w:r>
      <w:proofErr w:type="spellStart"/>
      <w:r w:rsidRPr="00745629">
        <w:rPr>
          <w:rFonts w:asciiTheme="minorHAnsi" w:hAnsiTheme="minorHAnsi" w:cstheme="minorHAnsi"/>
        </w:rPr>
        <w:t>mikroprzedsiębiorcą</w:t>
      </w:r>
      <w:proofErr w:type="spellEnd"/>
      <w:r w:rsidRPr="00745629">
        <w:rPr>
          <w:rFonts w:asciiTheme="minorHAnsi" w:hAnsiTheme="minorHAnsi" w:cstheme="minorHAnsi"/>
        </w:rPr>
        <w:t xml:space="preserve"> lub małym lub średnim przedsiębiorcą</w:t>
      </w:r>
    </w:p>
    <w:p w14:paraId="15C76C4B" w14:textId="77777777" w:rsidR="00202321" w:rsidRPr="00745629" w:rsidRDefault="00202321" w:rsidP="008D211F">
      <w:pPr>
        <w:spacing w:line="276" w:lineRule="auto"/>
        <w:ind w:left="426"/>
        <w:rPr>
          <w:rFonts w:asciiTheme="minorHAnsi" w:hAnsiTheme="minorHAnsi" w:cstheme="minorHAnsi"/>
        </w:rPr>
      </w:pPr>
      <w:r w:rsidRPr="00745629">
        <w:rPr>
          <w:rFonts w:asciiTheme="minorHAnsi" w:hAnsiTheme="minorHAnsi" w:cstheme="minorHAnsi"/>
        </w:rPr>
        <w:t>w rozumieniu ustawy z dnia 6 marca 2018 r. Prawo przedsiębiorców, zgodnie z poniższą definicją:</w:t>
      </w:r>
    </w:p>
    <w:p w14:paraId="1E922BAD" w14:textId="77777777" w:rsidR="00202321" w:rsidRPr="00745629" w:rsidRDefault="00202321" w:rsidP="00410BA7">
      <w:pPr>
        <w:pStyle w:val="Akapitzlist"/>
        <w:numPr>
          <w:ilvl w:val="0"/>
          <w:numId w:val="7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Mikroprzedsiębiorstwo to przedsiębiorstwo, które zatrudnia mniej niż 10 osób i którego roczny obrót lub roczna suma bilansowa nie przekracza 2 mln EUR;</w:t>
      </w:r>
    </w:p>
    <w:p w14:paraId="68A248B0" w14:textId="77777777" w:rsidR="00202321" w:rsidRPr="00745629" w:rsidRDefault="00202321" w:rsidP="00410BA7">
      <w:pPr>
        <w:pStyle w:val="Akapitzlist"/>
        <w:numPr>
          <w:ilvl w:val="0"/>
          <w:numId w:val="7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Małe przedsiębiorstwo to przedsiębiorstwo, które zatrudnia mniej niż 50 osób i którego roczny obrót lub suma bilansowa nie przekracza 10 mln EUR;</w:t>
      </w:r>
    </w:p>
    <w:p w14:paraId="34CB74A9" w14:textId="77777777" w:rsidR="00202321" w:rsidRPr="00745629" w:rsidRDefault="00202321" w:rsidP="00410BA7">
      <w:pPr>
        <w:pStyle w:val="Akapitzlist"/>
        <w:numPr>
          <w:ilvl w:val="0"/>
          <w:numId w:val="77"/>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42E51F16" w:rsidR="00202321" w:rsidRPr="00745629" w:rsidRDefault="00202321" w:rsidP="00410BA7">
      <w:pPr>
        <w:pStyle w:val="Akapitzlist"/>
        <w:numPr>
          <w:ilvl w:val="0"/>
          <w:numId w:val="73"/>
        </w:numPr>
        <w:suppressAutoHyphens w:val="0"/>
        <w:spacing w:line="276" w:lineRule="auto"/>
        <w:contextualSpacing/>
        <w:rPr>
          <w:rFonts w:asciiTheme="minorHAnsi" w:hAnsiTheme="minorHAnsi" w:cstheme="minorHAnsi"/>
        </w:rPr>
      </w:pPr>
      <w:r w:rsidRPr="00745629">
        <w:rPr>
          <w:rFonts w:asciiTheme="minorHAnsi" w:hAnsiTheme="minorHAnsi" w:cstheme="minorHAnsi"/>
        </w:rPr>
        <w:t>Załącznikami do niniejszego formularza, stanowiącymi integralną część oferty, są:</w:t>
      </w:r>
    </w:p>
    <w:p w14:paraId="547D7991" w14:textId="21AFEA88" w:rsidR="00202321" w:rsidRPr="00745629" w:rsidRDefault="00202321" w:rsidP="008D211F">
      <w:pPr>
        <w:tabs>
          <w:tab w:val="left" w:leader="dot" w:pos="9072"/>
        </w:tabs>
        <w:spacing w:line="276" w:lineRule="auto"/>
        <w:ind w:left="426"/>
        <w:rPr>
          <w:rFonts w:asciiTheme="minorHAnsi" w:hAnsiTheme="minorHAnsi" w:cstheme="minorHAnsi"/>
        </w:rPr>
      </w:pPr>
      <w:r w:rsidRPr="00745629">
        <w:rPr>
          <w:rFonts w:asciiTheme="minorHAnsi" w:hAnsiTheme="minorHAnsi" w:cstheme="minorHAnsi"/>
        </w:rPr>
        <w:t xml:space="preserve">1) </w:t>
      </w:r>
      <w:r w:rsidR="008D211F" w:rsidRPr="00745629">
        <w:rPr>
          <w:rFonts w:asciiTheme="minorHAnsi" w:hAnsiTheme="minorHAnsi" w:cstheme="minorHAnsi"/>
        </w:rPr>
        <w:tab/>
      </w:r>
    </w:p>
    <w:p w14:paraId="19EB1808" w14:textId="49CF7A43" w:rsidR="00F14D56" w:rsidRDefault="00202321" w:rsidP="008D211F">
      <w:pPr>
        <w:tabs>
          <w:tab w:val="left" w:leader="dot" w:pos="9029"/>
        </w:tabs>
        <w:spacing w:line="276" w:lineRule="auto"/>
        <w:ind w:left="426"/>
        <w:rPr>
          <w:rFonts w:asciiTheme="minorHAnsi" w:hAnsiTheme="minorHAnsi" w:cstheme="minorHAnsi"/>
        </w:rPr>
      </w:pPr>
      <w:r w:rsidRPr="00745629">
        <w:rPr>
          <w:rFonts w:asciiTheme="minorHAnsi" w:hAnsiTheme="minorHAnsi" w:cstheme="minorHAnsi"/>
        </w:rPr>
        <w:t xml:space="preserve">2) </w:t>
      </w:r>
      <w:r w:rsidR="008D211F" w:rsidRPr="00745629">
        <w:rPr>
          <w:rFonts w:asciiTheme="minorHAnsi" w:hAnsiTheme="minorHAnsi" w:cstheme="minorHAnsi"/>
        </w:rPr>
        <w:tab/>
      </w:r>
    </w:p>
    <w:p w14:paraId="3792307C" w14:textId="324ED668" w:rsidR="00C907DD" w:rsidRPr="00745629" w:rsidRDefault="00C907DD" w:rsidP="008D211F">
      <w:pPr>
        <w:tabs>
          <w:tab w:val="left" w:leader="dot" w:pos="9029"/>
        </w:tabs>
        <w:spacing w:line="276" w:lineRule="auto"/>
        <w:ind w:left="426"/>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p>
    <w:p w14:paraId="744F5E94" w14:textId="1DC69A00" w:rsidR="00282BC0" w:rsidRPr="00745629" w:rsidRDefault="00282BC0" w:rsidP="00DC0E8E">
      <w:pPr>
        <w:spacing w:line="276" w:lineRule="auto"/>
        <w:rPr>
          <w:rFonts w:asciiTheme="minorHAnsi" w:hAnsiTheme="minorHAnsi" w:cstheme="minorHAnsi"/>
        </w:rPr>
      </w:pPr>
    </w:p>
    <w:p w14:paraId="51690979" w14:textId="77777777" w:rsidR="00F14D56" w:rsidRPr="00745629" w:rsidRDefault="00F14D56" w:rsidP="00F14D56">
      <w:pPr>
        <w:spacing w:line="276" w:lineRule="auto"/>
        <w:ind w:left="2124"/>
        <w:rPr>
          <w:rFonts w:asciiTheme="minorHAnsi" w:hAnsiTheme="minorHAnsi" w:cstheme="minorHAnsi"/>
        </w:rPr>
      </w:pPr>
    </w:p>
    <w:bookmarkEnd w:id="31"/>
    <w:p w14:paraId="340FD45E" w14:textId="4FBC704E" w:rsidR="00B81550" w:rsidRPr="00745629" w:rsidRDefault="00B81550" w:rsidP="00BA4D51">
      <w:pPr>
        <w:spacing w:line="276" w:lineRule="auto"/>
        <w:rPr>
          <w:rFonts w:asciiTheme="minorHAnsi" w:hAnsiTheme="minorHAnsi" w:cstheme="minorHAnsi"/>
          <w:i/>
          <w:iCs/>
        </w:rPr>
        <w:sectPr w:rsidR="00B81550" w:rsidRPr="00745629" w:rsidSect="00581325">
          <w:footerReference w:type="default" r:id="rId12"/>
          <w:footerReference w:type="first" r:id="rId13"/>
          <w:pgSz w:w="12240" w:h="15840"/>
          <w:pgMar w:top="568" w:right="1080" w:bottom="426" w:left="993" w:header="568" w:footer="246" w:gutter="0"/>
          <w:cols w:space="708"/>
          <w:titlePg/>
          <w:docGrid w:linePitch="360"/>
        </w:sectPr>
      </w:pPr>
    </w:p>
    <w:p w14:paraId="54ED2561" w14:textId="46F1956A" w:rsidR="00C135D7" w:rsidRPr="00745629" w:rsidRDefault="00276905" w:rsidP="00C135D7">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r w:rsidR="00C135D7" w:rsidRPr="00745629">
        <w:rPr>
          <w:rFonts w:asciiTheme="minorHAnsi" w:hAnsiTheme="minorHAnsi" w:cstheme="minorHAnsi"/>
          <w:b/>
          <w:bCs/>
        </w:rPr>
        <w:t xml:space="preserve"> ZP/</w:t>
      </w:r>
      <w:r w:rsidR="00D47916">
        <w:rPr>
          <w:rFonts w:asciiTheme="minorHAnsi" w:hAnsiTheme="minorHAnsi" w:cstheme="minorHAnsi"/>
          <w:b/>
          <w:bCs/>
        </w:rPr>
        <w:t>22</w:t>
      </w:r>
      <w:r w:rsidR="00C135D7" w:rsidRPr="00745629">
        <w:rPr>
          <w:rFonts w:asciiTheme="minorHAnsi" w:hAnsiTheme="minorHAnsi" w:cstheme="minorHAnsi"/>
          <w:b/>
          <w:bCs/>
        </w:rPr>
        <w:t>/23</w:t>
      </w:r>
    </w:p>
    <w:p w14:paraId="0F1E5BBF" w14:textId="4979E19E" w:rsidR="00FF3BE5" w:rsidRDefault="000318F6" w:rsidP="00C135D7">
      <w:pPr>
        <w:pStyle w:val="Nagwek1"/>
        <w:spacing w:before="0" w:after="0" w:line="276" w:lineRule="auto"/>
        <w:rPr>
          <w:rFonts w:cstheme="minorHAnsi"/>
        </w:rPr>
      </w:pPr>
      <w:r w:rsidRPr="00745629">
        <w:rPr>
          <w:rFonts w:cstheme="minorHAnsi"/>
        </w:rPr>
        <w:t xml:space="preserve">Załącznik nr </w:t>
      </w:r>
      <w:r w:rsidR="143349FC" w:rsidRPr="00745629">
        <w:rPr>
          <w:rFonts w:cstheme="minorHAnsi"/>
        </w:rPr>
        <w:t>3</w:t>
      </w:r>
      <w:r w:rsidRPr="00745629">
        <w:rPr>
          <w:rFonts w:cstheme="minorHAnsi"/>
        </w:rPr>
        <w:t xml:space="preserve"> do SWZ </w:t>
      </w:r>
    </w:p>
    <w:p w14:paraId="63D15997" w14:textId="77777777" w:rsidR="000859FA" w:rsidRPr="000859FA" w:rsidRDefault="000859FA" w:rsidP="000859FA"/>
    <w:p w14:paraId="09291415" w14:textId="47DE382B" w:rsidR="00AC7138" w:rsidRPr="000859FA" w:rsidRDefault="00AC7138" w:rsidP="00900A39">
      <w:pPr>
        <w:pStyle w:val="Nagwek1"/>
        <w:spacing w:before="0" w:after="0" w:line="276" w:lineRule="auto"/>
        <w:rPr>
          <w:rFonts w:cstheme="minorHAnsi"/>
          <w:b w:val="0"/>
          <w:bCs w:val="0"/>
        </w:rPr>
      </w:pPr>
      <w:r w:rsidRPr="000859FA">
        <w:rPr>
          <w:rFonts w:cstheme="minorHAnsi"/>
        </w:rPr>
        <w:t>Wykaz</w:t>
      </w:r>
      <w:r w:rsidR="00D15892" w:rsidRPr="000859FA">
        <w:rPr>
          <w:rFonts w:cstheme="minorHAnsi"/>
        </w:rPr>
        <w:t xml:space="preserve"> dostaw</w:t>
      </w:r>
      <w:r w:rsidRPr="000859FA">
        <w:rPr>
          <w:rFonts w:cstheme="minorHAnsi"/>
        </w:rPr>
        <w:t xml:space="preserve"> o charakterze określonym w rozdziale </w:t>
      </w:r>
      <w:r w:rsidR="000D62F7" w:rsidRPr="000859FA">
        <w:rPr>
          <w:rFonts w:cstheme="minorHAnsi"/>
        </w:rPr>
        <w:t>V</w:t>
      </w:r>
      <w:r w:rsidR="0019000F" w:rsidRPr="000859FA">
        <w:rPr>
          <w:rFonts w:cstheme="minorHAnsi"/>
        </w:rPr>
        <w:t>I</w:t>
      </w:r>
      <w:r w:rsidR="395E8221" w:rsidRPr="000859FA">
        <w:rPr>
          <w:rFonts w:cstheme="minorHAnsi"/>
        </w:rPr>
        <w:t xml:space="preserve"> </w:t>
      </w:r>
      <w:r w:rsidR="000D62F7" w:rsidRPr="000859FA">
        <w:rPr>
          <w:rFonts w:cstheme="minorHAnsi"/>
        </w:rPr>
        <w:t>pkt 2</w:t>
      </w:r>
      <w:r w:rsidR="655CED47" w:rsidRPr="000859FA">
        <w:rPr>
          <w:rFonts w:cstheme="minorHAnsi"/>
        </w:rPr>
        <w:t xml:space="preserve"> ppkt 2.2</w:t>
      </w:r>
      <w:r w:rsidR="00DB37A6" w:rsidRPr="000859FA">
        <w:rPr>
          <w:rFonts w:cstheme="minorHAnsi"/>
        </w:rPr>
        <w:t>.4.1.</w:t>
      </w:r>
      <w:r w:rsidR="000D62F7" w:rsidRPr="000859FA">
        <w:rPr>
          <w:rFonts w:cstheme="minorHAnsi"/>
        </w:rPr>
        <w:t>SWZ</w:t>
      </w:r>
    </w:p>
    <w:tbl>
      <w:tblPr>
        <w:tblW w:w="14033" w:type="dxa"/>
        <w:tblInd w:w="137" w:type="dxa"/>
        <w:tblLayout w:type="fixed"/>
        <w:tblCellMar>
          <w:left w:w="70" w:type="dxa"/>
          <w:right w:w="70" w:type="dxa"/>
        </w:tblCellMar>
        <w:tblLook w:val="0000" w:firstRow="0" w:lastRow="0" w:firstColumn="0" w:lastColumn="0" w:noHBand="0" w:noVBand="0"/>
      </w:tblPr>
      <w:tblGrid>
        <w:gridCol w:w="657"/>
        <w:gridCol w:w="4304"/>
        <w:gridCol w:w="3119"/>
        <w:gridCol w:w="2835"/>
        <w:gridCol w:w="3118"/>
      </w:tblGrid>
      <w:tr w:rsidR="00AC7138" w:rsidRPr="00745629" w14:paraId="553569FC" w14:textId="77777777" w:rsidTr="00A5087E">
        <w:trPr>
          <w:trHeight w:val="1276"/>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745629" w:rsidRDefault="00AC7138" w:rsidP="00A3055F">
            <w:pPr>
              <w:snapToGrid w:val="0"/>
              <w:spacing w:line="276" w:lineRule="auto"/>
              <w:jc w:val="center"/>
              <w:rPr>
                <w:rFonts w:asciiTheme="minorHAnsi" w:hAnsiTheme="minorHAnsi" w:cstheme="minorHAnsi"/>
                <w:sz w:val="22"/>
                <w:szCs w:val="22"/>
              </w:rPr>
            </w:pPr>
            <w:bookmarkStart w:id="33" w:name="_Hlk76637530"/>
            <w:r w:rsidRPr="00745629">
              <w:rPr>
                <w:rFonts w:asciiTheme="minorHAnsi" w:hAnsiTheme="minorHAnsi" w:cstheme="minorHAnsi"/>
                <w:sz w:val="22"/>
                <w:szCs w:val="22"/>
              </w:rPr>
              <w:t>Lp.</w:t>
            </w:r>
          </w:p>
        </w:tc>
        <w:tc>
          <w:tcPr>
            <w:tcW w:w="4304" w:type="dxa"/>
            <w:tcBorders>
              <w:top w:val="single" w:sz="4" w:space="0" w:color="000000"/>
              <w:left w:val="single" w:sz="4" w:space="0" w:color="000000"/>
              <w:bottom w:val="single" w:sz="4" w:space="0" w:color="000000"/>
            </w:tcBorders>
            <w:shd w:val="clear" w:color="auto" w:fill="E5E5E5"/>
            <w:vAlign w:val="center"/>
          </w:tcPr>
          <w:p w14:paraId="6ED01900" w14:textId="38C02A99" w:rsidR="00AC7138" w:rsidRPr="00745629" w:rsidRDefault="00AC7138" w:rsidP="00A5087E">
            <w:pPr>
              <w:snapToGrid w:val="0"/>
              <w:rPr>
                <w:rFonts w:asciiTheme="minorHAnsi" w:hAnsiTheme="minorHAnsi" w:cstheme="minorHAnsi"/>
                <w:bCs/>
                <w:sz w:val="22"/>
                <w:szCs w:val="22"/>
              </w:rPr>
            </w:pPr>
            <w:r w:rsidRPr="00745629">
              <w:rPr>
                <w:rFonts w:asciiTheme="minorHAnsi" w:hAnsiTheme="minorHAnsi" w:cstheme="minorHAnsi"/>
                <w:bCs/>
                <w:sz w:val="22"/>
                <w:szCs w:val="22"/>
              </w:rPr>
              <w:t>Przedmiot</w:t>
            </w:r>
            <w:r w:rsidR="00D15892">
              <w:rPr>
                <w:rFonts w:asciiTheme="minorHAnsi" w:hAnsiTheme="minorHAnsi" w:cstheme="minorHAnsi"/>
                <w:bCs/>
                <w:sz w:val="22"/>
                <w:szCs w:val="22"/>
              </w:rPr>
              <w:t xml:space="preserve"> dostawy</w:t>
            </w:r>
          </w:p>
          <w:p w14:paraId="38A36249" w14:textId="60F9543F" w:rsidR="002B61E5" w:rsidRPr="00745629" w:rsidRDefault="002B61E5" w:rsidP="00A5087E">
            <w:pPr>
              <w:snapToGrid w:val="0"/>
              <w:rPr>
                <w:rFonts w:asciiTheme="minorHAnsi" w:hAnsiTheme="minorHAnsi" w:cstheme="minorHAnsi"/>
                <w:sz w:val="22"/>
                <w:szCs w:val="22"/>
              </w:rPr>
            </w:pPr>
            <w:r w:rsidRPr="00745629">
              <w:rPr>
                <w:rFonts w:asciiTheme="minorHAnsi" w:hAnsiTheme="minorHAnsi" w:cstheme="minorHAnsi"/>
                <w:bCs/>
                <w:sz w:val="22"/>
                <w:szCs w:val="22"/>
              </w:rPr>
              <w:t xml:space="preserve">(należy podać </w:t>
            </w:r>
            <w:r w:rsidR="00E85A34">
              <w:rPr>
                <w:rFonts w:asciiTheme="minorHAnsi" w:hAnsiTheme="minorHAnsi" w:cstheme="minorHAnsi"/>
                <w:bCs/>
                <w:sz w:val="22"/>
                <w:szCs w:val="22"/>
              </w:rPr>
              <w:t xml:space="preserve">dokładną </w:t>
            </w:r>
            <w:r w:rsidR="00C135D7" w:rsidRPr="00745629">
              <w:rPr>
                <w:rFonts w:asciiTheme="minorHAnsi" w:hAnsiTheme="minorHAnsi" w:cstheme="minorHAnsi"/>
                <w:bCs/>
                <w:sz w:val="22"/>
                <w:szCs w:val="22"/>
              </w:rPr>
              <w:t xml:space="preserve">nazwę i </w:t>
            </w:r>
            <w:r w:rsidR="00E85A34">
              <w:rPr>
                <w:rFonts w:asciiTheme="minorHAnsi" w:hAnsiTheme="minorHAnsi" w:cstheme="minorHAnsi"/>
                <w:bCs/>
                <w:sz w:val="22"/>
                <w:szCs w:val="22"/>
              </w:rPr>
              <w:t xml:space="preserve">szczegółowy </w:t>
            </w:r>
            <w:r w:rsidRPr="00745629">
              <w:rPr>
                <w:rFonts w:asciiTheme="minorHAnsi" w:hAnsiTheme="minorHAnsi" w:cstheme="minorHAnsi"/>
                <w:bCs/>
                <w:sz w:val="22"/>
                <w:szCs w:val="22"/>
              </w:rPr>
              <w:t>zakres zrealizowanego projektu)</w:t>
            </w:r>
          </w:p>
        </w:tc>
        <w:tc>
          <w:tcPr>
            <w:tcW w:w="3119" w:type="dxa"/>
            <w:tcBorders>
              <w:top w:val="single" w:sz="4" w:space="0" w:color="000000"/>
              <w:left w:val="single" w:sz="4" w:space="0" w:color="000000"/>
              <w:bottom w:val="single" w:sz="4" w:space="0" w:color="000000"/>
            </w:tcBorders>
            <w:shd w:val="clear" w:color="auto" w:fill="E5E5E5"/>
            <w:vAlign w:val="center"/>
          </w:tcPr>
          <w:p w14:paraId="202D6B51" w14:textId="1176AB44" w:rsidR="00AC7138" w:rsidRPr="00745629" w:rsidRDefault="00AC7138" w:rsidP="00A5087E">
            <w:pPr>
              <w:snapToGrid w:val="0"/>
              <w:rPr>
                <w:rFonts w:asciiTheme="minorHAnsi" w:hAnsiTheme="minorHAnsi" w:cstheme="minorHAnsi"/>
                <w:sz w:val="22"/>
                <w:szCs w:val="22"/>
              </w:rPr>
            </w:pPr>
            <w:r w:rsidRPr="00745629">
              <w:rPr>
                <w:rFonts w:asciiTheme="minorHAnsi" w:hAnsiTheme="minorHAnsi" w:cstheme="minorHAnsi"/>
                <w:sz w:val="22"/>
                <w:szCs w:val="22"/>
              </w:rPr>
              <w:t xml:space="preserve">Podmiot, na rzecz których </w:t>
            </w:r>
            <w:r w:rsidR="00D15892">
              <w:rPr>
                <w:rFonts w:asciiTheme="minorHAnsi" w:hAnsiTheme="minorHAnsi" w:cstheme="minorHAnsi"/>
                <w:sz w:val="22"/>
                <w:szCs w:val="22"/>
              </w:rPr>
              <w:t>dostawa</w:t>
            </w:r>
            <w:r w:rsidRPr="00745629">
              <w:rPr>
                <w:rFonts w:asciiTheme="minorHAnsi" w:hAnsiTheme="minorHAnsi" w:cstheme="minorHAnsi"/>
                <w:sz w:val="22"/>
                <w:szCs w:val="22"/>
              </w:rPr>
              <w:t xml:space="preserve"> został</w:t>
            </w:r>
            <w:r w:rsidR="00AB5900" w:rsidRPr="00745629">
              <w:rPr>
                <w:rFonts w:asciiTheme="minorHAnsi" w:hAnsiTheme="minorHAnsi" w:cstheme="minorHAnsi"/>
                <w:sz w:val="22"/>
                <w:szCs w:val="22"/>
              </w:rPr>
              <w:t>a</w:t>
            </w:r>
            <w:r w:rsidRPr="00745629">
              <w:rPr>
                <w:rFonts w:asciiTheme="minorHAnsi" w:hAnsiTheme="minorHAnsi" w:cstheme="minorHAnsi"/>
                <w:sz w:val="22"/>
                <w:szCs w:val="22"/>
              </w:rPr>
              <w:t xml:space="preserve"> wykonan</w:t>
            </w:r>
            <w:r w:rsidR="00AB5900" w:rsidRPr="00745629">
              <w:rPr>
                <w:rFonts w:asciiTheme="minorHAnsi" w:hAnsiTheme="minorHAnsi" w:cstheme="minorHAnsi"/>
                <w:sz w:val="22"/>
                <w:szCs w:val="22"/>
              </w:rPr>
              <w:t>a</w:t>
            </w:r>
          </w:p>
          <w:p w14:paraId="6EFE6794" w14:textId="36DE2AC9" w:rsidR="00AB5900" w:rsidRPr="00745629" w:rsidRDefault="00AB5900" w:rsidP="00A5087E">
            <w:pPr>
              <w:snapToGrid w:val="0"/>
              <w:ind w:firstLine="66"/>
              <w:rPr>
                <w:rFonts w:asciiTheme="minorHAnsi" w:hAnsiTheme="minorHAnsi" w:cstheme="minorHAnsi"/>
                <w:bCs/>
                <w:sz w:val="22"/>
                <w:szCs w:val="22"/>
              </w:rPr>
            </w:pPr>
            <w:r w:rsidRPr="00745629">
              <w:rPr>
                <w:rFonts w:asciiTheme="minorHAnsi" w:hAnsiTheme="minorHAnsi" w:cstheme="minorHAnsi"/>
                <w:sz w:val="22"/>
                <w:szCs w:val="22"/>
              </w:rPr>
              <w:t>(pełna nazwa i adres)</w:t>
            </w:r>
          </w:p>
        </w:tc>
        <w:tc>
          <w:tcPr>
            <w:tcW w:w="283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61C5C1" w14:textId="77777777" w:rsidR="00AC7138" w:rsidRPr="00745629" w:rsidRDefault="00AC7138" w:rsidP="00A5087E">
            <w:pPr>
              <w:snapToGrid w:val="0"/>
              <w:rPr>
                <w:rFonts w:asciiTheme="minorHAnsi" w:hAnsiTheme="minorHAnsi" w:cstheme="minorHAnsi"/>
                <w:bCs/>
                <w:sz w:val="22"/>
                <w:szCs w:val="22"/>
              </w:rPr>
            </w:pPr>
            <w:r w:rsidRPr="00745629">
              <w:rPr>
                <w:rFonts w:asciiTheme="minorHAnsi" w:hAnsiTheme="minorHAnsi" w:cstheme="minorHAnsi"/>
                <w:bCs/>
                <w:sz w:val="22"/>
                <w:szCs w:val="22"/>
              </w:rPr>
              <w:t>Wartość</w:t>
            </w:r>
          </w:p>
          <w:p w14:paraId="30D88989" w14:textId="7A189922" w:rsidR="00AB5900" w:rsidRPr="00745629" w:rsidRDefault="00D15892" w:rsidP="00A5087E">
            <w:pPr>
              <w:snapToGrid w:val="0"/>
              <w:rPr>
                <w:rFonts w:asciiTheme="minorHAnsi" w:hAnsiTheme="minorHAnsi" w:cstheme="minorHAnsi"/>
                <w:bCs/>
                <w:sz w:val="22"/>
                <w:szCs w:val="22"/>
              </w:rPr>
            </w:pPr>
            <w:r>
              <w:rPr>
                <w:rFonts w:asciiTheme="minorHAnsi" w:hAnsiTheme="minorHAnsi" w:cstheme="minorHAnsi"/>
                <w:bCs/>
                <w:sz w:val="22"/>
                <w:szCs w:val="22"/>
              </w:rPr>
              <w:t>dostawy</w:t>
            </w:r>
            <w:r w:rsidR="00AB5900" w:rsidRPr="00745629">
              <w:rPr>
                <w:rFonts w:asciiTheme="minorHAnsi" w:hAnsiTheme="minorHAnsi" w:cstheme="minorHAnsi"/>
                <w:bCs/>
                <w:sz w:val="22"/>
                <w:szCs w:val="22"/>
              </w:rPr>
              <w:t xml:space="preserve"> (PLN brutto)</w:t>
            </w:r>
          </w:p>
        </w:tc>
        <w:tc>
          <w:tcPr>
            <w:tcW w:w="31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017DAF1D" w:rsidR="0021298A" w:rsidRPr="00745629" w:rsidRDefault="0021298A" w:rsidP="00A5087E">
            <w:pPr>
              <w:snapToGrid w:val="0"/>
              <w:rPr>
                <w:rFonts w:asciiTheme="minorHAnsi" w:hAnsiTheme="minorHAnsi" w:cstheme="minorHAnsi"/>
                <w:bCs/>
                <w:sz w:val="22"/>
                <w:szCs w:val="22"/>
              </w:rPr>
            </w:pPr>
            <w:r w:rsidRPr="00745629">
              <w:rPr>
                <w:rFonts w:asciiTheme="minorHAnsi" w:hAnsiTheme="minorHAnsi" w:cstheme="minorHAnsi"/>
                <w:bCs/>
                <w:sz w:val="22"/>
                <w:szCs w:val="22"/>
              </w:rPr>
              <w:t xml:space="preserve">Data rozpoczęcia i zakończenia </w:t>
            </w:r>
            <w:r w:rsidR="00A5087E">
              <w:rPr>
                <w:rFonts w:asciiTheme="minorHAnsi" w:hAnsiTheme="minorHAnsi" w:cstheme="minorHAnsi"/>
                <w:bCs/>
                <w:sz w:val="22"/>
                <w:szCs w:val="22"/>
              </w:rPr>
              <w:t>realizacji zamówienia</w:t>
            </w:r>
          </w:p>
          <w:p w14:paraId="7E210E7A" w14:textId="7BD74269" w:rsidR="00AC7138" w:rsidRPr="00745629" w:rsidRDefault="00A3055F" w:rsidP="00A5087E">
            <w:pPr>
              <w:snapToGrid w:val="0"/>
              <w:rPr>
                <w:rFonts w:asciiTheme="minorHAnsi" w:hAnsiTheme="minorHAnsi" w:cstheme="minorHAnsi"/>
                <w:bCs/>
                <w:sz w:val="22"/>
                <w:szCs w:val="22"/>
              </w:rPr>
            </w:pPr>
            <w:r w:rsidRPr="00745629">
              <w:rPr>
                <w:rFonts w:asciiTheme="minorHAnsi" w:hAnsiTheme="minorHAnsi" w:cstheme="minorHAnsi"/>
                <w:bCs/>
                <w:sz w:val="22"/>
                <w:szCs w:val="22"/>
              </w:rPr>
              <w:t>o</w:t>
            </w:r>
            <w:r w:rsidR="00AB5900" w:rsidRPr="00745629">
              <w:rPr>
                <w:rFonts w:asciiTheme="minorHAnsi" w:hAnsiTheme="minorHAnsi" w:cstheme="minorHAnsi"/>
                <w:bCs/>
                <w:sz w:val="22"/>
                <w:szCs w:val="22"/>
              </w:rPr>
              <w:t xml:space="preserve">d </w:t>
            </w:r>
            <w:r w:rsidR="004F537E" w:rsidRPr="00745629">
              <w:rPr>
                <w:rFonts w:asciiTheme="minorHAnsi" w:hAnsiTheme="minorHAnsi" w:cstheme="minorHAnsi"/>
                <w:bCs/>
                <w:sz w:val="22"/>
                <w:szCs w:val="22"/>
              </w:rPr>
              <w:t>(</w:t>
            </w:r>
            <w:proofErr w:type="spellStart"/>
            <w:r w:rsidR="0021298A" w:rsidRPr="00745629">
              <w:rPr>
                <w:rFonts w:asciiTheme="minorHAnsi" w:hAnsiTheme="minorHAnsi" w:cstheme="minorHAnsi"/>
                <w:bCs/>
                <w:sz w:val="22"/>
                <w:szCs w:val="22"/>
              </w:rPr>
              <w:t>d</w:t>
            </w:r>
            <w:r w:rsidRPr="00745629">
              <w:rPr>
                <w:rFonts w:asciiTheme="minorHAnsi" w:hAnsiTheme="minorHAnsi" w:cstheme="minorHAnsi"/>
                <w:bCs/>
                <w:sz w:val="22"/>
                <w:szCs w:val="22"/>
              </w:rPr>
              <w:t>d</w:t>
            </w:r>
            <w:proofErr w:type="spellEnd"/>
            <w:r w:rsidR="0021298A" w:rsidRPr="00745629">
              <w:rPr>
                <w:rFonts w:asciiTheme="minorHAnsi" w:hAnsiTheme="minorHAnsi" w:cstheme="minorHAnsi"/>
                <w:bCs/>
                <w:sz w:val="22"/>
                <w:szCs w:val="22"/>
              </w:rPr>
              <w:t>/m</w:t>
            </w:r>
            <w:r w:rsidRPr="00745629">
              <w:rPr>
                <w:rFonts w:asciiTheme="minorHAnsi" w:hAnsiTheme="minorHAnsi" w:cstheme="minorHAnsi"/>
                <w:bCs/>
                <w:sz w:val="22"/>
                <w:szCs w:val="22"/>
              </w:rPr>
              <w:t>m</w:t>
            </w:r>
            <w:r w:rsidR="0021298A" w:rsidRPr="00745629">
              <w:rPr>
                <w:rFonts w:asciiTheme="minorHAnsi" w:hAnsiTheme="minorHAnsi" w:cstheme="minorHAnsi"/>
                <w:bCs/>
                <w:sz w:val="22"/>
                <w:szCs w:val="22"/>
              </w:rPr>
              <w:t>/</w:t>
            </w:r>
            <w:proofErr w:type="spellStart"/>
            <w:r w:rsidR="0021298A" w:rsidRPr="00745629">
              <w:rPr>
                <w:rFonts w:asciiTheme="minorHAnsi" w:hAnsiTheme="minorHAnsi" w:cstheme="minorHAnsi"/>
                <w:bCs/>
                <w:sz w:val="22"/>
                <w:szCs w:val="22"/>
              </w:rPr>
              <w:t>r</w:t>
            </w:r>
            <w:r w:rsidRPr="00745629">
              <w:rPr>
                <w:rFonts w:asciiTheme="minorHAnsi" w:hAnsiTheme="minorHAnsi" w:cstheme="minorHAnsi"/>
                <w:bCs/>
                <w:sz w:val="22"/>
                <w:szCs w:val="22"/>
              </w:rPr>
              <w:t>rrr</w:t>
            </w:r>
            <w:proofErr w:type="spellEnd"/>
            <w:r w:rsidR="0021298A" w:rsidRPr="00745629">
              <w:rPr>
                <w:rFonts w:asciiTheme="minorHAnsi" w:hAnsiTheme="minorHAnsi" w:cstheme="minorHAnsi"/>
                <w:bCs/>
                <w:sz w:val="22"/>
                <w:szCs w:val="22"/>
              </w:rPr>
              <w:t xml:space="preserve"> </w:t>
            </w:r>
            <w:r w:rsidR="00AB5900" w:rsidRPr="00745629">
              <w:rPr>
                <w:rFonts w:asciiTheme="minorHAnsi" w:hAnsiTheme="minorHAnsi" w:cstheme="minorHAnsi"/>
                <w:bCs/>
                <w:sz w:val="22"/>
                <w:szCs w:val="22"/>
              </w:rPr>
              <w:t>)do (</w:t>
            </w:r>
            <w:proofErr w:type="spellStart"/>
            <w:r w:rsidR="0021298A" w:rsidRPr="00745629">
              <w:rPr>
                <w:rFonts w:asciiTheme="minorHAnsi" w:hAnsiTheme="minorHAnsi" w:cstheme="minorHAnsi"/>
                <w:bCs/>
                <w:sz w:val="22"/>
                <w:szCs w:val="22"/>
              </w:rPr>
              <w:t>d</w:t>
            </w:r>
            <w:r w:rsidRPr="00745629">
              <w:rPr>
                <w:rFonts w:asciiTheme="minorHAnsi" w:hAnsiTheme="minorHAnsi" w:cstheme="minorHAnsi"/>
                <w:bCs/>
                <w:sz w:val="22"/>
                <w:szCs w:val="22"/>
              </w:rPr>
              <w:t>d</w:t>
            </w:r>
            <w:proofErr w:type="spellEnd"/>
            <w:r w:rsidR="0021298A" w:rsidRPr="00745629">
              <w:rPr>
                <w:rFonts w:asciiTheme="minorHAnsi" w:hAnsiTheme="minorHAnsi" w:cstheme="minorHAnsi"/>
                <w:bCs/>
                <w:sz w:val="22"/>
                <w:szCs w:val="22"/>
              </w:rPr>
              <w:t>/m</w:t>
            </w:r>
            <w:r w:rsidRPr="00745629">
              <w:rPr>
                <w:rFonts w:asciiTheme="minorHAnsi" w:hAnsiTheme="minorHAnsi" w:cstheme="minorHAnsi"/>
                <w:bCs/>
                <w:sz w:val="22"/>
                <w:szCs w:val="22"/>
              </w:rPr>
              <w:t>m</w:t>
            </w:r>
            <w:r w:rsidR="0021298A" w:rsidRPr="00745629">
              <w:rPr>
                <w:rFonts w:asciiTheme="minorHAnsi" w:hAnsiTheme="minorHAnsi" w:cstheme="minorHAnsi"/>
                <w:bCs/>
                <w:sz w:val="22"/>
                <w:szCs w:val="22"/>
              </w:rPr>
              <w:t>c/</w:t>
            </w:r>
            <w:proofErr w:type="spellStart"/>
            <w:r w:rsidR="0021298A" w:rsidRPr="00745629">
              <w:rPr>
                <w:rFonts w:asciiTheme="minorHAnsi" w:hAnsiTheme="minorHAnsi" w:cstheme="minorHAnsi"/>
                <w:bCs/>
                <w:sz w:val="22"/>
                <w:szCs w:val="22"/>
              </w:rPr>
              <w:t>r</w:t>
            </w:r>
            <w:r w:rsidRPr="00745629">
              <w:rPr>
                <w:rFonts w:asciiTheme="minorHAnsi" w:hAnsiTheme="minorHAnsi" w:cstheme="minorHAnsi"/>
                <w:bCs/>
                <w:sz w:val="22"/>
                <w:szCs w:val="22"/>
              </w:rPr>
              <w:t>rrr</w:t>
            </w:r>
            <w:proofErr w:type="spellEnd"/>
            <w:r w:rsidR="004F537E" w:rsidRPr="00745629">
              <w:rPr>
                <w:rFonts w:asciiTheme="minorHAnsi" w:hAnsiTheme="minorHAnsi" w:cstheme="minorHAnsi"/>
                <w:bCs/>
                <w:sz w:val="22"/>
                <w:szCs w:val="22"/>
              </w:rPr>
              <w:t>)</w:t>
            </w:r>
          </w:p>
        </w:tc>
      </w:tr>
      <w:tr w:rsidR="00AC7138" w:rsidRPr="00745629" w14:paraId="54739B5E" w14:textId="77777777" w:rsidTr="00A5087E">
        <w:trPr>
          <w:trHeight w:val="720"/>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4304"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745629"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1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745629" w:rsidRDefault="00AC7138" w:rsidP="00A3055F">
            <w:pPr>
              <w:autoSpaceDE w:val="0"/>
              <w:snapToGrid w:val="0"/>
              <w:spacing w:line="276" w:lineRule="auto"/>
              <w:ind w:left="70" w:right="70"/>
              <w:jc w:val="center"/>
              <w:rPr>
                <w:rFonts w:asciiTheme="minorHAnsi" w:hAnsiTheme="minorHAnsi" w:cstheme="minorHAnsi"/>
                <w:b/>
                <w:bCs/>
                <w:sz w:val="22"/>
                <w:szCs w:val="22"/>
              </w:rPr>
            </w:pPr>
          </w:p>
        </w:tc>
      </w:tr>
      <w:tr w:rsidR="00AC7138" w:rsidRPr="00745629" w14:paraId="6FFF53ED" w14:textId="77777777" w:rsidTr="00A5087E">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4304"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745629"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1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745629" w:rsidRDefault="00AC7138" w:rsidP="00A3055F">
            <w:pPr>
              <w:snapToGrid w:val="0"/>
              <w:spacing w:line="276" w:lineRule="auto"/>
              <w:jc w:val="center"/>
              <w:rPr>
                <w:rFonts w:asciiTheme="minorHAnsi" w:hAnsiTheme="minorHAnsi" w:cstheme="minorHAnsi"/>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745629" w:rsidRDefault="00AC7138" w:rsidP="00A3055F">
            <w:pPr>
              <w:snapToGrid w:val="0"/>
              <w:spacing w:line="276" w:lineRule="auto"/>
              <w:jc w:val="center"/>
              <w:rPr>
                <w:rFonts w:asciiTheme="minorHAnsi" w:hAnsiTheme="minorHAnsi" w:cstheme="minorHAnsi"/>
                <w:sz w:val="22"/>
                <w:szCs w:val="22"/>
              </w:rPr>
            </w:pPr>
          </w:p>
        </w:tc>
      </w:tr>
      <w:tr w:rsidR="008D211F" w:rsidRPr="00745629" w14:paraId="186DF4D0" w14:textId="77777777" w:rsidTr="00A5087E">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2B9DDA27"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4304" w:type="dxa"/>
            <w:tcBorders>
              <w:top w:val="single" w:sz="4" w:space="0" w:color="000000"/>
              <w:left w:val="single" w:sz="4" w:space="0" w:color="000000"/>
              <w:bottom w:val="single" w:sz="4" w:space="0" w:color="000000"/>
            </w:tcBorders>
            <w:shd w:val="clear" w:color="auto" w:fill="auto"/>
            <w:vAlign w:val="center"/>
          </w:tcPr>
          <w:p w14:paraId="61C6DE03" w14:textId="77777777" w:rsidR="008D211F" w:rsidRPr="00745629"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119" w:type="dxa"/>
            <w:tcBorders>
              <w:top w:val="single" w:sz="4" w:space="0" w:color="000000"/>
              <w:left w:val="single" w:sz="4" w:space="0" w:color="000000"/>
              <w:bottom w:val="single" w:sz="4" w:space="0" w:color="000000"/>
            </w:tcBorders>
            <w:shd w:val="clear" w:color="auto" w:fill="auto"/>
            <w:vAlign w:val="center"/>
          </w:tcPr>
          <w:p w14:paraId="253FFCBF"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F531"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1EFE2F6C" w14:textId="77777777" w:rsidR="008D211F" w:rsidRPr="00745629" w:rsidRDefault="008D211F" w:rsidP="00A3055F">
            <w:pPr>
              <w:snapToGrid w:val="0"/>
              <w:spacing w:line="276" w:lineRule="auto"/>
              <w:jc w:val="center"/>
              <w:rPr>
                <w:rFonts w:asciiTheme="minorHAnsi" w:hAnsiTheme="minorHAnsi" w:cstheme="minorHAnsi"/>
                <w:sz w:val="22"/>
                <w:szCs w:val="22"/>
              </w:rPr>
            </w:pPr>
          </w:p>
        </w:tc>
      </w:tr>
      <w:tr w:rsidR="008D211F" w:rsidRPr="00745629" w14:paraId="5369A8D9" w14:textId="77777777" w:rsidTr="00A5087E">
        <w:trPr>
          <w:trHeight w:val="704"/>
        </w:trPr>
        <w:tc>
          <w:tcPr>
            <w:tcW w:w="657" w:type="dxa"/>
            <w:tcBorders>
              <w:top w:val="single" w:sz="4" w:space="0" w:color="000000"/>
              <w:left w:val="single" w:sz="4" w:space="0" w:color="000000"/>
              <w:bottom w:val="single" w:sz="4" w:space="0" w:color="000000"/>
            </w:tcBorders>
            <w:shd w:val="clear" w:color="auto" w:fill="auto"/>
            <w:vAlign w:val="center"/>
          </w:tcPr>
          <w:p w14:paraId="50C8E52A"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4304" w:type="dxa"/>
            <w:tcBorders>
              <w:top w:val="single" w:sz="4" w:space="0" w:color="000000"/>
              <w:left w:val="single" w:sz="4" w:space="0" w:color="000000"/>
              <w:bottom w:val="single" w:sz="4" w:space="0" w:color="000000"/>
            </w:tcBorders>
            <w:shd w:val="clear" w:color="auto" w:fill="auto"/>
            <w:vAlign w:val="center"/>
          </w:tcPr>
          <w:p w14:paraId="460C6442" w14:textId="77777777" w:rsidR="008D211F" w:rsidRPr="00745629" w:rsidRDefault="008D211F" w:rsidP="00A3055F">
            <w:pPr>
              <w:suppressAutoHyphens w:val="0"/>
              <w:spacing w:line="276" w:lineRule="auto"/>
              <w:jc w:val="center"/>
              <w:rPr>
                <w:rFonts w:asciiTheme="minorHAnsi" w:hAnsiTheme="minorHAnsi" w:cstheme="minorHAnsi"/>
                <w:b/>
                <w:bCs/>
                <w:sz w:val="22"/>
                <w:szCs w:val="22"/>
                <w:lang w:eastAsia="pl-PL"/>
              </w:rPr>
            </w:pPr>
          </w:p>
        </w:tc>
        <w:tc>
          <w:tcPr>
            <w:tcW w:w="3119" w:type="dxa"/>
            <w:tcBorders>
              <w:top w:val="single" w:sz="4" w:space="0" w:color="000000"/>
              <w:left w:val="single" w:sz="4" w:space="0" w:color="000000"/>
              <w:bottom w:val="single" w:sz="4" w:space="0" w:color="000000"/>
            </w:tcBorders>
            <w:shd w:val="clear" w:color="auto" w:fill="auto"/>
            <w:vAlign w:val="center"/>
          </w:tcPr>
          <w:p w14:paraId="646F164F"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C8D7" w14:textId="77777777" w:rsidR="008D211F" w:rsidRPr="00745629" w:rsidRDefault="008D211F" w:rsidP="00A3055F">
            <w:pPr>
              <w:snapToGrid w:val="0"/>
              <w:spacing w:line="276" w:lineRule="auto"/>
              <w:jc w:val="center"/>
              <w:rPr>
                <w:rFonts w:asciiTheme="minorHAnsi" w:hAnsiTheme="minorHAnsi" w:cstheme="minorHAnsi"/>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69A0A869" w14:textId="77777777" w:rsidR="008D211F" w:rsidRPr="00745629" w:rsidRDefault="008D211F" w:rsidP="00A3055F">
            <w:pPr>
              <w:snapToGrid w:val="0"/>
              <w:spacing w:line="276" w:lineRule="auto"/>
              <w:jc w:val="center"/>
              <w:rPr>
                <w:rFonts w:asciiTheme="minorHAnsi" w:hAnsiTheme="minorHAnsi" w:cstheme="minorHAnsi"/>
                <w:sz w:val="22"/>
                <w:szCs w:val="22"/>
              </w:rPr>
            </w:pPr>
          </w:p>
        </w:tc>
      </w:tr>
    </w:tbl>
    <w:p w14:paraId="7B972D2B" w14:textId="77777777" w:rsidR="00DC2E20" w:rsidRPr="00745629" w:rsidRDefault="00DC2E20" w:rsidP="00BA4D51">
      <w:pPr>
        <w:spacing w:line="276" w:lineRule="auto"/>
        <w:rPr>
          <w:rFonts w:asciiTheme="minorHAnsi" w:hAnsiTheme="minorHAnsi" w:cstheme="minorHAnsi"/>
          <w:bCs/>
        </w:rPr>
      </w:pPr>
    </w:p>
    <w:p w14:paraId="6E2D9CBA" w14:textId="4526C66D" w:rsidR="00AC7138" w:rsidRPr="00745629" w:rsidRDefault="00AC7138" w:rsidP="00BA4D51">
      <w:pPr>
        <w:spacing w:line="276" w:lineRule="auto"/>
        <w:rPr>
          <w:rFonts w:asciiTheme="minorHAnsi" w:hAnsiTheme="minorHAnsi" w:cstheme="minorHAnsi"/>
          <w:bCs/>
        </w:rPr>
      </w:pPr>
      <w:r w:rsidRPr="00745629">
        <w:rPr>
          <w:rFonts w:asciiTheme="minorHAnsi" w:hAnsiTheme="minorHAnsi" w:cstheme="minorHAnsi"/>
          <w:bCs/>
        </w:rPr>
        <w:t>UWAGA:</w:t>
      </w:r>
    </w:p>
    <w:p w14:paraId="024C0F00" w14:textId="672F193D" w:rsidR="00AB5900" w:rsidRPr="00745629" w:rsidRDefault="00AB5900" w:rsidP="00781638">
      <w:pPr>
        <w:spacing w:line="276" w:lineRule="auto"/>
        <w:rPr>
          <w:rFonts w:asciiTheme="minorHAnsi" w:hAnsiTheme="minorHAnsi" w:cstheme="minorHAnsi"/>
        </w:rPr>
      </w:pPr>
      <w:r w:rsidRPr="00745629">
        <w:rPr>
          <w:rFonts w:asciiTheme="minorHAnsi" w:hAnsiTheme="minorHAnsi" w:cstheme="minorHAnsi"/>
        </w:rPr>
        <w:t xml:space="preserve">Do wykazu należy załączyć dowody potwierdzające, że wymienione </w:t>
      </w:r>
      <w:r w:rsidR="00D15892">
        <w:rPr>
          <w:rFonts w:asciiTheme="minorHAnsi" w:hAnsiTheme="minorHAnsi" w:cstheme="minorHAnsi"/>
        </w:rPr>
        <w:t>dostawy</w:t>
      </w:r>
      <w:r w:rsidRPr="00745629">
        <w:rPr>
          <w:rFonts w:asciiTheme="minorHAnsi" w:hAnsiTheme="minorHAnsi" w:cstheme="minorHAnsi"/>
        </w:rPr>
        <w:t xml:space="preserve"> zostały wykonane należycie, w szczególności referencje bądź inne dokumenty sporządzone przez podmiot, na rzecz którego </w:t>
      </w:r>
      <w:r w:rsidR="00D15892">
        <w:rPr>
          <w:rFonts w:asciiTheme="minorHAnsi" w:hAnsiTheme="minorHAnsi" w:cstheme="minorHAnsi"/>
        </w:rPr>
        <w:t>dostawy</w:t>
      </w:r>
      <w:r w:rsidRPr="00745629">
        <w:rPr>
          <w:rFonts w:asciiTheme="minorHAnsi" w:hAnsiTheme="minorHAnsi" w:cstheme="minorHAnsi"/>
        </w:rPr>
        <w:t xml:space="preserve"> zostały wykonane, a w przypadku świadczeń powtarzających się lub ciągłych są wykonywane, a jeżeli Wykonawca z przyczyn niezależnych od niego nie jest w stanie uzyskać tych dokumentów – oświadczenie Wykonawcy. </w:t>
      </w:r>
      <w:r w:rsidR="00781638" w:rsidRPr="00745629">
        <w:rPr>
          <w:rFonts w:asciiTheme="minorHAnsi" w:hAnsiTheme="minorHAnsi" w:cstheme="minorHAnsi"/>
        </w:rPr>
        <w:t>W </w:t>
      </w:r>
      <w:r w:rsidRPr="00745629">
        <w:rPr>
          <w:rFonts w:asciiTheme="minorHAnsi" w:hAnsiTheme="minorHAnsi" w:cstheme="minorHAnsi"/>
        </w:rPr>
        <w:t>przypadku świadczeń powtarzających się lub ciągłych nadal wykonywanych referencje bądź inne dokumenty potwierdzające ich należyte wykonywanie powinny być wystawione w okresie ostatnich 3 miesięcy przed upływem terminu składania ofert.</w:t>
      </w:r>
    </w:p>
    <w:bookmarkEnd w:id="33"/>
    <w:p w14:paraId="7026285D" w14:textId="7D0FE62C" w:rsidR="00DC2E20" w:rsidRDefault="00DC2E20" w:rsidP="00BA4D51">
      <w:pPr>
        <w:spacing w:line="276" w:lineRule="auto"/>
        <w:jc w:val="both"/>
        <w:rPr>
          <w:rFonts w:asciiTheme="minorHAnsi" w:hAnsiTheme="minorHAnsi" w:cstheme="minorHAnsi"/>
          <w:b/>
          <w:bCs/>
        </w:rPr>
      </w:pPr>
    </w:p>
    <w:p w14:paraId="65FE280F" w14:textId="6253ADE0" w:rsidR="00E85A34" w:rsidRDefault="00E85A34" w:rsidP="00BA4D51">
      <w:pPr>
        <w:spacing w:line="276" w:lineRule="auto"/>
        <w:jc w:val="both"/>
        <w:rPr>
          <w:rFonts w:asciiTheme="minorHAnsi" w:hAnsiTheme="minorHAnsi" w:cstheme="minorHAnsi"/>
          <w:b/>
          <w:bCs/>
        </w:rPr>
      </w:pPr>
    </w:p>
    <w:p w14:paraId="3F424FD4" w14:textId="6DFD4F9B" w:rsidR="00E85A34" w:rsidRDefault="00E85A34" w:rsidP="00BA4D51">
      <w:pPr>
        <w:spacing w:line="276" w:lineRule="auto"/>
        <w:jc w:val="both"/>
        <w:rPr>
          <w:rFonts w:asciiTheme="minorHAnsi" w:hAnsiTheme="minorHAnsi" w:cstheme="minorHAnsi"/>
          <w:b/>
          <w:bCs/>
        </w:rPr>
      </w:pPr>
    </w:p>
    <w:p w14:paraId="29E3D41D" w14:textId="77777777" w:rsidR="00E85A34" w:rsidRPr="00745629" w:rsidRDefault="00E85A34" w:rsidP="00BA4D51">
      <w:pPr>
        <w:spacing w:line="276" w:lineRule="auto"/>
        <w:jc w:val="both"/>
        <w:rPr>
          <w:rFonts w:asciiTheme="minorHAnsi" w:hAnsiTheme="minorHAnsi" w:cstheme="minorHAnsi"/>
          <w:b/>
          <w:bCs/>
        </w:rPr>
      </w:pPr>
    </w:p>
    <w:p w14:paraId="333566C2" w14:textId="77777777" w:rsidR="002B61E5" w:rsidRPr="00745629" w:rsidRDefault="002B61E5" w:rsidP="00BA4D51">
      <w:pPr>
        <w:spacing w:line="276" w:lineRule="auto"/>
        <w:jc w:val="both"/>
        <w:rPr>
          <w:rFonts w:asciiTheme="minorHAnsi" w:hAnsiTheme="minorHAnsi" w:cstheme="minorHAnsi"/>
          <w:b/>
          <w:bCs/>
        </w:rPr>
      </w:pPr>
    </w:p>
    <w:p w14:paraId="36DE694F" w14:textId="77777777" w:rsidR="00D07E82" w:rsidRPr="000859FA" w:rsidRDefault="00D07E82">
      <w:pPr>
        <w:rPr>
          <w:rFonts w:asciiTheme="minorHAnsi" w:hAnsiTheme="minorHAnsi" w:cstheme="minorHAnsi"/>
          <w:b/>
          <w:bCs/>
        </w:rPr>
      </w:pPr>
      <w:r w:rsidRPr="000859FA">
        <w:rPr>
          <w:rFonts w:asciiTheme="minorHAnsi" w:hAnsiTheme="minorHAnsi" w:cstheme="minorHAnsi"/>
          <w:b/>
          <w:bCs/>
        </w:rPr>
        <w:t>DOKUMENT POWINIEN BYĆ ZŁOŻONY W FORMIE ELEKTRONICZNEJ OPATRZONY KWALIFIKOWANYM PODPISEM ELEKTRONICZNYM</w:t>
      </w:r>
    </w:p>
    <w:p w14:paraId="0AA321D7" w14:textId="358A3ED4" w:rsidR="00C13654" w:rsidRPr="000859FA" w:rsidRDefault="00C13654" w:rsidP="00C13654">
      <w:pPr>
        <w:rPr>
          <w:rFonts w:asciiTheme="minorHAnsi" w:hAnsiTheme="minorHAnsi" w:cstheme="minorHAnsi"/>
          <w:b/>
          <w:bCs/>
        </w:rPr>
      </w:pPr>
      <w:r w:rsidRPr="000859FA">
        <w:rPr>
          <w:rFonts w:asciiTheme="minorHAnsi" w:hAnsiTheme="minorHAnsi" w:cstheme="minorHAnsi"/>
          <w:b/>
          <w:bCs/>
        </w:rPr>
        <w:t>ZP/</w:t>
      </w:r>
      <w:r w:rsidR="00D47916" w:rsidRPr="000859FA">
        <w:rPr>
          <w:rFonts w:asciiTheme="minorHAnsi" w:hAnsiTheme="minorHAnsi" w:cstheme="minorHAnsi"/>
          <w:b/>
          <w:bCs/>
        </w:rPr>
        <w:t>22</w:t>
      </w:r>
      <w:r w:rsidRPr="000859FA">
        <w:rPr>
          <w:rFonts w:asciiTheme="minorHAnsi" w:hAnsiTheme="minorHAnsi" w:cstheme="minorHAnsi"/>
          <w:b/>
          <w:bCs/>
        </w:rPr>
        <w:t>/23</w:t>
      </w:r>
    </w:p>
    <w:p w14:paraId="0D7ADBB0" w14:textId="0D8F148B" w:rsidR="00D07E82" w:rsidRPr="000859FA" w:rsidRDefault="00D07E82" w:rsidP="00FF3BE5">
      <w:pPr>
        <w:pStyle w:val="Nagwek1"/>
        <w:spacing w:before="0" w:after="0" w:line="276" w:lineRule="auto"/>
        <w:rPr>
          <w:rFonts w:cstheme="minorHAnsi"/>
        </w:rPr>
      </w:pPr>
      <w:r w:rsidRPr="000859FA">
        <w:rPr>
          <w:rFonts w:cstheme="minorHAnsi"/>
        </w:rPr>
        <w:t>Załącznik nr 4 do SWZ</w:t>
      </w:r>
      <w:r w:rsidR="003321C6" w:rsidRPr="000859FA">
        <w:rPr>
          <w:rFonts w:cstheme="minorHAnsi"/>
        </w:rPr>
        <w:t>/</w:t>
      </w:r>
      <w:r w:rsidR="003321C6" w:rsidRPr="000859FA">
        <w:rPr>
          <w:rFonts w:cstheme="minorHAnsi"/>
          <w:b w:val="0"/>
          <w:bCs w:val="0"/>
        </w:rPr>
        <w:t xml:space="preserve"> Załącznik nr 4 do Umowy</w:t>
      </w:r>
    </w:p>
    <w:p w14:paraId="1F0596A4" w14:textId="77777777" w:rsidR="001B4455" w:rsidRPr="000859FA" w:rsidRDefault="001B4455" w:rsidP="00627A57">
      <w:pPr>
        <w:pStyle w:val="Nagwek1"/>
        <w:spacing w:before="0" w:after="0" w:line="276" w:lineRule="auto"/>
        <w:rPr>
          <w:rFonts w:cstheme="minorHAnsi"/>
        </w:rPr>
      </w:pPr>
    </w:p>
    <w:p w14:paraId="6ACB97EF" w14:textId="535FD89B" w:rsidR="00FD45C3" w:rsidRPr="000859FA" w:rsidRDefault="00D07E82" w:rsidP="00627A57">
      <w:pPr>
        <w:pStyle w:val="Nagwek1"/>
        <w:spacing w:before="0" w:after="0" w:line="276" w:lineRule="auto"/>
        <w:rPr>
          <w:rFonts w:cstheme="minorHAnsi"/>
          <w:b w:val="0"/>
          <w:bCs w:val="0"/>
        </w:rPr>
      </w:pPr>
      <w:bookmarkStart w:id="34" w:name="_Hlk146040419"/>
      <w:r w:rsidRPr="000859FA">
        <w:rPr>
          <w:rFonts w:cstheme="minorHAnsi"/>
        </w:rPr>
        <w:t xml:space="preserve">Wykaz osób </w:t>
      </w:r>
      <w:bookmarkEnd w:id="34"/>
      <w:r w:rsidRPr="000859FA">
        <w:rPr>
          <w:rFonts w:cstheme="minorHAnsi"/>
        </w:rPr>
        <w:t xml:space="preserve">(Personel Kluczowy) </w:t>
      </w:r>
      <w:r w:rsidRPr="000859FA">
        <w:rPr>
          <w:rFonts w:cstheme="minorHAnsi"/>
          <w:b w:val="0"/>
          <w:bCs w:val="0"/>
        </w:rPr>
        <w:t>skierowany przez Wykonawcę do realizacji zamówienia publicznego – dokument składany na potwierdzenie spełniana warunku udziału w postępowaniu osób, które będą uczestniczyć w realizacji zamówienia (Rozdział VI pkt 2 ppkt 2.2.4.2. SWZ)</w:t>
      </w:r>
      <w:bookmarkStart w:id="35" w:name="_Hlk135641521"/>
    </w:p>
    <w:bookmarkEnd w:id="35"/>
    <w:p w14:paraId="75E789CF" w14:textId="35412EA9" w:rsidR="00A9566C" w:rsidRPr="000859FA" w:rsidRDefault="00A9566C" w:rsidP="004C5C02">
      <w:pPr>
        <w:keepNext/>
        <w:jc w:val="both"/>
        <w:rPr>
          <w:rFonts w:asciiTheme="minorHAnsi" w:hAnsiTheme="minorHAnsi" w:cstheme="minorHAnsi"/>
          <w:b/>
          <w:bCs/>
        </w:rPr>
      </w:pPr>
      <w:r w:rsidRPr="000859FA">
        <w:rPr>
          <w:rFonts w:asciiTheme="minorHAnsi" w:hAnsiTheme="minorHAnsi" w:cstheme="minorHAnsi"/>
          <w:b/>
          <w:bCs/>
        </w:rPr>
        <w:t>ZP/</w:t>
      </w:r>
      <w:r w:rsidR="00D47916" w:rsidRPr="000859FA">
        <w:rPr>
          <w:rFonts w:asciiTheme="minorHAnsi" w:hAnsiTheme="minorHAnsi" w:cstheme="minorHAnsi"/>
          <w:b/>
          <w:bCs/>
        </w:rPr>
        <w:t>22</w:t>
      </w:r>
      <w:r w:rsidRPr="000859FA">
        <w:rPr>
          <w:rFonts w:asciiTheme="minorHAnsi" w:hAnsiTheme="minorHAnsi" w:cstheme="minorHAnsi"/>
          <w:b/>
          <w:bCs/>
        </w:rPr>
        <w:t>/2</w:t>
      </w:r>
      <w:r w:rsidR="00CF350B" w:rsidRPr="000859FA">
        <w:rPr>
          <w:rFonts w:asciiTheme="minorHAnsi" w:hAnsiTheme="minorHAnsi" w:cstheme="minorHAnsi"/>
          <w:b/>
          <w:bCs/>
        </w:rPr>
        <w:t>3</w:t>
      </w:r>
    </w:p>
    <w:p w14:paraId="5DCD4A2F" w14:textId="77777777" w:rsidR="00A00668" w:rsidRPr="00745629" w:rsidRDefault="00A00668" w:rsidP="00A00668">
      <w:pPr>
        <w:spacing w:line="276" w:lineRule="auto"/>
        <w:jc w:val="both"/>
        <w:rPr>
          <w:rFonts w:asciiTheme="minorHAnsi" w:hAnsiTheme="minorHAnsi" w:cstheme="minorHAnsi"/>
          <w:b/>
          <w:bCs/>
        </w:rPr>
      </w:pPr>
    </w:p>
    <w:p w14:paraId="322E267A" w14:textId="77777777" w:rsidR="00627A57" w:rsidRPr="00627A57" w:rsidRDefault="00627A57" w:rsidP="00627A57">
      <w:pPr>
        <w:suppressAutoHyphens w:val="0"/>
        <w:textAlignment w:val="baseline"/>
        <w:rPr>
          <w:rFonts w:ascii="Segoe UI" w:hAnsi="Segoe UI" w:cs="Segoe UI"/>
          <w:sz w:val="18"/>
          <w:szCs w:val="18"/>
          <w:lang w:eastAsia="pl-PL"/>
        </w:rPr>
      </w:pPr>
    </w:p>
    <w:tbl>
      <w:tblPr>
        <w:tblW w:w="12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3134"/>
        <w:gridCol w:w="2674"/>
        <w:gridCol w:w="3705"/>
        <w:gridCol w:w="2714"/>
      </w:tblGrid>
      <w:tr w:rsidR="001B4455" w:rsidRPr="00034094" w14:paraId="0456AD55" w14:textId="55DDD4C6" w:rsidTr="001B4455">
        <w:trPr>
          <w:trHeight w:val="1065"/>
        </w:trPr>
        <w:tc>
          <w:tcPr>
            <w:tcW w:w="544" w:type="dxa"/>
            <w:tcBorders>
              <w:top w:val="single" w:sz="6" w:space="0" w:color="auto"/>
              <w:left w:val="single" w:sz="6" w:space="0" w:color="auto"/>
              <w:bottom w:val="single" w:sz="4" w:space="0" w:color="auto"/>
              <w:right w:val="single" w:sz="6" w:space="0" w:color="auto"/>
            </w:tcBorders>
            <w:shd w:val="clear" w:color="auto" w:fill="auto"/>
            <w:hideMark/>
          </w:tcPr>
          <w:p w14:paraId="2F86DB7B" w14:textId="77777777" w:rsidR="001B4455" w:rsidRPr="00627A57" w:rsidRDefault="001B4455" w:rsidP="00627A57">
            <w:pPr>
              <w:suppressAutoHyphens w:val="0"/>
              <w:textAlignment w:val="baseline"/>
              <w:rPr>
                <w:b/>
                <w:bCs/>
                <w:lang w:eastAsia="pl-PL"/>
              </w:rPr>
            </w:pPr>
            <w:r w:rsidRPr="00627A57">
              <w:rPr>
                <w:rFonts w:ascii="Calibri" w:hAnsi="Calibri" w:cs="Calibri"/>
                <w:b/>
                <w:bCs/>
                <w:lang w:eastAsia="pl-PL"/>
              </w:rPr>
              <w:t>Lp. </w:t>
            </w:r>
          </w:p>
        </w:tc>
        <w:tc>
          <w:tcPr>
            <w:tcW w:w="3134" w:type="dxa"/>
            <w:tcBorders>
              <w:top w:val="single" w:sz="6" w:space="0" w:color="auto"/>
              <w:left w:val="nil"/>
              <w:bottom w:val="single" w:sz="4" w:space="0" w:color="auto"/>
              <w:right w:val="single" w:sz="6" w:space="0" w:color="auto"/>
            </w:tcBorders>
            <w:shd w:val="clear" w:color="auto" w:fill="auto"/>
            <w:hideMark/>
          </w:tcPr>
          <w:p w14:paraId="639ECA42" w14:textId="77777777" w:rsidR="001B4455" w:rsidRPr="00627A57" w:rsidRDefault="001B4455" w:rsidP="00627A57">
            <w:pPr>
              <w:suppressAutoHyphens w:val="0"/>
              <w:textAlignment w:val="baseline"/>
              <w:rPr>
                <w:b/>
                <w:bCs/>
                <w:lang w:eastAsia="pl-PL"/>
              </w:rPr>
            </w:pPr>
            <w:r w:rsidRPr="00627A57">
              <w:rPr>
                <w:rFonts w:ascii="Calibri" w:hAnsi="Calibri" w:cs="Calibri"/>
                <w:b/>
                <w:bCs/>
                <w:lang w:eastAsia="pl-PL"/>
              </w:rPr>
              <w:t>Imię i nazwisko  </w:t>
            </w:r>
          </w:p>
        </w:tc>
        <w:tc>
          <w:tcPr>
            <w:tcW w:w="2674" w:type="dxa"/>
            <w:tcBorders>
              <w:top w:val="single" w:sz="6" w:space="0" w:color="auto"/>
              <w:left w:val="nil"/>
              <w:bottom w:val="single" w:sz="4" w:space="0" w:color="auto"/>
              <w:right w:val="single" w:sz="6" w:space="0" w:color="auto"/>
            </w:tcBorders>
            <w:shd w:val="clear" w:color="auto" w:fill="auto"/>
            <w:hideMark/>
          </w:tcPr>
          <w:p w14:paraId="5DC2383E" w14:textId="01E0336B" w:rsidR="001B4455" w:rsidRPr="00627A57" w:rsidRDefault="001B4455" w:rsidP="00627A57">
            <w:pPr>
              <w:suppressAutoHyphens w:val="0"/>
              <w:textAlignment w:val="baseline"/>
              <w:rPr>
                <w:b/>
                <w:bCs/>
                <w:lang w:eastAsia="pl-PL"/>
              </w:rPr>
            </w:pPr>
            <w:r w:rsidRPr="00034094">
              <w:rPr>
                <w:rFonts w:ascii="Calibri" w:hAnsi="Calibri" w:cs="Calibri"/>
                <w:b/>
                <w:bCs/>
                <w:lang w:eastAsia="pl-PL"/>
              </w:rPr>
              <w:t>Funkcja</w:t>
            </w:r>
          </w:p>
        </w:tc>
        <w:tc>
          <w:tcPr>
            <w:tcW w:w="3705" w:type="dxa"/>
            <w:tcBorders>
              <w:top w:val="single" w:sz="6" w:space="0" w:color="auto"/>
              <w:left w:val="nil"/>
              <w:bottom w:val="single" w:sz="4" w:space="0" w:color="auto"/>
              <w:right w:val="nil"/>
            </w:tcBorders>
          </w:tcPr>
          <w:p w14:paraId="6B8D94EF" w14:textId="315BEDE4" w:rsidR="001B4455" w:rsidRPr="00034094" w:rsidRDefault="001B4455" w:rsidP="00627A57">
            <w:pPr>
              <w:suppressAutoHyphens w:val="0"/>
              <w:textAlignment w:val="baseline"/>
              <w:rPr>
                <w:rFonts w:asciiTheme="minorHAnsi" w:hAnsiTheme="minorHAnsi" w:cstheme="minorHAnsi"/>
                <w:b/>
                <w:bCs/>
              </w:rPr>
            </w:pPr>
            <w:r w:rsidRPr="00034094">
              <w:rPr>
                <w:rFonts w:asciiTheme="minorHAnsi" w:eastAsia="Calibri" w:hAnsiTheme="minorHAnsi" w:cstheme="minorHAnsi"/>
                <w:b/>
                <w:bCs/>
                <w:lang w:eastAsia="pl-PL"/>
              </w:rPr>
              <w:t xml:space="preserve">Doświadczenie zawodowe </w:t>
            </w:r>
            <w:r w:rsidRPr="00034094">
              <w:rPr>
                <w:rFonts w:asciiTheme="minorHAnsi" w:hAnsiTheme="minorHAnsi" w:cstheme="minorHAnsi"/>
                <w:b/>
                <w:bCs/>
              </w:rPr>
              <w:t xml:space="preserve"> </w:t>
            </w:r>
            <w:r w:rsidRPr="00034094">
              <w:rPr>
                <w:rFonts w:asciiTheme="minorHAnsi" w:eastAsia="Calibri" w:hAnsiTheme="minorHAnsi" w:cstheme="minorHAnsi"/>
                <w:b/>
                <w:bCs/>
                <w:lang w:eastAsia="pl-PL"/>
              </w:rPr>
              <w:t>potwierdzające spełnianie warunków udziału w postępowaniu:</w:t>
            </w:r>
          </w:p>
        </w:tc>
        <w:tc>
          <w:tcPr>
            <w:tcW w:w="2714" w:type="dxa"/>
            <w:tcBorders>
              <w:top w:val="single" w:sz="6" w:space="0" w:color="auto"/>
              <w:left w:val="nil"/>
              <w:bottom w:val="single" w:sz="4" w:space="0" w:color="auto"/>
              <w:right w:val="single" w:sz="6" w:space="0" w:color="auto"/>
            </w:tcBorders>
          </w:tcPr>
          <w:p w14:paraId="7EF47C6F" w14:textId="04B69562" w:rsidR="001B4455" w:rsidRPr="00627A57" w:rsidRDefault="001B4455" w:rsidP="00627A57">
            <w:pPr>
              <w:suppressAutoHyphens w:val="0"/>
              <w:textAlignment w:val="baseline"/>
              <w:rPr>
                <w:rFonts w:ascii="Calibri" w:hAnsi="Calibri" w:cs="Calibri"/>
                <w:b/>
                <w:bCs/>
                <w:lang w:eastAsia="pl-PL"/>
              </w:rPr>
            </w:pPr>
            <w:r w:rsidRPr="00627A57">
              <w:rPr>
                <w:rFonts w:asciiTheme="minorHAnsi" w:hAnsiTheme="minorHAnsi" w:cstheme="minorHAnsi"/>
                <w:b/>
                <w:bCs/>
              </w:rPr>
              <w:t xml:space="preserve">Podstawa dysponowania </w:t>
            </w:r>
            <w:r w:rsidRPr="00034094">
              <w:rPr>
                <w:rFonts w:asciiTheme="minorHAnsi" w:hAnsiTheme="minorHAnsi" w:cstheme="minorHAnsi"/>
                <w:b/>
                <w:bCs/>
              </w:rPr>
              <w:t xml:space="preserve">daną </w:t>
            </w:r>
            <w:r w:rsidRPr="00627A57">
              <w:rPr>
                <w:rFonts w:asciiTheme="minorHAnsi" w:hAnsiTheme="minorHAnsi" w:cstheme="minorHAnsi"/>
                <w:b/>
                <w:bCs/>
              </w:rPr>
              <w:t>osobą</w:t>
            </w:r>
          </w:p>
        </w:tc>
      </w:tr>
      <w:tr w:rsidR="001B4455" w:rsidRPr="00627A57" w14:paraId="70C554D9" w14:textId="5A7F67D5" w:rsidTr="001B4455">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44DD" w14:textId="08941C33" w:rsidR="001B4455" w:rsidRPr="00627A57" w:rsidRDefault="001B4455" w:rsidP="00034094">
            <w:pPr>
              <w:suppressAutoHyphens w:val="0"/>
              <w:jc w:val="center"/>
              <w:textAlignment w:val="baseline"/>
              <w:rPr>
                <w:lang w:eastAsia="pl-PL"/>
              </w:rPr>
            </w:pPr>
            <w:r w:rsidRPr="00627A57">
              <w:rPr>
                <w:rFonts w:ascii="Calibri" w:hAnsi="Calibri" w:cs="Calibri"/>
                <w:sz w:val="22"/>
                <w:szCs w:val="22"/>
                <w:lang w:eastAsia="pl-PL"/>
              </w:rPr>
              <w:t>1</w:t>
            </w:r>
          </w:p>
        </w:tc>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3212817E" w14:textId="77777777" w:rsidR="001B4455" w:rsidRPr="00627A57" w:rsidRDefault="001B4455" w:rsidP="00627A57">
            <w:pPr>
              <w:suppressAutoHyphens w:val="0"/>
              <w:textAlignment w:val="baseline"/>
              <w:rPr>
                <w:lang w:eastAsia="pl-PL"/>
              </w:rPr>
            </w:pPr>
            <w:r w:rsidRPr="00627A57">
              <w:rPr>
                <w:rFonts w:ascii="Calibri" w:hAnsi="Calibri" w:cs="Calibri"/>
                <w:sz w:val="22"/>
                <w:szCs w:val="22"/>
                <w:lang w:eastAsia="pl-PL"/>
              </w:rPr>
              <w:t> </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0AFE82E3" w14:textId="77777777" w:rsidR="001B4455" w:rsidRPr="00627A57" w:rsidRDefault="001B4455" w:rsidP="00627A57">
            <w:pPr>
              <w:suppressAutoHyphens w:val="0"/>
              <w:textAlignment w:val="baseline"/>
              <w:rPr>
                <w:lang w:eastAsia="pl-PL"/>
              </w:rPr>
            </w:pPr>
            <w:r w:rsidRPr="00627A57">
              <w:rPr>
                <w:rFonts w:ascii="Calibri" w:hAnsi="Calibri" w:cs="Calibri"/>
                <w:sz w:val="22"/>
                <w:szCs w:val="22"/>
                <w:lang w:eastAsia="pl-PL"/>
              </w:rPr>
              <w:t> </w:t>
            </w:r>
          </w:p>
        </w:tc>
        <w:tc>
          <w:tcPr>
            <w:tcW w:w="3705" w:type="dxa"/>
            <w:tcBorders>
              <w:top w:val="single" w:sz="4" w:space="0" w:color="auto"/>
              <w:left w:val="single" w:sz="4" w:space="0" w:color="auto"/>
              <w:bottom w:val="single" w:sz="4" w:space="0" w:color="auto"/>
              <w:right w:val="single" w:sz="4" w:space="0" w:color="auto"/>
            </w:tcBorders>
          </w:tcPr>
          <w:p w14:paraId="1D43160E" w14:textId="77777777" w:rsidR="001B4455" w:rsidRPr="00627A57" w:rsidRDefault="001B4455" w:rsidP="00627A57">
            <w:pPr>
              <w:suppressAutoHyphens w:val="0"/>
              <w:textAlignment w:val="baseline"/>
              <w:rPr>
                <w:rFonts w:ascii="Calibri" w:hAnsi="Calibri" w:cs="Calibri"/>
                <w:sz w:val="22"/>
                <w:szCs w:val="22"/>
                <w:lang w:eastAsia="pl-PL"/>
              </w:rPr>
            </w:pPr>
          </w:p>
        </w:tc>
        <w:tc>
          <w:tcPr>
            <w:tcW w:w="2714" w:type="dxa"/>
            <w:tcBorders>
              <w:top w:val="single" w:sz="4" w:space="0" w:color="auto"/>
              <w:left w:val="single" w:sz="4" w:space="0" w:color="auto"/>
              <w:bottom w:val="single" w:sz="4" w:space="0" w:color="auto"/>
              <w:right w:val="single" w:sz="4" w:space="0" w:color="auto"/>
            </w:tcBorders>
          </w:tcPr>
          <w:p w14:paraId="60EFF636" w14:textId="319787D7" w:rsidR="001B4455" w:rsidRPr="00627A57" w:rsidRDefault="001B4455" w:rsidP="00627A57">
            <w:pPr>
              <w:suppressAutoHyphens w:val="0"/>
              <w:textAlignment w:val="baseline"/>
              <w:rPr>
                <w:rFonts w:ascii="Calibri" w:hAnsi="Calibri" w:cs="Calibri"/>
                <w:sz w:val="22"/>
                <w:szCs w:val="22"/>
                <w:lang w:eastAsia="pl-PL"/>
              </w:rPr>
            </w:pPr>
          </w:p>
        </w:tc>
      </w:tr>
      <w:tr w:rsidR="001B4455" w:rsidRPr="00627A57" w14:paraId="4441E1FE" w14:textId="4D93D879" w:rsidTr="001B4455">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5D5503DD" w14:textId="77777777" w:rsidR="001B4455" w:rsidRPr="00627A57" w:rsidRDefault="001B4455" w:rsidP="00034094">
            <w:pPr>
              <w:suppressAutoHyphens w:val="0"/>
              <w:jc w:val="center"/>
              <w:textAlignment w:val="baseline"/>
              <w:rPr>
                <w:rFonts w:ascii="Calibri" w:hAnsi="Calibri" w:cs="Calibri"/>
                <w:sz w:val="22"/>
                <w:szCs w:val="22"/>
                <w:lang w:eastAsia="pl-PL"/>
              </w:rPr>
            </w:pPr>
            <w:r w:rsidRPr="00627A57">
              <w:rPr>
                <w:rFonts w:ascii="Calibri" w:hAnsi="Calibri" w:cs="Calibri"/>
                <w:sz w:val="22"/>
                <w:szCs w:val="22"/>
                <w:lang w:eastAsia="pl-PL"/>
              </w:rPr>
              <w:t>2</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1821904" w14:textId="77777777" w:rsidR="001B4455" w:rsidRPr="00627A57" w:rsidRDefault="001B4455" w:rsidP="00627A57">
            <w:pPr>
              <w:suppressAutoHyphens w:val="0"/>
              <w:textAlignment w:val="baseline"/>
              <w:rPr>
                <w:rFonts w:ascii="Calibri" w:hAnsi="Calibri" w:cs="Calibri"/>
                <w:sz w:val="22"/>
                <w:szCs w:val="22"/>
                <w:lang w:eastAsia="pl-PL"/>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17067F3B" w14:textId="77777777" w:rsidR="001B4455" w:rsidRPr="00627A57" w:rsidRDefault="001B4455" w:rsidP="00627A57">
            <w:pPr>
              <w:suppressAutoHyphens w:val="0"/>
              <w:textAlignment w:val="baseline"/>
              <w:rPr>
                <w:rFonts w:ascii="Calibri" w:hAnsi="Calibri" w:cs="Calibri"/>
                <w:sz w:val="22"/>
                <w:szCs w:val="22"/>
                <w:lang w:eastAsia="pl-PL"/>
              </w:rPr>
            </w:pPr>
          </w:p>
        </w:tc>
        <w:tc>
          <w:tcPr>
            <w:tcW w:w="3705" w:type="dxa"/>
            <w:tcBorders>
              <w:top w:val="single" w:sz="4" w:space="0" w:color="auto"/>
              <w:left w:val="single" w:sz="4" w:space="0" w:color="auto"/>
              <w:bottom w:val="single" w:sz="4" w:space="0" w:color="auto"/>
              <w:right w:val="single" w:sz="4" w:space="0" w:color="auto"/>
            </w:tcBorders>
          </w:tcPr>
          <w:p w14:paraId="0D24E2F2" w14:textId="77777777" w:rsidR="001B4455" w:rsidRPr="00627A57" w:rsidRDefault="001B4455" w:rsidP="00627A57">
            <w:pPr>
              <w:suppressAutoHyphens w:val="0"/>
              <w:textAlignment w:val="baseline"/>
              <w:rPr>
                <w:rFonts w:ascii="Calibri" w:hAnsi="Calibri" w:cs="Calibri"/>
                <w:sz w:val="22"/>
                <w:szCs w:val="22"/>
                <w:lang w:eastAsia="pl-PL"/>
              </w:rPr>
            </w:pPr>
          </w:p>
        </w:tc>
        <w:tc>
          <w:tcPr>
            <w:tcW w:w="2714" w:type="dxa"/>
            <w:tcBorders>
              <w:top w:val="single" w:sz="4" w:space="0" w:color="auto"/>
              <w:left w:val="single" w:sz="4" w:space="0" w:color="auto"/>
              <w:bottom w:val="single" w:sz="4" w:space="0" w:color="auto"/>
              <w:right w:val="single" w:sz="4" w:space="0" w:color="auto"/>
            </w:tcBorders>
          </w:tcPr>
          <w:p w14:paraId="6F4BA690" w14:textId="31B1CD7C" w:rsidR="001B4455" w:rsidRPr="00627A57" w:rsidRDefault="001B4455" w:rsidP="00627A57">
            <w:pPr>
              <w:suppressAutoHyphens w:val="0"/>
              <w:textAlignment w:val="baseline"/>
              <w:rPr>
                <w:rFonts w:ascii="Calibri" w:hAnsi="Calibri" w:cs="Calibri"/>
                <w:sz w:val="22"/>
                <w:szCs w:val="22"/>
                <w:lang w:eastAsia="pl-PL"/>
              </w:rPr>
            </w:pPr>
          </w:p>
        </w:tc>
      </w:tr>
      <w:tr w:rsidR="001B4455" w:rsidRPr="00627A57" w14:paraId="6F9FC4DC" w14:textId="5CE3F477" w:rsidTr="001B4455">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79488" w14:textId="77777777" w:rsidR="001B4455" w:rsidRPr="00627A57" w:rsidRDefault="001B4455" w:rsidP="00034094">
            <w:pPr>
              <w:suppressAutoHyphens w:val="0"/>
              <w:jc w:val="center"/>
              <w:textAlignment w:val="baseline"/>
              <w:rPr>
                <w:lang w:eastAsia="pl-PL"/>
              </w:rPr>
            </w:pPr>
            <w:r w:rsidRPr="00627A57">
              <w:rPr>
                <w:lang w:eastAsia="pl-PL"/>
              </w:rPr>
              <w:t>3</w:t>
            </w:r>
          </w:p>
        </w:tc>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259F548" w14:textId="77777777" w:rsidR="001B4455" w:rsidRPr="00627A57" w:rsidRDefault="001B4455" w:rsidP="00627A57">
            <w:pPr>
              <w:suppressAutoHyphens w:val="0"/>
              <w:textAlignment w:val="baseline"/>
              <w:rPr>
                <w:lang w:eastAsia="pl-PL"/>
              </w:rPr>
            </w:pPr>
            <w:r w:rsidRPr="00627A57">
              <w:rPr>
                <w:rFonts w:ascii="Calibri" w:hAnsi="Calibri" w:cs="Calibri"/>
                <w:sz w:val="22"/>
                <w:szCs w:val="22"/>
                <w:lang w:eastAsia="pl-PL"/>
              </w:rPr>
              <w:t> </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702396C2" w14:textId="77777777" w:rsidR="001B4455" w:rsidRPr="00627A57" w:rsidRDefault="001B4455" w:rsidP="00627A57">
            <w:pPr>
              <w:suppressAutoHyphens w:val="0"/>
              <w:textAlignment w:val="baseline"/>
              <w:rPr>
                <w:lang w:eastAsia="pl-PL"/>
              </w:rPr>
            </w:pPr>
            <w:r w:rsidRPr="00627A57">
              <w:rPr>
                <w:rFonts w:ascii="Calibri" w:hAnsi="Calibri" w:cs="Calibri"/>
                <w:sz w:val="22"/>
                <w:szCs w:val="22"/>
                <w:lang w:eastAsia="pl-PL"/>
              </w:rPr>
              <w:t> </w:t>
            </w:r>
          </w:p>
        </w:tc>
        <w:tc>
          <w:tcPr>
            <w:tcW w:w="3705" w:type="dxa"/>
            <w:tcBorders>
              <w:top w:val="single" w:sz="4" w:space="0" w:color="auto"/>
              <w:left w:val="single" w:sz="4" w:space="0" w:color="auto"/>
              <w:bottom w:val="single" w:sz="4" w:space="0" w:color="auto"/>
              <w:right w:val="single" w:sz="4" w:space="0" w:color="auto"/>
            </w:tcBorders>
          </w:tcPr>
          <w:p w14:paraId="6A36E851" w14:textId="77777777" w:rsidR="001B4455" w:rsidRPr="00627A57" w:rsidRDefault="001B4455" w:rsidP="00627A57">
            <w:pPr>
              <w:suppressAutoHyphens w:val="0"/>
              <w:textAlignment w:val="baseline"/>
              <w:rPr>
                <w:rFonts w:ascii="Calibri" w:hAnsi="Calibri" w:cs="Calibri"/>
                <w:sz w:val="22"/>
                <w:szCs w:val="22"/>
                <w:lang w:eastAsia="pl-PL"/>
              </w:rPr>
            </w:pPr>
          </w:p>
        </w:tc>
        <w:tc>
          <w:tcPr>
            <w:tcW w:w="2714" w:type="dxa"/>
            <w:tcBorders>
              <w:top w:val="single" w:sz="4" w:space="0" w:color="auto"/>
              <w:left w:val="single" w:sz="4" w:space="0" w:color="auto"/>
              <w:bottom w:val="single" w:sz="4" w:space="0" w:color="auto"/>
              <w:right w:val="single" w:sz="4" w:space="0" w:color="auto"/>
            </w:tcBorders>
          </w:tcPr>
          <w:p w14:paraId="205B74E2" w14:textId="5B2309AC" w:rsidR="001B4455" w:rsidRPr="00627A57" w:rsidRDefault="001B4455" w:rsidP="00627A57">
            <w:pPr>
              <w:suppressAutoHyphens w:val="0"/>
              <w:textAlignment w:val="baseline"/>
              <w:rPr>
                <w:rFonts w:ascii="Calibri" w:hAnsi="Calibri" w:cs="Calibri"/>
                <w:sz w:val="22"/>
                <w:szCs w:val="22"/>
                <w:lang w:eastAsia="pl-PL"/>
              </w:rPr>
            </w:pPr>
          </w:p>
        </w:tc>
      </w:tr>
      <w:tr w:rsidR="001B4455" w:rsidRPr="00627A57" w14:paraId="066EA60B" w14:textId="563037E9" w:rsidTr="001B4455">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28DFE388" w14:textId="5D3E3C99" w:rsidR="001B4455" w:rsidRPr="00627A57" w:rsidRDefault="001B4455" w:rsidP="00034094">
            <w:pPr>
              <w:suppressAutoHyphens w:val="0"/>
              <w:jc w:val="center"/>
              <w:textAlignment w:val="baseline"/>
              <w:rPr>
                <w:lang w:eastAsia="pl-PL"/>
              </w:rPr>
            </w:pPr>
            <w:r>
              <w:rPr>
                <w:lang w:eastAsia="pl-PL"/>
              </w:rPr>
              <w:t>4</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0289F24" w14:textId="77777777" w:rsidR="001B4455" w:rsidRPr="00627A57" w:rsidRDefault="001B4455" w:rsidP="00627A57">
            <w:pPr>
              <w:suppressAutoHyphens w:val="0"/>
              <w:textAlignment w:val="baseline"/>
              <w:rPr>
                <w:rFonts w:ascii="Calibri" w:hAnsi="Calibri" w:cs="Calibri"/>
                <w:sz w:val="22"/>
                <w:szCs w:val="22"/>
                <w:lang w:eastAsia="pl-PL"/>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216DED8A" w14:textId="77777777" w:rsidR="001B4455" w:rsidRPr="00627A57" w:rsidRDefault="001B4455" w:rsidP="00627A57">
            <w:pPr>
              <w:suppressAutoHyphens w:val="0"/>
              <w:textAlignment w:val="baseline"/>
              <w:rPr>
                <w:rFonts w:ascii="Calibri" w:hAnsi="Calibri" w:cs="Calibri"/>
                <w:sz w:val="22"/>
                <w:szCs w:val="22"/>
                <w:lang w:eastAsia="pl-PL"/>
              </w:rPr>
            </w:pPr>
          </w:p>
        </w:tc>
        <w:tc>
          <w:tcPr>
            <w:tcW w:w="3705" w:type="dxa"/>
            <w:tcBorders>
              <w:top w:val="single" w:sz="4" w:space="0" w:color="auto"/>
              <w:left w:val="single" w:sz="4" w:space="0" w:color="auto"/>
              <w:bottom w:val="single" w:sz="4" w:space="0" w:color="auto"/>
              <w:right w:val="single" w:sz="4" w:space="0" w:color="auto"/>
            </w:tcBorders>
          </w:tcPr>
          <w:p w14:paraId="113E8939" w14:textId="77777777" w:rsidR="001B4455" w:rsidRPr="00627A57" w:rsidRDefault="001B4455" w:rsidP="00627A57">
            <w:pPr>
              <w:suppressAutoHyphens w:val="0"/>
              <w:textAlignment w:val="baseline"/>
              <w:rPr>
                <w:rFonts w:ascii="Calibri" w:hAnsi="Calibri" w:cs="Calibri"/>
                <w:sz w:val="22"/>
                <w:szCs w:val="22"/>
                <w:lang w:eastAsia="pl-PL"/>
              </w:rPr>
            </w:pPr>
          </w:p>
        </w:tc>
        <w:tc>
          <w:tcPr>
            <w:tcW w:w="2714" w:type="dxa"/>
            <w:tcBorders>
              <w:top w:val="single" w:sz="4" w:space="0" w:color="auto"/>
              <w:left w:val="single" w:sz="4" w:space="0" w:color="auto"/>
              <w:bottom w:val="single" w:sz="4" w:space="0" w:color="auto"/>
              <w:right w:val="single" w:sz="4" w:space="0" w:color="auto"/>
            </w:tcBorders>
          </w:tcPr>
          <w:p w14:paraId="27230B21" w14:textId="77777777" w:rsidR="001B4455" w:rsidRPr="00627A57" w:rsidRDefault="001B4455" w:rsidP="00627A57">
            <w:pPr>
              <w:suppressAutoHyphens w:val="0"/>
              <w:textAlignment w:val="baseline"/>
              <w:rPr>
                <w:rFonts w:ascii="Calibri" w:hAnsi="Calibri" w:cs="Calibri"/>
                <w:sz w:val="22"/>
                <w:szCs w:val="22"/>
                <w:lang w:eastAsia="pl-PL"/>
              </w:rPr>
            </w:pPr>
          </w:p>
        </w:tc>
      </w:tr>
      <w:tr w:rsidR="001B4455" w:rsidRPr="00627A57" w14:paraId="7F1B8159" w14:textId="25CC6A0A" w:rsidTr="001B4455">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10C88B1D" w14:textId="61DD4A35" w:rsidR="001B4455" w:rsidRPr="00627A57" w:rsidRDefault="001B4455" w:rsidP="00627A57">
            <w:pPr>
              <w:suppressAutoHyphens w:val="0"/>
              <w:textAlignment w:val="baseline"/>
              <w:rPr>
                <w:lang w:eastAsia="pl-PL"/>
              </w:rPr>
            </w:pPr>
            <w:r>
              <w:rPr>
                <w:lang w:eastAsia="pl-PL"/>
              </w:rPr>
              <w:t>…..</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88D938D" w14:textId="77777777" w:rsidR="001B4455" w:rsidRPr="00627A57" w:rsidRDefault="001B4455" w:rsidP="00627A57">
            <w:pPr>
              <w:suppressAutoHyphens w:val="0"/>
              <w:textAlignment w:val="baseline"/>
              <w:rPr>
                <w:rFonts w:ascii="Calibri" w:hAnsi="Calibri" w:cs="Calibri"/>
                <w:sz w:val="22"/>
                <w:szCs w:val="22"/>
                <w:lang w:eastAsia="pl-PL"/>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6A628C05" w14:textId="77777777" w:rsidR="001B4455" w:rsidRPr="00627A57" w:rsidRDefault="001B4455" w:rsidP="00627A57">
            <w:pPr>
              <w:suppressAutoHyphens w:val="0"/>
              <w:textAlignment w:val="baseline"/>
              <w:rPr>
                <w:rFonts w:ascii="Calibri" w:hAnsi="Calibri" w:cs="Calibri"/>
                <w:sz w:val="22"/>
                <w:szCs w:val="22"/>
                <w:lang w:eastAsia="pl-PL"/>
              </w:rPr>
            </w:pPr>
          </w:p>
        </w:tc>
        <w:tc>
          <w:tcPr>
            <w:tcW w:w="3705" w:type="dxa"/>
            <w:tcBorders>
              <w:top w:val="single" w:sz="4" w:space="0" w:color="auto"/>
              <w:left w:val="single" w:sz="4" w:space="0" w:color="auto"/>
              <w:bottom w:val="single" w:sz="4" w:space="0" w:color="auto"/>
              <w:right w:val="single" w:sz="4" w:space="0" w:color="auto"/>
            </w:tcBorders>
          </w:tcPr>
          <w:p w14:paraId="61A28923" w14:textId="77777777" w:rsidR="001B4455" w:rsidRPr="00627A57" w:rsidRDefault="001B4455" w:rsidP="00627A57">
            <w:pPr>
              <w:suppressAutoHyphens w:val="0"/>
              <w:textAlignment w:val="baseline"/>
              <w:rPr>
                <w:rFonts w:ascii="Calibri" w:hAnsi="Calibri" w:cs="Calibri"/>
                <w:sz w:val="22"/>
                <w:szCs w:val="22"/>
                <w:lang w:eastAsia="pl-PL"/>
              </w:rPr>
            </w:pPr>
          </w:p>
        </w:tc>
        <w:tc>
          <w:tcPr>
            <w:tcW w:w="2714" w:type="dxa"/>
            <w:tcBorders>
              <w:top w:val="single" w:sz="4" w:space="0" w:color="auto"/>
              <w:left w:val="single" w:sz="4" w:space="0" w:color="auto"/>
              <w:bottom w:val="single" w:sz="4" w:space="0" w:color="auto"/>
              <w:right w:val="single" w:sz="4" w:space="0" w:color="auto"/>
            </w:tcBorders>
          </w:tcPr>
          <w:p w14:paraId="3373DE14" w14:textId="77777777" w:rsidR="001B4455" w:rsidRPr="00627A57" w:rsidRDefault="001B4455" w:rsidP="00627A57">
            <w:pPr>
              <w:suppressAutoHyphens w:val="0"/>
              <w:textAlignment w:val="baseline"/>
              <w:rPr>
                <w:rFonts w:ascii="Calibri" w:hAnsi="Calibri" w:cs="Calibri"/>
                <w:sz w:val="22"/>
                <w:szCs w:val="22"/>
                <w:lang w:eastAsia="pl-PL"/>
              </w:rPr>
            </w:pPr>
          </w:p>
        </w:tc>
      </w:tr>
    </w:tbl>
    <w:p w14:paraId="651712BB" w14:textId="77777777" w:rsidR="00B25461" w:rsidRPr="00745629" w:rsidRDefault="00EA56FC" w:rsidP="00EA7619">
      <w:pPr>
        <w:spacing w:line="276" w:lineRule="auto"/>
        <w:ind w:firstLine="142"/>
        <w:jc w:val="both"/>
        <w:rPr>
          <w:rFonts w:asciiTheme="minorHAnsi" w:hAnsiTheme="minorHAnsi" w:cstheme="minorHAnsi"/>
          <w:b/>
          <w:bCs/>
        </w:rPr>
      </w:pPr>
      <w:r w:rsidRPr="00745629">
        <w:rPr>
          <w:rFonts w:asciiTheme="minorHAnsi" w:hAnsiTheme="minorHAnsi" w:cstheme="minorHAnsi"/>
          <w:b/>
          <w:bCs/>
        </w:rPr>
        <w:br w:type="page"/>
      </w:r>
    </w:p>
    <w:p w14:paraId="16D818B4" w14:textId="77777777" w:rsidR="00EB4D73" w:rsidRPr="00745629" w:rsidRDefault="00EB4D73" w:rsidP="001B4455">
      <w:pPr>
        <w:framePr w:w="15449" w:h="2124" w:hRule="exact" w:wrap="auto" w:hAnchor="text" w:x="1276"/>
        <w:suppressAutoHyphens w:val="0"/>
        <w:spacing w:line="276" w:lineRule="auto"/>
        <w:ind w:firstLine="709"/>
        <w:jc w:val="both"/>
        <w:rPr>
          <w:rFonts w:asciiTheme="minorHAnsi" w:eastAsia="Calibri" w:hAnsiTheme="minorHAnsi" w:cstheme="minorHAnsi"/>
          <w:i/>
          <w:lang w:eastAsia="en-US"/>
        </w:rPr>
        <w:sectPr w:rsidR="00EB4D73" w:rsidRPr="00745629" w:rsidSect="001B4455">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387" w:bottom="709" w:left="1418" w:header="426" w:footer="709" w:gutter="0"/>
          <w:cols w:space="708"/>
          <w:docGrid w:linePitch="360"/>
        </w:sectPr>
      </w:pPr>
    </w:p>
    <w:p w14:paraId="6086DBD1" w14:textId="7EFB9B47" w:rsidR="001E5FB8" w:rsidRPr="00745629" w:rsidRDefault="001E5FB8" w:rsidP="00FD45C3">
      <w:pPr>
        <w:pStyle w:val="Default"/>
        <w:rPr>
          <w:rFonts w:asciiTheme="minorHAnsi" w:hAnsiTheme="minorHAnsi" w:cstheme="minorHAnsi"/>
          <w:b/>
          <w:bCs/>
        </w:rPr>
      </w:pPr>
      <w:bookmarkStart w:id="36" w:name="_Hlk120027263"/>
      <w:r w:rsidRPr="00745629">
        <w:rPr>
          <w:rFonts w:asciiTheme="minorHAnsi" w:hAnsiTheme="minorHAnsi" w:cstheme="minorHAnsi"/>
          <w:b/>
          <w:bCs/>
        </w:rPr>
        <w:lastRenderedPageBreak/>
        <w:t>DOKUMENT POWINIEN BYĆ ZŁOŻONY W FORMIE ELEKTRONICZNEJ OPATRZONEJ KWALIFIKOWANYM PODPISEM ELEKTRONICZNYM</w:t>
      </w:r>
    </w:p>
    <w:bookmarkEnd w:id="36"/>
    <w:p w14:paraId="1AD2367B" w14:textId="761EBDE2"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w:t>
      </w:r>
      <w:r w:rsidR="00D47916">
        <w:rPr>
          <w:rFonts w:asciiTheme="minorHAnsi" w:hAnsiTheme="minorHAnsi" w:cstheme="minorHAnsi"/>
          <w:b/>
          <w:bCs/>
        </w:rPr>
        <w:t>22</w:t>
      </w:r>
      <w:r w:rsidRPr="00745629">
        <w:rPr>
          <w:rFonts w:asciiTheme="minorHAnsi" w:hAnsiTheme="minorHAnsi" w:cstheme="minorHAnsi"/>
          <w:b/>
          <w:bCs/>
        </w:rPr>
        <w:t>/23</w:t>
      </w:r>
    </w:p>
    <w:p w14:paraId="0873C8B6" w14:textId="7E17578E" w:rsidR="00854674" w:rsidRPr="00745629" w:rsidRDefault="00854674" w:rsidP="002504DA">
      <w:pPr>
        <w:pStyle w:val="Nagwek1"/>
        <w:spacing w:before="0" w:after="0" w:line="276" w:lineRule="auto"/>
        <w:rPr>
          <w:rFonts w:cstheme="minorHAnsi"/>
        </w:rPr>
      </w:pPr>
      <w:r w:rsidRPr="00745629">
        <w:rPr>
          <w:rFonts w:cstheme="minorHAnsi"/>
        </w:rPr>
        <w:t xml:space="preserve">Załącznik nr </w:t>
      </w:r>
      <w:r w:rsidR="00DC2E20" w:rsidRPr="00745629">
        <w:rPr>
          <w:rFonts w:cstheme="minorHAnsi"/>
        </w:rPr>
        <w:t>5</w:t>
      </w:r>
      <w:r w:rsidRPr="00745629">
        <w:rPr>
          <w:rFonts w:cstheme="minorHAnsi"/>
        </w:rPr>
        <w:t xml:space="preserve"> do SWZ </w:t>
      </w:r>
    </w:p>
    <w:p w14:paraId="131CA28F" w14:textId="77777777" w:rsidR="0075117D" w:rsidRPr="00745629" w:rsidRDefault="0075117D" w:rsidP="00F434C1">
      <w:pPr>
        <w:pStyle w:val="Nagwek1"/>
        <w:rPr>
          <w:rFonts w:cstheme="minorHAnsi"/>
        </w:rPr>
      </w:pPr>
      <w:r w:rsidRPr="00745629">
        <w:rPr>
          <w:rFonts w:cstheme="minorHAnsi"/>
        </w:rPr>
        <w:t>Oświadczenie o grupie kapitałowej</w:t>
      </w:r>
    </w:p>
    <w:p w14:paraId="4C951101" w14:textId="77777777" w:rsidR="0075117D" w:rsidRPr="00745629" w:rsidRDefault="0075117D" w:rsidP="001E5FB8">
      <w:pPr>
        <w:spacing w:line="276" w:lineRule="auto"/>
        <w:rPr>
          <w:rFonts w:asciiTheme="minorHAnsi" w:eastAsia="Calibri" w:hAnsiTheme="minorHAnsi" w:cstheme="minorHAnsi"/>
          <w:b/>
        </w:rPr>
      </w:pPr>
      <w:r w:rsidRPr="00745629">
        <w:rPr>
          <w:rFonts w:asciiTheme="minorHAnsi" w:eastAsia="Calibri" w:hAnsiTheme="minorHAnsi" w:cstheme="minorHAnsi"/>
          <w:b/>
        </w:rPr>
        <w:t xml:space="preserve">Informacja o tym, że Wykonawca </w:t>
      </w:r>
      <w:r w:rsidRPr="00745629">
        <w:rPr>
          <w:rFonts w:asciiTheme="minorHAnsi" w:eastAsia="Calibri" w:hAnsiTheme="minorHAnsi" w:cstheme="minorHAnsi"/>
          <w:b/>
          <w:u w:val="single"/>
        </w:rPr>
        <w:t>nie należy</w:t>
      </w:r>
      <w:r w:rsidRPr="00745629">
        <w:rPr>
          <w:rFonts w:asciiTheme="minorHAnsi" w:eastAsia="Calibri" w:hAnsiTheme="minorHAnsi" w:cstheme="minorHAnsi"/>
          <w:b/>
        </w:rPr>
        <w:t xml:space="preserve"> do grupy kapitałowej z innymi Wykonawcami, </w:t>
      </w:r>
      <w:r w:rsidRPr="00745629">
        <w:rPr>
          <w:rFonts w:asciiTheme="minorHAnsi" w:hAnsiTheme="minorHAnsi" w:cstheme="minorHAnsi"/>
          <w:b/>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rPr>
        <w:t xml:space="preserve"> *.</w:t>
      </w:r>
    </w:p>
    <w:p w14:paraId="0DBA3107" w14:textId="77777777" w:rsidR="0075117D" w:rsidRPr="00745629" w:rsidRDefault="0075117D" w:rsidP="00BA4D51">
      <w:pPr>
        <w:spacing w:line="276" w:lineRule="auto"/>
        <w:rPr>
          <w:rFonts w:asciiTheme="minorHAnsi" w:eastAsia="Calibri" w:hAnsiTheme="minorHAnsi" w:cstheme="minorHAnsi"/>
          <w:b/>
        </w:rPr>
      </w:pPr>
    </w:p>
    <w:p w14:paraId="3AF78EF8"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 xml:space="preserve">Nazwa Wykonawcy </w:t>
      </w:r>
      <w:r w:rsidRPr="00745629">
        <w:rPr>
          <w:rFonts w:asciiTheme="minorHAnsi" w:eastAsia="Calibri" w:hAnsiTheme="minorHAnsi" w:cstheme="minorHAnsi"/>
        </w:rPr>
        <w:tab/>
        <w:t>……………………………………………………………………………</w:t>
      </w:r>
    </w:p>
    <w:p w14:paraId="46348720"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Adres Wykonawcy:</w:t>
      </w:r>
      <w:r w:rsidRPr="00745629">
        <w:rPr>
          <w:rFonts w:asciiTheme="minorHAnsi" w:eastAsia="Calibri" w:hAnsiTheme="minorHAnsi" w:cstheme="minorHAnsi"/>
        </w:rPr>
        <w:tab/>
        <w:t>……………………………………………………………………………</w:t>
      </w:r>
    </w:p>
    <w:p w14:paraId="6830B7F4" w14:textId="4C7DEA0B" w:rsidR="0075117D" w:rsidRPr="00745629" w:rsidRDefault="0075117D" w:rsidP="00CA5B8C">
      <w:pPr>
        <w:spacing w:line="276" w:lineRule="auto"/>
        <w:rPr>
          <w:rFonts w:asciiTheme="minorHAnsi" w:hAnsiTheme="minorHAnsi" w:cstheme="minorHAnsi"/>
          <w:lang w:eastAsia="pl-PL"/>
        </w:rPr>
      </w:pPr>
      <w:r w:rsidRPr="00745629">
        <w:rPr>
          <w:rFonts w:asciiTheme="minorHAnsi" w:eastAsia="Calibri" w:hAnsiTheme="minorHAnsi" w:cstheme="minorHAnsi"/>
        </w:rPr>
        <w:t>Składając Ofertę w postępowaniu o udzielenie zamówienia publicznego na</w:t>
      </w:r>
      <w:r w:rsidR="00331B44" w:rsidRPr="00745629">
        <w:rPr>
          <w:rFonts w:asciiTheme="minorHAnsi" w:hAnsiTheme="minorHAnsi" w:cstheme="minorHAnsi"/>
        </w:rPr>
        <w:t xml:space="preserve"> </w:t>
      </w:r>
      <w:r w:rsidR="00331B44" w:rsidRPr="00745629">
        <w:rPr>
          <w:rFonts w:asciiTheme="minorHAnsi" w:eastAsia="Calibri" w:hAnsiTheme="minorHAnsi" w:cstheme="minorHAnsi"/>
        </w:rPr>
        <w:t>„</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331B44" w:rsidRPr="00745629">
        <w:rPr>
          <w:rFonts w:asciiTheme="minorHAnsi" w:eastAsia="Calibri" w:hAnsiTheme="minorHAnsi" w:cstheme="minorHAnsi"/>
        </w:rPr>
        <w:t>”</w:t>
      </w:r>
      <w:r w:rsidR="003C0CF4" w:rsidRPr="00745629">
        <w:rPr>
          <w:rFonts w:asciiTheme="minorHAnsi" w:eastAsia="Calibri" w:hAnsiTheme="minorHAnsi" w:cstheme="minorHAnsi"/>
        </w:rPr>
        <w:t>,</w:t>
      </w:r>
      <w:r w:rsidRPr="00745629">
        <w:rPr>
          <w:rFonts w:asciiTheme="minorHAnsi" w:hAnsiTheme="minorHAnsi" w:cstheme="minorHAnsi"/>
        </w:rPr>
        <w:t xml:space="preserve"> zgodnie z art. 108 ust. 1 pkt 5 ustawy z dnia 11 września 2019 r. Prawo zamówień </w:t>
      </w:r>
      <w:r w:rsidRPr="00C34399">
        <w:rPr>
          <w:rFonts w:asciiTheme="minorHAnsi" w:hAnsiTheme="minorHAnsi" w:cstheme="minorHAnsi"/>
        </w:rPr>
        <w:t xml:space="preserve">publicznych </w:t>
      </w:r>
      <w:r w:rsidR="00586636" w:rsidRPr="00C34399">
        <w:rPr>
          <w:rFonts w:asciiTheme="minorHAnsi" w:hAnsiTheme="minorHAnsi" w:cstheme="minorHAnsi"/>
        </w:rPr>
        <w:t>(</w:t>
      </w:r>
      <w:r w:rsidR="00C34399" w:rsidRPr="00C34399">
        <w:rPr>
          <w:rFonts w:asciiTheme="minorHAnsi" w:hAnsiTheme="minorHAnsi" w:cstheme="minorHAnsi"/>
          <w:lang w:eastAsia="pl-PL"/>
        </w:rPr>
        <w:t>Dz. U. z 2023 r. poz. 1605</w:t>
      </w:r>
      <w:r w:rsidR="00586636" w:rsidRPr="00C34399">
        <w:rPr>
          <w:rFonts w:asciiTheme="minorHAnsi" w:hAnsiTheme="minorHAnsi" w:cstheme="minorHAnsi"/>
        </w:rPr>
        <w:t>)</w:t>
      </w:r>
      <w:r w:rsidR="003D6BC9" w:rsidRPr="00C34399">
        <w:rPr>
          <w:rFonts w:asciiTheme="minorHAnsi" w:hAnsiTheme="minorHAnsi" w:cstheme="minorHAnsi"/>
        </w:rPr>
        <w:t>,</w:t>
      </w:r>
      <w:r w:rsidRPr="00C34399">
        <w:rPr>
          <w:rFonts w:asciiTheme="minorHAnsi" w:hAnsiTheme="minorHAnsi" w:cstheme="minorHAnsi"/>
        </w:rPr>
        <w:t xml:space="preserve"> zwanej</w:t>
      </w:r>
      <w:r w:rsidRPr="00745629">
        <w:rPr>
          <w:rFonts w:asciiTheme="minorHAnsi" w:hAnsiTheme="minorHAnsi" w:cstheme="minorHAnsi"/>
          <w:lang w:eastAsia="pl-PL"/>
        </w:rPr>
        <w:t xml:space="preserve"> dalej ustawą</w:t>
      </w:r>
      <w:r w:rsidR="003D6BC9" w:rsidRPr="00745629">
        <w:rPr>
          <w:rFonts w:asciiTheme="minorHAnsi" w:hAnsiTheme="minorHAnsi" w:cstheme="minorHAnsi"/>
        </w:rPr>
        <w:t xml:space="preserve"> </w:t>
      </w:r>
      <w:proofErr w:type="spellStart"/>
      <w:r w:rsidR="003D6BC9" w:rsidRPr="00745629">
        <w:rPr>
          <w:rFonts w:asciiTheme="minorHAnsi" w:hAnsiTheme="minorHAnsi" w:cstheme="minorHAnsi"/>
        </w:rPr>
        <w:t>Pzp</w:t>
      </w:r>
      <w:proofErr w:type="spellEnd"/>
      <w:r w:rsidRPr="00745629">
        <w:rPr>
          <w:rFonts w:asciiTheme="minorHAnsi" w:hAnsiTheme="minorHAnsi" w:cstheme="minorHAnsi"/>
        </w:rPr>
        <w:t xml:space="preserve">, oświadczam, że </w:t>
      </w:r>
      <w:r w:rsidRPr="00745629">
        <w:rPr>
          <w:rFonts w:asciiTheme="minorHAnsi" w:hAnsiTheme="minorHAnsi" w:cstheme="minorHAnsi"/>
          <w:lang w:eastAsia="pl-PL"/>
        </w:rPr>
        <w:t xml:space="preserve">nie przynależę do tej samej grupy kapitałowej </w:t>
      </w:r>
      <w:r w:rsidR="00276905" w:rsidRPr="00745629">
        <w:rPr>
          <w:rFonts w:asciiTheme="minorHAnsi" w:hAnsiTheme="minorHAnsi" w:cstheme="minorHAnsi"/>
          <w:lang w:eastAsia="pl-PL"/>
        </w:rPr>
        <w:t>w</w:t>
      </w:r>
      <w:r w:rsidR="003D6BC9"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rozumieniu ustawy z dnia 16 lutego 2007 r. o ochronie konkurencji i konsumentów </w:t>
      </w:r>
      <w:r w:rsidRPr="00745629">
        <w:rPr>
          <w:rFonts w:asciiTheme="minorHAnsi" w:hAnsiTheme="minorHAnsi" w:cstheme="minorHAnsi"/>
        </w:rPr>
        <w:t xml:space="preserve">z Wykonawcami, którzy </w:t>
      </w:r>
      <w:r w:rsidRPr="00745629">
        <w:rPr>
          <w:rFonts w:asciiTheme="minorHAnsi" w:hAnsiTheme="minorHAnsi" w:cstheme="minorHAnsi"/>
          <w:lang w:eastAsia="pl-PL"/>
        </w:rPr>
        <w:t xml:space="preserve">złożyli odrębne oferty w przedmiotowym postępowaniu. </w:t>
      </w:r>
    </w:p>
    <w:p w14:paraId="300E09F9" w14:textId="77777777" w:rsidR="0075117D" w:rsidRPr="00745629" w:rsidRDefault="0075117D" w:rsidP="00BA4D51">
      <w:pPr>
        <w:spacing w:line="276" w:lineRule="auto"/>
        <w:rPr>
          <w:rFonts w:asciiTheme="minorHAnsi" w:hAnsiTheme="minorHAnsi" w:cstheme="minorHAnsi"/>
          <w:bCs/>
          <w:lang w:eastAsia="pl-PL"/>
        </w:rPr>
      </w:pPr>
    </w:p>
    <w:p w14:paraId="25A15260" w14:textId="77777777" w:rsidR="0075117D" w:rsidRPr="00745629" w:rsidRDefault="0075117D" w:rsidP="00BA4D51">
      <w:pPr>
        <w:suppressAutoHyphens w:val="0"/>
        <w:spacing w:line="276" w:lineRule="auto"/>
        <w:rPr>
          <w:rFonts w:asciiTheme="minorHAnsi" w:hAnsiTheme="minorHAnsi" w:cstheme="minorHAnsi"/>
          <w:i/>
          <w:lang w:eastAsia="pl-PL"/>
        </w:rPr>
      </w:pPr>
      <w:r w:rsidRPr="00745629">
        <w:rPr>
          <w:rFonts w:asciiTheme="minorHAnsi" w:hAnsiTheme="minorHAnsi" w:cstheme="minorHAnsi"/>
          <w:i/>
          <w:lang w:eastAsia="pl-PL"/>
        </w:rPr>
        <w:t>=============================================================</w:t>
      </w:r>
    </w:p>
    <w:p w14:paraId="38E1FA34" w14:textId="77777777" w:rsidR="0075117D" w:rsidRPr="00745629" w:rsidRDefault="0075117D" w:rsidP="001E5FB8">
      <w:pPr>
        <w:spacing w:line="276" w:lineRule="auto"/>
        <w:rPr>
          <w:rFonts w:asciiTheme="minorHAnsi" w:eastAsia="Calibri" w:hAnsiTheme="minorHAnsi" w:cstheme="minorHAnsi"/>
          <w:b/>
          <w:bCs/>
        </w:rPr>
      </w:pPr>
      <w:r w:rsidRPr="00745629">
        <w:rPr>
          <w:rFonts w:asciiTheme="minorHAnsi" w:eastAsia="Calibri" w:hAnsiTheme="minorHAnsi" w:cstheme="minorHAnsi"/>
          <w:b/>
          <w:bCs/>
        </w:rPr>
        <w:t>Informacja o tym, że Wykonawca</w:t>
      </w:r>
      <w:r w:rsidRPr="00745629">
        <w:rPr>
          <w:rFonts w:asciiTheme="minorHAnsi" w:eastAsia="Calibri" w:hAnsiTheme="minorHAnsi" w:cstheme="minorHAnsi"/>
          <w:b/>
          <w:bCs/>
          <w:u w:val="single"/>
        </w:rPr>
        <w:t xml:space="preserve"> należy</w:t>
      </w:r>
      <w:r w:rsidRPr="00745629">
        <w:rPr>
          <w:rFonts w:asciiTheme="minorHAnsi" w:eastAsia="Calibri" w:hAnsiTheme="minorHAnsi" w:cstheme="minorHAnsi"/>
          <w:b/>
          <w:bCs/>
        </w:rPr>
        <w:t xml:space="preserve"> do grupy kapitałowej z innymi Wykonawcami, </w:t>
      </w:r>
      <w:r w:rsidRPr="00745629">
        <w:rPr>
          <w:rFonts w:asciiTheme="minorHAnsi" w:hAnsiTheme="minorHAnsi" w:cstheme="minorHAnsi"/>
          <w:b/>
          <w:bCs/>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bCs/>
        </w:rPr>
        <w:t xml:space="preserve"> *.</w:t>
      </w:r>
    </w:p>
    <w:p w14:paraId="504861C0" w14:textId="74E22C2D"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Składając Ofertę w postępowaniu o udzielenie zamówienia publicznego na</w:t>
      </w:r>
      <w:r w:rsidR="00D15892">
        <w:rPr>
          <w:rFonts w:asciiTheme="minorHAnsi" w:hAnsiTheme="minorHAnsi" w:cstheme="minorHAnsi"/>
        </w:rPr>
        <w:t xml:space="preserve"> </w:t>
      </w:r>
      <w:r w:rsidR="00331B44" w:rsidRPr="00745629">
        <w:rPr>
          <w:rFonts w:asciiTheme="minorHAnsi" w:hAnsiTheme="minorHAnsi" w:cstheme="minorHAnsi"/>
        </w:rPr>
        <w:t>„</w:t>
      </w:r>
      <w:r w:rsidR="00204741" w:rsidRPr="00B876FC">
        <w:rPr>
          <w:rFonts w:asciiTheme="minorHAnsi" w:hAnsiTheme="minorHAnsi" w:cstheme="minorHAnsi"/>
        </w:rPr>
        <w:t>Wyposażenie</w:t>
      </w:r>
      <w:r w:rsidR="00204741">
        <w:rPr>
          <w:rFonts w:asciiTheme="minorHAnsi" w:hAnsiTheme="minorHAnsi" w:cstheme="minorHAnsi"/>
        </w:rPr>
        <w:t xml:space="preserve"> i </w:t>
      </w:r>
      <w:r w:rsidR="00204741" w:rsidRPr="00B876FC">
        <w:rPr>
          <w:rFonts w:asciiTheme="minorHAnsi" w:hAnsiTheme="minorHAnsi" w:cstheme="minorHAnsi"/>
        </w:rPr>
        <w:t>modernizacj</w:t>
      </w:r>
      <w:r w:rsidR="00204741">
        <w:rPr>
          <w:rFonts w:asciiTheme="minorHAnsi" w:hAnsiTheme="minorHAnsi" w:cstheme="minorHAnsi"/>
        </w:rPr>
        <w:t>a</w:t>
      </w:r>
      <w:r w:rsidR="00204741" w:rsidRPr="00B876FC">
        <w:rPr>
          <w:rFonts w:asciiTheme="minorHAnsi" w:hAnsiTheme="minorHAnsi" w:cstheme="minorHAnsi"/>
        </w:rPr>
        <w:t xml:space="preserve"> punktów dostępowych w Oddziałach PFRON</w:t>
      </w:r>
      <w:r w:rsidR="00331B44" w:rsidRPr="00745629">
        <w:rPr>
          <w:rFonts w:asciiTheme="minorHAnsi" w:hAnsiTheme="minorHAnsi" w:cstheme="minorHAnsi"/>
        </w:rPr>
        <w:t>”</w:t>
      </w:r>
      <w:r w:rsidRPr="00745629">
        <w:rPr>
          <w:rFonts w:asciiTheme="minorHAnsi" w:hAnsiTheme="minorHAnsi" w:cstheme="minorHAnsi"/>
        </w:rPr>
        <w:t xml:space="preserve">, zgodnie z art. 108 ust. 1 pkt 5 ustawy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oświadczam, że przynależę do tej samej grupy kapitałowej w rozumieniu ustawy </w:t>
      </w:r>
      <w:r w:rsidR="00276905" w:rsidRPr="00745629">
        <w:rPr>
          <w:rFonts w:asciiTheme="minorHAnsi" w:hAnsiTheme="minorHAnsi" w:cstheme="minorHAnsi"/>
        </w:rPr>
        <w:t>z</w:t>
      </w:r>
      <w:r w:rsidR="003D6BC9" w:rsidRPr="00745629">
        <w:rPr>
          <w:rFonts w:asciiTheme="minorHAnsi" w:hAnsiTheme="minorHAnsi" w:cstheme="minorHAnsi"/>
        </w:rPr>
        <w:t xml:space="preserve"> </w:t>
      </w:r>
      <w:r w:rsidRPr="00745629">
        <w:rPr>
          <w:rFonts w:asciiTheme="minorHAnsi" w:hAnsiTheme="minorHAnsi" w:cstheme="minorHAnsi"/>
        </w:rPr>
        <w:t xml:space="preserve">dnia </w:t>
      </w:r>
      <w:r w:rsidR="003252F1">
        <w:rPr>
          <w:rFonts w:asciiTheme="minorHAnsi" w:hAnsiTheme="minorHAnsi" w:cstheme="minorHAnsi"/>
        </w:rPr>
        <w:br/>
      </w:r>
      <w:r w:rsidRPr="00745629">
        <w:rPr>
          <w:rFonts w:asciiTheme="minorHAnsi" w:hAnsiTheme="minorHAnsi" w:cstheme="minorHAnsi"/>
        </w:rPr>
        <w:t>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745629"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Adres  podmiotu</w:t>
            </w:r>
          </w:p>
        </w:tc>
      </w:tr>
      <w:tr w:rsidR="0075117D" w:rsidRPr="00745629"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bl>
    <w:p w14:paraId="2416E3F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(Należy wypełnić jeżeli dotyczy) </w:t>
      </w:r>
    </w:p>
    <w:p w14:paraId="1D347F6E" w14:textId="653ABCD2"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745629" w:rsidRDefault="001E5FB8" w:rsidP="00BA4D51">
      <w:pPr>
        <w:spacing w:line="276" w:lineRule="auto"/>
        <w:rPr>
          <w:rFonts w:asciiTheme="minorHAnsi" w:hAnsiTheme="minorHAnsi" w:cstheme="minorHAnsi"/>
        </w:rPr>
      </w:pPr>
    </w:p>
    <w:p w14:paraId="777BD8D8" w14:textId="000C535C" w:rsidR="001E5FB8"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 Niepotrzebne skreślić</w:t>
      </w:r>
    </w:p>
    <w:p w14:paraId="68018622" w14:textId="77777777" w:rsidR="00C13654" w:rsidRPr="00745629" w:rsidRDefault="0075117D" w:rsidP="001E5FB8">
      <w:pPr>
        <w:pStyle w:val="Nagwek1"/>
        <w:spacing w:before="0" w:after="0" w:line="276" w:lineRule="auto"/>
        <w:rPr>
          <w:rFonts w:cstheme="minorHAnsi"/>
        </w:rPr>
      </w:pPr>
      <w:r w:rsidRPr="00745629">
        <w:rPr>
          <w:rFonts w:cstheme="minorHAnsi"/>
        </w:rPr>
        <w:br w:type="page"/>
      </w:r>
      <w:bookmarkStart w:id="37" w:name="_Hlk120027287"/>
    </w:p>
    <w:p w14:paraId="3EDA7C56" w14:textId="77777777" w:rsidR="00C13654" w:rsidRPr="00745629" w:rsidRDefault="00C13654" w:rsidP="00C13654">
      <w:pPr>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p>
    <w:p w14:paraId="54CC0E87" w14:textId="17BF6F6E"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w:t>
      </w:r>
      <w:r w:rsidR="00D47916">
        <w:rPr>
          <w:rFonts w:asciiTheme="minorHAnsi" w:hAnsiTheme="minorHAnsi" w:cstheme="minorHAnsi"/>
          <w:b/>
          <w:bCs/>
        </w:rPr>
        <w:t>22</w:t>
      </w:r>
      <w:r w:rsidRPr="00745629">
        <w:rPr>
          <w:rFonts w:asciiTheme="minorHAnsi" w:hAnsiTheme="minorHAnsi" w:cstheme="minorHAnsi"/>
          <w:b/>
          <w:bCs/>
        </w:rPr>
        <w:t>/23</w:t>
      </w:r>
    </w:p>
    <w:p w14:paraId="617F3D1D" w14:textId="77777777" w:rsidR="00C13654" w:rsidRPr="00745629" w:rsidRDefault="00C13654" w:rsidP="00C13654">
      <w:pPr>
        <w:pStyle w:val="Default"/>
        <w:rPr>
          <w:rFonts w:asciiTheme="minorHAnsi" w:hAnsiTheme="minorHAnsi" w:cstheme="minorHAnsi"/>
        </w:rPr>
      </w:pPr>
    </w:p>
    <w:p w14:paraId="14161D50" w14:textId="1D83B9E5" w:rsidR="002504DA" w:rsidRPr="00745629" w:rsidRDefault="00AC7138" w:rsidP="001E5FB8">
      <w:pPr>
        <w:pStyle w:val="Nagwek1"/>
        <w:spacing w:before="0" w:after="0" w:line="276" w:lineRule="auto"/>
        <w:rPr>
          <w:rFonts w:cstheme="minorHAnsi"/>
        </w:rPr>
      </w:pPr>
      <w:r w:rsidRPr="00745629">
        <w:rPr>
          <w:rFonts w:cstheme="minorHAnsi"/>
        </w:rPr>
        <w:t xml:space="preserve">Załącznik nr </w:t>
      </w:r>
      <w:r w:rsidR="00DC2E20" w:rsidRPr="00745629">
        <w:rPr>
          <w:rFonts w:cstheme="minorHAnsi"/>
        </w:rPr>
        <w:t>6</w:t>
      </w:r>
      <w:r w:rsidRPr="00745629">
        <w:rPr>
          <w:rFonts w:cstheme="minorHAnsi"/>
        </w:rPr>
        <w:t xml:space="preserve"> do SWZ</w:t>
      </w:r>
    </w:p>
    <w:bookmarkEnd w:id="37"/>
    <w:p w14:paraId="73C3C144" w14:textId="7AF13289" w:rsidR="00B85ECB" w:rsidRPr="00060780" w:rsidRDefault="00533C53" w:rsidP="00060780">
      <w:pPr>
        <w:pStyle w:val="Nagwek1"/>
        <w:rPr>
          <w:rFonts w:cstheme="minorHAnsi"/>
        </w:rPr>
      </w:pPr>
      <w:r w:rsidRPr="00745629">
        <w:rPr>
          <w:rFonts w:cstheme="minorHAnsi"/>
        </w:rPr>
        <w:t xml:space="preserve">Jednolity </w:t>
      </w:r>
      <w:r w:rsidR="008004C2" w:rsidRPr="00745629">
        <w:rPr>
          <w:rFonts w:cstheme="minorHAnsi"/>
        </w:rPr>
        <w:t>europejski dokument zamówienia</w:t>
      </w:r>
      <w:r w:rsidR="00D81113" w:rsidRPr="00745629">
        <w:rPr>
          <w:rFonts w:cstheme="minorHAnsi"/>
        </w:rPr>
        <w:t xml:space="preserve"> (</w:t>
      </w:r>
      <w:r w:rsidR="008004C2" w:rsidRPr="00745629">
        <w:rPr>
          <w:rFonts w:cstheme="minorHAnsi"/>
        </w:rPr>
        <w:t>JEDZ</w:t>
      </w:r>
      <w:r w:rsidR="00D81113" w:rsidRPr="00745629">
        <w:rPr>
          <w:rFonts w:cstheme="minorHAnsi"/>
        </w:rPr>
        <w:t>)</w:t>
      </w:r>
    </w:p>
    <w:p w14:paraId="0C2D5234" w14:textId="411878F3" w:rsidR="00F6299E" w:rsidRPr="00745629" w:rsidRDefault="008004C2" w:rsidP="00F50164">
      <w:pPr>
        <w:rPr>
          <w:rFonts w:asciiTheme="minorHAnsi" w:hAnsiTheme="minorHAnsi" w:cstheme="minorHAnsi"/>
          <w:b/>
          <w:bCs/>
          <w:lang w:eastAsia="pl-PL"/>
        </w:rPr>
      </w:pPr>
      <w:r w:rsidRPr="00745629">
        <w:rPr>
          <w:rFonts w:asciiTheme="minorHAnsi" w:hAnsiTheme="minorHAnsi" w:cstheme="minorHAnsi"/>
          <w:b/>
          <w:bCs/>
          <w:lang w:eastAsia="pl-PL"/>
        </w:rPr>
        <w:t xml:space="preserve">Zamawiający </w:t>
      </w:r>
      <w:r w:rsidR="00D81113" w:rsidRPr="00745629">
        <w:rPr>
          <w:rFonts w:asciiTheme="minorHAnsi" w:hAnsiTheme="minorHAnsi" w:cstheme="minorHAnsi"/>
          <w:b/>
          <w:bCs/>
          <w:lang w:eastAsia="pl-PL"/>
        </w:rPr>
        <w:t xml:space="preserve">udostępnia JEDZ w formacie </w:t>
      </w:r>
      <w:r w:rsidRPr="00745629">
        <w:rPr>
          <w:rFonts w:asciiTheme="minorHAnsi" w:hAnsiTheme="minorHAnsi" w:cstheme="minorHAnsi"/>
          <w:b/>
          <w:bCs/>
          <w:lang w:eastAsia="pl-PL"/>
        </w:rPr>
        <w:t>.</w:t>
      </w:r>
      <w:proofErr w:type="spellStart"/>
      <w:r w:rsidRPr="00745629">
        <w:rPr>
          <w:rFonts w:asciiTheme="minorHAnsi" w:hAnsiTheme="minorHAnsi" w:cstheme="minorHAnsi"/>
          <w:b/>
          <w:bCs/>
          <w:lang w:eastAsia="pl-PL"/>
        </w:rPr>
        <w:t>xml</w:t>
      </w:r>
      <w:proofErr w:type="spellEnd"/>
      <w:r w:rsidRPr="00745629">
        <w:rPr>
          <w:rFonts w:asciiTheme="minorHAnsi" w:hAnsiTheme="minorHAnsi" w:cstheme="minorHAnsi"/>
          <w:b/>
          <w:bCs/>
          <w:lang w:eastAsia="pl-PL"/>
        </w:rPr>
        <w:t>, .pdf</w:t>
      </w:r>
      <w:r w:rsidR="00F50164" w:rsidRPr="00745629">
        <w:rPr>
          <w:rFonts w:asciiTheme="minorHAnsi" w:hAnsiTheme="minorHAnsi" w:cstheme="minorHAnsi"/>
          <w:b/>
          <w:bCs/>
          <w:lang w:eastAsia="pl-PL"/>
        </w:rPr>
        <w:t xml:space="preserve"> jako oddzielny plik.</w:t>
      </w:r>
    </w:p>
    <w:p w14:paraId="62E4E448" w14:textId="2765A0C4" w:rsidR="00781638" w:rsidRPr="00745629" w:rsidRDefault="00781638" w:rsidP="00F50164">
      <w:pPr>
        <w:rPr>
          <w:rFonts w:asciiTheme="minorHAnsi" w:hAnsiTheme="minorHAnsi" w:cstheme="minorHAnsi"/>
          <w:bCs/>
          <w:lang w:eastAsia="pl-PL"/>
        </w:rPr>
      </w:pPr>
      <w:r w:rsidRPr="00745629">
        <w:rPr>
          <w:rFonts w:asciiTheme="minorHAnsi" w:hAnsiTheme="minorHAnsi" w:cstheme="minorHAnsi"/>
          <w:bCs/>
          <w:lang w:eastAsia="pl-PL"/>
        </w:rPr>
        <w:br w:type="page"/>
      </w:r>
    </w:p>
    <w:p w14:paraId="36EDDCB7" w14:textId="4CAE231A" w:rsidR="00AB2C7C" w:rsidRPr="00745629" w:rsidRDefault="00AB2C7C" w:rsidP="00F31804">
      <w:pPr>
        <w:rPr>
          <w:rFonts w:asciiTheme="minorHAnsi" w:hAnsiTheme="minorHAnsi" w:cstheme="minorHAnsi"/>
          <w:b/>
          <w:lang w:eastAsia="pl-PL"/>
        </w:rPr>
      </w:pPr>
      <w:r w:rsidRPr="00745629">
        <w:rPr>
          <w:rFonts w:asciiTheme="minorHAnsi" w:hAnsiTheme="minorHAnsi" w:cstheme="minorHAnsi"/>
          <w:b/>
          <w:lang w:eastAsia="pl-PL"/>
        </w:rPr>
        <w:lastRenderedPageBreak/>
        <w:t>DOKUMENT POWINIEN BYĆ ZŁOŻONY W FORMIE ELEKTRONICZNEJ OPATRZONEJ KWALIFIKOWANYM PODPISEM ELEKTRONICZNYM</w:t>
      </w:r>
    </w:p>
    <w:p w14:paraId="3E57145F" w14:textId="5019E342" w:rsidR="00C13654" w:rsidRPr="00745629" w:rsidRDefault="00C13654" w:rsidP="00C13654">
      <w:pPr>
        <w:rPr>
          <w:rFonts w:asciiTheme="minorHAnsi" w:hAnsiTheme="minorHAnsi" w:cstheme="minorHAnsi"/>
          <w:b/>
          <w:lang w:eastAsia="pl-PL"/>
        </w:rPr>
      </w:pPr>
      <w:r w:rsidRPr="00745629">
        <w:rPr>
          <w:rFonts w:asciiTheme="minorHAnsi" w:hAnsiTheme="minorHAnsi" w:cstheme="minorHAnsi"/>
          <w:b/>
          <w:lang w:eastAsia="pl-PL"/>
        </w:rPr>
        <w:t>ZP/</w:t>
      </w:r>
      <w:r w:rsidR="00D47916">
        <w:rPr>
          <w:rFonts w:asciiTheme="minorHAnsi" w:hAnsiTheme="minorHAnsi" w:cstheme="minorHAnsi"/>
          <w:b/>
          <w:lang w:eastAsia="pl-PL"/>
        </w:rPr>
        <w:t>22</w:t>
      </w:r>
      <w:r w:rsidRPr="00745629">
        <w:rPr>
          <w:rFonts w:asciiTheme="minorHAnsi" w:hAnsiTheme="minorHAnsi" w:cstheme="minorHAnsi"/>
          <w:b/>
          <w:lang w:eastAsia="pl-PL"/>
        </w:rPr>
        <w:t>/23</w:t>
      </w:r>
    </w:p>
    <w:p w14:paraId="7D4E8AE6" w14:textId="1BC02F93" w:rsidR="00F31804" w:rsidRPr="00745629" w:rsidRDefault="00F31804" w:rsidP="00C13654">
      <w:pPr>
        <w:pStyle w:val="Nagwek1"/>
        <w:rPr>
          <w:rFonts w:cstheme="minorHAnsi"/>
          <w:lang w:eastAsia="pl-PL"/>
        </w:rPr>
      </w:pPr>
      <w:r w:rsidRPr="00745629">
        <w:rPr>
          <w:rFonts w:cstheme="minorHAnsi"/>
          <w:lang w:eastAsia="pl-PL"/>
        </w:rPr>
        <w:t>Załącznik nr 7 do SWZ</w:t>
      </w:r>
    </w:p>
    <w:p w14:paraId="137A11C4" w14:textId="77777777" w:rsidR="00576E2D" w:rsidRPr="00745629" w:rsidRDefault="00576E2D" w:rsidP="00C45401">
      <w:pPr>
        <w:rPr>
          <w:rFonts w:asciiTheme="minorHAnsi" w:hAnsiTheme="minorHAnsi" w:cstheme="minorHAnsi"/>
          <w:b/>
        </w:rPr>
      </w:pPr>
    </w:p>
    <w:p w14:paraId="17CE8E2D" w14:textId="0CA0E4E6" w:rsidR="002E2032" w:rsidRPr="00745629" w:rsidRDefault="002E2032" w:rsidP="00C45401">
      <w:pPr>
        <w:rPr>
          <w:rFonts w:asciiTheme="minorHAnsi" w:hAnsiTheme="minorHAnsi" w:cstheme="minorHAnsi"/>
          <w:b/>
        </w:rPr>
      </w:pPr>
      <w:r w:rsidRPr="00745629">
        <w:rPr>
          <w:rFonts w:asciiTheme="minorHAnsi" w:hAnsiTheme="minorHAnsi" w:cstheme="minorHAnsi"/>
          <w:b/>
        </w:rPr>
        <w:t>Wykonawca:</w:t>
      </w:r>
    </w:p>
    <w:p w14:paraId="28587AF8" w14:textId="77777777" w:rsidR="002E2032" w:rsidRPr="00745629" w:rsidRDefault="002E2032" w:rsidP="00C45401">
      <w:pPr>
        <w:rPr>
          <w:rFonts w:asciiTheme="minorHAnsi" w:hAnsiTheme="minorHAnsi" w:cstheme="minorHAnsi"/>
          <w:b/>
        </w:rPr>
      </w:pPr>
    </w:p>
    <w:p w14:paraId="694AA019" w14:textId="1CBFA3C6" w:rsidR="002E2032" w:rsidRPr="00745629" w:rsidRDefault="002E2032" w:rsidP="002E2032">
      <w:pPr>
        <w:ind w:right="283"/>
        <w:rPr>
          <w:rFonts w:asciiTheme="minorHAnsi" w:hAnsiTheme="minorHAnsi" w:cstheme="minorHAnsi"/>
          <w:b/>
        </w:rPr>
      </w:pPr>
      <w:r w:rsidRPr="00745629">
        <w:rPr>
          <w:rFonts w:asciiTheme="minorHAnsi" w:hAnsiTheme="minorHAnsi" w:cstheme="minorHAnsi"/>
          <w:b/>
        </w:rPr>
        <w:t>……………………………………………………………………………………………………………….</w:t>
      </w:r>
    </w:p>
    <w:p w14:paraId="75AFBF33" w14:textId="00E93602" w:rsidR="002E2032" w:rsidRPr="00745629" w:rsidRDefault="002E2032" w:rsidP="002E2032">
      <w:pPr>
        <w:tabs>
          <w:tab w:val="left" w:pos="7371"/>
        </w:tabs>
        <w:ind w:right="1701"/>
        <w:rPr>
          <w:rFonts w:asciiTheme="minorHAnsi" w:hAnsiTheme="minorHAnsi" w:cstheme="minorHAnsi"/>
          <w:i/>
        </w:rPr>
      </w:pPr>
      <w:r w:rsidRPr="00745629">
        <w:rPr>
          <w:rFonts w:asciiTheme="minorHAnsi" w:hAnsiTheme="minorHAnsi" w:cstheme="minorHAnsi"/>
          <w:i/>
        </w:rPr>
        <w:t>(pełna nazwa/firma, adres, w zależności od p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p>
    <w:p w14:paraId="72470FD2" w14:textId="1B0652BA" w:rsidR="002E2032" w:rsidRPr="00745629" w:rsidRDefault="002E2032" w:rsidP="00C45401">
      <w:pPr>
        <w:rPr>
          <w:rFonts w:asciiTheme="minorHAnsi" w:hAnsiTheme="minorHAnsi" w:cstheme="minorHAnsi"/>
          <w:b/>
          <w:bCs/>
        </w:rPr>
      </w:pPr>
      <w:r w:rsidRPr="00745629">
        <w:rPr>
          <w:rFonts w:asciiTheme="minorHAnsi" w:hAnsiTheme="minorHAnsi" w:cstheme="minorHAnsi"/>
          <w:b/>
          <w:bCs/>
        </w:rPr>
        <w:t>reprezentowany przez:</w:t>
      </w:r>
      <w:r w:rsidR="00C84C19" w:rsidRPr="00745629">
        <w:rPr>
          <w:rFonts w:asciiTheme="minorHAnsi" w:hAnsiTheme="minorHAnsi" w:cstheme="minorHAnsi"/>
          <w:b/>
          <w:bCs/>
        </w:rPr>
        <w:t xml:space="preserve"> </w:t>
      </w:r>
    </w:p>
    <w:p w14:paraId="05CBE5B7" w14:textId="77777777" w:rsidR="002E2032" w:rsidRPr="00745629" w:rsidRDefault="002E2032" w:rsidP="002E2032">
      <w:pPr>
        <w:ind w:right="992"/>
        <w:rPr>
          <w:rFonts w:asciiTheme="minorHAnsi" w:hAnsiTheme="minorHAnsi" w:cstheme="minorHAnsi"/>
          <w:u w:val="single"/>
        </w:rPr>
      </w:pPr>
    </w:p>
    <w:p w14:paraId="2B36D4B7" w14:textId="44862BC4" w:rsidR="002E2032" w:rsidRPr="00745629" w:rsidRDefault="002E2032" w:rsidP="002E2032">
      <w:pPr>
        <w:ind w:right="992"/>
        <w:rPr>
          <w:rFonts w:asciiTheme="minorHAnsi" w:hAnsiTheme="minorHAnsi" w:cstheme="minorHAnsi"/>
        </w:rPr>
      </w:pPr>
      <w:r w:rsidRPr="00745629">
        <w:rPr>
          <w:rFonts w:asciiTheme="minorHAnsi" w:hAnsiTheme="minorHAnsi" w:cstheme="minorHAnsi"/>
        </w:rPr>
        <w:t>………………………………………………………………………………………………………………….</w:t>
      </w:r>
    </w:p>
    <w:p w14:paraId="718B39D5" w14:textId="77777777" w:rsidR="002E2032" w:rsidRPr="00745629" w:rsidRDefault="002E2032" w:rsidP="002E2032">
      <w:pPr>
        <w:ind w:right="1701"/>
        <w:rPr>
          <w:rFonts w:asciiTheme="minorHAnsi" w:hAnsiTheme="minorHAnsi" w:cstheme="minorHAnsi"/>
          <w:i/>
        </w:rPr>
      </w:pPr>
      <w:r w:rsidRPr="00745629">
        <w:rPr>
          <w:rFonts w:asciiTheme="minorHAnsi" w:hAnsiTheme="minorHAnsi" w:cstheme="minorHAnsi"/>
          <w:i/>
        </w:rPr>
        <w:t>(imię, nazwisko, stanowisko/podstawa do reprezentacji)</w:t>
      </w:r>
    </w:p>
    <w:p w14:paraId="1ABB7177" w14:textId="77777777" w:rsidR="002E2032" w:rsidRPr="00745629" w:rsidRDefault="002E2032" w:rsidP="00C45401">
      <w:pPr>
        <w:rPr>
          <w:rFonts w:asciiTheme="minorHAnsi" w:hAnsiTheme="minorHAnsi" w:cstheme="minorHAnsi"/>
          <w:b/>
        </w:rPr>
      </w:pPr>
    </w:p>
    <w:p w14:paraId="23FC9256" w14:textId="55052BAC" w:rsidR="002E2032" w:rsidRPr="00745629" w:rsidRDefault="002E2032" w:rsidP="00C13654">
      <w:pPr>
        <w:pStyle w:val="Nagwek1"/>
        <w:rPr>
          <w:rFonts w:cstheme="minorHAnsi"/>
        </w:rPr>
      </w:pPr>
      <w:r w:rsidRPr="00745629">
        <w:rPr>
          <w:rFonts w:cstheme="minorHAnsi"/>
        </w:rPr>
        <w:t xml:space="preserve">OŚWIADCZENIA WYKONAWCY/WYKONAWCY WSPÓLNIE UBIEGAJĄCEGO SIĘ O UDZIELENIE ZAMÓWIENIA </w:t>
      </w:r>
    </w:p>
    <w:p w14:paraId="2B86B83F" w14:textId="77777777" w:rsidR="002E2032" w:rsidRPr="00745629" w:rsidRDefault="002E2032" w:rsidP="00331B44">
      <w:pPr>
        <w:spacing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w:t>
      </w:r>
      <w:bookmarkStart w:id="38" w:name="_Hlk120873850"/>
      <w:r w:rsidRPr="00745629">
        <w:rPr>
          <w:rFonts w:asciiTheme="minorHAnsi" w:hAnsiTheme="minorHAnsi" w:cstheme="minorHAnsi"/>
          <w:b/>
          <w:u w:val="single"/>
        </w:rPr>
        <w:t xml:space="preserve">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bookmarkEnd w:id="38"/>
    </w:p>
    <w:p w14:paraId="6A571BE8" w14:textId="77777777" w:rsidR="002E2032" w:rsidRPr="00745629" w:rsidRDefault="002E2032" w:rsidP="00900A39">
      <w:pPr>
        <w:spacing w:line="360" w:lineRule="auto"/>
        <w:rPr>
          <w:rFonts w:asciiTheme="minorHAnsi" w:hAnsiTheme="minorHAnsi" w:cstheme="minorHAnsi"/>
          <w:b/>
          <w:u w:val="single"/>
        </w:rPr>
      </w:pPr>
      <w:r w:rsidRPr="00745629">
        <w:rPr>
          <w:rFonts w:asciiTheme="minorHAnsi" w:hAnsiTheme="minorHAnsi" w:cstheme="minorHAnsi"/>
          <w:b/>
        </w:rPr>
        <w:t xml:space="preserve">składane na podstawie art. 125 ust. 1 ustawy </w:t>
      </w:r>
      <w:proofErr w:type="spellStart"/>
      <w:r w:rsidRPr="00745629">
        <w:rPr>
          <w:rFonts w:asciiTheme="minorHAnsi" w:hAnsiTheme="minorHAnsi" w:cstheme="minorHAnsi"/>
          <w:b/>
        </w:rPr>
        <w:t>Pzp</w:t>
      </w:r>
      <w:proofErr w:type="spellEnd"/>
    </w:p>
    <w:p w14:paraId="2AD67703" w14:textId="2B6C7CF6"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Na potrzeby postępowania o udzielenie zamówienia publicznego pn.</w:t>
      </w:r>
      <w:bookmarkStart w:id="39" w:name="_Hlk120030589"/>
      <w:r w:rsidR="00331B44" w:rsidRPr="00745629">
        <w:rPr>
          <w:rFonts w:asciiTheme="minorHAnsi" w:hAnsiTheme="minorHAnsi" w:cstheme="minorHAnsi"/>
        </w:rPr>
        <w:t xml:space="preserve"> „</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331B44"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prowadzonego przez </w:t>
      </w:r>
      <w:r w:rsidR="00886221" w:rsidRPr="00745629">
        <w:rPr>
          <w:rFonts w:asciiTheme="minorHAnsi" w:hAnsiTheme="minorHAnsi" w:cstheme="minorHAnsi"/>
        </w:rPr>
        <w:t>PFRON, znak sprawy ZP/</w:t>
      </w:r>
      <w:r w:rsidR="00D47916">
        <w:rPr>
          <w:rFonts w:asciiTheme="minorHAnsi" w:hAnsiTheme="minorHAnsi" w:cstheme="minorHAnsi"/>
        </w:rPr>
        <w:t>22</w:t>
      </w:r>
      <w:r w:rsidR="00886221" w:rsidRPr="00745629">
        <w:rPr>
          <w:rFonts w:asciiTheme="minorHAnsi" w:hAnsiTheme="minorHAnsi" w:cstheme="minorHAnsi"/>
        </w:rPr>
        <w:t>/2</w:t>
      </w:r>
      <w:r w:rsidR="00331B44" w:rsidRPr="00745629">
        <w:rPr>
          <w:rFonts w:asciiTheme="minorHAnsi" w:hAnsiTheme="minorHAnsi" w:cstheme="minorHAnsi"/>
        </w:rPr>
        <w:t>3</w:t>
      </w:r>
      <w:r w:rsidRPr="00745629">
        <w:rPr>
          <w:rFonts w:asciiTheme="minorHAnsi" w:hAnsiTheme="minorHAnsi" w:cstheme="minorHAnsi"/>
          <w:i/>
        </w:rPr>
        <w:t xml:space="preserve">, </w:t>
      </w:r>
      <w:r w:rsidRPr="00745629">
        <w:rPr>
          <w:rFonts w:asciiTheme="minorHAnsi" w:hAnsiTheme="minorHAnsi" w:cstheme="minorHAnsi"/>
        </w:rPr>
        <w:t>oświadczam, co następuje:</w:t>
      </w:r>
    </w:p>
    <w:bookmarkEnd w:id="39"/>
    <w:p w14:paraId="7FD4BBFF" w14:textId="77777777" w:rsidR="00886221" w:rsidRPr="00745629" w:rsidRDefault="00886221" w:rsidP="00900A39">
      <w:pPr>
        <w:spacing w:line="276" w:lineRule="auto"/>
        <w:rPr>
          <w:rFonts w:asciiTheme="minorHAnsi" w:hAnsiTheme="minorHAnsi" w:cstheme="minorHAnsi"/>
        </w:rPr>
      </w:pPr>
    </w:p>
    <w:p w14:paraId="00A07EDE"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WYKONAWCY:</w:t>
      </w:r>
    </w:p>
    <w:p w14:paraId="282FB6C8" w14:textId="7C1A4E51" w:rsidR="002E2032" w:rsidRPr="00745629" w:rsidRDefault="002E2032" w:rsidP="00410BA7">
      <w:pPr>
        <w:pStyle w:val="Akapitzlist"/>
        <w:numPr>
          <w:ilvl w:val="0"/>
          <w:numId w:val="78"/>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podlegam wykluczeniu z postępowania na podstawie </w:t>
      </w:r>
      <w:r w:rsidRPr="00745629">
        <w:rPr>
          <w:rFonts w:asciiTheme="minorHAnsi" w:hAnsiTheme="minorHAnsi" w:cstheme="minorHAnsi"/>
        </w:rPr>
        <w:br/>
        <w:t xml:space="preserve">art. 5k rozporządzenia Rady (UE) nr 833/2014 z dnia 31 lipca 2014 r. dotyczącego środków ograniczających w związku z działaniami Rosji destabilizującymi sytuację na Ukrainie (Dz. Urz. UE </w:t>
      </w:r>
      <w:r w:rsidR="003252F1" w:rsidRPr="00745629">
        <w:rPr>
          <w:rFonts w:asciiTheme="minorHAnsi" w:hAnsiTheme="minorHAnsi" w:cstheme="minorHAnsi"/>
        </w:rPr>
        <w:t>nr</w:t>
      </w:r>
      <w:r w:rsidR="003252F1">
        <w:rPr>
          <w:rFonts w:asciiTheme="minorHAnsi" w:hAnsiTheme="minorHAnsi" w:cstheme="minorHAnsi"/>
        </w:rPr>
        <w:t> </w:t>
      </w:r>
      <w:r w:rsidRPr="00745629">
        <w:rPr>
          <w:rFonts w:asciiTheme="minorHAnsi" w:hAnsiTheme="minorHAnsi" w:cstheme="minorHAnsi"/>
        </w:rPr>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745629" w:rsidRDefault="002E2032" w:rsidP="00410BA7">
      <w:pPr>
        <w:pStyle w:val="NormalnyWeb"/>
        <w:numPr>
          <w:ilvl w:val="0"/>
          <w:numId w:val="78"/>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45629">
        <w:rPr>
          <w:rFonts w:asciiTheme="minorHAnsi" w:hAnsiTheme="minorHAnsi" w:cstheme="minorHAnsi"/>
          <w:color w:val="222222"/>
        </w:rPr>
        <w:t>(Dz. U. poz. 835 z późn. zm.)</w:t>
      </w:r>
      <w:r w:rsidRPr="00745629">
        <w:rPr>
          <w:rFonts w:asciiTheme="minorHAnsi" w:hAnsiTheme="minorHAnsi" w:cstheme="minorHAnsi"/>
          <w:i/>
          <w:iCs/>
          <w:color w:val="222222"/>
        </w:rPr>
        <w:t>.</w:t>
      </w:r>
    </w:p>
    <w:p w14:paraId="7BC06AD1" w14:textId="77777777" w:rsidR="00120244" w:rsidRPr="00745629" w:rsidRDefault="00120244" w:rsidP="00900A39">
      <w:pPr>
        <w:pStyle w:val="NormalnyWeb"/>
        <w:suppressAutoHyphens w:val="0"/>
        <w:spacing w:before="0" w:after="0" w:line="276" w:lineRule="auto"/>
        <w:ind w:left="360"/>
        <w:rPr>
          <w:rFonts w:asciiTheme="minorHAnsi" w:hAnsiTheme="minorHAnsi" w:cstheme="minorHAnsi"/>
          <w:b/>
          <w:bCs/>
        </w:rPr>
      </w:pPr>
    </w:p>
    <w:p w14:paraId="6599F63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rPr>
      </w:pPr>
      <w:r w:rsidRPr="00745629">
        <w:rPr>
          <w:rFonts w:asciiTheme="minorHAnsi" w:hAnsiTheme="minorHAnsi" w:cstheme="minorHAnsi"/>
          <w:b/>
        </w:rPr>
        <w:t>INFORMACJA DOTYCZĄCA POLEGANIA NA ZDOLNOŚCIACH LUB SYTUACJI PODMIOTU UDOSTĘPNIAJĄCEGO ZASOBY W ZAKRESIE ODPOWIADAJĄCYM PONAD 10% WARTOŚCI ZAMÓWIENIA</w:t>
      </w:r>
      <w:r w:rsidRPr="00745629">
        <w:rPr>
          <w:rFonts w:asciiTheme="minorHAnsi" w:hAnsiTheme="minorHAnsi" w:cstheme="minorHAnsi"/>
          <w:b/>
          <w:bCs/>
        </w:rPr>
        <w:t>:</w:t>
      </w:r>
    </w:p>
    <w:p w14:paraId="3CFD60D3" w14:textId="183B7895" w:rsidR="00886221" w:rsidRPr="00745629" w:rsidRDefault="002E2032" w:rsidP="00900A39">
      <w:pPr>
        <w:spacing w:line="276" w:lineRule="auto"/>
        <w:rPr>
          <w:rFonts w:asciiTheme="minorHAnsi" w:hAnsiTheme="minorHAnsi" w:cstheme="minorHAnsi"/>
        </w:rPr>
      </w:pPr>
      <w:bookmarkStart w:id="40" w:name="_Hlk99016800"/>
      <w:r w:rsidRPr="00745629">
        <w:rPr>
          <w:rFonts w:asciiTheme="minorHAnsi" w:hAnsiTheme="minorHAnsi" w:cstheme="minorHAnsi"/>
        </w:rPr>
        <w:lastRenderedPageBreak/>
        <w:t>UWAGA</w:t>
      </w:r>
      <w:r w:rsidRPr="00745629">
        <w:rPr>
          <w:rFonts w:asciiTheme="minorHAnsi" w:hAnsiTheme="minorHAnsi" w:cstheme="minorHAnsi"/>
          <w:i/>
        </w:rPr>
        <w:t xml:space="preserve">: wypełnić tylko w przypadku podmiotu udostępniającego zasoby, na którego zdolnościach lub sytuacji wykonawca polega w zakresie odpowiadającym ponad 10% wartości zamówienia. </w:t>
      </w:r>
      <w:r w:rsidR="003252F1" w:rsidRPr="00745629">
        <w:rPr>
          <w:rFonts w:asciiTheme="minorHAnsi" w:hAnsiTheme="minorHAnsi" w:cstheme="minorHAnsi"/>
          <w:i/>
        </w:rPr>
        <w:t>W</w:t>
      </w:r>
      <w:r w:rsidR="003252F1">
        <w:rPr>
          <w:rFonts w:asciiTheme="minorHAnsi" w:hAnsiTheme="minorHAnsi" w:cstheme="minorHAnsi"/>
          <w:i/>
        </w:rPr>
        <w:t> </w:t>
      </w:r>
      <w:r w:rsidRPr="00745629">
        <w:rPr>
          <w:rFonts w:asciiTheme="minorHAnsi" w:hAnsiTheme="minorHAnsi" w:cstheme="minorHAnsi"/>
          <w:i/>
        </w:rPr>
        <w:t>przypadku więcej niż jednego podmiotu udostępniającego zasoby, na którego zdolnościach lub sytuacji wykonawca polega w zakresie odpowiadającym ponad 10% wartości zamówienia, należy zastosować tyle razy, ile jest to konieczne.</w:t>
      </w:r>
      <w:bookmarkEnd w:id="40"/>
    </w:p>
    <w:p w14:paraId="04B42348" w14:textId="0DF5347B" w:rsidR="006C03E1"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 celu wykazania spełniania warunków udziału w postępowaniu, określonych przez zamawiającego w </w:t>
      </w:r>
      <w:r w:rsidR="00886221" w:rsidRPr="00745629">
        <w:rPr>
          <w:rFonts w:asciiTheme="minorHAnsi" w:hAnsiTheme="minorHAnsi" w:cstheme="minorHAnsi"/>
        </w:rPr>
        <w:t>Rozdziale VI SWZ</w:t>
      </w:r>
      <w:r w:rsidRPr="00745629">
        <w:rPr>
          <w:rFonts w:asciiTheme="minorHAnsi" w:hAnsiTheme="minorHAnsi" w:cstheme="minorHAnsi"/>
          <w:i/>
        </w:rPr>
        <w:t>,</w:t>
      </w:r>
      <w:r w:rsidRPr="00745629">
        <w:rPr>
          <w:rFonts w:asciiTheme="minorHAnsi" w:hAnsiTheme="minorHAnsi" w:cstheme="minorHAnsi"/>
        </w:rPr>
        <w:t xml:space="preserve"> polegam na zdolnościach lub sytuacji następującego podmiotu udostępniającego</w:t>
      </w:r>
      <w:r w:rsidR="00886221" w:rsidRPr="00745629">
        <w:rPr>
          <w:rFonts w:asciiTheme="minorHAnsi" w:hAnsiTheme="minorHAnsi" w:cstheme="minorHAnsi"/>
        </w:rPr>
        <w:t xml:space="preserve"> </w:t>
      </w:r>
      <w:r w:rsidRPr="00745629">
        <w:rPr>
          <w:rFonts w:asciiTheme="minorHAnsi" w:hAnsiTheme="minorHAnsi" w:cstheme="minorHAnsi"/>
        </w:rPr>
        <w:t xml:space="preserve">zasoby: </w:t>
      </w:r>
      <w:bookmarkStart w:id="41" w:name="_Hlk99014455"/>
      <w:r w:rsidRPr="00745629">
        <w:rPr>
          <w:rFonts w:asciiTheme="minorHAnsi" w:hAnsiTheme="minorHAnsi" w:cstheme="minorHAnsi"/>
        </w:rPr>
        <w:t>……………………………………………………………………….</w:t>
      </w:r>
      <w:r w:rsidRPr="00745629">
        <w:rPr>
          <w:rFonts w:asciiTheme="minorHAnsi" w:hAnsiTheme="minorHAnsi" w:cstheme="minorHAnsi"/>
          <w:i/>
        </w:rPr>
        <w:t xml:space="preserve"> </w:t>
      </w:r>
      <w:bookmarkEnd w:id="41"/>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w następującym zakresie: ……………………………………………………………… </w:t>
      </w:r>
      <w:r w:rsidRPr="00745629">
        <w:rPr>
          <w:rFonts w:asciiTheme="minorHAnsi" w:hAnsiTheme="minorHAnsi" w:cstheme="minorHAnsi"/>
          <w:i/>
        </w:rPr>
        <w:t>(określić odpowiedni zakres udostępnianych zasobów dla wskazanego podmiotu)</w:t>
      </w:r>
      <w:r w:rsidRPr="00745629">
        <w:rPr>
          <w:rFonts w:asciiTheme="minorHAnsi" w:hAnsiTheme="minorHAnsi" w:cstheme="minorHAnsi"/>
          <w:iCs/>
        </w:rPr>
        <w:t>,</w:t>
      </w:r>
      <w:r w:rsidR="00B848D2" w:rsidRPr="00745629">
        <w:rPr>
          <w:rFonts w:asciiTheme="minorHAnsi" w:hAnsiTheme="minorHAnsi" w:cstheme="minorHAnsi"/>
          <w:iCs/>
        </w:rPr>
        <w:t xml:space="preserve"> </w:t>
      </w:r>
      <w:r w:rsidRPr="00745629">
        <w:rPr>
          <w:rFonts w:asciiTheme="minorHAnsi" w:hAnsiTheme="minorHAnsi" w:cstheme="minorHAnsi"/>
        </w:rPr>
        <w:t>co odpowiada ponad 10% wartości przedmiotowego zamówienia.</w:t>
      </w:r>
    </w:p>
    <w:p w14:paraId="0E74E2D1" w14:textId="682B0263" w:rsidR="002E2032" w:rsidRPr="00745629" w:rsidRDefault="002E2032" w:rsidP="00900A39">
      <w:pPr>
        <w:spacing w:line="276" w:lineRule="auto"/>
        <w:rPr>
          <w:rFonts w:asciiTheme="minorHAnsi" w:hAnsiTheme="minorHAnsi" w:cstheme="minorHAnsi"/>
        </w:rPr>
      </w:pPr>
    </w:p>
    <w:p w14:paraId="352E27DF"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PODWYKONAWCY, NA KTÓREGO PRZYPADA PONAD 10% WARTOŚCI ZAMÓWIENIA:</w:t>
      </w:r>
    </w:p>
    <w:p w14:paraId="46BC557A" w14:textId="3A48AA9F"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59A53BB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Oświadczam, że w stosunku do następującego podmiotu, będącego podwykonawcą, na którego przypada ponad 10% wartości zamówienia: ……………………………………………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postępowania o udzielenie zamówienia przewidziane w  art.  5k rozporządzenia 833/2014 w brzmieniu nadanym rozporządzeniem 2022/576.</w:t>
      </w:r>
    </w:p>
    <w:p w14:paraId="1FEE1E0A" w14:textId="77777777" w:rsidR="006C03E1" w:rsidRPr="00745629" w:rsidRDefault="006C03E1" w:rsidP="00900A39">
      <w:pPr>
        <w:spacing w:line="276" w:lineRule="auto"/>
        <w:rPr>
          <w:rFonts w:asciiTheme="minorHAnsi" w:hAnsiTheme="minorHAnsi" w:cstheme="minorHAnsi"/>
        </w:rPr>
      </w:pPr>
    </w:p>
    <w:p w14:paraId="1330B78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DOSTAWCY, NA KTÓREGO PRZYPADA PONAD 10% WARTOŚCI ZAMÓWIENIA:</w:t>
      </w:r>
    </w:p>
    <w:p w14:paraId="4EFD737C" w14:textId="39452C61"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745629">
        <w:rPr>
          <w:rFonts w:asciiTheme="minorHAnsi" w:hAnsiTheme="minorHAnsi" w:cstheme="minorHAnsi"/>
          <w:i/>
          <w:color w:val="0070C0"/>
        </w:rPr>
        <w:t>.</w:t>
      </w:r>
    </w:p>
    <w:p w14:paraId="0F839AC3" w14:textId="6C066F04"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Oświadczam, że w stosunku do następującego podmiotu, będącego dostawcą, na którego przypada ponad 10% wartości zamówienia: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 xml:space="preserve">postępowania o udzielenie zamówienia przewidziane w  art.  5k rozporządzenia 833/2014 </w:t>
      </w:r>
      <w:r w:rsidR="003252F1" w:rsidRPr="00745629">
        <w:rPr>
          <w:rFonts w:asciiTheme="minorHAnsi" w:hAnsiTheme="minorHAnsi" w:cstheme="minorHAnsi"/>
        </w:rPr>
        <w:t>w</w:t>
      </w:r>
      <w:r w:rsidR="003252F1">
        <w:rPr>
          <w:rFonts w:asciiTheme="minorHAnsi" w:hAnsiTheme="minorHAnsi" w:cstheme="minorHAnsi"/>
        </w:rPr>
        <w:t> </w:t>
      </w:r>
      <w:r w:rsidRPr="00745629">
        <w:rPr>
          <w:rFonts w:asciiTheme="minorHAnsi" w:hAnsiTheme="minorHAnsi" w:cstheme="minorHAnsi"/>
        </w:rPr>
        <w:t>brzmieniu nadanym rozporządzeniem 2022/576.</w:t>
      </w:r>
    </w:p>
    <w:p w14:paraId="413D48F2" w14:textId="77777777" w:rsidR="00120244" w:rsidRPr="00745629" w:rsidRDefault="00120244" w:rsidP="00331B44">
      <w:pPr>
        <w:spacing w:line="276" w:lineRule="auto"/>
        <w:rPr>
          <w:rFonts w:asciiTheme="minorHAnsi" w:hAnsiTheme="minorHAnsi" w:cstheme="minorHAnsi"/>
        </w:rPr>
      </w:pPr>
    </w:p>
    <w:p w14:paraId="6F619B18" w14:textId="22CF5030"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PODANYCH INFORMACJI:</w:t>
      </w:r>
    </w:p>
    <w:p w14:paraId="0E87E77A" w14:textId="77777777"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745629" w:rsidRDefault="002E2032" w:rsidP="00900A39">
      <w:pPr>
        <w:spacing w:line="276" w:lineRule="auto"/>
        <w:rPr>
          <w:rFonts w:asciiTheme="minorHAnsi" w:hAnsiTheme="minorHAnsi" w:cstheme="minorHAnsi"/>
        </w:rPr>
      </w:pPr>
    </w:p>
    <w:p w14:paraId="243345B3"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65DA837F" w14:textId="4DDDE383" w:rsidR="00120244"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lastRenderedPageBreak/>
        <w:t xml:space="preserve">Wskazuję następujące podmiotowe środki dowodowe, które można uzyskać za pomocą bezpłatnych </w:t>
      </w:r>
      <w:r w:rsidR="003252F1" w:rsidRPr="00745629">
        <w:rPr>
          <w:rFonts w:asciiTheme="minorHAnsi" w:hAnsiTheme="minorHAnsi" w:cstheme="minorHAnsi"/>
        </w:rPr>
        <w:t>i</w:t>
      </w:r>
      <w:r w:rsidR="003252F1">
        <w:rPr>
          <w:rFonts w:asciiTheme="minorHAnsi" w:hAnsiTheme="minorHAnsi" w:cstheme="minorHAnsi"/>
        </w:rPr>
        <w:t> </w:t>
      </w:r>
      <w:r w:rsidRPr="00745629">
        <w:rPr>
          <w:rFonts w:asciiTheme="minorHAnsi" w:hAnsiTheme="minorHAnsi" w:cstheme="minorHAnsi"/>
        </w:rPr>
        <w:t>ogólnodostępnych baz danych, oraz dane umożliwiające dostęp do tych środków:</w:t>
      </w:r>
      <w:r w:rsidRPr="00745629">
        <w:rPr>
          <w:rFonts w:asciiTheme="minorHAnsi" w:hAnsiTheme="minorHAnsi" w:cstheme="minorHAnsi"/>
        </w:rPr>
        <w:br/>
        <w:t>1) .............................................................................................................................................</w:t>
      </w:r>
      <w:r w:rsidR="00120244" w:rsidRPr="00745629">
        <w:rPr>
          <w:rFonts w:asciiTheme="minorHAnsi" w:hAnsiTheme="minorHAnsi" w:cstheme="minorHAnsi"/>
        </w:rPr>
        <w:t xml:space="preserve"> </w:t>
      </w:r>
    </w:p>
    <w:p w14:paraId="1A9FDE5C" w14:textId="0AF395F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745629" w:rsidRDefault="002E2032" w:rsidP="00900A39">
      <w:pPr>
        <w:spacing w:line="360" w:lineRule="auto"/>
        <w:rPr>
          <w:rFonts w:asciiTheme="minorHAnsi" w:hAnsiTheme="minorHAnsi" w:cstheme="minorHAnsi"/>
          <w:i/>
        </w:rPr>
      </w:pPr>
    </w:p>
    <w:p w14:paraId="2B2120FD" w14:textId="4812BCB9" w:rsidR="002E2032" w:rsidRPr="00745629" w:rsidRDefault="0074361E" w:rsidP="00900A39">
      <w:pPr>
        <w:spacing w:line="360" w:lineRule="auto"/>
        <w:rPr>
          <w:rFonts w:asciiTheme="minorHAnsi" w:hAnsiTheme="minorHAnsi" w:cstheme="minorHAnsi"/>
          <w:sz w:val="22"/>
          <w:szCs w:val="22"/>
        </w:rPr>
      </w:pPr>
      <w:bookmarkStart w:id="42" w:name="_Hlk120030739"/>
      <w:r w:rsidRPr="00745629">
        <w:rPr>
          <w:rFonts w:asciiTheme="minorHAnsi" w:hAnsiTheme="minorHAnsi" w:cstheme="minorHAnsi"/>
          <w:sz w:val="22"/>
          <w:szCs w:val="22"/>
        </w:rPr>
        <w:t>Data; kwalifikowany podpis elektroniczny</w:t>
      </w:r>
    </w:p>
    <w:bookmarkEnd w:id="42"/>
    <w:p w14:paraId="64E1E2B0" w14:textId="530C8675" w:rsidR="00331B44" w:rsidRPr="00745629" w:rsidRDefault="00331B44" w:rsidP="00900A39">
      <w:pPr>
        <w:spacing w:line="276" w:lineRule="auto"/>
        <w:rPr>
          <w:rFonts w:asciiTheme="minorHAnsi" w:hAnsiTheme="minorHAnsi" w:cstheme="minorHAnsi"/>
          <w:b/>
          <w:bCs/>
        </w:rPr>
      </w:pPr>
      <w:r w:rsidRPr="00745629">
        <w:rPr>
          <w:rFonts w:asciiTheme="minorHAnsi" w:hAnsiTheme="minorHAnsi" w:cstheme="minorHAnsi"/>
          <w:b/>
          <w:bCs/>
        </w:rPr>
        <w:br w:type="page"/>
      </w:r>
    </w:p>
    <w:p w14:paraId="52735ABF" w14:textId="14DB1AA0" w:rsidR="00EB3A9B" w:rsidRPr="00745629" w:rsidRDefault="00EB3A9B" w:rsidP="00900A39">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FORMIE ELEKTRONICZNEJ OPATRZONEJ KWALIFIKOWANYM PODPISEM ELEKTRONICZNYM</w:t>
      </w:r>
    </w:p>
    <w:p w14:paraId="39625718" w14:textId="25FFC94F" w:rsidR="00C13654" w:rsidRPr="00745629" w:rsidRDefault="00C13654" w:rsidP="00C13654">
      <w:pPr>
        <w:spacing w:line="360" w:lineRule="auto"/>
        <w:rPr>
          <w:rFonts w:asciiTheme="minorHAnsi" w:hAnsiTheme="minorHAnsi" w:cstheme="minorHAnsi"/>
          <w:b/>
          <w:bCs/>
        </w:rPr>
      </w:pPr>
      <w:r w:rsidRPr="00745629">
        <w:rPr>
          <w:rFonts w:asciiTheme="minorHAnsi" w:hAnsiTheme="minorHAnsi" w:cstheme="minorHAnsi"/>
          <w:b/>
          <w:bCs/>
        </w:rPr>
        <w:t>ZP/</w:t>
      </w:r>
      <w:r w:rsidR="00D47916">
        <w:rPr>
          <w:rFonts w:asciiTheme="minorHAnsi" w:hAnsiTheme="minorHAnsi" w:cstheme="minorHAnsi"/>
          <w:b/>
          <w:bCs/>
        </w:rPr>
        <w:t>22</w:t>
      </w:r>
      <w:r w:rsidRPr="00745629">
        <w:rPr>
          <w:rFonts w:asciiTheme="minorHAnsi" w:hAnsiTheme="minorHAnsi" w:cstheme="minorHAnsi"/>
          <w:b/>
          <w:bCs/>
        </w:rPr>
        <w:t>/23</w:t>
      </w:r>
    </w:p>
    <w:p w14:paraId="2E6D3378" w14:textId="6732BC3F" w:rsidR="00EB3A9B" w:rsidRPr="00745629" w:rsidRDefault="00EB3A9B" w:rsidP="00C13654">
      <w:pPr>
        <w:pStyle w:val="Nagwek1"/>
        <w:rPr>
          <w:rFonts w:cstheme="minorHAnsi"/>
        </w:rPr>
      </w:pPr>
      <w:r w:rsidRPr="00745629">
        <w:rPr>
          <w:rFonts w:cstheme="minorHAnsi"/>
        </w:rPr>
        <w:t>Załącznik nr 8 do SWZ</w:t>
      </w:r>
      <w:r w:rsidR="00425580" w:rsidRPr="00745629">
        <w:rPr>
          <w:rFonts w:cstheme="minorHAnsi"/>
        </w:rPr>
        <w:br/>
        <w:t>OŚWIADCZENIA PODMIOTU UDOSTĘPNIAJĄCEGO ZASOBY</w:t>
      </w:r>
    </w:p>
    <w:p w14:paraId="26FCCF63" w14:textId="77777777" w:rsidR="00EB3A9B" w:rsidRPr="00745629" w:rsidRDefault="00EB3A9B" w:rsidP="00900A39">
      <w:pPr>
        <w:spacing w:line="360" w:lineRule="auto"/>
        <w:rPr>
          <w:rFonts w:asciiTheme="minorHAnsi" w:hAnsiTheme="minorHAnsi" w:cstheme="minorHAnsi"/>
        </w:rPr>
      </w:pPr>
    </w:p>
    <w:p w14:paraId="4BACDA09" w14:textId="77777777" w:rsidR="00EB3A9B" w:rsidRPr="00745629" w:rsidRDefault="00EB3A9B" w:rsidP="00900A39">
      <w:pPr>
        <w:spacing w:line="360" w:lineRule="auto"/>
        <w:rPr>
          <w:rFonts w:asciiTheme="minorHAnsi" w:hAnsiTheme="minorHAnsi" w:cstheme="minorHAnsi"/>
          <w:b/>
          <w:bCs/>
        </w:rPr>
      </w:pPr>
      <w:r w:rsidRPr="00745629">
        <w:rPr>
          <w:rFonts w:asciiTheme="minorHAnsi" w:hAnsiTheme="minorHAnsi" w:cstheme="minorHAnsi"/>
          <w:b/>
          <w:bCs/>
        </w:rPr>
        <w:t>Wykonawca:</w:t>
      </w:r>
    </w:p>
    <w:p w14:paraId="3B885169" w14:textId="7998E383" w:rsidR="00EB3A9B"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w:t>
      </w:r>
    </w:p>
    <w:p w14:paraId="77A7F1E6" w14:textId="77777777" w:rsidR="00EB3A9B" w:rsidRPr="00745629" w:rsidRDefault="00EB3A9B" w:rsidP="00900A39">
      <w:pPr>
        <w:spacing w:line="276" w:lineRule="auto"/>
        <w:rPr>
          <w:rFonts w:asciiTheme="minorHAnsi" w:hAnsiTheme="minorHAnsi" w:cstheme="minorHAnsi"/>
          <w:i/>
          <w:iCs/>
        </w:rPr>
      </w:pPr>
      <w:r w:rsidRPr="00745629">
        <w:rPr>
          <w:rFonts w:asciiTheme="minorHAnsi" w:hAnsiTheme="minorHAnsi" w:cstheme="minorHAnsi"/>
        </w:rPr>
        <w:t>(</w:t>
      </w:r>
      <w:r w:rsidRPr="00745629">
        <w:rPr>
          <w:rFonts w:asciiTheme="minorHAnsi" w:hAnsiTheme="minorHAnsi" w:cstheme="minorHAnsi"/>
          <w:i/>
          <w:iCs/>
        </w:rPr>
        <w:t>pełna nazwa/firma, adres, w zależności od p podmiotu: NIP/PESEL, KRS/</w:t>
      </w:r>
      <w:proofErr w:type="spellStart"/>
      <w:r w:rsidRPr="00745629">
        <w:rPr>
          <w:rFonts w:asciiTheme="minorHAnsi" w:hAnsiTheme="minorHAnsi" w:cstheme="minorHAnsi"/>
          <w:i/>
          <w:iCs/>
        </w:rPr>
        <w:t>CEiDG</w:t>
      </w:r>
      <w:proofErr w:type="spellEnd"/>
      <w:r w:rsidRPr="00745629">
        <w:rPr>
          <w:rFonts w:asciiTheme="minorHAnsi" w:hAnsiTheme="minorHAnsi" w:cstheme="minorHAnsi"/>
          <w:i/>
          <w:iCs/>
        </w:rPr>
        <w:t>)</w:t>
      </w:r>
    </w:p>
    <w:p w14:paraId="4240A1D0" w14:textId="77777777" w:rsidR="00EB3A9B" w:rsidRPr="00745629" w:rsidRDefault="00EB3A9B" w:rsidP="00900A39">
      <w:pPr>
        <w:spacing w:line="360" w:lineRule="auto"/>
        <w:rPr>
          <w:rFonts w:asciiTheme="minorHAnsi" w:hAnsiTheme="minorHAnsi" w:cstheme="minorHAnsi"/>
          <w:b/>
          <w:bCs/>
        </w:rPr>
      </w:pPr>
      <w:r w:rsidRPr="00745629">
        <w:rPr>
          <w:rFonts w:asciiTheme="minorHAnsi" w:hAnsiTheme="minorHAnsi" w:cstheme="minorHAnsi"/>
          <w:b/>
          <w:bCs/>
        </w:rPr>
        <w:t xml:space="preserve">reprezentowany przez: </w:t>
      </w:r>
    </w:p>
    <w:p w14:paraId="5C7F318C" w14:textId="77777777" w:rsidR="00EB3A9B"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w:t>
      </w:r>
    </w:p>
    <w:p w14:paraId="57BBA5B4" w14:textId="169C9E41" w:rsidR="002E2032" w:rsidRPr="00745629" w:rsidRDefault="00EB3A9B" w:rsidP="00900A39">
      <w:pPr>
        <w:spacing w:line="276" w:lineRule="auto"/>
        <w:rPr>
          <w:rFonts w:asciiTheme="minorHAnsi" w:hAnsiTheme="minorHAnsi" w:cstheme="minorHAnsi"/>
        </w:rPr>
      </w:pPr>
      <w:r w:rsidRPr="00745629">
        <w:rPr>
          <w:rFonts w:asciiTheme="minorHAnsi" w:hAnsiTheme="minorHAnsi" w:cstheme="minorHAnsi"/>
        </w:rPr>
        <w:t>(imię, nazwisko, stanowisko/podstawa do reprezentacji)</w:t>
      </w:r>
    </w:p>
    <w:p w14:paraId="13466BAA" w14:textId="77777777" w:rsidR="00341FB3" w:rsidRPr="00745629" w:rsidRDefault="00341FB3" w:rsidP="00331B44">
      <w:pPr>
        <w:rPr>
          <w:rFonts w:asciiTheme="minorHAnsi" w:hAnsiTheme="minorHAnsi" w:cstheme="minorHAnsi"/>
          <w:b/>
        </w:rPr>
      </w:pPr>
    </w:p>
    <w:p w14:paraId="0F9D01D2" w14:textId="4EF9654D" w:rsidR="00341FB3" w:rsidRPr="00745629" w:rsidRDefault="00120244" w:rsidP="00C13654">
      <w:pPr>
        <w:pStyle w:val="Nagwek1"/>
        <w:rPr>
          <w:rFonts w:cstheme="minorHAnsi"/>
        </w:rPr>
      </w:pPr>
      <w:r w:rsidRPr="00745629">
        <w:rPr>
          <w:rFonts w:cstheme="minorHAnsi"/>
        </w:rPr>
        <w:t xml:space="preserve">OŚWIADCZENIA PODMIOTU UDOSTĘPNIAJĄCEGO ZASOBY </w:t>
      </w:r>
    </w:p>
    <w:p w14:paraId="155B9D73" w14:textId="77777777" w:rsidR="00341FB3" w:rsidRPr="00745629" w:rsidRDefault="00341FB3" w:rsidP="00900A39">
      <w:pPr>
        <w:spacing w:before="120"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p>
    <w:p w14:paraId="76B3F52E" w14:textId="77777777" w:rsidR="00341FB3" w:rsidRPr="00745629" w:rsidRDefault="00341FB3" w:rsidP="00900A39">
      <w:pPr>
        <w:spacing w:before="120" w:line="276" w:lineRule="auto"/>
        <w:rPr>
          <w:rFonts w:asciiTheme="minorHAnsi" w:hAnsiTheme="minorHAnsi" w:cstheme="minorHAnsi"/>
          <w:b/>
          <w:u w:val="single"/>
        </w:rPr>
      </w:pPr>
      <w:r w:rsidRPr="00745629">
        <w:rPr>
          <w:rFonts w:asciiTheme="minorHAnsi" w:hAnsiTheme="minorHAnsi" w:cstheme="minorHAnsi"/>
          <w:b/>
        </w:rPr>
        <w:t xml:space="preserve">składane na podstawie art. 125 ust. 5 ustawy </w:t>
      </w:r>
      <w:proofErr w:type="spellStart"/>
      <w:r w:rsidRPr="00745629">
        <w:rPr>
          <w:rFonts w:asciiTheme="minorHAnsi" w:hAnsiTheme="minorHAnsi" w:cstheme="minorHAnsi"/>
          <w:b/>
        </w:rPr>
        <w:t>Pzp</w:t>
      </w:r>
      <w:proofErr w:type="spellEnd"/>
    </w:p>
    <w:p w14:paraId="70D1CC96" w14:textId="1AEF2992" w:rsidR="00341FB3" w:rsidRPr="00745629" w:rsidRDefault="00341FB3" w:rsidP="00900A39">
      <w:pPr>
        <w:spacing w:before="240" w:line="276" w:lineRule="auto"/>
        <w:rPr>
          <w:rFonts w:asciiTheme="minorHAnsi" w:hAnsiTheme="minorHAnsi" w:cstheme="minorHAnsi"/>
        </w:rPr>
      </w:pPr>
      <w:r w:rsidRPr="00745629">
        <w:rPr>
          <w:rFonts w:asciiTheme="minorHAnsi" w:hAnsiTheme="minorHAnsi" w:cstheme="minorHAnsi"/>
        </w:rPr>
        <w:t xml:space="preserve">Na potrzeby postępowania o udzielenie zamówienia publicznego pn. </w:t>
      </w:r>
      <w:r w:rsidR="00331B44" w:rsidRPr="00745629">
        <w:rPr>
          <w:rFonts w:asciiTheme="minorHAnsi" w:hAnsiTheme="minorHAnsi" w:cstheme="minorHAnsi"/>
        </w:rPr>
        <w:t>„</w:t>
      </w:r>
      <w:r w:rsidR="00D47916" w:rsidRPr="00B876FC">
        <w:rPr>
          <w:rFonts w:asciiTheme="minorHAnsi" w:hAnsiTheme="minorHAnsi" w:cstheme="minorHAnsi"/>
        </w:rPr>
        <w:t>Wyposażenie</w:t>
      </w:r>
      <w:r w:rsidR="00D47916">
        <w:rPr>
          <w:rFonts w:asciiTheme="minorHAnsi" w:hAnsiTheme="minorHAnsi" w:cstheme="minorHAnsi"/>
        </w:rPr>
        <w:t xml:space="preserve"> i </w:t>
      </w:r>
      <w:r w:rsidR="00D47916" w:rsidRPr="00B876FC">
        <w:rPr>
          <w:rFonts w:asciiTheme="minorHAnsi" w:hAnsiTheme="minorHAnsi" w:cstheme="minorHAnsi"/>
        </w:rPr>
        <w:t>modernizacj</w:t>
      </w:r>
      <w:r w:rsidR="00D47916">
        <w:rPr>
          <w:rFonts w:asciiTheme="minorHAnsi" w:hAnsiTheme="minorHAnsi" w:cstheme="minorHAnsi"/>
        </w:rPr>
        <w:t>a</w:t>
      </w:r>
      <w:r w:rsidR="00D47916" w:rsidRPr="00B876FC">
        <w:rPr>
          <w:rFonts w:asciiTheme="minorHAnsi" w:hAnsiTheme="minorHAnsi" w:cstheme="minorHAnsi"/>
        </w:rPr>
        <w:t xml:space="preserve"> punktów dostępowych w Oddziałach PFRON</w:t>
      </w:r>
      <w:r w:rsidR="00331B44" w:rsidRPr="00745629">
        <w:rPr>
          <w:rFonts w:asciiTheme="minorHAnsi" w:hAnsiTheme="minorHAnsi" w:cstheme="minorHAnsi"/>
        </w:rPr>
        <w:t>”</w:t>
      </w:r>
      <w:r w:rsidR="00D15892">
        <w:rPr>
          <w:rFonts w:asciiTheme="minorHAnsi" w:hAnsiTheme="minorHAnsi" w:cstheme="minorHAnsi"/>
        </w:rPr>
        <w:t xml:space="preserve"> </w:t>
      </w:r>
      <w:r w:rsidR="00120244" w:rsidRPr="00745629">
        <w:rPr>
          <w:rFonts w:asciiTheme="minorHAnsi" w:hAnsiTheme="minorHAnsi" w:cstheme="minorHAnsi"/>
        </w:rPr>
        <w:t>prowadzonego przez PFRON, znak sprawy ZP/</w:t>
      </w:r>
      <w:r w:rsidR="00D47916">
        <w:rPr>
          <w:rFonts w:asciiTheme="minorHAnsi" w:hAnsiTheme="minorHAnsi" w:cstheme="minorHAnsi"/>
        </w:rPr>
        <w:t>22</w:t>
      </w:r>
      <w:r w:rsidR="00120244" w:rsidRPr="00745629">
        <w:rPr>
          <w:rFonts w:asciiTheme="minorHAnsi" w:hAnsiTheme="minorHAnsi" w:cstheme="minorHAnsi"/>
        </w:rPr>
        <w:t>/2</w:t>
      </w:r>
      <w:r w:rsidR="00331B44" w:rsidRPr="00745629">
        <w:rPr>
          <w:rFonts w:asciiTheme="minorHAnsi" w:hAnsiTheme="minorHAnsi" w:cstheme="minorHAnsi"/>
        </w:rPr>
        <w:t>3</w:t>
      </w:r>
      <w:r w:rsidR="00120244" w:rsidRPr="00745629">
        <w:rPr>
          <w:rFonts w:asciiTheme="minorHAnsi" w:hAnsiTheme="minorHAnsi" w:cstheme="minorHAnsi"/>
        </w:rPr>
        <w:t xml:space="preserve">, oświadczam, co następuje: </w:t>
      </w:r>
    </w:p>
    <w:p w14:paraId="3BA27F78" w14:textId="77777777" w:rsidR="00341FB3" w:rsidRPr="00745629" w:rsidRDefault="00341FB3"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PODMIOTU UDOSTEPNIAJĄCEGO ZASOBY:</w:t>
      </w:r>
    </w:p>
    <w:p w14:paraId="6400E480" w14:textId="06C64C0A" w:rsidR="00341FB3" w:rsidRPr="00745629" w:rsidRDefault="00341FB3" w:rsidP="00410BA7">
      <w:pPr>
        <w:pStyle w:val="Akapitzlist"/>
        <w:numPr>
          <w:ilvl w:val="0"/>
          <w:numId w:val="86"/>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w:t>
      </w:r>
      <w:r w:rsidR="003252F1" w:rsidRPr="00745629">
        <w:rPr>
          <w:rFonts w:asciiTheme="minorHAnsi" w:hAnsiTheme="minorHAnsi" w:cstheme="minorHAnsi"/>
        </w:rPr>
        <w:t>na</w:t>
      </w:r>
      <w:r w:rsidR="003252F1">
        <w:rPr>
          <w:rFonts w:asciiTheme="minorHAnsi" w:hAnsiTheme="minorHAnsi" w:cstheme="minorHAnsi"/>
        </w:rPr>
        <w:t> </w:t>
      </w:r>
      <w:r w:rsidRPr="00745629">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dalej: rozporządzenie 833/2014, w</w:t>
      </w:r>
      <w:r w:rsidR="00331B44" w:rsidRPr="00745629">
        <w:rPr>
          <w:rFonts w:asciiTheme="minorHAnsi" w:hAnsiTheme="minorHAnsi" w:cstheme="minorHAnsi"/>
        </w:rPr>
        <w:t> </w:t>
      </w:r>
      <w:r w:rsidRPr="00745629">
        <w:rPr>
          <w:rFonts w:asciiTheme="minorHAnsi" w:hAnsiTheme="minorHAnsi" w:cstheme="minorHAnsi"/>
        </w:rPr>
        <w:t xml:space="preserve">brzmieniu nadanym rozporządzeniem Rady (UE) 2022/576 w sprawie zmiany rozporządzenia (UE) nr 833/2014 dotyczącego środków ograniczających w związku z działaniami Rosji destabilizującymi sytuację </w:t>
      </w:r>
      <w:r w:rsidR="003252F1" w:rsidRPr="00745629">
        <w:rPr>
          <w:rFonts w:asciiTheme="minorHAnsi" w:hAnsiTheme="minorHAnsi" w:cstheme="minorHAnsi"/>
        </w:rPr>
        <w:t>na</w:t>
      </w:r>
      <w:r w:rsidR="003252F1">
        <w:rPr>
          <w:rFonts w:asciiTheme="minorHAnsi" w:hAnsiTheme="minorHAnsi" w:cstheme="minorHAnsi"/>
        </w:rPr>
        <w:t> </w:t>
      </w:r>
      <w:r w:rsidRPr="00745629">
        <w:rPr>
          <w:rFonts w:asciiTheme="minorHAnsi" w:hAnsiTheme="minorHAnsi" w:cstheme="minorHAnsi"/>
        </w:rPr>
        <w:t>Ukrainie (Dz. Urz. UE nr L 111 z 8.4.2022, str. 1), dalej: rozporządzenie 2022/576.</w:t>
      </w:r>
    </w:p>
    <w:p w14:paraId="60C48501" w14:textId="21FF432E" w:rsidR="00120244" w:rsidRPr="00745629" w:rsidRDefault="00341FB3" w:rsidP="00410BA7">
      <w:pPr>
        <w:pStyle w:val="NormalnyWeb"/>
        <w:numPr>
          <w:ilvl w:val="0"/>
          <w:numId w:val="86"/>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t>
      </w:r>
      <w:r w:rsidR="00331B44" w:rsidRPr="00745629">
        <w:rPr>
          <w:rFonts w:asciiTheme="minorHAnsi" w:hAnsiTheme="minorHAnsi" w:cstheme="minorHAnsi"/>
          <w:i/>
          <w:iCs/>
          <w:color w:val="222222"/>
        </w:rPr>
        <w:t>w </w:t>
      </w:r>
      <w:r w:rsidRPr="00745629">
        <w:rPr>
          <w:rFonts w:asciiTheme="minorHAnsi" w:hAnsiTheme="minorHAnsi" w:cstheme="minorHAnsi"/>
          <w:i/>
          <w:iCs/>
          <w:color w:val="222222"/>
        </w:rPr>
        <w:t xml:space="preserve">zakresie przeciwdziałania wspieraniu agresji na Ukrainę oraz służących ochronie bezpieczeństwa narodowego </w:t>
      </w:r>
      <w:r w:rsidRPr="00745629">
        <w:rPr>
          <w:rFonts w:asciiTheme="minorHAnsi" w:hAnsiTheme="minorHAnsi" w:cstheme="minorHAnsi"/>
          <w:color w:val="222222"/>
        </w:rPr>
        <w:t>(Dz. U. poz. 835 z późn. zm.)</w:t>
      </w:r>
      <w:r w:rsidRPr="00745629">
        <w:rPr>
          <w:rFonts w:asciiTheme="minorHAnsi" w:hAnsiTheme="minorHAnsi" w:cstheme="minorHAnsi"/>
          <w:i/>
          <w:iCs/>
          <w:color w:val="222222"/>
        </w:rPr>
        <w:t>.</w:t>
      </w:r>
    </w:p>
    <w:p w14:paraId="02A8881D" w14:textId="77777777" w:rsidR="00341FB3" w:rsidRPr="00745629" w:rsidRDefault="00341FB3" w:rsidP="00900A39">
      <w:pPr>
        <w:spacing w:line="360" w:lineRule="auto"/>
        <w:ind w:left="5664" w:firstLine="708"/>
        <w:rPr>
          <w:rFonts w:asciiTheme="minorHAnsi" w:hAnsiTheme="minorHAnsi" w:cstheme="minorHAnsi"/>
          <w:i/>
        </w:rPr>
      </w:pPr>
    </w:p>
    <w:p w14:paraId="167A77D6" w14:textId="3D49FD2E" w:rsidR="00341FB3" w:rsidRPr="00745629" w:rsidRDefault="00341FB3" w:rsidP="00781638">
      <w:pPr>
        <w:keepNext/>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lastRenderedPageBreak/>
        <w:t>OŚWIADCZENIE DOTYCZĄCE PODANYCH INFORMACJI:</w:t>
      </w:r>
    </w:p>
    <w:p w14:paraId="78E409A7" w14:textId="77777777" w:rsidR="00341FB3" w:rsidRPr="00745629" w:rsidRDefault="00341FB3" w:rsidP="00781638">
      <w:pPr>
        <w:keepNext/>
        <w:spacing w:line="276" w:lineRule="auto"/>
        <w:rPr>
          <w:rFonts w:asciiTheme="minorHAnsi" w:hAnsiTheme="minorHAnsi" w:cstheme="minorHAnsi"/>
        </w:rPr>
      </w:pPr>
      <w:r w:rsidRPr="00745629">
        <w:rPr>
          <w:rFonts w:asciiTheme="minorHAnsi" w:hAnsiTheme="minorHAnsi" w:cstheme="minorHAnsi"/>
        </w:rPr>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5F534A5F" w14:textId="77777777" w:rsidR="00341FB3" w:rsidRPr="00745629" w:rsidRDefault="00341FB3" w:rsidP="00900A39">
      <w:pPr>
        <w:spacing w:line="276" w:lineRule="auto"/>
        <w:rPr>
          <w:rFonts w:asciiTheme="minorHAnsi" w:hAnsiTheme="minorHAnsi" w:cstheme="minorHAnsi"/>
        </w:rPr>
      </w:pPr>
    </w:p>
    <w:p w14:paraId="1958FE59" w14:textId="77777777" w:rsidR="00341FB3" w:rsidRPr="00745629" w:rsidRDefault="00341FB3" w:rsidP="00900A39">
      <w:pPr>
        <w:shd w:val="clear" w:color="auto" w:fill="BFBFBF" w:themeFill="background1" w:themeFillShade="BF"/>
        <w:spacing w:after="120"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06225C06" w14:textId="58C0F81A" w:rsidR="00341FB3" w:rsidRPr="00745629" w:rsidRDefault="00341FB3" w:rsidP="00900A39">
      <w:pPr>
        <w:spacing w:after="120" w:line="276" w:lineRule="auto"/>
        <w:rPr>
          <w:rFonts w:asciiTheme="minorHAnsi" w:hAnsiTheme="minorHAnsi" w:cstheme="minorHAnsi"/>
        </w:rPr>
      </w:pPr>
      <w:r w:rsidRPr="00745629">
        <w:rPr>
          <w:rFonts w:asciiTheme="minorHAnsi" w:hAnsiTheme="minorHAnsi" w:cstheme="minorHAnsi"/>
        </w:rPr>
        <w:t xml:space="preserve">Wskazuję następujące podmiotowe środki dowodowe, które można uzyskać za pomocą bezpłatnych </w:t>
      </w:r>
      <w:r w:rsidR="00331B44" w:rsidRPr="00745629">
        <w:rPr>
          <w:rFonts w:asciiTheme="minorHAnsi" w:hAnsiTheme="minorHAnsi" w:cstheme="minorHAnsi"/>
        </w:rPr>
        <w:t>i </w:t>
      </w:r>
      <w:r w:rsidRPr="00745629">
        <w:rPr>
          <w:rFonts w:asciiTheme="minorHAnsi" w:hAnsiTheme="minorHAnsi" w:cstheme="minorHAnsi"/>
        </w:rPr>
        <w:t>ogólnodostępnych baz danych, oraz dane umożliwiające dostęp do tych środków:</w:t>
      </w:r>
    </w:p>
    <w:p w14:paraId="6F3114CA" w14:textId="77777777" w:rsidR="00341FB3" w:rsidRPr="00745629" w:rsidRDefault="00341FB3" w:rsidP="00900A39">
      <w:pPr>
        <w:spacing w:line="276" w:lineRule="auto"/>
        <w:rPr>
          <w:rFonts w:asciiTheme="minorHAnsi" w:hAnsiTheme="minorHAnsi" w:cstheme="minorHAnsi"/>
        </w:rPr>
      </w:pPr>
      <w:r w:rsidRPr="00745629">
        <w:rPr>
          <w:rFonts w:asciiTheme="minorHAnsi" w:hAnsiTheme="minorHAnsi" w:cstheme="minorHAnsi"/>
        </w:rPr>
        <w:t>1) ......................................................................................................................................................</w:t>
      </w:r>
    </w:p>
    <w:p w14:paraId="48F77594" w14:textId="77777777" w:rsidR="00341FB3" w:rsidRPr="00745629" w:rsidRDefault="00341FB3"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D4B6965" w14:textId="77777777" w:rsidR="00120244" w:rsidRPr="00745629" w:rsidRDefault="00120244" w:rsidP="00900A39">
      <w:pPr>
        <w:spacing w:line="360" w:lineRule="auto"/>
        <w:rPr>
          <w:rFonts w:asciiTheme="minorHAnsi" w:hAnsiTheme="minorHAnsi" w:cstheme="minorHAnsi"/>
        </w:rPr>
      </w:pPr>
    </w:p>
    <w:p w14:paraId="7E59588B" w14:textId="20688C50" w:rsidR="00341FB3" w:rsidRDefault="00120244" w:rsidP="00900A39">
      <w:pPr>
        <w:spacing w:line="360" w:lineRule="auto"/>
        <w:rPr>
          <w:rFonts w:asciiTheme="minorHAnsi" w:hAnsiTheme="minorHAnsi" w:cstheme="minorHAnsi"/>
        </w:rPr>
      </w:pPr>
      <w:r w:rsidRPr="00745629">
        <w:rPr>
          <w:rFonts w:asciiTheme="minorHAnsi" w:hAnsiTheme="minorHAnsi" w:cstheme="minorHAnsi"/>
        </w:rPr>
        <w:t>Data; kwalifikowany podpis elektroniczny</w:t>
      </w:r>
    </w:p>
    <w:p w14:paraId="65DB92D5" w14:textId="339CD0F1" w:rsidR="00D56606" w:rsidRDefault="00D56606" w:rsidP="00900A39">
      <w:pPr>
        <w:spacing w:line="360" w:lineRule="auto"/>
        <w:rPr>
          <w:rFonts w:asciiTheme="minorHAnsi" w:hAnsiTheme="minorHAnsi" w:cstheme="minorHAnsi"/>
        </w:rPr>
      </w:pPr>
    </w:p>
    <w:p w14:paraId="2208860B" w14:textId="77777777" w:rsidR="00D56606" w:rsidRPr="00745629" w:rsidRDefault="00D56606" w:rsidP="00900A39">
      <w:pPr>
        <w:spacing w:line="360" w:lineRule="auto"/>
        <w:rPr>
          <w:rFonts w:asciiTheme="minorHAnsi" w:hAnsiTheme="minorHAnsi" w:cstheme="minorHAnsi"/>
        </w:rPr>
      </w:pPr>
    </w:p>
    <w:p w14:paraId="64D31A62" w14:textId="29CBF065" w:rsidR="00425580" w:rsidRPr="00745629" w:rsidRDefault="00F6299E" w:rsidP="00425580">
      <w:pPr>
        <w:suppressAutoHyphens w:val="0"/>
        <w:spacing w:after="160" w:line="259" w:lineRule="auto"/>
        <w:rPr>
          <w:rFonts w:asciiTheme="minorHAnsi" w:hAnsiTheme="minorHAnsi" w:cstheme="minorHAnsi"/>
          <w:b/>
          <w:bCs/>
          <w:lang w:eastAsia="pl-PL"/>
        </w:rPr>
      </w:pPr>
      <w:r w:rsidRPr="00745629">
        <w:rPr>
          <w:rFonts w:asciiTheme="minorHAnsi" w:hAnsiTheme="minorHAnsi" w:cstheme="minorHAnsi"/>
          <w:bCs/>
          <w:lang w:eastAsia="pl-PL"/>
        </w:rPr>
        <w:br w:type="page"/>
      </w:r>
      <w:bookmarkStart w:id="43" w:name="_Hlk120031805"/>
    </w:p>
    <w:p w14:paraId="39A0D174" w14:textId="4A30D87C" w:rsidR="00F6299E" w:rsidRPr="00745629" w:rsidRDefault="00F6299E" w:rsidP="00425580">
      <w:pPr>
        <w:pStyle w:val="Nagwek1"/>
        <w:spacing w:line="276" w:lineRule="auto"/>
        <w:rPr>
          <w:rFonts w:cstheme="minorHAnsi"/>
          <w:lang w:eastAsia="pl-PL"/>
        </w:rPr>
      </w:pPr>
      <w:r w:rsidRPr="00745629">
        <w:rPr>
          <w:rFonts w:cstheme="minorHAnsi"/>
        </w:rPr>
        <w:lastRenderedPageBreak/>
        <w:t xml:space="preserve">Załącznik nr </w:t>
      </w:r>
      <w:r w:rsidR="00234E97" w:rsidRPr="00745629">
        <w:rPr>
          <w:rFonts w:cstheme="minorHAnsi"/>
        </w:rPr>
        <w:t>9</w:t>
      </w:r>
      <w:r w:rsidRPr="00745629">
        <w:rPr>
          <w:rFonts w:cstheme="minorHAnsi"/>
        </w:rPr>
        <w:t xml:space="preserve"> do SWZ</w:t>
      </w:r>
      <w:r w:rsidR="00425580" w:rsidRPr="00745629">
        <w:rPr>
          <w:rFonts w:cstheme="minorHAnsi"/>
        </w:rPr>
        <w:br/>
      </w:r>
      <w:bookmarkStart w:id="44" w:name="_Hlk120868120"/>
      <w:r w:rsidR="00871FE1" w:rsidRPr="00745629">
        <w:rPr>
          <w:rFonts w:eastAsiaTheme="majorEastAsia" w:cstheme="minorHAnsi"/>
          <w:lang w:eastAsia="en-US"/>
        </w:rPr>
        <w:t>P</w:t>
      </w:r>
      <w:r w:rsidRPr="00745629">
        <w:rPr>
          <w:rFonts w:eastAsiaTheme="majorEastAsia" w:cstheme="minorHAnsi"/>
          <w:lang w:eastAsia="en-US"/>
        </w:rPr>
        <w:t xml:space="preserve">rojektowane </w:t>
      </w:r>
      <w:r w:rsidR="00871FE1" w:rsidRPr="00745629">
        <w:rPr>
          <w:rFonts w:eastAsiaTheme="majorEastAsia" w:cstheme="minorHAnsi"/>
          <w:lang w:eastAsia="en-US"/>
        </w:rPr>
        <w:t>P</w:t>
      </w:r>
      <w:r w:rsidRPr="00745629">
        <w:rPr>
          <w:rFonts w:eastAsiaTheme="majorEastAsia" w:cstheme="minorHAnsi"/>
          <w:lang w:eastAsia="en-US"/>
        </w:rPr>
        <w:t xml:space="preserve">ostanowienia </w:t>
      </w:r>
      <w:r w:rsidR="00871FE1" w:rsidRPr="00745629">
        <w:rPr>
          <w:rFonts w:eastAsiaTheme="majorEastAsia" w:cstheme="minorHAnsi"/>
          <w:lang w:eastAsia="en-US"/>
        </w:rPr>
        <w:t>U</w:t>
      </w:r>
      <w:r w:rsidRPr="00745629">
        <w:rPr>
          <w:rFonts w:eastAsiaTheme="majorEastAsia" w:cstheme="minorHAnsi"/>
          <w:lang w:eastAsia="en-US"/>
        </w:rPr>
        <w:t>mowy (PPU)</w:t>
      </w:r>
    </w:p>
    <w:bookmarkEnd w:id="43"/>
    <w:bookmarkEnd w:id="44"/>
    <w:p w14:paraId="0052A9FB"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Niniejsza umowa („Umowa”) zawarta została w dniu określonym w paragrafie [•] ust. [•] Umowy pomiędzy: [•] z siedzibą w Warszawie, [•], [00-000] Warszawa, NIP: [•], reprezentowanym przez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zwanym dalej w Umowie „Zamawiającym” reprezentowanym przez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w:t>
      </w:r>
    </w:p>
    <w:p w14:paraId="7E4FBD86"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a</w:t>
      </w:r>
    </w:p>
    <w:p w14:paraId="5426B87D"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p>
    <w:p w14:paraId="6C80708B"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w:t>
      </w:r>
      <w:r w:rsidRPr="00D71A61">
        <w:rPr>
          <w:rFonts w:ascii="Calibri" w:eastAsia="Calibri" w:hAnsi="Calibri" w:cs="Calibri"/>
          <w:color w:val="000000"/>
          <w:u w:val="single"/>
          <w:lang w:eastAsia="pl-PL"/>
        </w:rPr>
        <w:t>gdy Wykonawcą jest spółka prawa handlowego:</w:t>
      </w:r>
    </w:p>
    <w:p w14:paraId="166A7C3C"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z siedzibą w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przy ulicy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(kod pocztowy i nazwa miejscowości), wpisaną do rejestru przedsiębiorców Krajowego Rejestru Sądowego pod nr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prowadzonego przez Sąd Rejonowy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Wydział Gospodarczy Krajowego Rejestru    Sądowego, NIP: </w:t>
      </w:r>
      <w:r w:rsidRPr="00D71A61">
        <w:rPr>
          <w:rFonts w:ascii="Calibri" w:eastAsia="Calibri" w:hAnsi="Calibri" w:cs="Calibri"/>
          <w:color w:val="000000"/>
          <w:kern w:val="1"/>
          <w:lang w:eastAsia="pl-PL"/>
        </w:rPr>
        <w:t>[•]</w:t>
      </w:r>
      <w:r w:rsidRPr="00D71A61">
        <w:rPr>
          <w:rFonts w:ascii="Calibri" w:eastAsia="Calibri" w:hAnsi="Calibri" w:cs="Calibri"/>
          <w:color w:val="000000"/>
          <w:lang w:eastAsia="pl-PL"/>
        </w:rPr>
        <w:t xml:space="preserve">, REGON: [•], zwaną dalej „Wykonawcą”, reprezentowaną przez [•], </w:t>
      </w:r>
    </w:p>
    <w:p w14:paraId="0E2CC777"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p>
    <w:p w14:paraId="66ECE683"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w:t>
      </w:r>
      <w:r w:rsidRPr="00D71A61">
        <w:rPr>
          <w:rFonts w:ascii="Calibri" w:eastAsia="Calibri" w:hAnsi="Calibri" w:cs="Calibri"/>
          <w:color w:val="000000"/>
          <w:u w:val="single"/>
          <w:lang w:eastAsia="pl-PL"/>
        </w:rPr>
        <w:t>gdy Wykonawcą jest osoba fizyczna prowadząca działalność gospodarczą:</w:t>
      </w:r>
    </w:p>
    <w:p w14:paraId="295417F7"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zwanym/ą dalej „Wykonawcą”, </w:t>
      </w:r>
    </w:p>
    <w:p w14:paraId="1A28398C"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p>
    <w:p w14:paraId="14346908"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w:t>
      </w:r>
      <w:r w:rsidRPr="00D71A61">
        <w:rPr>
          <w:rFonts w:ascii="Calibri" w:eastAsia="Calibri" w:hAnsi="Calibri" w:cs="Calibri"/>
          <w:color w:val="000000"/>
          <w:u w:val="single"/>
          <w:lang w:eastAsia="pl-PL"/>
        </w:rPr>
        <w:t>gdy Wykonawcą jest osoba fizyczna nieprowadząca działalności gospodarczej:</w:t>
      </w:r>
    </w:p>
    <w:p w14:paraId="39AE2216"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Panem/Panią [•], zamieszkałym/ą w [•] (kod pocztowy), przy ulicy [•], legitymującym/ą się dowodem osobistym numer: [•] seria [•], wydanym przez [•], dnia [•], PESEL: [•], zwanym/ą dalej „Wykonawcą”,</w:t>
      </w:r>
    </w:p>
    <w:p w14:paraId="685E7916"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p>
    <w:p w14:paraId="0B582BB2"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w:t>
      </w:r>
      <w:r w:rsidRPr="00D71A61">
        <w:rPr>
          <w:rFonts w:ascii="Calibri" w:eastAsia="Calibri" w:hAnsi="Calibri" w:cs="Calibri"/>
          <w:color w:val="000000"/>
          <w:u w:val="single"/>
          <w:lang w:eastAsia="pl-PL"/>
        </w:rPr>
        <w:t>gdy Wykonawcą jest spółka cywilna:</w:t>
      </w:r>
    </w:p>
    <w:p w14:paraId="5090F1F4"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Panem/Panią [•], zamieszkałym/ą w [•] (kod pocztowy), przy ulicy [•], prowadzącym/ą działalność gospodarczą pod firmą [•], na podstawie wpisu do Centralnej Ewidencji i Informacji o Działalności Gospodarczej RP, PESEL: [•], NIP: [•], REGON: [•], </w:t>
      </w:r>
    </w:p>
    <w:p w14:paraId="639EF082"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w:t>
      </w:r>
    </w:p>
    <w:p w14:paraId="637DA762"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Panem/Panią [•], zamieszkałym/ą w [•] (kod pocztowy), przy ulicy [•], prowadzącym/ą działalność gospodarczą pod firmą [•], na podstawie wpisu do Centralnej Ewidencji i Informacji o Działalności Gospodarczej RP, PESEL: [•], NIP: [•], REGON: [•], </w:t>
      </w:r>
    </w:p>
    <w:p w14:paraId="668B339D"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w:t>
      </w:r>
    </w:p>
    <w:p w14:paraId="05480626"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prowadzącymi wspólnie działalność gospodarczą w formie spółki cywilnej pod nazwą [•], na podstawie umowy z dnia [•], NIP: [•], REGON: [•], reprezentowanymi przez [•], zwanymi dalej „Wykonawcą”,*</w:t>
      </w:r>
    </w:p>
    <w:p w14:paraId="372099CD"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p>
    <w:p w14:paraId="78B91793" w14:textId="77777777" w:rsidR="00D71A61" w:rsidRPr="00D71A61" w:rsidRDefault="00D71A61" w:rsidP="00D71A61">
      <w:pPr>
        <w:widowControl w:val="0"/>
        <w:suppressAutoHyphens w:val="0"/>
        <w:autoSpaceDE w:val="0"/>
        <w:autoSpaceDN w:val="0"/>
        <w:adjustRightInd w:val="0"/>
        <w:ind w:left="10" w:hanging="10"/>
        <w:jc w:val="both"/>
        <w:rPr>
          <w:rFonts w:ascii="Calibri" w:eastAsia="Calibri" w:hAnsi="Calibri" w:cs="Calibri"/>
          <w:color w:val="000000"/>
          <w:lang w:eastAsia="pl-PL"/>
        </w:rPr>
      </w:pPr>
      <w:r w:rsidRPr="00D71A61">
        <w:rPr>
          <w:rFonts w:ascii="Calibri" w:eastAsia="Calibri" w:hAnsi="Calibri" w:cs="Calibri"/>
          <w:color w:val="000000"/>
          <w:lang w:eastAsia="pl-PL"/>
        </w:rPr>
        <w:t>zwanymi dalej łącznie „Stronami” lub odpowiednio „Stroną”.</w:t>
      </w:r>
    </w:p>
    <w:p w14:paraId="6FCA54E4" w14:textId="77777777" w:rsidR="00D71A61" w:rsidRPr="00D71A61" w:rsidRDefault="00D71A61" w:rsidP="00D71A61">
      <w:pPr>
        <w:suppressAutoHyphens w:val="0"/>
        <w:ind w:left="77"/>
        <w:jc w:val="both"/>
        <w:rPr>
          <w:rFonts w:ascii="Calibri" w:eastAsia="Calibri" w:hAnsi="Calibri" w:cs="Calibri"/>
          <w:color w:val="000000"/>
          <w:szCs w:val="22"/>
          <w:lang w:eastAsia="pl-PL"/>
        </w:rPr>
      </w:pPr>
    </w:p>
    <w:p w14:paraId="40279DA6" w14:textId="77777777" w:rsidR="00D71A61" w:rsidRPr="00D71A61" w:rsidRDefault="00D71A61" w:rsidP="00D71A61">
      <w:pPr>
        <w:suppressAutoHyphens w:val="0"/>
        <w:ind w:left="10" w:hanging="10"/>
        <w:jc w:val="both"/>
        <w:rPr>
          <w:rFonts w:ascii="Calibri" w:eastAsia="Calibri" w:hAnsi="Calibri" w:cs="Calibri"/>
          <w:color w:val="000000"/>
          <w:kern w:val="1"/>
          <w:lang w:eastAsia="pl-PL"/>
        </w:rPr>
      </w:pPr>
      <w:r w:rsidRPr="00D71A61">
        <w:rPr>
          <w:rFonts w:ascii="Calibri" w:eastAsia="Calibri" w:hAnsi="Calibri" w:cs="Calibri"/>
          <w:color w:val="000000"/>
          <w:kern w:val="1"/>
          <w:lang w:eastAsia="pl-PL"/>
        </w:rPr>
        <w:t>Na podstawie postępowania o udzielenie zamówienia publicznego, znak sprawy [•]</w:t>
      </w:r>
      <w:r w:rsidRPr="00D71A61">
        <w:rPr>
          <w:rFonts w:ascii="Calibri" w:eastAsia="Calibri" w:hAnsi="Calibri" w:cs="Calibri"/>
          <w:color w:val="000000"/>
          <w:lang w:eastAsia="pl-PL"/>
        </w:rPr>
        <w:t xml:space="preserve"> </w:t>
      </w:r>
      <w:r w:rsidRPr="00D71A61">
        <w:rPr>
          <w:rFonts w:ascii="Calibri" w:eastAsia="Calibri" w:hAnsi="Calibri" w:cs="Calibri"/>
          <w:color w:val="000000"/>
          <w:kern w:val="1"/>
          <w:lang w:eastAsia="pl-PL"/>
        </w:rPr>
        <w:t>przeprowadzonego zgodnie z ustawą z dnia 11 września 2019 r. - Prawo zamówień publicznych, (tekst jednolity Dz.U. z 2022 r. poz. 1710 ze zmianami) [dalej ustawa PZP] w trybie [•]</w:t>
      </w:r>
      <w:r w:rsidRPr="00D71A61">
        <w:rPr>
          <w:rFonts w:ascii="Calibri" w:eastAsia="Calibri" w:hAnsi="Calibri" w:cs="Calibri"/>
          <w:color w:val="000000"/>
          <w:kern w:val="1"/>
          <w:lang w:eastAsia="pl-PL"/>
        </w:rPr>
        <w:sym w:font="Symbol" w:char="F020"/>
      </w:r>
      <w:r w:rsidRPr="00D71A61">
        <w:rPr>
          <w:rFonts w:ascii="Calibri" w:eastAsia="Calibri" w:hAnsi="Calibri" w:cs="Calibri"/>
          <w:color w:val="000000"/>
          <w:kern w:val="1"/>
          <w:lang w:eastAsia="pl-PL"/>
        </w:rPr>
        <w:t>pn. [•] Zamawiający powierza Wykonawcy do realizacji przedmiot zamówienia, opisany w  Umowie.</w:t>
      </w:r>
    </w:p>
    <w:p w14:paraId="3BA85073" w14:textId="77777777" w:rsidR="00640FEF" w:rsidRDefault="00640FEF" w:rsidP="00D71A61">
      <w:pPr>
        <w:suppressAutoHyphens w:val="0"/>
        <w:ind w:left="10" w:right="629" w:hanging="10"/>
        <w:jc w:val="both"/>
        <w:rPr>
          <w:rFonts w:ascii="Calibri" w:eastAsia="Calibri" w:hAnsi="Calibri" w:cs="Calibri"/>
          <w:b/>
          <w:bCs/>
          <w:color w:val="000000"/>
          <w:lang w:eastAsia="pl-PL"/>
        </w:rPr>
      </w:pPr>
    </w:p>
    <w:p w14:paraId="4AD7B5A8" w14:textId="7A80F5CB" w:rsidR="00D71A61" w:rsidRPr="00D71A61" w:rsidRDefault="00D71A61" w:rsidP="00D71A61">
      <w:pPr>
        <w:suppressAutoHyphens w:val="0"/>
        <w:ind w:left="10" w:right="629" w:hanging="10"/>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 xml:space="preserve">Paragraf 1. </w:t>
      </w:r>
      <w:r w:rsidRPr="00D71A61">
        <w:rPr>
          <w:rFonts w:ascii="Calibri" w:eastAsia="Calibri" w:hAnsi="Calibri" w:cs="Calibri"/>
          <w:b/>
          <w:bCs/>
          <w:color w:val="000000"/>
          <w:lang w:eastAsia="pl-PL"/>
        </w:rPr>
        <w:tab/>
        <w:t>[DEFINICJE]</w:t>
      </w:r>
    </w:p>
    <w:p w14:paraId="2C67A19B" w14:textId="1AA383E2" w:rsidR="00D71A61" w:rsidRPr="00D71A61" w:rsidRDefault="00D71A61" w:rsidP="00640FEF">
      <w:pPr>
        <w:suppressAutoHyphens w:val="0"/>
        <w:ind w:left="10" w:right="629" w:hanging="10"/>
        <w:jc w:val="both"/>
        <w:rPr>
          <w:rFonts w:ascii="Calibri" w:eastAsia="Calibri" w:hAnsi="Calibri" w:cs="Calibri"/>
          <w:color w:val="000000"/>
          <w:lang w:eastAsia="pl-PL"/>
        </w:rPr>
      </w:pPr>
      <w:r w:rsidRPr="00D71A61">
        <w:rPr>
          <w:rFonts w:ascii="Calibri" w:eastAsia="Calibri" w:hAnsi="Calibri" w:cs="Calibri"/>
          <w:color w:val="000000"/>
          <w:lang w:eastAsia="pl-PL"/>
        </w:rPr>
        <w:t>Strony postanawiają, dla potrzeb Umowy, że zastosowanie mają definicje przewidziane w Specyfikacji Warunków Zamówienia [SWZ], w tym Opisie Przedmiotu Zamówienia stanowiącym załącznik nr 1 do Umowy [OPZ].</w:t>
      </w:r>
    </w:p>
    <w:p w14:paraId="1EAF8ED4" w14:textId="77777777" w:rsidR="00D71A61" w:rsidRPr="00D71A61" w:rsidRDefault="00D71A61" w:rsidP="00D71A61">
      <w:pPr>
        <w:keepNext/>
        <w:tabs>
          <w:tab w:val="left" w:pos="1560"/>
          <w:tab w:val="left" w:pos="2835"/>
          <w:tab w:val="left" w:pos="7513"/>
        </w:tabs>
        <w:suppressAutoHyphens w:val="0"/>
        <w:ind w:left="567" w:right="629" w:hanging="567"/>
        <w:jc w:val="both"/>
        <w:outlineLvl w:val="3"/>
        <w:rPr>
          <w:rFonts w:ascii="Calibri" w:eastAsia="Calibri" w:hAnsi="Calibri" w:cs="Calibri"/>
          <w:b/>
          <w:bCs/>
          <w:color w:val="000000"/>
          <w:lang w:val="x-none" w:eastAsia="x-none"/>
        </w:rPr>
      </w:pPr>
      <w:r w:rsidRPr="00D71A61">
        <w:rPr>
          <w:rFonts w:ascii="Calibri" w:eastAsia="Calibri" w:hAnsi="Calibri" w:cs="Calibri"/>
          <w:b/>
          <w:bCs/>
          <w:color w:val="000000"/>
          <w:lang w:eastAsia="x-none"/>
        </w:rPr>
        <w:lastRenderedPageBreak/>
        <w:t xml:space="preserve">Paragraf </w:t>
      </w:r>
      <w:r w:rsidRPr="00D71A61">
        <w:rPr>
          <w:rFonts w:ascii="Calibri" w:eastAsia="Calibri" w:hAnsi="Calibri" w:cs="Calibri"/>
          <w:b/>
          <w:bCs/>
          <w:color w:val="000000"/>
          <w:lang w:val="x-none" w:eastAsia="x-none"/>
        </w:rPr>
        <w:t>2.</w:t>
      </w:r>
      <w:r w:rsidRPr="00D71A61">
        <w:rPr>
          <w:rFonts w:ascii="Calibri" w:eastAsia="Calibri" w:hAnsi="Calibri" w:cs="Calibri"/>
          <w:b/>
          <w:bCs/>
          <w:color w:val="000000"/>
          <w:lang w:eastAsia="x-none"/>
        </w:rPr>
        <w:t xml:space="preserve"> </w:t>
      </w:r>
      <w:r w:rsidRPr="00D71A61">
        <w:rPr>
          <w:rFonts w:ascii="Calibri" w:eastAsia="Calibri" w:hAnsi="Calibri" w:cs="Calibri"/>
          <w:b/>
          <w:bCs/>
          <w:color w:val="000000"/>
          <w:lang w:val="x-none" w:eastAsia="x-none"/>
        </w:rPr>
        <w:t>[PRZEDMIOT UMOWY]</w:t>
      </w:r>
    </w:p>
    <w:p w14:paraId="5007147C" w14:textId="77777777" w:rsidR="00D71A61" w:rsidRPr="00D71A61" w:rsidRDefault="00D71A61" w:rsidP="00D71A61">
      <w:pPr>
        <w:numPr>
          <w:ilvl w:val="0"/>
          <w:numId w:val="88"/>
        </w:numPr>
        <w:suppressAutoHyphens w:val="0"/>
        <w:spacing w:after="5" w:line="250" w:lineRule="auto"/>
        <w:ind w:left="426" w:right="629" w:hanging="426"/>
        <w:jc w:val="both"/>
        <w:rPr>
          <w:rFonts w:ascii="Calibri" w:eastAsia="Calibri" w:hAnsi="Calibri" w:cs="Calibri"/>
          <w:bCs/>
          <w:color w:val="000000"/>
          <w:lang w:eastAsia="pl-PL"/>
        </w:rPr>
      </w:pPr>
      <w:r w:rsidRPr="00D71A61">
        <w:rPr>
          <w:rFonts w:ascii="Calibri" w:eastAsia="Calibri" w:hAnsi="Calibri" w:cs="Calibri"/>
          <w:color w:val="000000"/>
          <w:lang w:eastAsia="pl-PL"/>
        </w:rPr>
        <w:t xml:space="preserve">Przedmiotem Umowy jest </w:t>
      </w:r>
      <w:r w:rsidRPr="00D71A61">
        <w:rPr>
          <w:rFonts w:ascii="Calibri" w:eastAsia="Calibri" w:hAnsi="Calibri" w:cs="Calibri"/>
          <w:color w:val="000000"/>
          <w:szCs w:val="22"/>
          <w:lang w:eastAsia="pl-PL"/>
        </w:rPr>
        <w:t>wyposażenie i modernizacja punktów dostępowych w</w:t>
      </w:r>
      <w:r w:rsidRPr="00D71A61">
        <w:rPr>
          <w:rFonts w:ascii="Calibri" w:eastAsia="Calibri" w:hAnsi="Calibri" w:cs="Calibri"/>
          <w:b/>
          <w:color w:val="000000"/>
          <w:szCs w:val="22"/>
          <w:lang w:eastAsia="pl-PL"/>
        </w:rPr>
        <w:t xml:space="preserve"> </w:t>
      </w:r>
      <w:r w:rsidRPr="00D71A61">
        <w:rPr>
          <w:rFonts w:ascii="Calibri" w:eastAsia="Calibri" w:hAnsi="Calibri" w:cs="Calibri"/>
          <w:bCs/>
          <w:color w:val="000000"/>
          <w:szCs w:val="22"/>
          <w:lang w:eastAsia="pl-PL"/>
        </w:rPr>
        <w:t>Oddziałach PFRON.</w:t>
      </w:r>
    </w:p>
    <w:p w14:paraId="3AA9BF1A" w14:textId="77777777" w:rsidR="00D71A61" w:rsidRPr="00D71A61" w:rsidRDefault="00D71A61" w:rsidP="00D71A61">
      <w:pPr>
        <w:numPr>
          <w:ilvl w:val="0"/>
          <w:numId w:val="88"/>
        </w:numPr>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W ramach zamówienia Wykonawca w szczególności:</w:t>
      </w:r>
    </w:p>
    <w:p w14:paraId="1D150B0F"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szCs w:val="22"/>
          <w:lang w:eastAsia="pl-PL"/>
        </w:rPr>
        <w:t xml:space="preserve">zdemontuje i zamontuje elementy aktywne zamontowane w obecnie eksploatowanym Punkcie Dystrybucyjnym. </w:t>
      </w:r>
    </w:p>
    <w:p w14:paraId="4B560448"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szCs w:val="22"/>
          <w:lang w:eastAsia="pl-PL"/>
        </w:rPr>
        <w:t>zdemontuje obecną infrastrukturę pasywną i zgodnie z wytycznymi Zamawiającego dokona jej utylizacji, w szczególności chodzi o szafy RACK 19”,</w:t>
      </w:r>
    </w:p>
    <w:p w14:paraId="3DEF2316"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szCs w:val="22"/>
          <w:lang w:eastAsia="pl-PL"/>
        </w:rPr>
        <w:t>zainstaluje i skonfiguruje dostarczoną przez siebie infrastrukturę pasywną,</w:t>
      </w:r>
    </w:p>
    <w:p w14:paraId="1A21D02C"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skonfiguruje dostarczane systemy teleinformatyczne, w szczególności systemy monitorujące parametry środowiskowe, kontrolę dostępu, monitorowanie zasilania oraz systemy dozoru wizyjnego,</w:t>
      </w:r>
    </w:p>
    <w:p w14:paraId="1E3BDEE9"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przeszkoli personel Zamawiającego z użytkowania w/w systemów teleinformatycznych,</w:t>
      </w:r>
    </w:p>
    <w:p w14:paraId="79E34996" w14:textId="77777777" w:rsidR="00D71A61" w:rsidRPr="00D71A61" w:rsidRDefault="00D71A61" w:rsidP="00D71A61">
      <w:pPr>
        <w:numPr>
          <w:ilvl w:val="1"/>
          <w:numId w:val="88"/>
        </w:numPr>
        <w:suppressAutoHyphens w:val="0"/>
        <w:spacing w:after="5" w:line="250" w:lineRule="auto"/>
        <w:ind w:left="851" w:right="629" w:hanging="425"/>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sporządzi i przekaże Zamawiającemu dokumentację powykonawczą i eksploatacyjną</w:t>
      </w:r>
    </w:p>
    <w:p w14:paraId="1F8B017F" w14:textId="77777777" w:rsidR="00D71A61" w:rsidRPr="00D71A61" w:rsidRDefault="00D71A61" w:rsidP="00D71A61">
      <w:pPr>
        <w:numPr>
          <w:ilvl w:val="0"/>
          <w:numId w:val="88"/>
        </w:numPr>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Szczegółowy zakres i wymogi w zakresie realizacji Przedmiotu Umowy określone zostały w OPZ w tym w przedmiarach i dokumentacji projektowej oraz Ofercie Wykonawcy stanowiącej załącznik nr 2 do Umowy. W przypadku zaoferowania rozwiązania równoważnego (w całości lub jakiejkolwiek jego części) Wykonawca będzie realizował wdrożenie według zasad i wymagań określonych w OPZ.</w:t>
      </w:r>
    </w:p>
    <w:p w14:paraId="32C51E4F" w14:textId="77777777" w:rsidR="00D71A61" w:rsidRPr="00D71A61" w:rsidRDefault="00D71A61" w:rsidP="00D71A61">
      <w:pPr>
        <w:suppressAutoHyphens w:val="0"/>
        <w:ind w:left="426"/>
        <w:jc w:val="both"/>
        <w:rPr>
          <w:rFonts w:ascii="Calibri" w:eastAsia="Calibri" w:hAnsi="Calibri" w:cs="Calibri"/>
          <w:color w:val="000000"/>
          <w:lang w:eastAsia="pl-PL"/>
        </w:rPr>
      </w:pPr>
    </w:p>
    <w:p w14:paraId="4F2886E1" w14:textId="77777777" w:rsidR="00D71A61" w:rsidRPr="00D71A61" w:rsidRDefault="00D71A61" w:rsidP="00D71A61">
      <w:pPr>
        <w:suppressAutoHyphens w:val="0"/>
        <w:ind w:left="567" w:right="629" w:hanging="56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3.</w:t>
      </w:r>
      <w:r w:rsidRPr="00D71A61">
        <w:rPr>
          <w:rFonts w:ascii="Calibri" w:eastAsia="Calibri" w:hAnsi="Calibri" w:cs="Calibri"/>
          <w:b/>
          <w:bCs/>
          <w:color w:val="000000"/>
          <w:lang w:eastAsia="pl-PL"/>
        </w:rPr>
        <w:tab/>
        <w:t>[OŚWIADCZENIA STRON]</w:t>
      </w:r>
    </w:p>
    <w:p w14:paraId="60CB38D5"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Przedmiot Umowy będzie realizowany przez Wykonawcę w sposób gwarantujący odpowiednią jakość dostarczonych urządzeń oraz wykonanych prac z uwzględnieniem zawodowego charakteru świadczonych czynności przez Wykonawcę, zgodnie z zgodnie z postanowieniami OPZ, właściwymi normami w zakresie prac instalacyjnych, a także odpowiednią wiedzą zawodową. </w:t>
      </w:r>
    </w:p>
    <w:p w14:paraId="6F502E13"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Wykonawca zapewnia, że dostarczone urządzenia i materiały w ramach realizacji Przedmiotu Zamówienia:</w:t>
      </w:r>
    </w:p>
    <w:p w14:paraId="720481EA" w14:textId="77777777" w:rsidR="00D71A61" w:rsidRPr="00D71A61" w:rsidRDefault="00D71A61" w:rsidP="0048601F">
      <w:pPr>
        <w:numPr>
          <w:ilvl w:val="0"/>
          <w:numId w:val="95"/>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spełniają wymagania określone w OPZ;</w:t>
      </w:r>
    </w:p>
    <w:p w14:paraId="31F8E751" w14:textId="77777777" w:rsidR="00D71A61" w:rsidRPr="00D71A61" w:rsidRDefault="00D71A61" w:rsidP="0048601F">
      <w:pPr>
        <w:numPr>
          <w:ilvl w:val="0"/>
          <w:numId w:val="95"/>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bidi="pl-PL"/>
        </w:rPr>
        <w:t>pochodzą z legalnego źródła dystrybucji;</w:t>
      </w:r>
    </w:p>
    <w:p w14:paraId="34CEEB43" w14:textId="77777777" w:rsidR="00D71A61" w:rsidRPr="00D71A61" w:rsidRDefault="00D71A61" w:rsidP="0048601F">
      <w:pPr>
        <w:numPr>
          <w:ilvl w:val="0"/>
          <w:numId w:val="95"/>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bidi="pl-PL"/>
        </w:rPr>
        <w:t>są pozbawione wad fizycznych i prawnych jak również odpowiadają właściwym normom obowiązującym na terenie Rzeczypospolitej Polskiej;</w:t>
      </w:r>
    </w:p>
    <w:p w14:paraId="01244535" w14:textId="77777777" w:rsidR="00D71A61" w:rsidRPr="00D71A61" w:rsidRDefault="00D71A61" w:rsidP="0048601F">
      <w:pPr>
        <w:numPr>
          <w:ilvl w:val="0"/>
          <w:numId w:val="95"/>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posiadają inne dokumenty wymagane przez OPZ objętego niniejszą Umową;</w:t>
      </w:r>
    </w:p>
    <w:p w14:paraId="677FA9E4" w14:textId="77777777" w:rsidR="00D71A61" w:rsidRPr="00D71A61" w:rsidRDefault="00D71A61" w:rsidP="0048601F">
      <w:pPr>
        <w:numPr>
          <w:ilvl w:val="0"/>
          <w:numId w:val="95"/>
        </w:numPr>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spełniają inne wymagania określone w OPZ. </w:t>
      </w:r>
    </w:p>
    <w:p w14:paraId="27A56D0B"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oświadcza, że jest uprawniony do realizacji prac instalacyjnych i montażowych w niezbędnych zakresie. </w:t>
      </w:r>
    </w:p>
    <w:p w14:paraId="1054FC71"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oświadcza, że obowiązki, których wykonania podjął się na podstawie niniejszej Umowy są mu znane oraz że nie wnosi do nich zastrzeżeń i na tej podstawie potwierdza swoją zdolność i gotowość do ich wykonania zgodnie z postanowieniami Umowy, w tym OPZ mającego zastosowanie do Umowy, złożoną Ofertą i obowiązującym prawem. </w:t>
      </w:r>
    </w:p>
    <w:p w14:paraId="27652C6E"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Zamawiający oświadcza, że jest świadomy, iż należyta realizacja Przedmiotu Umowy wymaga jego współdziałania z Wykonawcą. Zamawiający zapewni jedynie współdziałanie w takim zakresie, w jakim jest to faktycznie niezbędne do wykonania przez Wykonawcę Przedmiotu Umowy, w zakresie przez nią określonym lub skonkretyzowanym przez Strony po zawarciu Umowy, z tym zastrzeżeniem, że:</w:t>
      </w:r>
    </w:p>
    <w:p w14:paraId="6F664655" w14:textId="77777777" w:rsidR="00D71A61" w:rsidRPr="00D71A61" w:rsidRDefault="00D71A61" w:rsidP="00B71457">
      <w:pPr>
        <w:numPr>
          <w:ilvl w:val="1"/>
          <w:numId w:val="97"/>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Zamawiający będzie zobowiązany przekazać Wykonawcy wyłącznie informacje i dokumenty znajdujące się w posiadaniu oraz kompetencji Zamawiającego, a także niezbędne do wykonania Przedmiotu Umowy,</w:t>
      </w:r>
    </w:p>
    <w:p w14:paraId="41A52AEE" w14:textId="77777777" w:rsidR="00D71A61" w:rsidRPr="00D71A61" w:rsidRDefault="00D71A61" w:rsidP="00B71457">
      <w:pPr>
        <w:numPr>
          <w:ilvl w:val="1"/>
          <w:numId w:val="97"/>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zakres oczekiwanego współdziałania Zamawiającego nie może prowadzić do realizacji obowiązków Wykonawcy w zakresie Przedmiotu Umowy;</w:t>
      </w:r>
    </w:p>
    <w:p w14:paraId="786CD6A2" w14:textId="77777777" w:rsidR="00D71A61" w:rsidRPr="00D71A61" w:rsidRDefault="00D71A61" w:rsidP="00B71457">
      <w:pPr>
        <w:numPr>
          <w:ilvl w:val="1"/>
          <w:numId w:val="97"/>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współdziałanie zostanie zapewnione w dniach i godzinach pracy przedstawicieli Zamawiającego, tj. w Dni Robocze w Godzinach Roboczych;</w:t>
      </w:r>
    </w:p>
    <w:p w14:paraId="0272ED75" w14:textId="77777777" w:rsidR="00D71A61" w:rsidRPr="00D71A61" w:rsidRDefault="00D71A61" w:rsidP="00B71457">
      <w:pPr>
        <w:numPr>
          <w:ilvl w:val="1"/>
          <w:numId w:val="97"/>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Zamawiający będzie </w:t>
      </w:r>
      <w:r w:rsidRPr="00D71A61">
        <w:rPr>
          <w:rFonts w:ascii="Calibri" w:eastAsia="Calibri" w:hAnsi="Calibri" w:cs="Calibri"/>
          <w:color w:val="000000"/>
          <w:szCs w:val="22"/>
          <w:lang w:eastAsia="pl-PL"/>
        </w:rPr>
        <w:t>zajmował stanowiska w sprawach przedstawionych do rozstrzygnięcia przez Wykonawcę na etapie realizacji umowy w terminie ……. dni roboczych od dnia powiadomienia go przez Wykonawcę;</w:t>
      </w:r>
    </w:p>
    <w:p w14:paraId="0E0C4480" w14:textId="77777777" w:rsidR="00D71A61" w:rsidRPr="00D71A61" w:rsidRDefault="00D71A61" w:rsidP="00B71457">
      <w:pPr>
        <w:numPr>
          <w:ilvl w:val="1"/>
          <w:numId w:val="97"/>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Będzie informował </w:t>
      </w:r>
      <w:r w:rsidRPr="00D71A61">
        <w:rPr>
          <w:rFonts w:ascii="Calibri" w:eastAsia="Calibri" w:hAnsi="Calibri" w:cs="Calibri"/>
          <w:color w:val="000000"/>
          <w:szCs w:val="22"/>
          <w:lang w:eastAsia="pl-PL"/>
        </w:rPr>
        <w:t>Wykonawcę o okolicznościach niezwiązanych bezpośrednio z przedmiotem umowy, ale mogących mieć wpływa na przebieg i termin realizacji umowy.</w:t>
      </w:r>
    </w:p>
    <w:p w14:paraId="07AC8F50" w14:textId="77777777" w:rsidR="00D71A61" w:rsidRP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Zamawiający oświadcza, że w rozumieniu ustawy z dnia 8 marca 2013 r. o przeciwdziałaniu nadmiernym opóźnieniom w transakcjach handlowych posiada status dużego przedsiębiorcy.</w:t>
      </w:r>
    </w:p>
    <w:p w14:paraId="0202AC02" w14:textId="54E82855" w:rsidR="00D71A61" w:rsidRDefault="00D71A61" w:rsidP="0048601F">
      <w:pPr>
        <w:numPr>
          <w:ilvl w:val="0"/>
          <w:numId w:val="98"/>
        </w:numPr>
        <w:suppressAutoHyphens w:val="0"/>
        <w:spacing w:after="5" w:line="250" w:lineRule="auto"/>
        <w:ind w:left="426" w:right="629"/>
        <w:jc w:val="both"/>
        <w:rPr>
          <w:rFonts w:ascii="Calibri" w:eastAsia="Calibri" w:hAnsi="Calibri" w:cs="Calibri"/>
          <w:color w:val="000000"/>
          <w:lang w:eastAsia="pl-PL"/>
        </w:rPr>
      </w:pPr>
      <w:r w:rsidRPr="00D71A61">
        <w:rPr>
          <w:rFonts w:ascii="Calibri" w:eastAsia="Calibri" w:hAnsi="Calibri" w:cs="Calibri"/>
          <w:color w:val="000000"/>
          <w:lang w:eastAsia="pl-PL"/>
        </w:rPr>
        <w:t>Wykonawca oświadcza, że w rozumieniu ustawy z dnia 8 marca 2013 r. o przeciwdziałaniu nadmiernym opóźnieniom w transakcjach handlowych posiada/nie posiada</w:t>
      </w:r>
      <w:r w:rsidRPr="00D71A61">
        <w:rPr>
          <w:rFonts w:ascii="Calibri" w:eastAsia="Calibri" w:hAnsi="Calibri" w:cs="Calibri"/>
          <w:color w:val="000000"/>
          <w:vertAlign w:val="superscript"/>
          <w:lang w:eastAsia="pl-PL"/>
        </w:rPr>
        <w:footnoteReference w:id="2"/>
      </w:r>
      <w:r w:rsidRPr="00D71A61">
        <w:rPr>
          <w:rFonts w:ascii="Calibri" w:eastAsia="Calibri" w:hAnsi="Calibri" w:cs="Calibri"/>
          <w:color w:val="000000"/>
          <w:lang w:eastAsia="pl-PL"/>
        </w:rPr>
        <w:t xml:space="preserve"> status(u) dużego przedsiębiorcy (do wyboru w zależności od posiadanego przez Wykonawcę statusu).</w:t>
      </w:r>
    </w:p>
    <w:p w14:paraId="69602DDA" w14:textId="77777777" w:rsidR="00640FEF" w:rsidRPr="00D71A61" w:rsidRDefault="00640FEF" w:rsidP="00640FEF">
      <w:pPr>
        <w:suppressAutoHyphens w:val="0"/>
        <w:spacing w:after="5" w:line="250" w:lineRule="auto"/>
        <w:ind w:left="426" w:right="629"/>
        <w:jc w:val="both"/>
        <w:rPr>
          <w:rFonts w:ascii="Calibri" w:eastAsia="Calibri" w:hAnsi="Calibri" w:cs="Calibri"/>
          <w:color w:val="000000"/>
          <w:lang w:eastAsia="pl-PL"/>
        </w:rPr>
      </w:pPr>
    </w:p>
    <w:p w14:paraId="3B8D8831" w14:textId="77777777" w:rsidR="00D71A61" w:rsidRPr="00D71A61" w:rsidRDefault="00D71A61" w:rsidP="00D71A61">
      <w:pPr>
        <w:suppressAutoHyphens w:val="0"/>
        <w:ind w:left="567" w:right="629" w:hanging="10"/>
        <w:jc w:val="both"/>
        <w:rPr>
          <w:rFonts w:ascii="Calibri" w:eastAsia="Calibri" w:hAnsi="Calibri" w:cs="Calibri"/>
          <w:color w:val="000000"/>
          <w:lang w:eastAsia="pl-PL"/>
        </w:rPr>
      </w:pPr>
    </w:p>
    <w:p w14:paraId="3FAE93DF" w14:textId="77777777" w:rsidR="00D71A61" w:rsidRPr="00D71A61" w:rsidRDefault="00D71A61" w:rsidP="00D71A61">
      <w:pPr>
        <w:suppressAutoHyphens w:val="0"/>
        <w:ind w:left="567" w:right="629" w:hanging="56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 xml:space="preserve">Paragraf 4. </w:t>
      </w:r>
      <w:r w:rsidRPr="00D71A61">
        <w:rPr>
          <w:rFonts w:ascii="Calibri" w:eastAsia="Calibri" w:hAnsi="Calibri" w:cs="Calibri"/>
          <w:b/>
          <w:bCs/>
          <w:color w:val="000000"/>
          <w:lang w:eastAsia="pl-PL"/>
        </w:rPr>
        <w:tab/>
        <w:t>[TERMIN WYKONANIA UMOWY]</w:t>
      </w:r>
    </w:p>
    <w:p w14:paraId="276BBB36" w14:textId="77777777" w:rsidR="00D71A61" w:rsidRPr="00D71A61" w:rsidRDefault="00D71A61" w:rsidP="0048601F">
      <w:pPr>
        <w:numPr>
          <w:ilvl w:val="0"/>
          <w:numId w:val="96"/>
        </w:numPr>
        <w:tabs>
          <w:tab w:val="num" w:pos="426"/>
          <w:tab w:val="num" w:pos="1778"/>
        </w:tabs>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wykona przedmiot Umowy w terminie ………….. dni od dnia zawarcia Umowy zgodnie z treścią Oferty. </w:t>
      </w:r>
    </w:p>
    <w:p w14:paraId="6AF9E15A" w14:textId="634A9C2F" w:rsidR="00D71A61" w:rsidRDefault="00D71A61" w:rsidP="0048601F">
      <w:pPr>
        <w:numPr>
          <w:ilvl w:val="0"/>
          <w:numId w:val="96"/>
        </w:numPr>
        <w:tabs>
          <w:tab w:val="num" w:pos="426"/>
          <w:tab w:val="num" w:pos="1778"/>
        </w:tabs>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Przed datę Wykonania Przedmiotu Umowy należy rozumieć datę w której Zamawiający dokona odbioru wykonanych prac w ostatniej z lokalizacji w rozumieniu OPZ, a Wykonawca przekaże wymaganą dokumentację powykonawczą.</w:t>
      </w:r>
    </w:p>
    <w:p w14:paraId="405696E8" w14:textId="77777777" w:rsidR="00640FEF" w:rsidRPr="00D71A61" w:rsidRDefault="00640FEF" w:rsidP="00640FEF">
      <w:pPr>
        <w:tabs>
          <w:tab w:val="num" w:pos="1440"/>
          <w:tab w:val="num" w:pos="1778"/>
        </w:tabs>
        <w:suppressAutoHyphens w:val="0"/>
        <w:spacing w:after="5" w:line="250" w:lineRule="auto"/>
        <w:ind w:left="426" w:right="629"/>
        <w:jc w:val="both"/>
        <w:rPr>
          <w:rFonts w:ascii="Calibri" w:eastAsia="Calibri" w:hAnsi="Calibri" w:cs="Calibri"/>
          <w:color w:val="000000"/>
          <w:lang w:eastAsia="pl-PL"/>
        </w:rPr>
      </w:pPr>
    </w:p>
    <w:p w14:paraId="0F4738A1" w14:textId="77777777" w:rsidR="00D71A61" w:rsidRPr="00D71A61" w:rsidRDefault="00D71A61" w:rsidP="00D71A61">
      <w:pPr>
        <w:tabs>
          <w:tab w:val="num" w:pos="426"/>
        </w:tabs>
        <w:suppressAutoHyphens w:val="0"/>
        <w:jc w:val="both"/>
        <w:rPr>
          <w:rFonts w:ascii="Calibri" w:eastAsia="Calibri" w:hAnsi="Calibri" w:cs="Calibri"/>
          <w:color w:val="000000"/>
          <w:highlight w:val="yellow"/>
          <w:lang w:eastAsia="pl-PL"/>
        </w:rPr>
      </w:pPr>
    </w:p>
    <w:p w14:paraId="3A542093" w14:textId="77777777" w:rsidR="00D71A61" w:rsidRPr="00D71A61" w:rsidRDefault="00D71A61" w:rsidP="00D71A61">
      <w:pPr>
        <w:suppressAutoHyphens w:val="0"/>
        <w:ind w:left="567" w:right="629" w:hanging="56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5.</w:t>
      </w:r>
      <w:r w:rsidRPr="00D71A61">
        <w:rPr>
          <w:rFonts w:ascii="Calibri" w:eastAsia="Calibri" w:hAnsi="Calibri" w:cs="Calibri"/>
          <w:b/>
          <w:bCs/>
          <w:color w:val="000000"/>
          <w:lang w:eastAsia="pl-PL"/>
        </w:rPr>
        <w:tab/>
        <w:t>[ZASADY REALIZACJI PRZEDMIOTU UMOWY. KOMUNIKATY]</w:t>
      </w:r>
    </w:p>
    <w:p w14:paraId="4872880F"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 xml:space="preserve">Przedmiot Umowy będzie realizowany na zasadach określonych w OPZ i Umowie oraz przez osoby wskazane w Ofercie Wykonawcy. </w:t>
      </w:r>
    </w:p>
    <w:p w14:paraId="6CDA8D6D"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Strony mogą doręczać określone powiadomienia, protokoły odbioru oraz przekazywać sobie informacje związane z realizacją Umowy [Komunikaty], które nie stanowią oświadczeń woli o znaczeniu prawnym (np. nie stanowią wezwań do zaniechania naruszeń, oświadczeń o odstąpieniu od Umowy, itp.) drogą mailową oraz w sytuacjach, w których Umowa nie wymaga zachowania formy pisemnej, wyznaczonym Przedstawicielom wskazanym w Umowie.</w:t>
      </w:r>
    </w:p>
    <w:p w14:paraId="1770709B"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Strony będą komunikować się i składać oświadczenia przez uprawnionych do tego Przedstawicieli Stron do reprezentowania we wszelkich czynnościach związanych z nadzorem oraz bieżącym zarządzaniem realizacją Umowy, w tym sporządzania i podpisywania Protokołów Odbioru, wszelkiej korespondencji, zawiadomień:</w:t>
      </w:r>
    </w:p>
    <w:p w14:paraId="4F9CB443" w14:textId="77777777" w:rsidR="00D71A61" w:rsidRPr="00D71A61" w:rsidRDefault="00D71A61" w:rsidP="0048601F">
      <w:pPr>
        <w:numPr>
          <w:ilvl w:val="1"/>
          <w:numId w:val="99"/>
        </w:numPr>
        <w:suppressAutoHyphens w:val="0"/>
        <w:spacing w:after="5" w:line="250" w:lineRule="auto"/>
        <w:ind w:right="629"/>
        <w:jc w:val="both"/>
        <w:rPr>
          <w:rFonts w:ascii="Calibri" w:eastAsiaTheme="minorHAnsi" w:hAnsi="Calibri" w:cs="Calibri"/>
          <w:lang w:eastAsia="en-US"/>
        </w:rPr>
      </w:pPr>
      <w:r w:rsidRPr="00D71A61">
        <w:rPr>
          <w:rFonts w:ascii="Calibri" w:eastAsiaTheme="minorHAnsi" w:hAnsi="Calibri" w:cs="Calibri"/>
          <w:lang w:eastAsia="en-US"/>
        </w:rPr>
        <w:t>Ze strony Zamawiającego:</w:t>
      </w:r>
    </w:p>
    <w:p w14:paraId="49BC52E5" w14:textId="77777777" w:rsidR="00D71A61" w:rsidRPr="00D71A61" w:rsidRDefault="00D71A61" w:rsidP="00D71A61">
      <w:pPr>
        <w:suppressAutoHyphens w:val="0"/>
        <w:ind w:left="1080"/>
        <w:jc w:val="both"/>
        <w:rPr>
          <w:rFonts w:ascii="Calibri" w:eastAsiaTheme="minorHAnsi" w:hAnsi="Calibri" w:cs="Calibri"/>
          <w:lang w:eastAsia="en-US"/>
        </w:rPr>
      </w:pPr>
      <w:r w:rsidRPr="00D71A61">
        <w:rPr>
          <w:rFonts w:ascii="Calibri" w:eastAsiaTheme="minorHAnsi" w:hAnsi="Calibri" w:cs="Calibri"/>
          <w:lang w:eastAsia="en-US"/>
        </w:rPr>
        <w:t>[•], e-mail: ………………………., tel. …………</w:t>
      </w:r>
    </w:p>
    <w:p w14:paraId="58C4EBE3" w14:textId="77777777" w:rsidR="00D71A61" w:rsidRPr="00D71A61" w:rsidRDefault="00D71A61" w:rsidP="0048601F">
      <w:pPr>
        <w:numPr>
          <w:ilvl w:val="1"/>
          <w:numId w:val="99"/>
        </w:numPr>
        <w:suppressAutoHyphens w:val="0"/>
        <w:spacing w:after="5" w:line="250" w:lineRule="auto"/>
        <w:ind w:right="629"/>
        <w:jc w:val="both"/>
        <w:rPr>
          <w:rFonts w:ascii="Calibri" w:eastAsiaTheme="minorHAnsi" w:hAnsi="Calibri" w:cs="Calibri"/>
          <w:lang w:eastAsia="en-US"/>
        </w:rPr>
      </w:pPr>
      <w:r w:rsidRPr="00D71A61">
        <w:rPr>
          <w:rFonts w:ascii="Calibri" w:eastAsiaTheme="minorHAnsi" w:hAnsi="Calibri" w:cs="Calibri"/>
          <w:lang w:eastAsia="en-US"/>
        </w:rPr>
        <w:t>Ze strony Wykonawcy:</w:t>
      </w:r>
    </w:p>
    <w:p w14:paraId="159A555C" w14:textId="77777777" w:rsidR="00D71A61" w:rsidRPr="00D71A61" w:rsidRDefault="00D71A61" w:rsidP="00D71A61">
      <w:pPr>
        <w:suppressAutoHyphens w:val="0"/>
        <w:ind w:left="731" w:firstLine="349"/>
        <w:jc w:val="both"/>
        <w:rPr>
          <w:rFonts w:ascii="Calibri" w:eastAsiaTheme="minorHAnsi" w:hAnsi="Calibri" w:cs="Calibri"/>
          <w:lang w:eastAsia="en-US"/>
        </w:rPr>
      </w:pPr>
      <w:r w:rsidRPr="00D71A61">
        <w:rPr>
          <w:rFonts w:ascii="Calibri" w:eastAsiaTheme="minorHAnsi" w:hAnsi="Calibri" w:cs="Calibri"/>
          <w:lang w:eastAsia="en-US"/>
        </w:rPr>
        <w:t>[•], e-mail: ………………………., tel. …………</w:t>
      </w:r>
    </w:p>
    <w:p w14:paraId="5CC9617E" w14:textId="77777777" w:rsidR="00D71A61" w:rsidRPr="00D71A61" w:rsidRDefault="00D71A61" w:rsidP="00D71A61">
      <w:pPr>
        <w:suppressAutoHyphens w:val="0"/>
        <w:ind w:left="567"/>
        <w:jc w:val="both"/>
        <w:rPr>
          <w:rFonts w:ascii="Calibri" w:eastAsiaTheme="minorHAnsi" w:hAnsi="Calibri" w:cs="Calibri"/>
          <w:lang w:eastAsia="en-US"/>
        </w:rPr>
      </w:pPr>
      <w:r w:rsidRPr="00D71A61">
        <w:rPr>
          <w:rFonts w:ascii="Calibri" w:eastAsiaTheme="minorHAnsi" w:hAnsi="Calibri" w:cs="Calibri"/>
          <w:lang w:eastAsia="en-US"/>
        </w:rPr>
        <w:lastRenderedPageBreak/>
        <w:t>Zmiany osób i danych opisanych powyżej dokonuje się poprzez powiadomienie przesłane niezwłocznie drugiej Stronie.</w:t>
      </w:r>
    </w:p>
    <w:p w14:paraId="34AE0C05"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W przypadku przekazania informacji za pośrednictwem poczty elektronicznej (e-mail) nadawca winien dysponować potwierdzeniem ich nadania pod adres elektroniczny odbiorcy. Powiadomienie uznaje się za doręczone z chwilą dostarczenia za pomocą poczty elektronicznej.</w:t>
      </w:r>
    </w:p>
    <w:p w14:paraId="140FEF37"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Oświadczenia, do których wymagana jest forma pisemna składane będą w formie papierowej lub w formie elektronicznej określonej w art. 78</w:t>
      </w:r>
      <w:r w:rsidRPr="00D71A61">
        <w:rPr>
          <w:rFonts w:ascii="Calibri" w:eastAsiaTheme="minorHAnsi" w:hAnsi="Calibri" w:cs="Calibri"/>
          <w:vertAlign w:val="superscript"/>
          <w:lang w:eastAsia="en-US"/>
        </w:rPr>
        <w:t>1</w:t>
      </w:r>
      <w:r w:rsidRPr="00D71A61">
        <w:rPr>
          <w:rFonts w:ascii="Calibri" w:eastAsiaTheme="minorHAnsi" w:hAnsi="Calibri" w:cs="Calibri"/>
          <w:lang w:eastAsia="en-US"/>
        </w:rPr>
        <w:t xml:space="preserve"> k.c. z kwalifikowanym podpisem elektronicznym na adres wskazany w komparycji Umowy lub na adres mailowy wskazany ust. 3. </w:t>
      </w:r>
    </w:p>
    <w:p w14:paraId="4258CAD3" w14:textId="77777777" w:rsidR="00D71A61" w:rsidRPr="00D71A61"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Calibri" w:eastAsiaTheme="minorHAnsi" w:hAnsi="Calibri" w:cs="Calibri"/>
          <w:lang w:eastAsia="en-US"/>
        </w:rPr>
        <w:t xml:space="preserve">Językiem kontraktowym dla Umowy jest język polski. Wszelkie dokumenty powinny być dostarczane w języku polskim, zaś dokumenty sporządzone w języku obcym będą składane wraz z tłumaczeniem na język polski, chyba że Zamawiający postanowi inaczej. Wszelka korespondencja pomiędzy Stronami będzie prowadzona w języku polskim. </w:t>
      </w:r>
    </w:p>
    <w:p w14:paraId="6369E32E" w14:textId="5C8BD0F3" w:rsidR="00D71A61" w:rsidRPr="00640FEF" w:rsidRDefault="00D71A61" w:rsidP="0048601F">
      <w:pPr>
        <w:numPr>
          <w:ilvl w:val="0"/>
          <w:numId w:val="99"/>
        </w:numPr>
        <w:suppressAutoHyphens w:val="0"/>
        <w:spacing w:after="5" w:line="250" w:lineRule="auto"/>
        <w:ind w:left="426" w:right="629" w:hanging="426"/>
        <w:jc w:val="both"/>
        <w:rPr>
          <w:rFonts w:ascii="Calibri" w:eastAsiaTheme="minorHAnsi" w:hAnsi="Calibri" w:cs="Calibri"/>
          <w:lang w:eastAsia="en-US"/>
        </w:rPr>
      </w:pPr>
      <w:r w:rsidRPr="00D71A61">
        <w:rPr>
          <w:rFonts w:asciiTheme="minorHAnsi" w:eastAsiaTheme="minorHAnsi" w:hAnsiTheme="minorHAnsi" w:cstheme="minorBidi"/>
          <w:lang w:eastAsia="en-US"/>
        </w:rPr>
        <w:t xml:space="preserve">Wykonawca zobowiązany jest zapewnić wykonanie i kierowanie pracami objętymi przedmiotem umowy przez osoby posiadające stosowne kwalifikacje zawodowe. Wykonawca zobowiązany jest do przekazywania wszelkich informacji związanych z planowanymi i/lub realizowanymi pracami osobom wskazanym przez Zamawiającego do nadzoru autorskiego. </w:t>
      </w:r>
    </w:p>
    <w:p w14:paraId="7ADBF4C8" w14:textId="77777777" w:rsidR="00640FEF" w:rsidRPr="00D71A61" w:rsidRDefault="00640FEF" w:rsidP="00640FEF">
      <w:pPr>
        <w:suppressAutoHyphens w:val="0"/>
        <w:spacing w:after="5" w:line="250" w:lineRule="auto"/>
        <w:ind w:left="426" w:right="629"/>
        <w:jc w:val="both"/>
        <w:rPr>
          <w:rFonts w:ascii="Calibri" w:eastAsiaTheme="minorHAnsi" w:hAnsi="Calibri" w:cs="Calibri"/>
          <w:lang w:eastAsia="en-US"/>
        </w:rPr>
      </w:pPr>
    </w:p>
    <w:p w14:paraId="703D5671" w14:textId="77777777" w:rsidR="00D71A61" w:rsidRPr="00D71A61" w:rsidRDefault="00D71A61" w:rsidP="00D71A61">
      <w:pPr>
        <w:keepNext/>
        <w:keepLines/>
        <w:suppressAutoHyphens w:val="0"/>
        <w:spacing w:after="5"/>
        <w:ind w:left="72" w:hanging="10"/>
        <w:jc w:val="both"/>
        <w:outlineLvl w:val="0"/>
        <w:rPr>
          <w:rFonts w:ascii="Calibri" w:eastAsia="Calibri" w:hAnsi="Calibri" w:cs="Calibri"/>
          <w:b/>
          <w:color w:val="000000"/>
          <w:szCs w:val="22"/>
          <w:lang w:eastAsia="pl-PL"/>
        </w:rPr>
      </w:pPr>
    </w:p>
    <w:p w14:paraId="7C2A1B1E" w14:textId="77777777" w:rsidR="00D71A61" w:rsidRPr="00D71A61" w:rsidRDefault="00D71A61" w:rsidP="00D71A61">
      <w:pPr>
        <w:suppressAutoHyphens w:val="0"/>
        <w:ind w:left="567" w:right="629" w:hanging="56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 xml:space="preserve">Paragraf 6. </w:t>
      </w:r>
      <w:r w:rsidRPr="00D71A61">
        <w:rPr>
          <w:rFonts w:ascii="Calibri" w:eastAsia="Calibri" w:hAnsi="Calibri" w:cs="Calibri"/>
          <w:b/>
          <w:bCs/>
          <w:color w:val="000000"/>
          <w:lang w:eastAsia="pl-PL"/>
        </w:rPr>
        <w:tab/>
        <w:t>[PERSONEL, SPRZĘT, MATERIAŁY]</w:t>
      </w:r>
    </w:p>
    <w:p w14:paraId="765F47A7" w14:textId="77777777" w:rsidR="00D71A61" w:rsidRP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Do wykonywania samodzielnych funkcji przy realizacji prac, wykonawca będzie dysponował personelem wymienionym w załączonym do oferty wykazie osób lub innymi osobami, których kwalifikacje i zdolności będą takie same lub wyższe jak osób wymienionych w wykazie. </w:t>
      </w:r>
    </w:p>
    <w:p w14:paraId="404CD850" w14:textId="482CEDB6" w:rsidR="00D71A61" w:rsidRPr="00D71A61" w:rsidRDefault="00D71A61" w:rsidP="0089425F">
      <w:pPr>
        <w:numPr>
          <w:ilvl w:val="0"/>
          <w:numId w:val="89"/>
        </w:numPr>
        <w:suppressAutoHyphens w:val="0"/>
        <w:spacing w:after="5" w:line="250" w:lineRule="auto"/>
        <w:ind w:right="629" w:hanging="360"/>
        <w:jc w:val="both"/>
        <w:rPr>
          <w:rFonts w:ascii="Calibri" w:eastAsiaTheme="minorHAnsi" w:hAnsi="Calibri" w:cs="Calibri"/>
          <w:lang w:eastAsia="en-US"/>
        </w:rPr>
      </w:pPr>
      <w:r w:rsidRPr="00D71A61">
        <w:rPr>
          <w:rFonts w:asciiTheme="minorHAnsi" w:eastAsiaTheme="minorHAnsi" w:hAnsiTheme="minorHAnsi" w:cstheme="minorBidi"/>
          <w:lang w:eastAsia="en-US"/>
        </w:rPr>
        <w:t>Zmiana osób realizujących Umowę, wskazanych w Ofercie Wykonawcy, musi być uzasadniona przez Wykonawcę na piśmie i wymaga pisemnego zaakceptowania przez Zamawiającego. Zamawiający zaakceptuje taką zmianę w terminie 7 dni od daty przedłożenia propozycji</w:t>
      </w:r>
      <w:r w:rsidR="008D4E7E">
        <w:rPr>
          <w:rFonts w:asciiTheme="minorHAnsi" w:eastAsiaTheme="minorHAnsi" w:hAnsiTheme="minorHAnsi" w:cstheme="minorBidi"/>
          <w:lang w:eastAsia="en-US"/>
        </w:rPr>
        <w:br/>
      </w:r>
      <w:r w:rsidRPr="00D71A61">
        <w:rPr>
          <w:rFonts w:asciiTheme="minorHAnsi" w:eastAsiaTheme="minorHAnsi" w:hAnsiTheme="minorHAnsi" w:cstheme="minorBidi"/>
          <w:lang w:eastAsia="en-US"/>
        </w:rPr>
        <w:t xml:space="preserve"> i wyłącznie wtedy, gdy kwalifikacje i doświadczenie wskazanych osób będą takie same lub wyższe od kwalifikacji i doświadczenia osób wymaganego postanowieniami Specyfikacji Istotnych Warunków Zamówienia w postępowaniu o udzielenie zamówienia publicznego, </w:t>
      </w:r>
      <w:r w:rsidR="008D4E7E">
        <w:rPr>
          <w:rFonts w:asciiTheme="minorHAnsi" w:eastAsiaTheme="minorHAnsi" w:hAnsiTheme="minorHAnsi" w:cstheme="minorBidi"/>
          <w:lang w:eastAsia="en-US"/>
        </w:rPr>
        <w:br/>
      </w:r>
      <w:r w:rsidRPr="00D71A61">
        <w:rPr>
          <w:rFonts w:asciiTheme="minorHAnsi" w:eastAsiaTheme="minorHAnsi" w:hAnsiTheme="minorHAnsi" w:cstheme="minorBidi"/>
          <w:lang w:eastAsia="en-US"/>
        </w:rPr>
        <w:t xml:space="preserve">w wyniku przeprowadzenia którego zawarto niniejszą umowę. </w:t>
      </w:r>
    </w:p>
    <w:p w14:paraId="5F135EA3" w14:textId="77777777" w:rsidR="00D71A61" w:rsidRPr="00D71A61" w:rsidRDefault="00D71A61" w:rsidP="00D71A61">
      <w:pPr>
        <w:numPr>
          <w:ilvl w:val="0"/>
          <w:numId w:val="89"/>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jest zobowiązany dysponować odpowiednim potencjałem technicznym, w szczególności odpowiednią ilością i wydajnością sprzętu niezbędnego do wykonania przedmiotu zamówienia, zapewniającego wykonanie tego przedmiotu zgodnie z Umową. </w:t>
      </w:r>
    </w:p>
    <w:p w14:paraId="05226A6F" w14:textId="77777777" w:rsidR="00D71A61" w:rsidRP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zobowiązuje się do wykonania prac z materiałów własnych, które co do jakości odpowiadają wymogom wyrobów dopuszczonych do obrotu i stosowania w obszarze objętym przedmiotem zamówienia oraz wymaganiom projektu. </w:t>
      </w:r>
    </w:p>
    <w:p w14:paraId="1459E84A" w14:textId="77777777" w:rsidR="00D71A61" w:rsidRP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Na każde żądanie Zamawiającego Wykonawca zobowiązany jest okazać w stosunku do wskazanych materiałów atest na znak bezpieczeństwa, deklarację zgodności z PN, aprobatę techniczną lub inne badanie wskazujące na możliwość wykorzystania materiałów zgodnie z OPZ. </w:t>
      </w:r>
    </w:p>
    <w:p w14:paraId="583108B1" w14:textId="77777777" w:rsidR="00D71A61" w:rsidRP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zapewni potrzebne oprzyrządowanie, potencjał ludzki oraz materiały wymagane do zbadania na żądanie Zamawiającego jakości prac wykonanych z materiałów Wykonawcy na terenie realizacji prac, a także do sprawdzenia ciężaru i ilości zużytych materiałów. </w:t>
      </w:r>
    </w:p>
    <w:p w14:paraId="6C2755C6" w14:textId="77777777" w:rsidR="00D71A61" w:rsidRP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lastRenderedPageBreak/>
        <w:t xml:space="preserve">Badania, o których mowa w ust. 5, będą realizowane przez Wykonawcę na własny koszt. Jeżeli Zamawiający zażąda badań, które nie były przewidziane niniejszą umową, to Wykonawca zobowiązany jest do przeprowadzenia tych badań. </w:t>
      </w:r>
    </w:p>
    <w:p w14:paraId="3C128737" w14:textId="1C2244F1" w:rsidR="00D71A61" w:rsidRDefault="00D71A61" w:rsidP="00D71A61">
      <w:pPr>
        <w:numPr>
          <w:ilvl w:val="0"/>
          <w:numId w:val="89"/>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Jeżeli w rezultacie przeprowadzenia badań okaże się, że zastosowane materiały bądź wykonanie prac jest niezgodne z umową, to koszty badań dodatkowych obciążają Wykonawcę, zaś gdy wyniki badań wskażą, że materiały bądź wykonanie prac są zgodne z umową, to koszty tych badań obciążają Zamawiającego. </w:t>
      </w:r>
    </w:p>
    <w:p w14:paraId="69BB968F" w14:textId="77777777" w:rsidR="00640FEF" w:rsidRPr="00D71A61" w:rsidRDefault="00640FEF" w:rsidP="00640FEF">
      <w:pPr>
        <w:suppressAutoHyphens w:val="0"/>
        <w:spacing w:after="27" w:line="250" w:lineRule="auto"/>
        <w:ind w:left="426" w:right="629"/>
        <w:jc w:val="both"/>
        <w:rPr>
          <w:rFonts w:ascii="Calibri" w:eastAsia="Calibri" w:hAnsi="Calibri" w:cs="Calibri"/>
          <w:color w:val="000000"/>
          <w:szCs w:val="22"/>
          <w:lang w:eastAsia="pl-PL"/>
        </w:rPr>
      </w:pPr>
    </w:p>
    <w:p w14:paraId="2DDA0D3E" w14:textId="54BB0B4A" w:rsidR="00D71A61" w:rsidRDefault="00D71A61" w:rsidP="00D71A61">
      <w:pPr>
        <w:suppressAutoHyphens w:val="0"/>
        <w:ind w:left="77"/>
        <w:jc w:val="both"/>
        <w:rPr>
          <w:rFonts w:ascii="Calibri" w:eastAsia="Calibri" w:hAnsi="Calibri" w:cs="Calibri"/>
          <w:color w:val="000000"/>
          <w:szCs w:val="22"/>
          <w:lang w:eastAsia="pl-PL"/>
        </w:rPr>
      </w:pPr>
    </w:p>
    <w:p w14:paraId="26ACEF6D" w14:textId="77777777" w:rsidR="00640FEF" w:rsidRPr="00D71A61" w:rsidRDefault="00640FEF" w:rsidP="00D71A61">
      <w:pPr>
        <w:suppressAutoHyphens w:val="0"/>
        <w:ind w:left="77"/>
        <w:jc w:val="both"/>
        <w:rPr>
          <w:rFonts w:ascii="Calibri" w:eastAsia="Calibri" w:hAnsi="Calibri" w:cs="Calibri"/>
          <w:color w:val="000000"/>
          <w:szCs w:val="22"/>
          <w:lang w:eastAsia="pl-PL"/>
        </w:rPr>
      </w:pPr>
    </w:p>
    <w:p w14:paraId="213AC935" w14:textId="77777777" w:rsidR="00D71A61" w:rsidRPr="00D71A61" w:rsidRDefault="00D71A61" w:rsidP="00D71A61">
      <w:pPr>
        <w:suppressAutoHyphens w:val="0"/>
        <w:ind w:left="1418" w:right="629" w:hanging="1418"/>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7.</w:t>
      </w:r>
      <w:r w:rsidRPr="00D71A61">
        <w:rPr>
          <w:rFonts w:ascii="Calibri" w:eastAsia="Calibri" w:hAnsi="Calibri" w:cs="Calibri"/>
          <w:b/>
          <w:bCs/>
          <w:color w:val="000000"/>
          <w:lang w:eastAsia="pl-PL"/>
        </w:rPr>
        <w:tab/>
        <w:t xml:space="preserve">[OBOWIĄZKI WYKONAWCY] </w:t>
      </w:r>
    </w:p>
    <w:p w14:paraId="6745CD3E" w14:textId="77777777" w:rsidR="00D71A61" w:rsidRPr="00D71A61" w:rsidRDefault="00D71A61" w:rsidP="0048601F">
      <w:pPr>
        <w:numPr>
          <w:ilvl w:val="0"/>
          <w:numId w:val="90"/>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Realizując przedmiot umowy, o którym mowa w Paragrafie 1, Wykonawca zobowiązuje się w szczególności do: </w:t>
      </w:r>
    </w:p>
    <w:p w14:paraId="7BDFBF4D" w14:textId="77777777" w:rsidR="00D71A61" w:rsidRPr="00D71A61" w:rsidRDefault="00D71A61" w:rsidP="00640FEF">
      <w:pPr>
        <w:numPr>
          <w:ilvl w:val="1"/>
          <w:numId w:val="90"/>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prawidłowego wykonania przedmiotu zamówienia zgodnie ze złożoną Ofertą, umową, wytycznymi określonymi w SWZ, obowiązującymi przepisami i normami, uzgodnieniami z Zamawiającym oraz najlepszą wiedzą, doświadczeniem i umiejętnościami  </w:t>
      </w:r>
    </w:p>
    <w:p w14:paraId="51BAEFDF" w14:textId="77777777" w:rsidR="00D71A61" w:rsidRPr="00D71A61" w:rsidRDefault="00D71A61" w:rsidP="00640FEF">
      <w:pPr>
        <w:numPr>
          <w:ilvl w:val="1"/>
          <w:numId w:val="90"/>
        </w:numPr>
        <w:suppressAutoHyphens w:val="0"/>
        <w:spacing w:after="5"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opracowania i uzgodnienia z Zamawiającym harmonogramu prac, </w:t>
      </w:r>
    </w:p>
    <w:p w14:paraId="0B912471" w14:textId="77777777" w:rsidR="00D71A61" w:rsidRPr="00D71A61" w:rsidRDefault="00D71A61" w:rsidP="00640FEF">
      <w:pPr>
        <w:numPr>
          <w:ilvl w:val="1"/>
          <w:numId w:val="90"/>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bezzwłocznego powiadamiania Zamawiającego na piśmie o wszelkich możliwych zdarzeniach i okolicznościach mogących wpłynąć na opóźnienie wykonania przedmiotu umowy </w:t>
      </w:r>
    </w:p>
    <w:p w14:paraId="5A2FC224" w14:textId="77777777" w:rsidR="00D71A61" w:rsidRPr="00D71A61" w:rsidRDefault="00D71A61" w:rsidP="00640FEF">
      <w:pPr>
        <w:numPr>
          <w:ilvl w:val="1"/>
          <w:numId w:val="90"/>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ponoszenie pełnej odpowiedzialności za zabezpieczenie miejsca prowadzonych prac montażowych oraz za usunięcie wszystkich zniszczeń i uszkodzeń, które powstały przy lub we związku z prowadzeniem prac montażowych. Wykonawca zobowiązany jest zapewnić należytą ochronę miejsca prowadzenia prac oraz mienia tam się znajdującego  </w:t>
      </w:r>
    </w:p>
    <w:p w14:paraId="7537B6AB" w14:textId="77777777" w:rsidR="00D71A61" w:rsidRPr="00D71A61" w:rsidRDefault="00D71A61" w:rsidP="00640FEF">
      <w:pPr>
        <w:numPr>
          <w:ilvl w:val="1"/>
          <w:numId w:val="90"/>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usunięcia i utylizacji wszystkich elementów pozostałych po pracach, z zastrzeżeniem pkt.2 poniżej oraz uporządkowania miejsca prowadzenia prac do dnia zgłoszenia gotowości do odbioru końcowego danego etapu przedmiotu umowy </w:t>
      </w:r>
    </w:p>
    <w:p w14:paraId="7567A4EB" w14:textId="77777777" w:rsidR="00D71A61" w:rsidRPr="00D71A61" w:rsidRDefault="00D71A61" w:rsidP="0048601F">
      <w:pPr>
        <w:numPr>
          <w:ilvl w:val="0"/>
          <w:numId w:val="90"/>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ponosić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prac </w:t>
      </w:r>
    </w:p>
    <w:p w14:paraId="242ED3AB" w14:textId="77777777" w:rsidR="00D71A61" w:rsidRPr="00D71A61" w:rsidRDefault="00D71A61" w:rsidP="0048601F">
      <w:pPr>
        <w:numPr>
          <w:ilvl w:val="0"/>
          <w:numId w:val="90"/>
        </w:numPr>
        <w:suppressAutoHyphens w:val="0"/>
        <w:spacing w:after="27"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oświadcza, że posiada ubezpieczenie od odpowiedzialności cywilnej od prowadzonej działalności gospodarczej na cały okres realizacji zadania. </w:t>
      </w:r>
    </w:p>
    <w:p w14:paraId="337B0A2F" w14:textId="191023F6" w:rsidR="00D71A61" w:rsidRDefault="00D71A61" w:rsidP="0048601F">
      <w:pPr>
        <w:numPr>
          <w:ilvl w:val="0"/>
          <w:numId w:val="90"/>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 przypadku powierzenia wykonania części przedmiotu umowy podwykonawcom, Wykonawca będzie pełnił funkcje koordynatora podwykonawców w trakcie realizacji dostawy i prac montażowych oraz w trakcie usuwania ewentualnych wad i (lub) usterek. Wykonawca odpowiada za działania i uchybienia każdego podwykonawcy, jak za działania własne. </w:t>
      </w:r>
    </w:p>
    <w:p w14:paraId="1B40485F" w14:textId="0C251A3D"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066C52B5" w14:textId="04AD943E"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121CC1A1" w14:textId="743CEC51"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1F85B291" w14:textId="77777777" w:rsidR="00640FEF" w:rsidRDefault="00640FEF" w:rsidP="00640FEF">
      <w:pPr>
        <w:suppressAutoHyphens w:val="0"/>
        <w:jc w:val="both"/>
        <w:rPr>
          <w:rFonts w:ascii="Calibri" w:eastAsia="Calibri" w:hAnsi="Calibri" w:cs="Calibri"/>
          <w:color w:val="000000"/>
          <w:szCs w:val="22"/>
          <w:lang w:eastAsia="pl-PL"/>
        </w:rPr>
      </w:pPr>
    </w:p>
    <w:p w14:paraId="59141641" w14:textId="77777777" w:rsidR="00640FEF" w:rsidRDefault="00640FEF" w:rsidP="00640FEF">
      <w:pPr>
        <w:suppressAutoHyphens w:val="0"/>
        <w:jc w:val="both"/>
        <w:rPr>
          <w:rFonts w:ascii="Calibri" w:eastAsia="Calibri" w:hAnsi="Calibri" w:cs="Calibri"/>
          <w:color w:val="000000"/>
          <w:szCs w:val="22"/>
          <w:lang w:eastAsia="pl-PL"/>
        </w:rPr>
      </w:pPr>
    </w:p>
    <w:p w14:paraId="0046C0B3" w14:textId="77777777" w:rsidR="00640FEF" w:rsidRDefault="00640FEF" w:rsidP="00640FEF">
      <w:pPr>
        <w:suppressAutoHyphens w:val="0"/>
        <w:jc w:val="both"/>
        <w:rPr>
          <w:rFonts w:ascii="Calibri" w:eastAsia="Calibri" w:hAnsi="Calibri" w:cs="Calibri"/>
          <w:color w:val="000000"/>
          <w:szCs w:val="22"/>
          <w:lang w:eastAsia="pl-PL"/>
        </w:rPr>
      </w:pPr>
    </w:p>
    <w:p w14:paraId="1242765B" w14:textId="72A6B3A5" w:rsidR="00D71A61" w:rsidRPr="00D71A61" w:rsidRDefault="00640FEF" w:rsidP="00640FEF">
      <w:pPr>
        <w:suppressAutoHyphens w:val="0"/>
        <w:jc w:val="both"/>
        <w:rPr>
          <w:rFonts w:ascii="Calibri" w:eastAsia="Calibri" w:hAnsi="Calibri" w:cs="Calibri"/>
          <w:color w:val="000000"/>
          <w:szCs w:val="22"/>
          <w:lang w:eastAsia="pl-PL"/>
        </w:rPr>
      </w:pPr>
      <w:r>
        <w:rPr>
          <w:rFonts w:ascii="Calibri" w:eastAsia="Calibri" w:hAnsi="Calibri" w:cs="Calibri"/>
          <w:color w:val="000000"/>
          <w:szCs w:val="22"/>
          <w:lang w:eastAsia="pl-PL"/>
        </w:rPr>
        <w:br/>
      </w:r>
    </w:p>
    <w:p w14:paraId="1AC34D43" w14:textId="77777777" w:rsidR="00D71A61" w:rsidRPr="00D71A61" w:rsidRDefault="00D71A61" w:rsidP="00D71A61">
      <w:pPr>
        <w:suppressAutoHyphens w:val="0"/>
        <w:ind w:left="1418" w:right="629" w:hanging="1418"/>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lastRenderedPageBreak/>
        <w:t xml:space="preserve">PARAGRAF 8. </w:t>
      </w:r>
      <w:r w:rsidRPr="00D71A61">
        <w:rPr>
          <w:rFonts w:ascii="Calibri" w:eastAsia="Calibri" w:hAnsi="Calibri" w:cs="Calibri"/>
          <w:b/>
          <w:bCs/>
          <w:color w:val="000000"/>
          <w:lang w:eastAsia="pl-PL"/>
        </w:rPr>
        <w:tab/>
        <w:t xml:space="preserve">[PODWYKONAWCY] </w:t>
      </w:r>
    </w:p>
    <w:p w14:paraId="5177D2C3" w14:textId="77777777" w:rsidR="00D71A61" w:rsidRPr="00D71A61" w:rsidRDefault="00D71A61" w:rsidP="00640FEF">
      <w:pPr>
        <w:numPr>
          <w:ilvl w:val="0"/>
          <w:numId w:val="100"/>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wykona własnymi siłami następujące prace stanowiące przedmiot Umowy: …… ……………….……. …………………a  Podwykonawcom powierzy wykonanie następujących prac stanowiących przedmiot Umowy:…… ………………………..…………………….……………………… </w:t>
      </w:r>
    </w:p>
    <w:p w14:paraId="7CDD715B" w14:textId="77777777" w:rsidR="00D71A61" w:rsidRPr="00D71A61" w:rsidRDefault="00D71A61" w:rsidP="00640FEF">
      <w:pPr>
        <w:numPr>
          <w:ilvl w:val="0"/>
          <w:numId w:val="100"/>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Zmiana Podwykonawcy lub dalszego Podwykonawcy w zakresie wykonania prac stanowiących przedmiot Umowy nie stanowi zmiany Umowy. Zamawiający wymaga powiadomienia go o wprowadzeniu podwykonawcy lub jego zmiany.</w:t>
      </w:r>
    </w:p>
    <w:p w14:paraId="5652AD30" w14:textId="77777777" w:rsidR="00D71A61" w:rsidRPr="00D71A61" w:rsidRDefault="00D71A61" w:rsidP="00640FEF">
      <w:pPr>
        <w:numPr>
          <w:ilvl w:val="0"/>
          <w:numId w:val="100"/>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jest odpowiedzialny za działania lub zaniechania Podwykonawców, dalszych Podwykonawców, ich przedstawicieli lub pracowników, jak za własne działania lub zaniechania. </w:t>
      </w:r>
    </w:p>
    <w:p w14:paraId="3CCAF177" w14:textId="355B3AF7" w:rsidR="00D71A61" w:rsidRDefault="00D71A61" w:rsidP="00640FEF">
      <w:pPr>
        <w:numPr>
          <w:ilvl w:val="0"/>
          <w:numId w:val="100"/>
        </w:numPr>
        <w:suppressAutoHyphens w:val="0"/>
        <w:spacing w:after="5" w:line="250" w:lineRule="auto"/>
        <w:ind w:left="426"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nie dają rękojmi należytego wykonania powierzonych Podwykonawcy lub dalszemu Podwykonawcy prac, dostaw lub usług lub dotrzymania terminów realizacji tych prac. Wykonawca, Podwykonawca lub dalszy Podwykonawca niezwłocznie usunie na żądanie Zamawiającego Podwykonawcę lub dalszego Podwykonawcę z terenu realizacji prac, jeżeli działania Podwykonawcy lub dalszego Podwykonawcy na terenie realizacji prac naruszają postanowienia niniejszej Umowy. </w:t>
      </w:r>
    </w:p>
    <w:p w14:paraId="07F1E875" w14:textId="77777777" w:rsidR="00640FEF" w:rsidRPr="00D71A61" w:rsidRDefault="00640FEF" w:rsidP="00640FEF">
      <w:pPr>
        <w:suppressAutoHyphens w:val="0"/>
        <w:spacing w:after="5" w:line="250" w:lineRule="auto"/>
        <w:ind w:left="426" w:right="629"/>
        <w:jc w:val="both"/>
        <w:rPr>
          <w:rFonts w:ascii="Calibri" w:eastAsia="Calibri" w:hAnsi="Calibri" w:cs="Calibri"/>
          <w:color w:val="000000"/>
          <w:szCs w:val="22"/>
          <w:lang w:eastAsia="pl-PL"/>
        </w:rPr>
      </w:pPr>
    </w:p>
    <w:p w14:paraId="509E32B4" w14:textId="77777777" w:rsidR="00D71A61" w:rsidRPr="00D71A61" w:rsidRDefault="00D71A61" w:rsidP="00D71A61">
      <w:pPr>
        <w:suppressAutoHyphens w:val="0"/>
        <w:ind w:left="77"/>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 </w:t>
      </w:r>
    </w:p>
    <w:p w14:paraId="600C0060" w14:textId="77777777" w:rsidR="00D71A61" w:rsidRPr="00D71A61" w:rsidRDefault="00D71A61" w:rsidP="00640FEF">
      <w:pPr>
        <w:keepNext/>
        <w:keepLines/>
        <w:suppressAutoHyphens w:val="0"/>
        <w:spacing w:after="5"/>
        <w:ind w:firstLine="142"/>
        <w:jc w:val="both"/>
        <w:outlineLvl w:val="0"/>
        <w:rPr>
          <w:rFonts w:ascii="Calibri" w:eastAsia="Calibri" w:hAnsi="Calibri" w:cs="Calibri"/>
          <w:b/>
          <w:color w:val="000000"/>
          <w:szCs w:val="22"/>
          <w:lang w:eastAsia="pl-PL"/>
        </w:rPr>
      </w:pPr>
      <w:r w:rsidRPr="00D71A61">
        <w:rPr>
          <w:rFonts w:ascii="Calibri" w:eastAsia="Calibri" w:hAnsi="Calibri" w:cs="Calibri"/>
          <w:b/>
          <w:color w:val="000000"/>
          <w:szCs w:val="22"/>
          <w:lang w:eastAsia="pl-PL"/>
        </w:rPr>
        <w:t>PARAGRAF 9.</w:t>
      </w:r>
      <w:r w:rsidRPr="00D71A61">
        <w:rPr>
          <w:rFonts w:ascii="Calibri" w:eastAsia="Calibri" w:hAnsi="Calibri" w:cs="Calibri"/>
          <w:b/>
          <w:color w:val="000000"/>
          <w:szCs w:val="22"/>
          <w:lang w:eastAsia="pl-PL"/>
        </w:rPr>
        <w:tab/>
        <w:t xml:space="preserve">[ODBIORY] </w:t>
      </w:r>
    </w:p>
    <w:p w14:paraId="47774CAC"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Przedmiot umowy podlega następującym odbiorom: </w:t>
      </w:r>
    </w:p>
    <w:p w14:paraId="46C54E9B" w14:textId="77777777" w:rsidR="00D71A61" w:rsidRPr="00D71A61" w:rsidRDefault="00D71A61" w:rsidP="00640FEF">
      <w:pPr>
        <w:numPr>
          <w:ilvl w:val="0"/>
          <w:numId w:val="91"/>
        </w:numPr>
        <w:suppressAutoHyphens w:val="0"/>
        <w:spacing w:after="25" w:line="250" w:lineRule="auto"/>
        <w:ind w:left="1134" w:right="629" w:hanging="425"/>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Odbiór wykonania lokalizacji - po bezusterkowym wykonaniu Przedmiotu umowy w danej lokalizacji.</w:t>
      </w:r>
    </w:p>
    <w:p w14:paraId="1A656E45" w14:textId="77777777" w:rsidR="00D71A61" w:rsidRPr="00D71A61" w:rsidRDefault="00D71A61" w:rsidP="00640FEF">
      <w:pPr>
        <w:numPr>
          <w:ilvl w:val="0"/>
          <w:numId w:val="91"/>
        </w:numPr>
        <w:suppressAutoHyphens w:val="0"/>
        <w:spacing w:after="25" w:line="250" w:lineRule="auto"/>
        <w:ind w:left="1134" w:right="629" w:hanging="425"/>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Odbiór gwarancyjny końcowy - dla kompletnego przedmiotu umowy po okresie [•] użytkowania. Zamawiający wyznaczy termin i przeprowadzi odbiór gwarancyjny w terminie 30 dni przed zakończeniem okresu udzielonej gwarancji jakości i rękojmi </w:t>
      </w:r>
    </w:p>
    <w:p w14:paraId="40441E5D"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Odbiorów dokonuje Komisja, w skład której wchodzą:</w:t>
      </w:r>
    </w:p>
    <w:p w14:paraId="104DB2B3" w14:textId="77777777" w:rsidR="00D71A61" w:rsidRPr="00D71A61" w:rsidRDefault="00D71A61" w:rsidP="00640FEF">
      <w:pPr>
        <w:numPr>
          <w:ilvl w:val="1"/>
          <w:numId w:val="101"/>
        </w:numPr>
        <w:suppressAutoHyphens w:val="0"/>
        <w:spacing w:after="5" w:line="250" w:lineRule="auto"/>
        <w:ind w:left="851"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przedstawiciele Zamawiającego,</w:t>
      </w:r>
    </w:p>
    <w:p w14:paraId="0FCD397F" w14:textId="77777777" w:rsidR="00D71A61" w:rsidRPr="00D71A61" w:rsidRDefault="00D71A61" w:rsidP="00640FEF">
      <w:pPr>
        <w:numPr>
          <w:ilvl w:val="1"/>
          <w:numId w:val="101"/>
        </w:numPr>
        <w:suppressAutoHyphens w:val="0"/>
        <w:spacing w:after="5" w:line="250" w:lineRule="auto"/>
        <w:ind w:left="851"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przedstawiciele Wykonawcy, </w:t>
      </w:r>
    </w:p>
    <w:p w14:paraId="4F238704"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Komisja sporządza protokół odbioru zamieszczając w nim wszelkie ustalenia dokonane w trakcie odbioru. Protokół odbioru stanowi podstawę do wystawienia faktury.</w:t>
      </w:r>
    </w:p>
    <w:p w14:paraId="20FF820A"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Jeżeli w toku czynności odbioru końcowego zostaną stwierdzone wady/usterki, Zamawiający odstępuje od odbioru, do czasu usunięcia wad lub usterek, wyznaczając [•] dniowy termin na ich usunięcie. Po usunięciu wad lub usterek Wykonawca i Zamawiający podejmuje czynności określone w ust. 1 pkt. 1). </w:t>
      </w:r>
    </w:p>
    <w:p w14:paraId="052C8E75"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lang w:eastAsia="pl-PL"/>
        </w:rPr>
        <w:t>Ponowna procedura odbioru w żaden sposób nie wstrzymuje ani nie przesuwa określonych w Umowie terminów, a także odpowiedzialności Wykonawcy z tytułu niedotrzymania tychże terminów, w szczególności uprawnia Zamawiającego do naliczenia kar umownych oraz odstąpienia od Umowy.</w:t>
      </w:r>
    </w:p>
    <w:p w14:paraId="1961C34C" w14:textId="77777777" w:rsidR="00D71A61" w:rsidRP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lang w:eastAsia="pl-PL"/>
        </w:rPr>
        <w:t>Czas niezbędny na dokonanie odbiorów nie powoduje zawieszenia biegu terminu realizacji Umowy.</w:t>
      </w:r>
    </w:p>
    <w:p w14:paraId="568DF534" w14:textId="7C6834E7" w:rsidR="00D71A61" w:rsidRDefault="00D71A61" w:rsidP="00640FEF">
      <w:pPr>
        <w:numPr>
          <w:ilvl w:val="0"/>
          <w:numId w:val="10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lastRenderedPageBreak/>
        <w:t xml:space="preserve">Odbiór nie może być dokonany, jeżeli stwierdzone wady/usterki lub inne naruszenia postanowień niniejszej umowy obniżają przewidzianą przez Zamawiającego zdolność użytkową wykonanych prac. </w:t>
      </w:r>
    </w:p>
    <w:p w14:paraId="44C27B4D" w14:textId="74011CB3"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69B6F629" w14:textId="77777777" w:rsidR="00640FEF" w:rsidRPr="00D71A61"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1F04A761" w14:textId="77777777" w:rsidR="00D71A61" w:rsidRPr="00D71A61" w:rsidRDefault="00D71A61" w:rsidP="00D71A61">
      <w:pPr>
        <w:suppressAutoHyphens w:val="0"/>
        <w:ind w:left="77"/>
        <w:jc w:val="both"/>
        <w:rPr>
          <w:rFonts w:ascii="Calibri" w:eastAsia="Calibri" w:hAnsi="Calibri" w:cs="Calibri"/>
          <w:b/>
          <w:color w:val="000000"/>
          <w:szCs w:val="22"/>
          <w:lang w:eastAsia="pl-PL"/>
        </w:rPr>
      </w:pPr>
    </w:p>
    <w:p w14:paraId="109605C3" w14:textId="74997BA4" w:rsidR="00D71A61" w:rsidRPr="00D71A61" w:rsidRDefault="00D71A61" w:rsidP="00D71A61">
      <w:pPr>
        <w:suppressAutoHyphens w:val="0"/>
        <w:ind w:left="1560" w:right="629" w:hanging="1560"/>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10.</w:t>
      </w:r>
      <w:r w:rsidRPr="00D71A61">
        <w:rPr>
          <w:rFonts w:ascii="Calibri" w:eastAsia="Calibri" w:hAnsi="Calibri" w:cs="Calibri"/>
          <w:b/>
          <w:bCs/>
          <w:color w:val="000000"/>
          <w:lang w:eastAsia="pl-PL"/>
        </w:rPr>
        <w:tab/>
      </w:r>
      <w:r w:rsidR="008D4E7E">
        <w:rPr>
          <w:rFonts w:ascii="Calibri" w:eastAsia="Calibri" w:hAnsi="Calibri" w:cs="Calibri"/>
          <w:b/>
          <w:bCs/>
          <w:color w:val="000000"/>
          <w:lang w:eastAsia="pl-PL"/>
        </w:rPr>
        <w:t>[</w:t>
      </w:r>
      <w:r w:rsidRPr="00D71A61">
        <w:rPr>
          <w:rFonts w:ascii="Calibri" w:eastAsia="Calibri" w:hAnsi="Calibri" w:cs="Calibri"/>
          <w:b/>
          <w:bCs/>
          <w:color w:val="000000"/>
          <w:lang w:eastAsia="pl-PL"/>
        </w:rPr>
        <w:t>DOKUMENTACJA]</w:t>
      </w:r>
    </w:p>
    <w:p w14:paraId="6667D54A" w14:textId="77777777" w:rsidR="00D71A61" w:rsidRPr="00D71A61" w:rsidRDefault="00D71A61" w:rsidP="008D4E7E">
      <w:pPr>
        <w:numPr>
          <w:ilvl w:val="0"/>
          <w:numId w:val="10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 dniu dokonania odbioru dla danej lokalizacji Wykonawca dostarczy kompletną dokumentację powykonawczą w zakresie instalacji elektrycznych, sieci teleinformatycznych, dostarczonych i zamontowanych przez Wykonawcę urządzeń i innych elementów wraz z gwarancjami producenta </w:t>
      </w:r>
      <w:r w:rsidRPr="00D71A61">
        <w:rPr>
          <w:rFonts w:ascii="Calibri" w:eastAsia="Calibri" w:hAnsi="Calibri" w:cs="Calibri"/>
          <w:color w:val="000000"/>
          <w:lang w:eastAsia="pl-PL"/>
        </w:rPr>
        <w:t xml:space="preserve">w języku polskim, w formacie i na zasadach ustalonych w OPZ oraz uzgodnionych pomiędzy Stronami. </w:t>
      </w:r>
    </w:p>
    <w:p w14:paraId="386E74B7" w14:textId="666F8062" w:rsidR="00D71A61" w:rsidRPr="00640FEF" w:rsidRDefault="00D71A61" w:rsidP="008D4E7E">
      <w:pPr>
        <w:numPr>
          <w:ilvl w:val="0"/>
          <w:numId w:val="10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lang w:eastAsia="pl-PL"/>
        </w:rPr>
        <w:t>W przypadku, gdy dany dokument występuje wyłącznie w innym języku jako obowiązujący, Zamawiający dopuszcza za jego zgodą dostarczenie takiego dokumentu w języku angielskim, nie dotyczy to dokumentów wytworzonych przez Wykonawcę.</w:t>
      </w:r>
    </w:p>
    <w:p w14:paraId="5E9D0C10" w14:textId="77777777" w:rsidR="00640FEF" w:rsidRPr="00D71A61" w:rsidRDefault="00640FEF" w:rsidP="00640FEF">
      <w:pPr>
        <w:suppressAutoHyphens w:val="0"/>
        <w:spacing w:after="5" w:line="250" w:lineRule="auto"/>
        <w:ind w:left="426" w:right="629"/>
        <w:jc w:val="both"/>
        <w:rPr>
          <w:rFonts w:ascii="Calibri" w:eastAsia="Calibri" w:hAnsi="Calibri" w:cs="Calibri"/>
          <w:color w:val="000000"/>
          <w:szCs w:val="22"/>
          <w:lang w:eastAsia="pl-PL"/>
        </w:rPr>
      </w:pPr>
    </w:p>
    <w:p w14:paraId="00805B7D" w14:textId="77777777" w:rsidR="00D71A61" w:rsidRPr="00D71A61" w:rsidRDefault="00D71A61" w:rsidP="00D71A61">
      <w:pPr>
        <w:suppressAutoHyphens w:val="0"/>
        <w:spacing w:after="5"/>
        <w:ind w:left="10" w:hanging="10"/>
        <w:jc w:val="both"/>
        <w:rPr>
          <w:rFonts w:ascii="Calibri" w:eastAsia="Calibri" w:hAnsi="Calibri" w:cs="Calibri"/>
          <w:color w:val="000000"/>
          <w:lang w:eastAsia="pl-PL"/>
        </w:rPr>
      </w:pPr>
    </w:p>
    <w:p w14:paraId="57427711" w14:textId="20E938FF" w:rsidR="00D71A61" w:rsidRPr="00D71A61" w:rsidRDefault="00D71A61" w:rsidP="00D71A61">
      <w:pPr>
        <w:suppressAutoHyphens w:val="0"/>
        <w:ind w:left="1560" w:right="629" w:hanging="1560"/>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 xml:space="preserve">PARAGRAF 11. </w:t>
      </w:r>
      <w:r w:rsidR="008D4E7E">
        <w:rPr>
          <w:rFonts w:ascii="Calibri" w:eastAsia="Calibri" w:hAnsi="Calibri" w:cs="Calibri"/>
          <w:b/>
          <w:bCs/>
          <w:color w:val="000000"/>
          <w:lang w:eastAsia="pl-PL"/>
        </w:rPr>
        <w:t>[</w:t>
      </w:r>
      <w:r w:rsidRPr="00D71A61">
        <w:rPr>
          <w:rFonts w:ascii="Calibri" w:eastAsia="Calibri" w:hAnsi="Calibri" w:cs="Calibri"/>
          <w:b/>
          <w:bCs/>
          <w:color w:val="000000"/>
          <w:lang w:eastAsia="pl-PL"/>
        </w:rPr>
        <w:t>AUTORSKIE PRAWA MAJĄTKOWE</w:t>
      </w:r>
      <w:r w:rsidR="008D4E7E">
        <w:rPr>
          <w:rFonts w:ascii="Calibri" w:eastAsia="Calibri" w:hAnsi="Calibri" w:cs="Calibri"/>
          <w:b/>
          <w:bCs/>
          <w:color w:val="000000"/>
          <w:lang w:eastAsia="pl-PL"/>
        </w:rPr>
        <w:t>]</w:t>
      </w:r>
    </w:p>
    <w:p w14:paraId="2BDEAAE8" w14:textId="77777777" w:rsidR="00D71A61" w:rsidRPr="00D71A61" w:rsidRDefault="00D71A61" w:rsidP="00D71A61">
      <w:pPr>
        <w:suppressAutoHyphens w:val="0"/>
        <w:spacing w:after="5"/>
        <w:ind w:left="10" w:hanging="10"/>
        <w:jc w:val="both"/>
        <w:rPr>
          <w:rFonts w:ascii="Calibri" w:eastAsia="Calibri" w:hAnsi="Calibri" w:cs="Calibri"/>
          <w:color w:val="000000"/>
          <w:lang w:eastAsia="pl-PL"/>
        </w:rPr>
      </w:pPr>
    </w:p>
    <w:p w14:paraId="184F6285" w14:textId="77777777" w:rsidR="00D71A61" w:rsidRPr="00D71A61" w:rsidRDefault="00D71A61" w:rsidP="0048601F">
      <w:pPr>
        <w:numPr>
          <w:ilvl w:val="0"/>
          <w:numId w:val="114"/>
        </w:numPr>
        <w:suppressAutoHyphens w:val="0"/>
        <w:spacing w:after="5" w:line="250" w:lineRule="auto"/>
        <w:ind w:left="426" w:right="629" w:hanging="426"/>
        <w:contextualSpacing/>
        <w:jc w:val="both"/>
        <w:rPr>
          <w:rFonts w:ascii="Calibri" w:eastAsia="Calibri" w:hAnsi="Calibri" w:cs="Calibri"/>
          <w:color w:val="000000"/>
          <w:lang w:eastAsia="pl-PL"/>
        </w:rPr>
      </w:pPr>
      <w:r w:rsidRPr="00D71A61">
        <w:rPr>
          <w:rFonts w:ascii="Calibri" w:eastAsia="Calibri" w:hAnsi="Calibri" w:cs="Calibri"/>
          <w:color w:val="000000"/>
          <w:szCs w:val="22"/>
          <w:lang w:eastAsia="pl-PL"/>
        </w:rPr>
        <w:t xml:space="preserve">Wykonawca najpóźniej z chwilą podpisania przez Strony Protokołu odbioru dla danej lokalizacji przenosi </w:t>
      </w:r>
      <w:r w:rsidRPr="00D71A61">
        <w:rPr>
          <w:rFonts w:ascii="Calibri" w:eastAsia="Calibri" w:hAnsi="Calibri" w:cs="Calibri"/>
          <w:color w:val="000000"/>
          <w:lang w:eastAsia="pl-PL"/>
        </w:rPr>
        <w:t xml:space="preserve">na Zamawiającego autorskie prawa majątkowe do dokumentacji powykonawczej o której mowa w Paragrafie 10 Umowy będącej utworem powstałej w wyniku realizacji Umowy wraz z prawami zależnymi do tego utworu oraz prawem do wykonywania utworów zależnych.  </w:t>
      </w:r>
    </w:p>
    <w:p w14:paraId="388352CC" w14:textId="77777777" w:rsidR="00D71A61" w:rsidRPr="00D71A61" w:rsidRDefault="00D71A61" w:rsidP="0048601F">
      <w:pPr>
        <w:numPr>
          <w:ilvl w:val="0"/>
          <w:numId w:val="114"/>
        </w:numPr>
        <w:suppressAutoHyphens w:val="0"/>
        <w:spacing w:after="5" w:line="250" w:lineRule="auto"/>
        <w:ind w:left="426" w:right="629" w:hanging="426"/>
        <w:contextualSpacing/>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Przeniesienie praw do dokumentacji o której mowa w ust. 1 dotyczy następujących pól eksploatacji:</w:t>
      </w:r>
    </w:p>
    <w:p w14:paraId="210C24B8" w14:textId="77777777" w:rsidR="00D71A61" w:rsidRPr="00D71A61" w:rsidRDefault="00D71A61" w:rsidP="0048601F">
      <w:pPr>
        <w:numPr>
          <w:ilvl w:val="0"/>
          <w:numId w:val="115"/>
        </w:numPr>
        <w:suppressAutoHyphens w:val="0"/>
        <w:spacing w:after="5" w:line="250" w:lineRule="auto"/>
        <w:ind w:left="851" w:right="629" w:hanging="425"/>
        <w:contextualSpacing/>
        <w:jc w:val="both"/>
        <w:rPr>
          <w:rFonts w:ascii="Calibri" w:eastAsiaTheme="minorHAnsi" w:hAnsi="Calibri" w:cs="Calibri"/>
          <w:lang w:eastAsia="en-US"/>
        </w:rPr>
      </w:pPr>
      <w:r w:rsidRPr="00D71A61">
        <w:rPr>
          <w:rFonts w:ascii="Calibri" w:eastAsiaTheme="minorHAnsi" w:hAnsi="Calibri" w:cs="Calibri"/>
          <w:lang w:eastAsia="en-US"/>
        </w:rPr>
        <w:t>utrwalania i zwielokrotniania utworów — dowolną techniką, w tym drukarską, reprograficzną, zapisu magnetycznego, cyfrową;</w:t>
      </w:r>
    </w:p>
    <w:p w14:paraId="69E95AB1" w14:textId="77777777" w:rsidR="00D71A61" w:rsidRPr="00D71A61" w:rsidRDefault="00D71A61" w:rsidP="0048601F">
      <w:pPr>
        <w:numPr>
          <w:ilvl w:val="0"/>
          <w:numId w:val="115"/>
        </w:numPr>
        <w:suppressAutoHyphens w:val="0"/>
        <w:spacing w:after="5" w:line="250" w:lineRule="auto"/>
        <w:ind w:left="851" w:right="629" w:hanging="425"/>
        <w:contextualSpacing/>
        <w:jc w:val="both"/>
        <w:rPr>
          <w:rFonts w:ascii="Calibri" w:eastAsiaTheme="minorHAnsi" w:hAnsi="Calibri" w:cs="Calibri"/>
          <w:lang w:eastAsia="en-US"/>
        </w:rPr>
      </w:pPr>
      <w:r w:rsidRPr="00D71A61">
        <w:rPr>
          <w:rFonts w:ascii="Calibri" w:eastAsiaTheme="minorHAnsi" w:hAnsi="Calibri" w:cs="Calibri"/>
          <w:lang w:eastAsia="en-US"/>
        </w:rPr>
        <w:t>rozpowszechniania, w tym publicznego udostępniania, także w sposób umożliwiający dostęp nieograniczonego kręgu odbiorców, w szczególności w sieci Internet, publicznego wykonywania, wystawiania, wyświetlania, odtwarzania, nadawania, reemitowania, użyczania, najmu;</w:t>
      </w:r>
    </w:p>
    <w:p w14:paraId="38492CD1" w14:textId="77777777" w:rsidR="00D71A61" w:rsidRPr="00D71A61" w:rsidRDefault="00D71A61" w:rsidP="0048601F">
      <w:pPr>
        <w:numPr>
          <w:ilvl w:val="0"/>
          <w:numId w:val="115"/>
        </w:numPr>
        <w:suppressAutoHyphens w:val="0"/>
        <w:spacing w:after="5" w:line="250" w:lineRule="auto"/>
        <w:ind w:left="851" w:right="629" w:hanging="425"/>
        <w:contextualSpacing/>
        <w:jc w:val="both"/>
        <w:rPr>
          <w:rFonts w:ascii="Calibri" w:eastAsiaTheme="minorHAnsi" w:hAnsi="Calibri" w:cs="Calibri"/>
          <w:lang w:eastAsia="en-US"/>
        </w:rPr>
      </w:pPr>
      <w:r w:rsidRPr="00D71A61">
        <w:rPr>
          <w:rFonts w:ascii="Calibri" w:eastAsiaTheme="minorHAnsi" w:hAnsi="Calibri" w:cs="Calibri"/>
          <w:lang w:eastAsia="en-US"/>
        </w:rPr>
        <w:t>wprowadzenia do pamięci komputera;</w:t>
      </w:r>
    </w:p>
    <w:p w14:paraId="6A4912B5" w14:textId="77777777" w:rsidR="00D71A61" w:rsidRPr="00D71A61" w:rsidRDefault="00D71A61" w:rsidP="0048601F">
      <w:pPr>
        <w:numPr>
          <w:ilvl w:val="0"/>
          <w:numId w:val="115"/>
        </w:numPr>
        <w:suppressAutoHyphens w:val="0"/>
        <w:spacing w:after="5" w:line="250" w:lineRule="auto"/>
        <w:ind w:left="851" w:right="629" w:hanging="425"/>
        <w:contextualSpacing/>
        <w:jc w:val="both"/>
        <w:rPr>
          <w:rFonts w:ascii="Calibri" w:eastAsiaTheme="minorHAnsi" w:hAnsi="Calibri" w:cs="Calibri"/>
          <w:lang w:eastAsia="en-US"/>
        </w:rPr>
      </w:pPr>
      <w:r w:rsidRPr="00D71A61">
        <w:rPr>
          <w:rFonts w:ascii="Calibri" w:eastAsiaTheme="minorHAnsi" w:hAnsi="Calibri" w:cs="Calibri"/>
          <w:lang w:eastAsia="en-US"/>
        </w:rPr>
        <w:t>tłumaczenia, przystosowania, zmiany układu lub jakichkolwiek innych zmian (modyfikacji) przez Zamawiającego we własnym zakresie jak i przez osobę trzecią.</w:t>
      </w:r>
    </w:p>
    <w:p w14:paraId="105FA038" w14:textId="77777777" w:rsidR="00D71A61" w:rsidRPr="00D71A61" w:rsidRDefault="00D71A61" w:rsidP="0048601F">
      <w:pPr>
        <w:numPr>
          <w:ilvl w:val="0"/>
          <w:numId w:val="114"/>
        </w:numPr>
        <w:suppressAutoHyphens w:val="0"/>
        <w:spacing w:after="5"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Z chwilą przeniesienia praw autorskich Wykonawca przenosi na Zamawiającego własność nośników, na których są zmaterializowane utwory, do których prawa są przekazywane.</w:t>
      </w:r>
    </w:p>
    <w:p w14:paraId="3F923E7D" w14:textId="77777777" w:rsidR="00D71A61" w:rsidRPr="00D71A61" w:rsidRDefault="00D71A61" w:rsidP="0048601F">
      <w:pPr>
        <w:numPr>
          <w:ilvl w:val="0"/>
          <w:numId w:val="114"/>
        </w:numPr>
        <w:suppressAutoHyphens w:val="0"/>
        <w:spacing w:after="5"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ponosi wyłączną odpowiedzialność za wszelkie roszczenia osób trzecich </w:t>
      </w:r>
      <w:r w:rsidRPr="00D71A61">
        <w:rPr>
          <w:rFonts w:ascii="Calibri" w:eastAsia="Calibri" w:hAnsi="Calibri" w:cs="Calibri"/>
          <w:color w:val="000000"/>
          <w:lang w:eastAsia="pl-PL"/>
        </w:rPr>
        <w:br/>
        <w:t xml:space="preserve">z tytułu naruszenia przez niego praw autorskich, które powinny być przeniesione </w:t>
      </w:r>
      <w:r w:rsidRPr="00D71A61">
        <w:rPr>
          <w:rFonts w:ascii="Calibri" w:eastAsia="Calibri" w:hAnsi="Calibri" w:cs="Calibri"/>
          <w:color w:val="000000"/>
          <w:lang w:eastAsia="pl-PL"/>
        </w:rPr>
        <w:br/>
        <w:t>na Zamawiającego w związku z realizacją niniejszej Umowy.</w:t>
      </w:r>
    </w:p>
    <w:p w14:paraId="68741973" w14:textId="77777777" w:rsidR="00D71A61" w:rsidRPr="00D71A61" w:rsidRDefault="00D71A61" w:rsidP="00D71A61">
      <w:pPr>
        <w:suppressAutoHyphens w:val="0"/>
        <w:ind w:left="567" w:right="629" w:hanging="10"/>
        <w:jc w:val="both"/>
        <w:rPr>
          <w:rFonts w:ascii="Calibri" w:eastAsia="Calibri" w:hAnsi="Calibri" w:cs="Calibri"/>
          <w:color w:val="000000"/>
          <w:lang w:eastAsia="pl-PL"/>
        </w:rPr>
      </w:pPr>
    </w:p>
    <w:p w14:paraId="49013B07" w14:textId="49E4A132" w:rsidR="00D71A61" w:rsidRDefault="00D71A61" w:rsidP="00D71A61">
      <w:pPr>
        <w:suppressAutoHyphens w:val="0"/>
        <w:ind w:right="629"/>
        <w:jc w:val="both"/>
        <w:rPr>
          <w:rFonts w:ascii="Calibri" w:eastAsia="Calibri" w:hAnsi="Calibri" w:cs="Calibri"/>
          <w:color w:val="000000"/>
          <w:lang w:eastAsia="pl-PL"/>
        </w:rPr>
      </w:pPr>
    </w:p>
    <w:p w14:paraId="6308DDC5" w14:textId="6630A9E7" w:rsidR="00640FEF" w:rsidRDefault="00640FEF" w:rsidP="00D71A61">
      <w:pPr>
        <w:suppressAutoHyphens w:val="0"/>
        <w:ind w:right="629"/>
        <w:jc w:val="both"/>
        <w:rPr>
          <w:rFonts w:ascii="Calibri" w:eastAsia="Calibri" w:hAnsi="Calibri" w:cs="Calibri"/>
          <w:color w:val="000000"/>
          <w:lang w:eastAsia="pl-PL"/>
        </w:rPr>
      </w:pPr>
    </w:p>
    <w:p w14:paraId="73F2ECDD" w14:textId="4975D458" w:rsidR="00640FEF" w:rsidRDefault="00640FEF" w:rsidP="00D71A61">
      <w:pPr>
        <w:suppressAutoHyphens w:val="0"/>
        <w:ind w:right="629"/>
        <w:jc w:val="both"/>
        <w:rPr>
          <w:rFonts w:ascii="Calibri" w:eastAsia="Calibri" w:hAnsi="Calibri" w:cs="Calibri"/>
          <w:color w:val="000000"/>
          <w:lang w:eastAsia="pl-PL"/>
        </w:rPr>
      </w:pPr>
    </w:p>
    <w:p w14:paraId="486009C3" w14:textId="276356DB" w:rsidR="00640FEF" w:rsidRDefault="00640FEF" w:rsidP="00D71A61">
      <w:pPr>
        <w:suppressAutoHyphens w:val="0"/>
        <w:ind w:right="629"/>
        <w:jc w:val="both"/>
        <w:rPr>
          <w:rFonts w:ascii="Calibri" w:eastAsia="Calibri" w:hAnsi="Calibri" w:cs="Calibri"/>
          <w:color w:val="000000"/>
          <w:lang w:eastAsia="pl-PL"/>
        </w:rPr>
      </w:pPr>
    </w:p>
    <w:p w14:paraId="2907E14F" w14:textId="77777777" w:rsidR="00640FEF" w:rsidRPr="00D71A61" w:rsidRDefault="00640FEF" w:rsidP="00D71A61">
      <w:pPr>
        <w:suppressAutoHyphens w:val="0"/>
        <w:ind w:right="629"/>
        <w:jc w:val="both"/>
        <w:rPr>
          <w:rFonts w:ascii="Calibri" w:eastAsia="Calibri" w:hAnsi="Calibri" w:cs="Calibri"/>
          <w:color w:val="000000"/>
          <w:lang w:eastAsia="pl-PL"/>
        </w:rPr>
      </w:pPr>
    </w:p>
    <w:p w14:paraId="4F4244BF" w14:textId="2D124E29" w:rsidR="00D71A61" w:rsidRDefault="00D71A61" w:rsidP="00991BD4">
      <w:pPr>
        <w:suppressAutoHyphens w:val="0"/>
        <w:ind w:left="1701" w:hanging="141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lastRenderedPageBreak/>
        <w:t xml:space="preserve">PARAGRAF 12. </w:t>
      </w:r>
      <w:r w:rsidRPr="00D71A61">
        <w:rPr>
          <w:rFonts w:ascii="Calibri" w:eastAsia="Calibri" w:hAnsi="Calibri" w:cs="Calibri"/>
          <w:b/>
          <w:bCs/>
          <w:color w:val="000000"/>
          <w:lang w:eastAsia="pl-PL"/>
        </w:rPr>
        <w:tab/>
        <w:t>[WYNAGRODZENIE. WARUNKI PŁATNOŚCI]</w:t>
      </w:r>
    </w:p>
    <w:p w14:paraId="324D539C" w14:textId="77777777" w:rsidR="00991BD4" w:rsidRPr="00D71A61" w:rsidRDefault="00991BD4" w:rsidP="00991BD4">
      <w:pPr>
        <w:suppressAutoHyphens w:val="0"/>
        <w:ind w:left="1701" w:hanging="1417"/>
        <w:jc w:val="both"/>
        <w:rPr>
          <w:rFonts w:ascii="Calibri" w:eastAsia="Calibri" w:hAnsi="Calibri" w:cs="Calibri"/>
          <w:color w:val="000000"/>
          <w:szCs w:val="22"/>
          <w:lang w:eastAsia="pl-PL"/>
        </w:rPr>
      </w:pPr>
    </w:p>
    <w:p w14:paraId="3C543EFC"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Za wykonanie całości Przedmiotu Umowy Wykonawca otrzyma wynagrodzenie, którego łączna wartość nie przekroczy kwoty: ……………………. zł  brutto, (słownie: ..................................… …../100), w tym: wartość netto ………… zł (słownie: …………………………….… ……/100), podatek VAT …………… zł, (słownie: ………….. …../100), wg stawki podatku VAT: ......... %.</w:t>
      </w:r>
    </w:p>
    <w:p w14:paraId="07011D19"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Wynagrodzenie będzie płatne sukcesywnie, w miarę wykonania Przedmiot Umowy dla poszczególnych Lokalizacji. Za wykonanie przedmiotu umowy w każdej lokalizacji Wykonawca otrzyma 1/15 (jedną piętnastą) wynagrodzenia wskazanego w ust. 1 powyżej. </w:t>
      </w:r>
      <w:bookmarkStart w:id="45" w:name="_Hlk130819751"/>
      <w:r w:rsidRPr="00D71A61">
        <w:rPr>
          <w:rFonts w:ascii="Calibri" w:eastAsia="Calibri" w:hAnsi="Calibri" w:cs="Calibri"/>
          <w:color w:val="000000"/>
          <w:lang w:eastAsia="pl-PL"/>
        </w:rPr>
        <w:t xml:space="preserve">Wykonawca rozliczy wykonanie prac dla każdej Lokalizacji oddzielnie. </w:t>
      </w:r>
    </w:p>
    <w:bookmarkEnd w:id="45"/>
    <w:p w14:paraId="50C5E980"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Kwota wynagrodzenia brutto, wymieniona w ust. 1 nie podlega zmianie i obejmuje wszelkie koszty związane z realizacją przedmiotu Umowy, w tym m.in. opłaty, takie jak cła i podatki (w tym podatek od towarów i usług), przeglądy gwarancyjne, koszty dojazdu pracowników Wykonawcy do Zamawiającego, należności z tytułu praw własności intelektualnej oraz wszelkie inne koszty Wykonawcy z zastrzeżeniem postanowień dotyczących waloryzacji. </w:t>
      </w:r>
    </w:p>
    <w:p w14:paraId="539BADCA"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lang w:eastAsia="pl-PL"/>
        </w:rPr>
      </w:pPr>
      <w:r w:rsidRPr="00D71A61">
        <w:rPr>
          <w:rFonts w:ascii="Calibri" w:eastAsia="Calibri" w:hAnsi="Calibri" w:cs="Calibri"/>
          <w:color w:val="000000"/>
          <w:szCs w:val="22"/>
          <w:lang w:eastAsia="pl-PL"/>
        </w:rPr>
        <w:t>Wynagrodzenie, o którym mowa w ust. 2 będzie płatne na podstawie właściwych protokołów odbioru podpisanych przez Zamawiającego bez</w:t>
      </w:r>
      <w:r w:rsidRPr="00D71A61">
        <w:rPr>
          <w:rFonts w:ascii="Calibri" w:eastAsia="Calibri" w:hAnsi="Calibri" w:cs="Calibri"/>
          <w:color w:val="000000"/>
          <w:lang w:eastAsia="pl-PL"/>
        </w:rPr>
        <w:t xml:space="preserve"> zastrzeżeń.</w:t>
      </w:r>
    </w:p>
    <w:p w14:paraId="1666F381"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Zapłata wynagrodzenia, nastąpi wyłącznie w złotych polskich przelewem na rachunek bankowy Wykonawcy o numerze .............................................................., w terminie 21 dni od daty dostarczenia Zamawiającemu prawidłowo wystawionej faktury VAT wraz z protokołami o których mowa w paragrafie 8. Jeżeli zdarzenia te wystąpią niejednocześnie termin płatności liczony będzie od zdarzenia późniejszego. </w:t>
      </w:r>
    </w:p>
    <w:p w14:paraId="06985C88"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Zamawiający dopuszcza następujące formy faktur (zgodnie z przepisami ustawy o podatku od towarów i usług), tj.:  </w:t>
      </w:r>
    </w:p>
    <w:p w14:paraId="1E227785" w14:textId="77777777" w:rsidR="00D71A61" w:rsidRPr="00D71A61" w:rsidRDefault="00D71A61" w:rsidP="00991BD4">
      <w:pPr>
        <w:numPr>
          <w:ilvl w:val="1"/>
          <w:numId w:val="103"/>
        </w:numPr>
        <w:suppressAutoHyphens w:val="0"/>
        <w:spacing w:after="53" w:line="250" w:lineRule="auto"/>
        <w:ind w:left="993" w:right="13"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Papierowa, która musi być dostarczona do siedziby Państwowego Funduszu Rehabilitacji Osób Niepełnosprawnych w oryginale (Państwowy Fundusz Rehabilitacji Osób Niepełnosprawnych, al. Jana Pawła II 13, 00-828 Warszawa); </w:t>
      </w:r>
    </w:p>
    <w:p w14:paraId="2B4FDFF1" w14:textId="77777777" w:rsidR="00D71A61" w:rsidRPr="00D71A61" w:rsidRDefault="00D71A61" w:rsidP="00991BD4">
      <w:pPr>
        <w:numPr>
          <w:ilvl w:val="1"/>
          <w:numId w:val="103"/>
        </w:numPr>
        <w:suppressAutoHyphens w:val="0"/>
        <w:spacing w:after="5" w:line="250" w:lineRule="auto"/>
        <w:ind w:left="993" w:right="13"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Elektroniczna: </w:t>
      </w:r>
    </w:p>
    <w:p w14:paraId="324EE3FD" w14:textId="77777777" w:rsidR="00D71A61" w:rsidRPr="00D71A61" w:rsidRDefault="00D71A61" w:rsidP="00991BD4">
      <w:pPr>
        <w:numPr>
          <w:ilvl w:val="2"/>
          <w:numId w:val="103"/>
        </w:numPr>
        <w:suppressAutoHyphens w:val="0"/>
        <w:spacing w:after="12" w:line="250" w:lineRule="auto"/>
        <w:ind w:left="993" w:right="13" w:hanging="142"/>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przesłana za pomocą poczty elektronicznej, tzn. tylko i wyłącznie poprzez e-mail: e-faktury@pfron.org.pl, musi zawierać podpis kwalifikowany, podpis osoby wystawiającej fakturę; </w:t>
      </w:r>
    </w:p>
    <w:p w14:paraId="178D26AC" w14:textId="77777777" w:rsidR="00D71A61" w:rsidRPr="00D71A61" w:rsidRDefault="00D71A61" w:rsidP="00991BD4">
      <w:pPr>
        <w:numPr>
          <w:ilvl w:val="2"/>
          <w:numId w:val="103"/>
        </w:numPr>
        <w:suppressAutoHyphens w:val="0"/>
        <w:spacing w:after="7" w:line="250" w:lineRule="auto"/>
        <w:ind w:left="993" w:right="13" w:hanging="142"/>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3BA092ED" w14:textId="5EAFE3BB" w:rsidR="00D71A61" w:rsidRDefault="00D71A61" w:rsidP="00117256">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Fakturę w formie papierowej należy wystawić w brzmieniu: </w:t>
      </w:r>
      <w:r w:rsidRPr="00117256">
        <w:rPr>
          <w:rFonts w:ascii="Calibri" w:eastAsia="Calibri" w:hAnsi="Calibri" w:cs="Calibri"/>
          <w:color w:val="000000"/>
          <w:szCs w:val="22"/>
          <w:lang w:eastAsia="pl-PL"/>
        </w:rPr>
        <w:t>Dane nabywcy: Państwowy Fundusz Rehabilitacji Osób Niepełnosprawnych 00-828 Warszawa, Al. Jana Pawła II 13 NIP: 5251000810</w:t>
      </w:r>
      <w:r w:rsidR="00117256">
        <w:rPr>
          <w:rFonts w:ascii="Calibri" w:eastAsia="Calibri" w:hAnsi="Calibri" w:cs="Calibri"/>
          <w:color w:val="000000"/>
          <w:szCs w:val="22"/>
          <w:lang w:eastAsia="pl-PL"/>
        </w:rPr>
        <w:t>.</w:t>
      </w:r>
    </w:p>
    <w:p w14:paraId="1CC05653" w14:textId="6736681A" w:rsidR="00117256" w:rsidRPr="00117256" w:rsidRDefault="00117256" w:rsidP="00117256">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Pr>
          <w:rFonts w:ascii="Calibri" w:eastAsia="Calibri" w:hAnsi="Calibri" w:cs="Calibri"/>
          <w:color w:val="000000"/>
          <w:szCs w:val="22"/>
          <w:lang w:eastAsia="pl-PL"/>
        </w:rPr>
        <w:t>Faktura musi zawierać informacje wymagane przepisami prawa.</w:t>
      </w:r>
    </w:p>
    <w:p w14:paraId="1A316B03"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dostarczy fakturę wraz z załącznikami w formie papierowej do kancelarii lub elektronicznej, w terminie 7 dni od zakończenia okresu rozliczeniowego, za który wystawiona jest faktura. </w:t>
      </w:r>
    </w:p>
    <w:p w14:paraId="74E30E8E"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lastRenderedPageBreak/>
        <w:t xml:space="preserve">Nieprawidłowo wystawiona faktura nie będzie stanowiła podstawy do zapłaty wynagrodzenia i zostanie zwrócona Wykonawcy. W takim przypadku, termin zapłaty należnego Wykonawcy wynagrodzenia biegnie od dnia doręczenia Zamawiającemu prawidłowo wystawionej faktury. </w:t>
      </w:r>
    </w:p>
    <w:p w14:paraId="45B24DD4"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 </w:t>
      </w:r>
    </w:p>
    <w:p w14:paraId="64609BC0"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Zapłata wynagrodzenia wskazanego na fakturze VAT wystawionej przez lidera konsorcjum, zwalnia Zamawiającego z odpowiedzialności wobec wszystkich pozostałych członków konsorcjum stanowiących Wykonawcę. </w:t>
      </w:r>
    </w:p>
    <w:p w14:paraId="6943F781"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Zamawiającemu przysługuje prawo do potrącania z wynagrodzenia należnego Wykonawcy wszelkich roszczeń wynikających z niniejszej Umowy, w tym w szczególności roszczeń z tytułu należnych Zamawiającemu kar umownych zastrzeżonych w niniejszej Umowie, chociażby roszczenia te nie były jeszcze wymagalne. </w:t>
      </w:r>
    </w:p>
    <w:p w14:paraId="6F7AF923"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5BB4956C" w14:textId="77777777" w:rsidR="00D71A61" w:rsidRP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 </w:t>
      </w:r>
    </w:p>
    <w:p w14:paraId="39D524AE" w14:textId="2E5B4DB2" w:rsidR="00D71A61" w:rsidRDefault="00D71A61" w:rsidP="00991BD4">
      <w:pPr>
        <w:numPr>
          <w:ilvl w:val="0"/>
          <w:numId w:val="104"/>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 termin zapłaty uważa się datę obciążenia przez bank rachunku Zamawiającego. Za niedotrzymanie terminu zapłaty Wykonawcy przysługują odsetki ustawowe. </w:t>
      </w:r>
    </w:p>
    <w:p w14:paraId="7FC06FC4" w14:textId="148CA4B2"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7297091E" w14:textId="2745B68A"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3878A2AD" w14:textId="070598D3"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7CC47F2F" w14:textId="1950388B"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3595F9C0" w14:textId="559AF8A4" w:rsidR="00640FEF"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354186C4" w14:textId="77777777" w:rsidR="00640FEF" w:rsidRPr="00D71A61" w:rsidRDefault="00640FEF" w:rsidP="00640FEF">
      <w:pPr>
        <w:suppressAutoHyphens w:val="0"/>
        <w:spacing w:after="5" w:line="250" w:lineRule="auto"/>
        <w:ind w:right="629"/>
        <w:jc w:val="both"/>
        <w:rPr>
          <w:rFonts w:ascii="Calibri" w:eastAsia="Calibri" w:hAnsi="Calibri" w:cs="Calibri"/>
          <w:color w:val="000000"/>
          <w:szCs w:val="22"/>
          <w:lang w:eastAsia="pl-PL"/>
        </w:rPr>
      </w:pPr>
    </w:p>
    <w:p w14:paraId="40ECF5E3" w14:textId="77777777" w:rsidR="00D71A61" w:rsidRPr="00D71A61" w:rsidRDefault="00D71A61" w:rsidP="00D71A61">
      <w:pPr>
        <w:keepNext/>
        <w:keepLines/>
        <w:suppressAutoHyphens w:val="0"/>
        <w:spacing w:after="5"/>
        <w:ind w:left="72" w:hanging="10"/>
        <w:jc w:val="both"/>
        <w:outlineLvl w:val="0"/>
        <w:rPr>
          <w:rFonts w:ascii="Calibri" w:eastAsia="Calibri" w:hAnsi="Calibri" w:cs="Calibri"/>
          <w:b/>
          <w:color w:val="000000"/>
          <w:szCs w:val="22"/>
          <w:lang w:eastAsia="pl-PL"/>
        </w:rPr>
      </w:pPr>
    </w:p>
    <w:p w14:paraId="5DA1D4AA" w14:textId="77777777" w:rsidR="00D71A61" w:rsidRPr="00D71A61" w:rsidRDefault="00D71A61" w:rsidP="00991BD4">
      <w:pPr>
        <w:keepNext/>
        <w:keepLines/>
        <w:suppressAutoHyphens w:val="0"/>
        <w:spacing w:after="5"/>
        <w:ind w:left="72" w:firstLine="70"/>
        <w:jc w:val="both"/>
        <w:outlineLvl w:val="0"/>
        <w:rPr>
          <w:rFonts w:ascii="Calibri" w:eastAsia="Calibri" w:hAnsi="Calibri" w:cs="Calibri"/>
          <w:b/>
          <w:color w:val="000000"/>
          <w:szCs w:val="22"/>
          <w:lang w:eastAsia="pl-PL"/>
        </w:rPr>
      </w:pPr>
      <w:r w:rsidRPr="00D71A61">
        <w:rPr>
          <w:rFonts w:ascii="Calibri" w:eastAsia="Calibri" w:hAnsi="Calibri" w:cs="Calibri"/>
          <w:b/>
          <w:color w:val="000000"/>
          <w:szCs w:val="22"/>
          <w:lang w:eastAsia="pl-PL"/>
        </w:rPr>
        <w:t>PARAGRAF 13.</w:t>
      </w:r>
      <w:r w:rsidRPr="00D71A61">
        <w:rPr>
          <w:rFonts w:ascii="Calibri" w:eastAsia="Calibri" w:hAnsi="Calibri" w:cs="Calibri"/>
          <w:b/>
          <w:color w:val="000000"/>
          <w:szCs w:val="22"/>
          <w:lang w:eastAsia="pl-PL"/>
        </w:rPr>
        <w:tab/>
        <w:t xml:space="preserve">[UBEZPIECZENIE] </w:t>
      </w:r>
    </w:p>
    <w:p w14:paraId="24685760" w14:textId="77777777" w:rsidR="00D71A61" w:rsidRPr="00D71A61" w:rsidRDefault="00D71A61" w:rsidP="00D71A61">
      <w:pPr>
        <w:suppressAutoHyphens w:val="0"/>
        <w:ind w:left="77"/>
        <w:jc w:val="both"/>
        <w:rPr>
          <w:rFonts w:ascii="Calibri" w:eastAsia="Calibri" w:hAnsi="Calibri" w:cs="Calibri"/>
          <w:color w:val="000000"/>
          <w:szCs w:val="22"/>
          <w:lang w:eastAsia="pl-PL"/>
        </w:rPr>
      </w:pPr>
      <w:r w:rsidRPr="00D71A61">
        <w:rPr>
          <w:rFonts w:ascii="Calibri" w:eastAsia="Calibri" w:hAnsi="Calibri" w:cs="Calibri"/>
          <w:b/>
          <w:color w:val="000000"/>
          <w:szCs w:val="22"/>
          <w:lang w:eastAsia="pl-PL"/>
        </w:rPr>
        <w:t xml:space="preserve"> </w:t>
      </w:r>
    </w:p>
    <w:p w14:paraId="51ECBAA4" w14:textId="77777777" w:rsidR="00D71A61" w:rsidRPr="00D71A61" w:rsidRDefault="00D71A61" w:rsidP="00991BD4">
      <w:pPr>
        <w:numPr>
          <w:ilvl w:val="0"/>
          <w:numId w:val="11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Zamawiający wymaga aby na etapie realizacji Przedmiotu Umowy (od dnia jej zawarcia) aż do dnia odbioru całości prac Wykonawca posiadał polisę ubezpieczeniową dla prowadzonej działalności gospodarczej w zakresie odpowiedzialności na zasadach ogólnych za wszelkie szkody wynikłe w trakcie realizacji przedmiotu umowy, powstałe w mieniu należącym do Zamawiającego, jak i uszkodzenia ciała, śmierć, szkodę w mieniu osób trzecich lub personelu Zamawiającego. Kwota ubezpieczenia będzie nie niższa niż 50.000,00 zł dla jednego zdarzenia oraz 3.000.000,00 zł dla wszystkich zdarzeń łącznie. </w:t>
      </w:r>
    </w:p>
    <w:p w14:paraId="01C10B56" w14:textId="2DDBE937" w:rsidR="00D71A61" w:rsidRDefault="00D71A61" w:rsidP="00991BD4">
      <w:pPr>
        <w:numPr>
          <w:ilvl w:val="0"/>
          <w:numId w:val="111"/>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Wykonawca przed zawarcie Umowy przedłoży stosowną polisę ubezpieczeniową lub jej projekt do zapoznania się przez Zamawiającego i wniesienia ewentualnych uwag. Zamawiający w terminie 2 dni roboczych przedstawi swoje uwagi które będą dla Wykonawcy wiążące. Wykonawca przedstawi wykupioną/opłaconą polisę ubezpieczeniową uwzględniającą uwagi Zamawiającego najpóźniej w dniu zawarcia Umowy.</w:t>
      </w:r>
    </w:p>
    <w:p w14:paraId="688EBEEA" w14:textId="77777777" w:rsidR="00640FEF" w:rsidRPr="00D71A61" w:rsidRDefault="00640FEF" w:rsidP="00640FEF">
      <w:pPr>
        <w:suppressAutoHyphens w:val="0"/>
        <w:spacing w:after="5" w:line="250" w:lineRule="auto"/>
        <w:ind w:left="426" w:right="629"/>
        <w:jc w:val="both"/>
        <w:rPr>
          <w:rFonts w:ascii="Calibri" w:eastAsia="Calibri" w:hAnsi="Calibri" w:cs="Calibri"/>
          <w:color w:val="000000"/>
          <w:szCs w:val="22"/>
          <w:lang w:eastAsia="pl-PL"/>
        </w:rPr>
      </w:pPr>
    </w:p>
    <w:p w14:paraId="65DC88FA" w14:textId="77777777" w:rsidR="00D71A61" w:rsidRPr="00D71A61" w:rsidRDefault="00D71A61" w:rsidP="00991BD4">
      <w:pPr>
        <w:suppressAutoHyphens w:val="0"/>
        <w:spacing w:after="5"/>
        <w:ind w:left="426" w:hanging="284"/>
        <w:jc w:val="both"/>
        <w:rPr>
          <w:rFonts w:ascii="Calibri" w:eastAsia="Calibri" w:hAnsi="Calibri" w:cs="Calibri"/>
          <w:color w:val="000000"/>
          <w:szCs w:val="22"/>
          <w:lang w:eastAsia="pl-PL"/>
        </w:rPr>
      </w:pPr>
    </w:p>
    <w:p w14:paraId="587FDB81" w14:textId="52B319CC" w:rsidR="00D71A61" w:rsidRPr="00D71A61" w:rsidRDefault="00D71A61" w:rsidP="00991BD4">
      <w:pPr>
        <w:suppressAutoHyphens w:val="0"/>
        <w:spacing w:after="5"/>
        <w:ind w:left="1843" w:hanging="1701"/>
        <w:jc w:val="both"/>
        <w:rPr>
          <w:rFonts w:ascii="Calibri" w:eastAsia="Calibri" w:hAnsi="Calibri" w:cs="Calibri"/>
          <w:b/>
          <w:bCs/>
          <w:color w:val="000000"/>
          <w:szCs w:val="22"/>
          <w:lang w:eastAsia="pl-PL"/>
        </w:rPr>
      </w:pPr>
      <w:r w:rsidRPr="00D71A61">
        <w:rPr>
          <w:rFonts w:ascii="Calibri" w:eastAsia="Calibri" w:hAnsi="Calibri" w:cs="Calibri"/>
          <w:b/>
          <w:bCs/>
          <w:color w:val="000000"/>
          <w:szCs w:val="22"/>
          <w:lang w:eastAsia="pl-PL"/>
        </w:rPr>
        <w:t>PARAGRAF 14</w:t>
      </w:r>
      <w:r w:rsidR="00660B62">
        <w:rPr>
          <w:rFonts w:ascii="Calibri" w:eastAsia="Calibri" w:hAnsi="Calibri" w:cs="Calibri"/>
          <w:b/>
          <w:bCs/>
          <w:color w:val="000000"/>
          <w:szCs w:val="22"/>
          <w:lang w:eastAsia="pl-PL"/>
        </w:rPr>
        <w:t>.</w:t>
      </w:r>
      <w:r w:rsidRPr="00D71A61">
        <w:rPr>
          <w:rFonts w:ascii="Calibri" w:eastAsia="Calibri" w:hAnsi="Calibri" w:cs="Calibri"/>
          <w:b/>
          <w:bCs/>
          <w:color w:val="000000"/>
          <w:szCs w:val="22"/>
          <w:lang w:eastAsia="pl-PL"/>
        </w:rPr>
        <w:tab/>
      </w:r>
      <w:r w:rsidRPr="00D71A61">
        <w:rPr>
          <w:rFonts w:ascii="Calibri" w:eastAsia="Calibri" w:hAnsi="Calibri" w:cs="Calibri"/>
          <w:b/>
          <w:bCs/>
          <w:color w:val="000000"/>
          <w:szCs w:val="22"/>
          <w:lang w:eastAsia="pl-PL"/>
        </w:rPr>
        <w:tab/>
        <w:t>[GWARANCJA. USUWANIE WAD I USTEREK]</w:t>
      </w:r>
    </w:p>
    <w:p w14:paraId="3C14B7EF"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udziela Zamawiającemu gwarancji na kompletny Przedmiot umowy na okres 24 miesięcy. Bieg okresu gwarancji liczy się od dnia protokolarnego odebrania prac w danej lokalizacji. </w:t>
      </w:r>
    </w:p>
    <w:p w14:paraId="01E11E06"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Wykonawca ponosi odpowiedzialność z tytułu gwarancji za: </w:t>
      </w:r>
    </w:p>
    <w:p w14:paraId="3449899F" w14:textId="77777777" w:rsidR="00D71A61" w:rsidRPr="00D71A61" w:rsidRDefault="00D71A61" w:rsidP="00991BD4">
      <w:pPr>
        <w:numPr>
          <w:ilvl w:val="0"/>
          <w:numId w:val="113"/>
        </w:numPr>
        <w:suppressAutoHyphens w:val="0"/>
        <w:spacing w:after="5" w:line="250" w:lineRule="auto"/>
        <w:ind w:left="851"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wady fizyczne zmniejszające wartość użytkową i techniczną przedmiotu umowy, </w:t>
      </w:r>
    </w:p>
    <w:p w14:paraId="04317082" w14:textId="77777777" w:rsidR="00D71A61" w:rsidRPr="00D71A61" w:rsidRDefault="00D71A61" w:rsidP="00991BD4">
      <w:pPr>
        <w:numPr>
          <w:ilvl w:val="0"/>
          <w:numId w:val="113"/>
        </w:numPr>
        <w:suppressAutoHyphens w:val="0"/>
        <w:spacing w:after="5" w:line="250" w:lineRule="auto"/>
        <w:ind w:left="851"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usunięcie tych wad i usterek, stwierdzonych w toku czynności odbioru oraz ujawnionych w okresie gwarancyjnym. </w:t>
      </w:r>
    </w:p>
    <w:p w14:paraId="77B5EA3D"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 przypadku ujawnienia wad lub usterek w robotach, Zamawiający ma prawo żądania ich usunięcia w określonym terminie, na koszt Wykonawcy. </w:t>
      </w:r>
    </w:p>
    <w:p w14:paraId="18E81D26"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 </w:t>
      </w:r>
    </w:p>
    <w:p w14:paraId="1BB2FF5E"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Koszty wymienione w ust. 4 lub ich odpowiednią część Zamawiający ma prawo pokryć w całości lub w części z przeznaczonego na ten cel zabezpieczenia należytego wykonania umowy. </w:t>
      </w:r>
    </w:p>
    <w:p w14:paraId="3CFB7458" w14:textId="2FF1B556"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W okresie gwarancji Wykonawca zobowiązuje się do bezpłatnego usunięcia wad i usterek w terminie 5 dni licząc od daty pisemnego powiadomienia przez Zamawiającego. W uzasadnionych przypadkach za zgodą Zamawiającego możliwe jest wydłużenie terminu bezpłatnego usunięcia wad i usterek. Okres gwarancji zostanie przedłużony o czas naprawy. Wykonawca zobowiązany jest do pisemnego zawiadomienia Zamawiającego o usunięciu wad</w:t>
      </w:r>
      <w:r w:rsidR="00472E9F">
        <w:rPr>
          <w:rFonts w:ascii="Calibri" w:eastAsia="Calibri" w:hAnsi="Calibri" w:cs="Calibri"/>
          <w:color w:val="000000"/>
          <w:szCs w:val="22"/>
          <w:lang w:eastAsia="pl-PL"/>
        </w:rPr>
        <w:t>.</w:t>
      </w:r>
      <w:r w:rsidRPr="00D71A61">
        <w:rPr>
          <w:rFonts w:ascii="Calibri" w:eastAsia="Calibri" w:hAnsi="Calibri" w:cs="Calibri"/>
          <w:color w:val="000000"/>
          <w:szCs w:val="22"/>
          <w:lang w:eastAsia="pl-PL"/>
        </w:rPr>
        <w:t xml:space="preserve"> </w:t>
      </w:r>
    </w:p>
    <w:p w14:paraId="15AB1A7B"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W okresie gwarancji Wykonawca zobowiązuje się do bezpłatnego wykonywania przeglądów gwarancyjnych dla urządzeń i instalacji zgodnie z wymaganiami producenta urządzeń lub instalacji, przepisami prawa lub w sytuacji powstania takiej konieczności albo zgłoszenia takiej potrzeby przez Zamawiającego.  W ramach przeglądów Wykonawca dokona bezpłatnej wymiany zużytych elementów eksploatacyjnych.</w:t>
      </w:r>
    </w:p>
    <w:p w14:paraId="6023913C"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lastRenderedPageBreak/>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wady/usterki w okresach między przeglądami Zamawiający powiadomi na piśmie Wykonawcę w terminie 7 dni od daty jej ujawnienia, przy czym dla zatwierdzenia terminu ważna jest data nadania pisma u operatora. </w:t>
      </w:r>
    </w:p>
    <w:p w14:paraId="4F879F9C" w14:textId="105279D9"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W przypadku nie usunięcia wad lub usterek albo nieprzeprowadzenia przeglądów gwarancyjnych w wyznaczonym przez Zamawiającego terminie, Zamawiający może powierzyć wykonanie napraw, przeglądów i innych czynności wynikających z gwarancji na koszt i niebezpieczeństwo Wykonawcy bez dodatkowego wezwania. Koszty poniesione przez Zamawiającego na </w:t>
      </w:r>
      <w:r w:rsidR="00D15892">
        <w:rPr>
          <w:rFonts w:ascii="Calibri" w:eastAsia="Calibri" w:hAnsi="Calibri" w:cs="Calibri"/>
          <w:color w:val="000000"/>
          <w:szCs w:val="22"/>
          <w:lang w:eastAsia="pl-PL"/>
        </w:rPr>
        <w:t>dostawy/</w:t>
      </w:r>
      <w:r w:rsidRPr="00D71A61">
        <w:rPr>
          <w:rFonts w:ascii="Calibri" w:eastAsia="Calibri" w:hAnsi="Calibri" w:cs="Calibri"/>
          <w:color w:val="000000"/>
          <w:szCs w:val="22"/>
          <w:lang w:eastAsia="pl-PL"/>
        </w:rPr>
        <w:t xml:space="preserve">usługi wykonane przez osobę trzecią zostanie w takim przypadku potrącony Wykonawcy z kwoty zabezpieczenia należytego wykonania umowy. </w:t>
      </w:r>
    </w:p>
    <w:p w14:paraId="21030455"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Postanowienia ust. 9 nie wykluczają prawa potrącenia kary umownej oraz dochodzenia odszkodowania na zasadach ogólnych. </w:t>
      </w:r>
    </w:p>
    <w:p w14:paraId="0BC9F07F" w14:textId="77777777" w:rsidR="00D71A61" w:rsidRPr="00D71A61" w:rsidRDefault="00D71A61" w:rsidP="00991BD4">
      <w:pPr>
        <w:numPr>
          <w:ilvl w:val="0"/>
          <w:numId w:val="11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Gwarancją Wykonawcy objęte są wszystkie prace wykonane na podstawie umowy, bez względu na to, czy zostały wykonane przez Wykonawcę, czy przez osoby trzecie, którymi posłużył się on przy wykonywaniu umowy. </w:t>
      </w:r>
    </w:p>
    <w:p w14:paraId="5D1BF3C7" w14:textId="37350FCB" w:rsidR="00D71A61" w:rsidRDefault="00D71A61" w:rsidP="00991BD4">
      <w:pPr>
        <w:suppressAutoHyphens w:val="0"/>
        <w:ind w:hanging="284"/>
        <w:jc w:val="both"/>
        <w:rPr>
          <w:rFonts w:ascii="Calibri" w:eastAsia="Calibri" w:hAnsi="Calibri" w:cs="Calibri"/>
          <w:color w:val="000000"/>
          <w:szCs w:val="22"/>
          <w:lang w:eastAsia="pl-PL"/>
        </w:rPr>
      </w:pPr>
    </w:p>
    <w:p w14:paraId="09ABB7D7" w14:textId="77777777" w:rsidR="00991BD4" w:rsidRPr="00D71A61" w:rsidRDefault="00991BD4" w:rsidP="00D71A61">
      <w:pPr>
        <w:suppressAutoHyphens w:val="0"/>
        <w:jc w:val="both"/>
        <w:rPr>
          <w:rFonts w:ascii="Calibri" w:eastAsia="Calibri" w:hAnsi="Calibri" w:cs="Calibri"/>
          <w:color w:val="000000"/>
          <w:szCs w:val="22"/>
          <w:lang w:eastAsia="pl-PL"/>
        </w:rPr>
      </w:pPr>
    </w:p>
    <w:p w14:paraId="1464099D" w14:textId="77777777" w:rsidR="00D71A61" w:rsidRPr="00D71A61" w:rsidRDefault="00D71A61" w:rsidP="00991BD4">
      <w:pPr>
        <w:suppressAutoHyphens w:val="0"/>
        <w:spacing w:after="5"/>
        <w:ind w:left="72" w:firstLine="212"/>
        <w:jc w:val="both"/>
        <w:rPr>
          <w:rFonts w:ascii="Calibri" w:eastAsia="Calibri" w:hAnsi="Calibri" w:cs="Calibri"/>
          <w:color w:val="000000"/>
          <w:szCs w:val="22"/>
          <w:lang w:eastAsia="pl-PL"/>
        </w:rPr>
      </w:pPr>
      <w:r w:rsidRPr="00D71A61">
        <w:rPr>
          <w:rFonts w:ascii="Calibri" w:eastAsia="Calibri" w:hAnsi="Calibri" w:cs="Calibri"/>
          <w:b/>
          <w:bCs/>
          <w:color w:val="000000"/>
          <w:szCs w:val="22"/>
          <w:lang w:eastAsia="pl-PL"/>
        </w:rPr>
        <w:t>PARAGRAF</w:t>
      </w:r>
      <w:r w:rsidRPr="00D71A61">
        <w:rPr>
          <w:rFonts w:ascii="Calibri" w:eastAsia="Calibri" w:hAnsi="Calibri" w:cs="Calibri"/>
          <w:b/>
          <w:color w:val="000000"/>
          <w:szCs w:val="22"/>
          <w:lang w:eastAsia="pl-PL"/>
        </w:rPr>
        <w:t xml:space="preserve"> 15.</w:t>
      </w:r>
      <w:r w:rsidRPr="00D71A61">
        <w:rPr>
          <w:rFonts w:ascii="Calibri" w:eastAsia="Calibri" w:hAnsi="Calibri" w:cs="Calibri"/>
          <w:b/>
          <w:color w:val="000000"/>
          <w:szCs w:val="22"/>
          <w:lang w:eastAsia="pl-PL"/>
        </w:rPr>
        <w:tab/>
        <w:t>[RĘKOJMIA]</w:t>
      </w:r>
    </w:p>
    <w:p w14:paraId="5CD18A39" w14:textId="77777777" w:rsidR="00D71A61" w:rsidRPr="00D71A61" w:rsidRDefault="00D71A61" w:rsidP="00991BD4">
      <w:pPr>
        <w:numPr>
          <w:ilvl w:val="0"/>
          <w:numId w:val="12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Odpowiedzialność Wykonawcy z tytułu rękojmi za wady fizyczne dotyczy wad lub usterek przedmiotu umowy istniejących w czasie dokonywania czynności odbioru oraz wad lub usterek powstałych po odbiorze, lecz z przyczyn tkwiących w przedmiocie umowy w chwili odbioru i wygasa po upływie 24 miesięcy od daty dokonania końcowego odbioru Przedmiotu umowy dla każdej z Lokalizacji odrębnie. </w:t>
      </w:r>
    </w:p>
    <w:p w14:paraId="6DB0A3C4" w14:textId="77777777" w:rsidR="00D71A61" w:rsidRPr="00D71A61" w:rsidRDefault="00D71A61" w:rsidP="00991BD4">
      <w:pPr>
        <w:numPr>
          <w:ilvl w:val="0"/>
          <w:numId w:val="12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Termin usunięcia wad Strony określają na 5 dni licząc od chwili powiadomienia Wykonawcy. W razie nieusunięcia wad we wskazanym terminie Zamawiającemu przysługują uprawnienia analogiczne jak dla uprawnień gwarancyjnych określonych w Umowie. </w:t>
      </w:r>
    </w:p>
    <w:p w14:paraId="2C878818" w14:textId="488FA50B" w:rsidR="00D71A61" w:rsidRDefault="00D71A61" w:rsidP="00991BD4">
      <w:pPr>
        <w:numPr>
          <w:ilvl w:val="0"/>
          <w:numId w:val="122"/>
        </w:numPr>
        <w:suppressAutoHyphens w:val="0"/>
        <w:spacing w:after="5" w:line="250" w:lineRule="auto"/>
        <w:ind w:left="426" w:right="629" w:hanging="284"/>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Roszczenia z tytułu rękojmi mogą być dochodzone także po upływie terminu rękojmi, jeżeli Zamawiający zgłosił Wykonawcy istnienie wady/usterki w okresie rękojmi. </w:t>
      </w:r>
    </w:p>
    <w:p w14:paraId="49BB72EF" w14:textId="77777777" w:rsidR="00991BD4" w:rsidRPr="00D71A61" w:rsidRDefault="00991BD4" w:rsidP="00991BD4">
      <w:pPr>
        <w:suppressAutoHyphens w:val="0"/>
        <w:spacing w:after="5" w:line="250" w:lineRule="auto"/>
        <w:ind w:left="426" w:right="629" w:hanging="284"/>
        <w:jc w:val="both"/>
        <w:rPr>
          <w:rFonts w:ascii="Calibri" w:eastAsia="Calibri" w:hAnsi="Calibri" w:cs="Calibri"/>
          <w:color w:val="000000"/>
          <w:szCs w:val="22"/>
          <w:lang w:eastAsia="pl-PL"/>
        </w:rPr>
      </w:pPr>
    </w:p>
    <w:p w14:paraId="667CDE27" w14:textId="77777777" w:rsidR="00D71A61" w:rsidRPr="00D71A61" w:rsidRDefault="00D71A61" w:rsidP="00D71A61">
      <w:pPr>
        <w:suppressAutoHyphens w:val="0"/>
        <w:jc w:val="both"/>
        <w:rPr>
          <w:rFonts w:ascii="Calibri" w:eastAsia="Calibri" w:hAnsi="Calibri" w:cs="Calibri"/>
          <w:color w:val="000000"/>
          <w:szCs w:val="22"/>
          <w:lang w:eastAsia="pl-PL"/>
        </w:rPr>
      </w:pPr>
    </w:p>
    <w:p w14:paraId="5F636B69" w14:textId="77777777" w:rsidR="00D71A61" w:rsidRPr="00D71A61" w:rsidRDefault="00D71A61" w:rsidP="00991BD4">
      <w:pPr>
        <w:suppressAutoHyphens w:val="0"/>
        <w:ind w:left="567" w:right="629" w:hanging="283"/>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 xml:space="preserve">Paragraf 15. </w:t>
      </w:r>
      <w:r w:rsidRPr="00D71A61">
        <w:rPr>
          <w:rFonts w:ascii="Calibri" w:eastAsia="Calibri" w:hAnsi="Calibri" w:cs="Calibri"/>
          <w:b/>
          <w:bCs/>
          <w:color w:val="000000"/>
          <w:lang w:eastAsia="pl-PL"/>
        </w:rPr>
        <w:tab/>
        <w:t>[SKUTKI NIEWYKONANIA LUB NIENALEŻYTEGO WYKONANIA UMOWY. PRAWO ODSTĄPIENIA]</w:t>
      </w:r>
    </w:p>
    <w:p w14:paraId="041C94E8"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Zamawiający może odstąpić od Umowy na zasadach i w przypadkach określonych w art. 456 ustawy PZP.</w:t>
      </w:r>
    </w:p>
    <w:p w14:paraId="57894220"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Theme="minorHAnsi" w:eastAsia="Calibri" w:hAnsiTheme="minorHAnsi" w:cstheme="minorHAnsi"/>
          <w:color w:val="000000"/>
          <w:lang w:eastAsia="pl-PL"/>
        </w:rPr>
        <w:t>Zamawiający odstępuje od umowy, jeżeli w trakcie jej trwania zajdzie co najmniej jedna z okoliczności wskazanych w art. 7 ustawy z dnia 13 kwietnia 2022 r. o szczególnych rozwiązaniach w zakresie przeciwdziałania wspieraniu agresji na Ukrainę oraz służących ochronie bezpieczeństwa narodowego</w:t>
      </w:r>
      <w:r w:rsidRPr="00D71A61">
        <w:rPr>
          <w:rFonts w:ascii="Calibri" w:eastAsia="Calibri" w:hAnsi="Calibri" w:cs="Calibri"/>
          <w:color w:val="000000"/>
          <w:lang w:eastAsia="pl-PL"/>
        </w:rPr>
        <w:t xml:space="preserve">. W przypadku odstąpienia od części umowy ust. 3 i 4 stosuje się odpowiednio. </w:t>
      </w:r>
    </w:p>
    <w:p w14:paraId="47BAA828"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przypadku, o którym mowa w art. 456 ust. 1 pkt 2 lit a) PZP Zamawiający odstępuje od umowy w części, której zmiana dotyczy. W takiej sytuacji Wykonawca zachowa </w:t>
      </w:r>
      <w:r w:rsidRPr="00D71A61">
        <w:rPr>
          <w:rFonts w:ascii="Calibri" w:eastAsia="Calibri" w:hAnsi="Calibri" w:cs="Calibri"/>
          <w:color w:val="000000"/>
          <w:lang w:eastAsia="pl-PL"/>
        </w:rPr>
        <w:lastRenderedPageBreak/>
        <w:t>wynagrodzenie otrzymane od Zamawiającego za Przedmiot umowy zrealizowany do dnia odstąpienia od Umowy, które zostało zapłacone, a Zamawiający nabędzie prawa do wszelkich elementów Przedmiotu Umowy wykonanych w ramach Umowy przed odstąpieniem od Umowy, również tych nieukończonych.</w:t>
      </w:r>
    </w:p>
    <w:p w14:paraId="5ED1DAE6"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 przypadkach, o których mowa w ust. 1, Wykonawca może żądać wyłącznie wynagrodzenia należnego z tytułu wykonania części Umowy.</w:t>
      </w:r>
    </w:p>
    <w:p w14:paraId="33C797A0"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 przypadku:</w:t>
      </w:r>
    </w:p>
    <w:p w14:paraId="0B10A873"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gdy zwłoka Wykonawcy w dotrzymaniu terminu wskazanego w paragrafie 4 ust. 1 Umowy wynosi powyżej 14 dni;</w:t>
      </w:r>
    </w:p>
    <w:p w14:paraId="191AF6A8"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zaprzestania przez Wykonawcę realizacji Umowy na co najmniej 14 dni z przyczyn leżących po jego stronie;</w:t>
      </w:r>
    </w:p>
    <w:p w14:paraId="3A754B52"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niewypłacalności Wykonawcy;</w:t>
      </w:r>
    </w:p>
    <w:p w14:paraId="40D75CC9"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zaprzestania prowadzenia działalności przez Wykonawcę lub Zamawiającego;</w:t>
      </w:r>
    </w:p>
    <w:p w14:paraId="210F5640"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gdy suma naliczonych kar umownych przekroczy 40 % łącznego wynagrodzenia brutto Wykonawcy, o którym mowa w paragrafie 12 ust. 1 Umowy;</w:t>
      </w:r>
    </w:p>
    <w:p w14:paraId="646C96CF" w14:textId="77777777" w:rsidR="00D71A61" w:rsidRPr="00D71A61" w:rsidRDefault="00D71A61" w:rsidP="0048601F">
      <w:pPr>
        <w:numPr>
          <w:ilvl w:val="0"/>
          <w:numId w:val="116"/>
        </w:numPr>
        <w:suppressAutoHyphens w:val="0"/>
        <w:spacing w:after="5" w:line="250" w:lineRule="auto"/>
        <w:ind w:left="1134" w:right="629"/>
        <w:jc w:val="both"/>
        <w:rPr>
          <w:rFonts w:ascii="Calibri" w:eastAsia="Calibri" w:hAnsi="Calibri" w:cs="Calibri"/>
          <w:color w:val="000000"/>
          <w:lang w:eastAsia="pl-PL"/>
        </w:rPr>
      </w:pPr>
      <w:r w:rsidRPr="00D71A61">
        <w:rPr>
          <w:rFonts w:ascii="Calibri" w:eastAsia="Calibri" w:hAnsi="Calibri" w:cs="Calibri"/>
          <w:color w:val="000000"/>
          <w:lang w:eastAsia="pl-PL"/>
        </w:rPr>
        <w:t>gdy Wykonawca dopuszcza się naruszeń Umowy, innych niżeli wskazanych w pkt 1 i 2 oraz pomimo wezwania i wyznaczenia terminu Zamawiającego nie zaprzestanie tych naruszeń</w:t>
      </w:r>
    </w:p>
    <w:p w14:paraId="34E280EE" w14:textId="77777777" w:rsidR="00D71A61" w:rsidRPr="00D71A61" w:rsidRDefault="00D71A61" w:rsidP="00D71A61">
      <w:pPr>
        <w:suppressAutoHyphens w:val="0"/>
        <w:ind w:left="55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 Zamawiający zastrzega sobie prawo odstąpienia od całości lub części Umowy. Zamawiający może wykonać prawo odstąpienia od Umowy w ciągu 90 dni następujących po powzięciu przez Zamawiającego wiedzy o okolicznościach uzasadniających odstąpienie, zawiadamiając o tym Wykonawcę na piśmie. Zamawiający może, według swojego wyboru, odstąpić od całości Umowy bądź tylko od części niewykonanej przez Wykonawcę. </w:t>
      </w:r>
    </w:p>
    <w:p w14:paraId="7078FC5B"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 przypadku odstąpienia od Umowy z przyczyn leżących po stronie Wykonawcy, Wykonawca zapłaci Zamawiającemu karę umowną w wysokości [30] % wynagrodzenia brutto wskazanego w paragrafie 10 ust. 1 Umowy.</w:t>
      </w:r>
    </w:p>
    <w:p w14:paraId="6C761D5A"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 przypadku odstąpienia od Umowy przez którąkolwiek ze Stron Umowy:</w:t>
      </w:r>
    </w:p>
    <w:p w14:paraId="0A50EDED"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terminie 3 dni od dnia odstąpienia od umowy Wykonawca przy udziale Zamawiającego sporządzi szczegółowy protokół inwentaryzacji prac w toku według stanu na dzień odstąpienia; </w:t>
      </w:r>
    </w:p>
    <w:p w14:paraId="5DC443AF"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zabezpieczy przerwane roboty w zakresie obustronnie uzgodnionym odrębnym protokołem na koszt tej strony, która odstąpiła od umowy; </w:t>
      </w:r>
    </w:p>
    <w:p w14:paraId="4D657F51"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zgłosi do wykonania przez Zamawiającego odbioru prac przerwanych oraz prac zabezpieczających, jeżeli odstąpienie od umowy nastąpiło z przyczyn, za które Wykonawca nie odpowiada; </w:t>
      </w:r>
    </w:p>
    <w:p w14:paraId="49D23219"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Wykonawca przekaże Zamawiającemu na jego żądanie w terminie 7 Dni Roboczych od tego żądania, wytworzoną do chwili odstąpienia dokumentację w wersji papierowej i elektronicznej;</w:t>
      </w:r>
    </w:p>
    <w:p w14:paraId="1FD8C399"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Wykonawca przekaże Zamawiającemu w terminie 7 Dni Roboczych od dnia wygaśnięcia Umowy raport z wykonanych prac oraz po zaakceptowaniu przez Zamawiającego ww. raportu - Protokół odbioru.</w:t>
      </w:r>
    </w:p>
    <w:p w14:paraId="59D4883E"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Zamawiający zachowa prawa, które uzyskał do dnia wygaśnięcia Umowy, </w:t>
      </w:r>
    </w:p>
    <w:p w14:paraId="497B8D30" w14:textId="77777777" w:rsidR="00D71A61" w:rsidRPr="00D71A61" w:rsidRDefault="00D71A61" w:rsidP="0048601F">
      <w:pPr>
        <w:numPr>
          <w:ilvl w:val="1"/>
          <w:numId w:val="118"/>
        </w:numPr>
        <w:suppressAutoHyphens w:val="0"/>
        <w:spacing w:after="200" w:line="250" w:lineRule="auto"/>
        <w:ind w:left="1134"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Wykonawca zachowuje prawo do wynagrodzenia wyłącznie z tytułu należycie wykonanego i odebranego bez zastrzeżeń przez Zamawiającego Przedmiotu Umowy.</w:t>
      </w:r>
    </w:p>
    <w:p w14:paraId="23E43C09"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Odstąpienie Umowy nie powoduje wygaśnięcia:</w:t>
      </w:r>
    </w:p>
    <w:p w14:paraId="05DFF7B2" w14:textId="77777777" w:rsidR="00D71A61" w:rsidRPr="00D71A61" w:rsidRDefault="00D71A61" w:rsidP="0048601F">
      <w:pPr>
        <w:numPr>
          <w:ilvl w:val="1"/>
          <w:numId w:val="117"/>
        </w:numPr>
        <w:suppressAutoHyphens w:val="0"/>
        <w:autoSpaceDE w:val="0"/>
        <w:autoSpaceDN w:val="0"/>
        <w:adjustRightInd w:val="0"/>
        <w:spacing w:after="5" w:line="250" w:lineRule="auto"/>
        <w:ind w:left="1134"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 xml:space="preserve">Zobowiązań Wykonawcy do udzielenia stosownych uprawnień </w:t>
      </w:r>
      <w:proofErr w:type="spellStart"/>
      <w:r w:rsidRPr="00D71A61">
        <w:rPr>
          <w:rFonts w:ascii="Calibri" w:eastAsia="Calibri" w:hAnsi="Calibri" w:cs="Calibri"/>
          <w:color w:val="000000"/>
          <w:lang w:eastAsia="pl-PL"/>
        </w:rPr>
        <w:t>prawnoautorskich</w:t>
      </w:r>
      <w:proofErr w:type="spellEnd"/>
      <w:r w:rsidRPr="00D71A61">
        <w:rPr>
          <w:rFonts w:ascii="Calibri" w:eastAsia="Calibri" w:hAnsi="Calibri" w:cs="Calibri"/>
          <w:color w:val="000000"/>
          <w:lang w:eastAsia="pl-PL"/>
        </w:rPr>
        <w:t xml:space="preserve"> w zakresie zobowiązań opisanych w Umowie w stosunku do Przedmiotów Umowy przekazanych Zamawiającemu lub odebranych przez Zamawiającego przed złożeniem oświadczenia o wypowiedzeniu Umowy;</w:t>
      </w:r>
    </w:p>
    <w:p w14:paraId="7C2E13A5" w14:textId="77777777" w:rsidR="00D71A61" w:rsidRPr="00D71A61" w:rsidRDefault="00D71A61" w:rsidP="0048601F">
      <w:pPr>
        <w:numPr>
          <w:ilvl w:val="1"/>
          <w:numId w:val="117"/>
        </w:numPr>
        <w:suppressAutoHyphens w:val="0"/>
        <w:autoSpaceDE w:val="0"/>
        <w:autoSpaceDN w:val="0"/>
        <w:adjustRightInd w:val="0"/>
        <w:spacing w:after="5" w:line="250" w:lineRule="auto"/>
        <w:ind w:left="1134"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Zobowiązań Stron wynikających z postanowień Umowy w zakresie zachowania poufności;</w:t>
      </w:r>
    </w:p>
    <w:p w14:paraId="0EB492B0" w14:textId="77777777" w:rsidR="00D71A61" w:rsidRPr="00D71A61" w:rsidRDefault="00D71A61" w:rsidP="0048601F">
      <w:pPr>
        <w:numPr>
          <w:ilvl w:val="1"/>
          <w:numId w:val="117"/>
        </w:numPr>
        <w:suppressAutoHyphens w:val="0"/>
        <w:autoSpaceDE w:val="0"/>
        <w:autoSpaceDN w:val="0"/>
        <w:adjustRightInd w:val="0"/>
        <w:spacing w:after="5" w:line="250" w:lineRule="auto"/>
        <w:ind w:left="1134"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zapłaty kar umownych.</w:t>
      </w:r>
    </w:p>
    <w:p w14:paraId="406C1339" w14:textId="77777777" w:rsidR="00D71A61" w:rsidRPr="00D71A61" w:rsidRDefault="00D71A61" w:rsidP="00991BD4">
      <w:pPr>
        <w:numPr>
          <w:ilvl w:val="0"/>
          <w:numId w:val="118"/>
        </w:numPr>
        <w:tabs>
          <w:tab w:val="num" w:pos="567"/>
        </w:tabs>
        <w:suppressAutoHyphens w:val="0"/>
        <w:spacing w:after="200" w:line="250" w:lineRule="auto"/>
        <w:ind w:left="567" w:right="629" w:hanging="425"/>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Zamawiający uprawniony jest do żądania od Wykonawcy zapłaty kar umownych </w:t>
      </w:r>
      <w:r w:rsidRPr="00D71A61">
        <w:rPr>
          <w:rFonts w:ascii="Calibri" w:eastAsia="Calibri" w:hAnsi="Calibri" w:cs="Calibri"/>
          <w:color w:val="000000"/>
          <w:lang w:eastAsia="pl-PL"/>
        </w:rPr>
        <w:br/>
        <w:t>w przypadku niewykonania lub nienależytego wykonania Umowy w następujących przypadkach:</w:t>
      </w:r>
    </w:p>
    <w:p w14:paraId="0D2A4EC5" w14:textId="77777777" w:rsidR="00D71A61" w:rsidRPr="00D71A61" w:rsidRDefault="00D71A61" w:rsidP="0048601F">
      <w:pPr>
        <w:numPr>
          <w:ilvl w:val="0"/>
          <w:numId w:val="119"/>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odstąpienia od Umowy przez Zamawiającego z winy Wykonawcy – w wysokości 30 % wynagrodzenia brutto określonego w Paragrafie 12 ust. 1; </w:t>
      </w:r>
    </w:p>
    <w:p w14:paraId="2B1CA5F9" w14:textId="77777777" w:rsidR="00D71A61" w:rsidRPr="00D71A61" w:rsidRDefault="00D71A61" w:rsidP="0048601F">
      <w:pPr>
        <w:numPr>
          <w:ilvl w:val="0"/>
          <w:numId w:val="119"/>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 xml:space="preserve">zwłoki w wykonaniu przedmiotu umowy – karę umową w wysokości 0,3 % wynagrodzenia umownego brutto, określonego w Paragrafie 12 ust 1, za każdy dzień zwłoki; </w:t>
      </w:r>
    </w:p>
    <w:p w14:paraId="05180319" w14:textId="5B6FB75E" w:rsidR="00D71A61" w:rsidRPr="00D71A61" w:rsidRDefault="00D71A61" w:rsidP="0048601F">
      <w:pPr>
        <w:numPr>
          <w:ilvl w:val="0"/>
          <w:numId w:val="119"/>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zwłoki w usunięciu wad stwierdzonych w przedmiocie umowy w ramach gwarancji lub rękojmi– karę umowną w wysokości 0,1 % wynagrodzenia umownego brutto, określonego w Paragrafie 12 ust. 1 za każdy dzień zwłoki</w:t>
      </w:r>
      <w:r w:rsidR="00C626A9">
        <w:rPr>
          <w:rFonts w:ascii="Calibri" w:eastAsia="Calibri" w:hAnsi="Calibri" w:cs="Calibri"/>
          <w:color w:val="000000"/>
          <w:szCs w:val="22"/>
          <w:lang w:eastAsia="pl-PL"/>
        </w:rPr>
        <w:t>;</w:t>
      </w:r>
    </w:p>
    <w:p w14:paraId="053B8E0F" w14:textId="410DC02B" w:rsidR="00D71A61" w:rsidRPr="00D71A61" w:rsidRDefault="00D71A61" w:rsidP="0048601F">
      <w:pPr>
        <w:numPr>
          <w:ilvl w:val="0"/>
          <w:numId w:val="119"/>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niezapewnienia przy realizacji zamówienia wymaganych przez Zamawiającego osób, o których mowa w pkt 2.2.4.2 Specyfikacji Warunków Zamówienia, Wykonawca będzie zobowiązany do zapłacenia kary umownej w wysokości 5000,00 zł, za każdego pracownika, który miał być zapewniony zgodnie z ofertą Wykonawcy</w:t>
      </w:r>
      <w:r w:rsidR="00C626A9">
        <w:rPr>
          <w:rFonts w:ascii="Calibri" w:eastAsia="Calibri" w:hAnsi="Calibri" w:cs="Calibri"/>
          <w:color w:val="000000"/>
          <w:szCs w:val="22"/>
          <w:lang w:eastAsia="pl-PL"/>
        </w:rPr>
        <w:t>;</w:t>
      </w:r>
    </w:p>
    <w:p w14:paraId="58C57CDC" w14:textId="5C409EDE" w:rsidR="00D71A61" w:rsidRDefault="00D71A61" w:rsidP="0048601F">
      <w:pPr>
        <w:numPr>
          <w:ilvl w:val="0"/>
          <w:numId w:val="119"/>
        </w:numPr>
        <w:suppressAutoHyphens w:val="0"/>
        <w:spacing w:after="27" w:line="250" w:lineRule="auto"/>
        <w:ind w:left="993" w:right="629" w:hanging="426"/>
        <w:jc w:val="both"/>
        <w:rPr>
          <w:rFonts w:ascii="Calibri" w:eastAsia="Calibri" w:hAnsi="Calibri" w:cs="Calibri"/>
          <w:color w:val="000000"/>
          <w:szCs w:val="22"/>
          <w:lang w:eastAsia="pl-PL"/>
        </w:rPr>
      </w:pPr>
      <w:r w:rsidRPr="00D71A61">
        <w:rPr>
          <w:rFonts w:ascii="Calibri" w:eastAsia="Calibri" w:hAnsi="Calibri" w:cs="Calibri"/>
          <w:color w:val="000000"/>
          <w:szCs w:val="22"/>
          <w:lang w:eastAsia="pl-PL"/>
        </w:rPr>
        <w:t>w przypadku naruszenia zasad poufności określonych w Umowie w wysokości 50.000,00 zł brutto za każde naruszenie</w:t>
      </w:r>
      <w:r w:rsidR="00C626A9">
        <w:rPr>
          <w:rFonts w:ascii="Calibri" w:eastAsia="Calibri" w:hAnsi="Calibri" w:cs="Calibri"/>
          <w:color w:val="000000"/>
          <w:szCs w:val="22"/>
          <w:lang w:eastAsia="pl-PL"/>
        </w:rPr>
        <w:t>;</w:t>
      </w:r>
    </w:p>
    <w:p w14:paraId="066F4181" w14:textId="4C0684BE" w:rsidR="00C626A9" w:rsidRPr="009420BA" w:rsidRDefault="00C626A9" w:rsidP="00C626A9">
      <w:pPr>
        <w:numPr>
          <w:ilvl w:val="0"/>
          <w:numId w:val="119"/>
        </w:numPr>
        <w:suppressAutoHyphens w:val="0"/>
        <w:spacing w:after="27" w:line="250" w:lineRule="auto"/>
        <w:ind w:left="993" w:right="629" w:hanging="426"/>
        <w:jc w:val="both"/>
        <w:rPr>
          <w:rFonts w:asciiTheme="minorHAnsi" w:eastAsia="Calibri" w:hAnsiTheme="minorHAnsi" w:cstheme="minorHAnsi"/>
          <w:color w:val="000000"/>
          <w:szCs w:val="22"/>
          <w:lang w:eastAsia="pl-PL"/>
        </w:rPr>
      </w:pPr>
      <w:r w:rsidRPr="009420BA">
        <w:rPr>
          <w:rFonts w:asciiTheme="minorHAnsi" w:hAnsiTheme="minorHAnsi" w:cstheme="minorHAnsi"/>
        </w:rPr>
        <w:t xml:space="preserve">(jeżeli dotyczy) za każdy przypadek braku zapłaty lub nieterminowej zapłaty wynagrodzenia należnego Podwykonawcy z tytułu zmiany wysokości wynagrodzenia Wykonawcy, o której mowa w art. 439 ust. 5 ustawy </w:t>
      </w:r>
      <w:proofErr w:type="spellStart"/>
      <w:r w:rsidRPr="009420BA">
        <w:rPr>
          <w:rFonts w:asciiTheme="minorHAnsi" w:hAnsiTheme="minorHAnsi" w:cstheme="minorHAnsi"/>
        </w:rPr>
        <w:t>Pzp</w:t>
      </w:r>
      <w:proofErr w:type="spellEnd"/>
      <w:r w:rsidRPr="009420BA">
        <w:rPr>
          <w:rFonts w:asciiTheme="minorHAnsi" w:hAnsiTheme="minorHAnsi" w:cstheme="minorHAnsi"/>
        </w:rPr>
        <w:t>, do której Wykonawca zobowiązany jest zgodnie z postanowieniami Umowy, Wykonawca zapłaci Zamawiającemu karę umowną w wysokości 5% kwoty brutto, której Wykonawca nie zapłacił lub z której zapłatą się opóźnił za każdy rozpoczęty dzień zwłoki.</w:t>
      </w:r>
    </w:p>
    <w:p w14:paraId="2B53F298" w14:textId="77777777" w:rsidR="00D71A61" w:rsidRPr="009420BA" w:rsidRDefault="00D71A61" w:rsidP="00991BD4">
      <w:pPr>
        <w:numPr>
          <w:ilvl w:val="0"/>
          <w:numId w:val="118"/>
        </w:numPr>
        <w:tabs>
          <w:tab w:val="num" w:pos="567"/>
        </w:tabs>
        <w:suppressAutoHyphens w:val="0"/>
        <w:spacing w:after="200" w:line="250" w:lineRule="auto"/>
        <w:ind w:left="567" w:right="629" w:hanging="567"/>
        <w:contextualSpacing/>
        <w:jc w:val="both"/>
        <w:rPr>
          <w:rFonts w:asciiTheme="minorHAnsi" w:eastAsia="Calibri" w:hAnsiTheme="minorHAnsi" w:cstheme="minorHAnsi"/>
          <w:color w:val="000000"/>
          <w:lang w:eastAsia="pl-PL"/>
        </w:rPr>
      </w:pPr>
      <w:r w:rsidRPr="009420BA">
        <w:rPr>
          <w:rFonts w:asciiTheme="minorHAnsi" w:eastAsia="Calibri" w:hAnsiTheme="minorHAnsi" w:cstheme="minorHAnsi"/>
          <w:color w:val="000000"/>
          <w:lang w:eastAsia="pl-PL"/>
        </w:rPr>
        <w:t xml:space="preserve">W przypadku spełnienia przesłanek do naliczenia kar umownych z więcej niż jednego tytułu, kary umowne będą naliczane niezależnie od siebie. Zamawiający uprawniony jest do dochodzenia kar umownych także po odstąpieniu od Umowy, jeżeli podstawa do naliczenia kary zaistniała w trakcie trwania Umowy. </w:t>
      </w:r>
    </w:p>
    <w:p w14:paraId="4E8E6F8F" w14:textId="77777777" w:rsidR="00D71A61" w:rsidRPr="00D71A61" w:rsidRDefault="00D71A61" w:rsidP="00991BD4">
      <w:pPr>
        <w:numPr>
          <w:ilvl w:val="0"/>
          <w:numId w:val="118"/>
        </w:numPr>
        <w:tabs>
          <w:tab w:val="num" w:pos="567"/>
        </w:tabs>
        <w:suppressAutoHyphens w:val="0"/>
        <w:spacing w:after="200"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Zapłata kary umownej staje się wymagalna w chwili doręczenia Wykonawcy pisemnego wezwania do zapłaty, skierowanego przez Zamawiającego. </w:t>
      </w:r>
    </w:p>
    <w:p w14:paraId="495A9F95" w14:textId="77777777" w:rsidR="00D71A61" w:rsidRPr="00D71A61" w:rsidRDefault="00D71A61" w:rsidP="00991BD4">
      <w:pPr>
        <w:numPr>
          <w:ilvl w:val="0"/>
          <w:numId w:val="118"/>
        </w:numPr>
        <w:tabs>
          <w:tab w:val="num" w:pos="567"/>
        </w:tabs>
        <w:suppressAutoHyphens w:val="0"/>
        <w:spacing w:after="200"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Zapłata jakiejkolwiek kary umownej nie wyłącza możliwości dochodzenia przez Zamawiającego odszkodowania przenoszącego wysokość zastrzeżonej kary umownej od Wykonawcy na zasadach ogólnych w zakresie szkody rzeczywistej z wyłączeniem utraconych korzyści. </w:t>
      </w:r>
    </w:p>
    <w:p w14:paraId="34A900C7" w14:textId="77777777" w:rsidR="00D71A61" w:rsidRPr="00D71A61" w:rsidRDefault="00D71A61" w:rsidP="00991BD4">
      <w:pPr>
        <w:numPr>
          <w:ilvl w:val="0"/>
          <w:numId w:val="118"/>
        </w:numPr>
        <w:tabs>
          <w:tab w:val="num" w:pos="567"/>
        </w:tabs>
        <w:suppressAutoHyphens w:val="0"/>
        <w:spacing w:after="200"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przyjmuje na siebie odpowiedzialność odszkodowawczą za szkodę wynikłą z niewykonania lub nienależytego wykonania Umowy z przyczyn zależnych </w:t>
      </w:r>
      <w:r w:rsidRPr="00D71A61">
        <w:rPr>
          <w:rFonts w:ascii="Calibri" w:eastAsia="Calibri" w:hAnsi="Calibri" w:cs="Calibri"/>
          <w:color w:val="000000"/>
          <w:lang w:eastAsia="pl-PL"/>
        </w:rPr>
        <w:br/>
        <w:t>od Wykonawcy także w wypadku wykonania przez Zamawiającego ustawowego prawa odstąpienia od Umowy z tejże przyczyny.</w:t>
      </w:r>
    </w:p>
    <w:p w14:paraId="528FB07A" w14:textId="77777777" w:rsidR="00D71A61" w:rsidRPr="00D71A61" w:rsidRDefault="00D71A61" w:rsidP="00991BD4">
      <w:pPr>
        <w:numPr>
          <w:ilvl w:val="0"/>
          <w:numId w:val="118"/>
        </w:numPr>
        <w:tabs>
          <w:tab w:val="num" w:pos="567"/>
        </w:tabs>
        <w:suppressAutoHyphens w:val="0"/>
        <w:spacing w:after="200"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Suma naliczonych kar umownych nie może przekroczyć 40 % wynagrodzenia za realizację Przedmiotu Umowy o którym mowa w paragrafie 12 ust. 1 Umowy;</w:t>
      </w:r>
    </w:p>
    <w:p w14:paraId="6D721E85" w14:textId="77777777" w:rsidR="00D71A61" w:rsidRPr="00D71A61" w:rsidRDefault="00D71A61" w:rsidP="00991BD4">
      <w:pPr>
        <w:numPr>
          <w:ilvl w:val="0"/>
          <w:numId w:val="118"/>
        </w:numPr>
        <w:tabs>
          <w:tab w:val="num" w:pos="567"/>
        </w:tabs>
        <w:suppressAutoHyphens w:val="0"/>
        <w:spacing w:after="200" w:line="250" w:lineRule="auto"/>
        <w:ind w:left="567"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Zamawiającemu przysługuje prawo potrącenia kar umownych z wynagrodzenia należnego Wykonawcy lub z zabezpieczania należytego wykonania Umowy, na co Wykonawca wyraża zgodę i do czego upoważnia Zamawiającego bez potrzeby uzyskania odrębnej akceptacji. Potrącenia można dokonać również wówczas, gdy obydwie wierzytelności nie są jeszcze wymagalne, gdy jedna z nich jest wymagalna lub obydwie są wymagalne. </w:t>
      </w:r>
    </w:p>
    <w:p w14:paraId="4E09CB3A" w14:textId="77777777" w:rsidR="00D71A61" w:rsidRPr="00D71A61" w:rsidRDefault="00D71A61" w:rsidP="00991BD4">
      <w:pPr>
        <w:suppressAutoHyphens w:val="0"/>
        <w:spacing w:after="13"/>
        <w:ind w:left="10" w:hanging="567"/>
        <w:jc w:val="both"/>
        <w:rPr>
          <w:rFonts w:ascii="Calibri" w:eastAsia="Calibri" w:hAnsi="Calibri" w:cs="Calibri"/>
          <w:color w:val="000000"/>
          <w:szCs w:val="22"/>
          <w:lang w:eastAsia="pl-PL"/>
        </w:rPr>
      </w:pPr>
    </w:p>
    <w:p w14:paraId="68C65419" w14:textId="77777777" w:rsidR="00D71A61" w:rsidRPr="00D71A61" w:rsidRDefault="00D71A61" w:rsidP="00D71A61">
      <w:pPr>
        <w:keepNext/>
        <w:keepLines/>
        <w:suppressAutoHyphens w:val="0"/>
        <w:spacing w:after="5"/>
        <w:ind w:left="1843" w:hanging="1781"/>
        <w:jc w:val="both"/>
        <w:outlineLvl w:val="0"/>
        <w:rPr>
          <w:rFonts w:ascii="Calibri" w:eastAsia="Calibri" w:hAnsi="Calibri" w:cs="Calibri"/>
          <w:b/>
          <w:bCs/>
          <w:color w:val="000000"/>
          <w:lang w:eastAsia="pl-PL"/>
        </w:rPr>
      </w:pPr>
      <w:r w:rsidRPr="00D71A61">
        <w:rPr>
          <w:rFonts w:ascii="Calibri" w:eastAsia="Calibri" w:hAnsi="Calibri" w:cs="Calibri"/>
          <w:b/>
          <w:color w:val="000000"/>
          <w:szCs w:val="22"/>
          <w:lang w:eastAsia="pl-PL"/>
        </w:rPr>
        <w:t xml:space="preserve">PARAGRAF </w:t>
      </w:r>
      <w:r w:rsidRPr="00D71A61">
        <w:rPr>
          <w:rFonts w:ascii="Calibri" w:eastAsia="Calibri" w:hAnsi="Calibri" w:cs="Calibri"/>
          <w:b/>
          <w:bCs/>
          <w:color w:val="000000"/>
          <w:lang w:eastAsia="pl-PL"/>
        </w:rPr>
        <w:t>16.</w:t>
      </w:r>
      <w:r w:rsidRPr="00D71A61">
        <w:rPr>
          <w:rFonts w:ascii="Calibri" w:eastAsia="Calibri" w:hAnsi="Calibri" w:cs="Calibri"/>
          <w:b/>
          <w:bCs/>
          <w:color w:val="000000"/>
          <w:lang w:eastAsia="pl-PL"/>
        </w:rPr>
        <w:tab/>
        <w:t>[ZMIANA UMOWY]</w:t>
      </w:r>
    </w:p>
    <w:p w14:paraId="1B952FBB" w14:textId="77777777" w:rsidR="00D71A61" w:rsidRPr="00D71A61" w:rsidRDefault="00D71A61" w:rsidP="0048601F">
      <w:pPr>
        <w:numPr>
          <w:ilvl w:val="0"/>
          <w:numId w:val="121"/>
        </w:numPr>
        <w:tabs>
          <w:tab w:val="num" w:pos="567"/>
        </w:tabs>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Zmiana postanowień Umowy możliwa jest na warunkach i w zakresie określonym poniżej: </w:t>
      </w:r>
    </w:p>
    <w:p w14:paraId="4554DAF2"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przypadku zaistnienia siły wyższej uniemożliwiającej wykonanie Przedmiotu Umowy w terminie, który został wskazany w Umowie lub OPZ – dopuszcza się możliwość zmiany terminu realizacji Przedmiotu Umowy; </w:t>
      </w:r>
    </w:p>
    <w:p w14:paraId="636050BA"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konieczności zrealizowania Przedmiotu Umowy przy zastosowaniu innych rozwiązań technicznych ze względu na zmianę obowiązującego prawa, której nie dało się przewidzieć w dacie składania oferty, dopuszcza się zmianę postanowień OPZ, a także czasu trwania Umowy;</w:t>
      </w:r>
      <w:bookmarkStart w:id="46" w:name="_DV_C6"/>
    </w:p>
    <w:p w14:paraId="0105CF1C"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przypadku wycofania z obrotu na terytorium Rzeczypospolitej Polskiej urządzeń lub materiałów objętych Umową, Zamawiający dopuszcza zmianę polegającą na dostarczeniu produktu zastępczego o parametrach spełniających wymagania określone w OPZ za wynagrodzeniem określonym w Umowie. </w:t>
      </w:r>
    </w:p>
    <w:p w14:paraId="56E708FD"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szCs w:val="22"/>
          <w:lang w:eastAsia="pl-PL"/>
        </w:rPr>
        <w:t xml:space="preserve">W przypadku zmian technologicznych w tym pojawienia się na rynku sprzętu /urządzeń nowszej generacji, o parametrach korzystniejszych dla Zamawiającego, dopuszczalna jest zmian urządzeń i materiałów zaoferowanych przez Wykonawcę, jeżeli zostanie wykazane, że jest to korzystne dla Zamawiającego. </w:t>
      </w:r>
    </w:p>
    <w:p w14:paraId="7850A501"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sytuacji 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 – poprzez zmianę terminów wykonania Umowy o których mowa w paragrafie 4 ust. 1 o czas trwania przeszkody. </w:t>
      </w:r>
    </w:p>
    <w:p w14:paraId="48D70D86"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sytuacji 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7D2EB8C0"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gdy niezbędna jest zmiana sposobu wykonania zobowiązania, o ile zmiana taka jest korzystna dla Zamawiającego lub jeżeli zmiana taka jest konieczna w celu prawidłowego wykonania Przedmiotu Umowy – w takim przypadku możliwe jest dokonanie zmiany OPZ oraz terminów wykonania Przedmiotu umowy. </w:t>
      </w:r>
    </w:p>
    <w:p w14:paraId="04728D3F"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w:t>
      </w:r>
      <w:r w:rsidRPr="00D71A61">
        <w:rPr>
          <w:rFonts w:ascii="Calibri" w:eastAsia="Calibri" w:hAnsi="Calibri" w:cs="Calibri"/>
          <w:color w:val="000000"/>
          <w:lang w:eastAsia="pl-PL"/>
        </w:rPr>
        <w:lastRenderedPageBreak/>
        <w:t xml:space="preserve">przetwarzaniem danych osobowych i w sprawie swobodnego przepływu takich danych oraz uchylenia dyrektywy 95/46/WE; </w:t>
      </w:r>
    </w:p>
    <w:p w14:paraId="39A16827" w14:textId="1DD02664"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zmiany Lokalizacji Zamawiającego – w sytuacji, gdy dojdzie do zmiany miejsc świadczenia </w:t>
      </w:r>
      <w:r w:rsidR="00D15892">
        <w:rPr>
          <w:rFonts w:ascii="Calibri" w:eastAsia="Calibri" w:hAnsi="Calibri" w:cs="Calibri"/>
          <w:color w:val="000000"/>
          <w:lang w:eastAsia="pl-PL"/>
        </w:rPr>
        <w:t>dostaw/</w:t>
      </w:r>
      <w:r w:rsidR="004D3675">
        <w:rPr>
          <w:rFonts w:ascii="Calibri" w:eastAsia="Calibri" w:hAnsi="Calibri" w:cs="Calibri"/>
          <w:color w:val="000000"/>
          <w:lang w:eastAsia="pl-PL"/>
        </w:rPr>
        <w:t>u</w:t>
      </w:r>
      <w:r w:rsidRPr="00D71A61">
        <w:rPr>
          <w:rFonts w:ascii="Calibri" w:eastAsia="Calibri" w:hAnsi="Calibri" w:cs="Calibri"/>
          <w:color w:val="000000"/>
          <w:lang w:eastAsia="pl-PL"/>
        </w:rPr>
        <w:t>sług stanowiących Przedmiot Umowy oraz zmiany adresów tych miejsc, ze względu na zmiany organizacyjne Zamawiającego - w takiej sytuacji zostaną wprowadzone nowe, aktualne miejsca (Lokalizacje Zamawiającego)</w:t>
      </w:r>
      <w:bookmarkEnd w:id="46"/>
      <w:r w:rsidRPr="00D71A61">
        <w:rPr>
          <w:rFonts w:ascii="Calibri" w:eastAsia="Calibri" w:hAnsi="Calibri" w:cs="Calibri"/>
          <w:color w:val="000000"/>
          <w:lang w:eastAsia="pl-PL"/>
        </w:rPr>
        <w:t xml:space="preserve"> oraz możliwa jest zmiana terminu o którym mowa w paragrafie 4 ust. 1 o czas niezbędny dla wykonania Przedmiotu Umowy w nowej lokalizacji. </w:t>
      </w:r>
    </w:p>
    <w:p w14:paraId="002577D7"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zaistnienia przyczyn organizacyjnych, technicznych, prawnych lub finansowych mających wpływ na terminy realizacji Przedmiotu umowy, w tym terminy realizacji Przedmiotu Umowy dopuszcza się zmianę Umowy w zakresie terminów realizacji Przedmiotu Umowy lub końcowego terminu realizacji Przedmiotu Umowy określonego w paragrafie 4 ust. 1 Umowy.</w:t>
      </w:r>
    </w:p>
    <w:p w14:paraId="38731426"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przypadku </w:t>
      </w:r>
      <w:r w:rsidRPr="00D71A61">
        <w:rPr>
          <w:rFonts w:ascii="Calibri" w:eastAsia="Calibri" w:hAnsi="Calibri" w:cs="Calibri"/>
          <w:color w:val="000000"/>
          <w:szCs w:val="22"/>
          <w:lang w:eastAsia="pl-PL"/>
        </w:rP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prac; dopuszcza się wprowadzenie zmian w stosunku do pierwotnej dokumentacji oraz zmianę terminu zakończenia prac (w związku z koniecznością opracowania i uzgodnienia rozwiązań niezbędnych do właściwej realizacji prac) o czas niezbędny dla wykonania zmian w dokumentacji projektowej. </w:t>
      </w:r>
    </w:p>
    <w:p w14:paraId="31D8D39E"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szCs w:val="22"/>
          <w:lang w:eastAsia="pl-PL"/>
        </w:rPr>
        <w:t>gdy zajdzie konieczność wykonania prac dodatkowych, które będą niezbędne do prawidłowego wykonania i zakończenia prac objętych umową podstawową. W takim wypadku termin o którym mowa w paragrafie 4 ust. 1 może ulec odpowiedniemu przedłużeniu, o czas niezbędny do wykonania prac w sposób należyty.</w:t>
      </w:r>
    </w:p>
    <w:p w14:paraId="663B2625" w14:textId="77777777" w:rsidR="00D71A61" w:rsidRPr="00D71A61" w:rsidRDefault="00D71A61" w:rsidP="0048601F">
      <w:pPr>
        <w:numPr>
          <w:ilvl w:val="2"/>
          <w:numId w:val="121"/>
        </w:numPr>
        <w:tabs>
          <w:tab w:val="num" w:pos="1276"/>
        </w:tabs>
        <w:suppressAutoHyphens w:val="0"/>
        <w:spacing w:after="5" w:line="250" w:lineRule="auto"/>
        <w:ind w:left="851"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Gdy zajdzie konieczność </w:t>
      </w:r>
      <w:r w:rsidRPr="00D71A61">
        <w:rPr>
          <w:rFonts w:ascii="Calibri" w:eastAsia="Calibri" w:hAnsi="Calibri" w:cs="Calibri"/>
          <w:color w:val="000000"/>
          <w:szCs w:val="22"/>
          <w:lang w:eastAsia="pl-PL"/>
        </w:rPr>
        <w:t xml:space="preserve">zmiany zakresu rzeczowego poprzez zaniechanie niektórych prac (na podstawie wyraźnego oświadczenia Zamawiającego), wraz ze zmianą wysokości wynagrodzenia, gdy w trakcie realizacji umowy wystąpią okoliczności powodujące, że niecelowe będzie wykonanie pełnego zakresu prac zgodnie z dokumentacją projektową. W razie zaniechania prac danego rodzaju rozliczenie następuje na podstawie obmiaru rzeczywiście wykonanych prac danego elementu, który to obmiar potwierdzony będzie Wykonawcę prac i Zamawiającego i rozliczony proporcjonalnie do zakresu rzeczowego dla danej lokalizacji. </w:t>
      </w:r>
    </w:p>
    <w:p w14:paraId="063339CE" w14:textId="77777777" w:rsidR="00D71A61" w:rsidRPr="00D71A61" w:rsidRDefault="00D71A61" w:rsidP="0048601F">
      <w:pPr>
        <w:numPr>
          <w:ilvl w:val="0"/>
          <w:numId w:val="121"/>
        </w:numPr>
        <w:suppressAutoHyphens w:val="0"/>
        <w:spacing w:after="5" w:line="250" w:lineRule="auto"/>
        <w:ind w:left="426"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 szczególności nie stanowi zmiany umowy: </w:t>
      </w:r>
    </w:p>
    <w:p w14:paraId="763D3793"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zmiana osób, przy pomocy których Wykonawca lub Zamawiający realizuje Przedmiot Umowy (osoby upoważnione do kontaktu);</w:t>
      </w:r>
    </w:p>
    <w:p w14:paraId="2589F4E5"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zmiana danych związanych z obsługą administracyjno-organizacyjną Umowy (np. zmiana numeru rachunku bankowego); </w:t>
      </w:r>
    </w:p>
    <w:p w14:paraId="3884BDA6"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zmiana danych teleadresowych; </w:t>
      </w:r>
    </w:p>
    <w:p w14:paraId="576C5595"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zmiana danych rejestrowych;</w:t>
      </w:r>
    </w:p>
    <w:p w14:paraId="721C0B85"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zmiana sposobu prowadzenia korespondencji pomiędzy Stronami;</w:t>
      </w:r>
    </w:p>
    <w:p w14:paraId="38F2D7B7"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t>zmiana formy zabezpieczenia należytego wykonania Umowy;</w:t>
      </w:r>
    </w:p>
    <w:p w14:paraId="574A5E9F" w14:textId="77777777" w:rsidR="00D71A61" w:rsidRPr="00D71A61" w:rsidRDefault="00D71A61" w:rsidP="0048601F">
      <w:pPr>
        <w:numPr>
          <w:ilvl w:val="0"/>
          <w:numId w:val="120"/>
        </w:numPr>
        <w:suppressAutoHyphens w:val="0"/>
        <w:spacing w:after="5" w:line="250" w:lineRule="auto"/>
        <w:ind w:left="993" w:right="629" w:hanging="426"/>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zmiana terminów pośrednich, z wyłączeniem terminu końcowego realizacji Przedmiotu Umowy zaoferowanego w Ofercie przez Wykonawcę oraz terminów określonych Umową oraz OPZ.</w:t>
      </w:r>
    </w:p>
    <w:p w14:paraId="5B1CDD1E" w14:textId="77777777" w:rsidR="00D71A61" w:rsidRPr="00D71A61" w:rsidRDefault="00D71A61" w:rsidP="0048601F">
      <w:pPr>
        <w:numPr>
          <w:ilvl w:val="0"/>
          <w:numId w:val="121"/>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Wszelkie zmiany Umowy, z zastrzeżeniem ust. 2, wymagają porozumienia Stron oraz zachowania formy pisemnej pod rygorem nieważności. </w:t>
      </w:r>
    </w:p>
    <w:p w14:paraId="7D5B9C30" w14:textId="77777777" w:rsidR="00D71A61" w:rsidRPr="00D71A61" w:rsidRDefault="00D71A61" w:rsidP="00D71A61">
      <w:pPr>
        <w:suppressAutoHyphens w:val="0"/>
        <w:jc w:val="both"/>
        <w:rPr>
          <w:rFonts w:ascii="Calibri" w:eastAsia="Calibri" w:hAnsi="Calibri" w:cs="Calibri"/>
          <w:color w:val="000000"/>
          <w:szCs w:val="22"/>
          <w:lang w:eastAsia="pl-PL"/>
        </w:rPr>
      </w:pPr>
    </w:p>
    <w:p w14:paraId="3E83EAE7" w14:textId="12729322" w:rsidR="00D71A61" w:rsidRPr="00D71A61" w:rsidRDefault="00D71A61" w:rsidP="001008B4">
      <w:pPr>
        <w:suppressAutoHyphens w:val="0"/>
        <w:ind w:left="567" w:right="629" w:hanging="283"/>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17</w:t>
      </w:r>
      <w:r w:rsidR="00F134F0">
        <w:rPr>
          <w:rFonts w:ascii="Calibri" w:eastAsia="Calibri" w:hAnsi="Calibri" w:cs="Calibri"/>
          <w:b/>
          <w:bCs/>
          <w:color w:val="000000"/>
          <w:lang w:eastAsia="pl-PL"/>
        </w:rPr>
        <w:t>.</w:t>
      </w:r>
      <w:r w:rsidRPr="00D71A61">
        <w:rPr>
          <w:rFonts w:ascii="Calibri" w:eastAsia="Calibri" w:hAnsi="Calibri" w:cs="Calibri"/>
          <w:b/>
          <w:bCs/>
          <w:color w:val="000000"/>
          <w:lang w:eastAsia="pl-PL"/>
        </w:rPr>
        <w:t xml:space="preserve"> </w:t>
      </w:r>
      <w:r w:rsidRPr="00D71A61">
        <w:rPr>
          <w:rFonts w:ascii="Calibri" w:eastAsia="Calibri" w:hAnsi="Calibri" w:cs="Calibri"/>
          <w:b/>
          <w:bCs/>
          <w:color w:val="000000"/>
          <w:lang w:eastAsia="pl-PL"/>
        </w:rPr>
        <w:tab/>
        <w:t>[OBOWIĄZEK ZACHOWANIA POUFNOŚCI]</w:t>
      </w:r>
    </w:p>
    <w:p w14:paraId="65D7775B"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Wykonawca zobowiązuje się do zachowania w tajemnicy informacji określonych przez Zamawiającego jako poufne [dalej: Informacja Poufna]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14:paraId="160ADD4A"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Wykonawca ma prawo wykorzystywać Informacje Poufne wyłącznie dla należytej realizacji niniejszej Umowy. </w:t>
      </w:r>
    </w:p>
    <w:p w14:paraId="39D823B2"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Obowiązek zachowania poufności nie dotyczy Informacji:</w:t>
      </w:r>
    </w:p>
    <w:p w14:paraId="33DE25E7" w14:textId="77777777" w:rsidR="00D71A61" w:rsidRPr="00D71A61" w:rsidRDefault="00D71A61" w:rsidP="0048601F">
      <w:pPr>
        <w:numPr>
          <w:ilvl w:val="0"/>
          <w:numId w:val="105"/>
        </w:numPr>
        <w:tabs>
          <w:tab w:val="num" w:pos="567"/>
        </w:tabs>
        <w:suppressAutoHyphens w:val="0"/>
        <w:spacing w:after="5" w:line="250" w:lineRule="auto"/>
        <w:ind w:left="993"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których obowiązek ujawnienia wynika z bezwzględnie obowiązujących przepisów prawa, prawomocnego orzeczenia sądu lub ostatecznej decyzji administracyjnej;</w:t>
      </w:r>
    </w:p>
    <w:p w14:paraId="6C60D845" w14:textId="77777777" w:rsidR="00D71A61" w:rsidRPr="00D71A61" w:rsidRDefault="00D71A61" w:rsidP="0048601F">
      <w:pPr>
        <w:numPr>
          <w:ilvl w:val="0"/>
          <w:numId w:val="105"/>
        </w:numPr>
        <w:tabs>
          <w:tab w:val="num" w:pos="567"/>
        </w:tabs>
        <w:suppressAutoHyphens w:val="0"/>
        <w:spacing w:after="5" w:line="250" w:lineRule="auto"/>
        <w:ind w:left="993"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które są powszechnie dostępne;</w:t>
      </w:r>
    </w:p>
    <w:p w14:paraId="5A55C899" w14:textId="77777777" w:rsidR="00D71A61" w:rsidRPr="00D71A61" w:rsidRDefault="00D71A61" w:rsidP="0048601F">
      <w:pPr>
        <w:numPr>
          <w:ilvl w:val="0"/>
          <w:numId w:val="105"/>
        </w:numPr>
        <w:tabs>
          <w:tab w:val="num" w:pos="567"/>
        </w:tabs>
        <w:suppressAutoHyphens w:val="0"/>
        <w:spacing w:after="5" w:line="250" w:lineRule="auto"/>
        <w:ind w:left="993"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w których posiadanie Wykonawca wszedł zgodnie z obowiązującymi przepisami prawa przed dniem zawarcia umowy;</w:t>
      </w:r>
    </w:p>
    <w:p w14:paraId="27FD8766" w14:textId="77777777" w:rsidR="00D71A61" w:rsidRPr="00D71A61" w:rsidRDefault="00D71A61" w:rsidP="0048601F">
      <w:pPr>
        <w:numPr>
          <w:ilvl w:val="0"/>
          <w:numId w:val="105"/>
        </w:numPr>
        <w:tabs>
          <w:tab w:val="num" w:pos="567"/>
        </w:tabs>
        <w:suppressAutoHyphens w:val="0"/>
        <w:spacing w:after="5" w:line="250" w:lineRule="auto"/>
        <w:ind w:left="993" w:right="629" w:hanging="567"/>
        <w:contextualSpacing/>
        <w:jc w:val="both"/>
        <w:rPr>
          <w:rFonts w:ascii="Calibri" w:eastAsia="Calibri" w:hAnsi="Calibri" w:cs="Calibri"/>
          <w:color w:val="000000"/>
          <w:lang w:eastAsia="pl-PL"/>
        </w:rPr>
      </w:pPr>
      <w:r w:rsidRPr="00D71A61">
        <w:rPr>
          <w:rFonts w:ascii="Calibri" w:eastAsia="Calibri" w:hAnsi="Calibri" w:cs="Calibri"/>
          <w:color w:val="000000"/>
          <w:lang w:eastAsia="pl-PL"/>
        </w:rPr>
        <w:t>co do których Wykonawca uzyskał uprzednią, pisemną pod rygorem nieważności zgodę Zamawiającego na ich ujawnienie.</w:t>
      </w:r>
    </w:p>
    <w:p w14:paraId="44402A86"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6CAC21AE"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wystąpienia incydentu naruszenia bezpieczeństwa informacji Wykonawca zgłosi zdarzenie na adres: [•] lub osobiście lub telefonicznie do Pełnomocnika do spraw bezpieczeństwa informacji, a jeżeli sytuacja dotyczy danych osobowych powiadomi o zdarzeniu inspektora ochrony danych osobowych na adres: [•] lub osobiście/telefonicznie. </w:t>
      </w:r>
    </w:p>
    <w:p w14:paraId="22950999" w14:textId="77777777" w:rsidR="00D71A61" w:rsidRPr="00D71A61" w:rsidRDefault="00D71A61" w:rsidP="001008B4">
      <w:pPr>
        <w:numPr>
          <w:ilvl w:val="1"/>
          <w:numId w:val="107"/>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zakończenia obowiązywania umowy Wykonawca usunie dane otrzymane od Zamawiającego lub wytworzone w związku z realizacją umowy, za wyjątkiem danych oznaczonych klauzulą „DO ZWROTU”, które Wykonawca niezwłocznie zwróci Zamawiającemu. Usunięcie oraz zwrot danych zostanie potwierdzone protokołem.  </w:t>
      </w:r>
    </w:p>
    <w:p w14:paraId="4A9DEFF3" w14:textId="4C615454" w:rsidR="00D71A61" w:rsidRDefault="00D71A61" w:rsidP="00D71A61">
      <w:pPr>
        <w:suppressAutoHyphens w:val="0"/>
        <w:ind w:left="10" w:right="629" w:hanging="10"/>
        <w:jc w:val="both"/>
        <w:rPr>
          <w:rFonts w:ascii="Calibri" w:eastAsia="Calibri" w:hAnsi="Calibri" w:cs="Calibri"/>
          <w:color w:val="000000"/>
          <w:lang w:eastAsia="pl-PL"/>
        </w:rPr>
      </w:pPr>
    </w:p>
    <w:p w14:paraId="4CED0B35" w14:textId="473F1257" w:rsidR="001008B4" w:rsidRDefault="001008B4" w:rsidP="00D71A61">
      <w:pPr>
        <w:suppressAutoHyphens w:val="0"/>
        <w:ind w:left="10" w:right="629" w:hanging="10"/>
        <w:jc w:val="both"/>
        <w:rPr>
          <w:rFonts w:ascii="Calibri" w:eastAsia="Calibri" w:hAnsi="Calibri" w:cs="Calibri"/>
          <w:color w:val="000000"/>
          <w:lang w:eastAsia="pl-PL"/>
        </w:rPr>
      </w:pPr>
    </w:p>
    <w:p w14:paraId="59AF6CB2" w14:textId="39E9C161" w:rsidR="00640FEF" w:rsidRDefault="00640FEF" w:rsidP="00D71A61">
      <w:pPr>
        <w:suppressAutoHyphens w:val="0"/>
        <w:ind w:left="10" w:right="629" w:hanging="10"/>
        <w:jc w:val="both"/>
        <w:rPr>
          <w:rFonts w:ascii="Calibri" w:eastAsia="Calibri" w:hAnsi="Calibri" w:cs="Calibri"/>
          <w:color w:val="000000"/>
          <w:lang w:eastAsia="pl-PL"/>
        </w:rPr>
      </w:pPr>
    </w:p>
    <w:p w14:paraId="57AC8279" w14:textId="10164CCD" w:rsidR="00640FEF" w:rsidRDefault="00640FEF" w:rsidP="00D71A61">
      <w:pPr>
        <w:suppressAutoHyphens w:val="0"/>
        <w:ind w:left="10" w:right="629" w:hanging="10"/>
        <w:jc w:val="both"/>
        <w:rPr>
          <w:rFonts w:ascii="Calibri" w:eastAsia="Calibri" w:hAnsi="Calibri" w:cs="Calibri"/>
          <w:color w:val="000000"/>
          <w:lang w:eastAsia="pl-PL"/>
        </w:rPr>
      </w:pPr>
    </w:p>
    <w:p w14:paraId="428D1D14" w14:textId="3AA1627B" w:rsidR="00640FEF" w:rsidRDefault="00640FEF" w:rsidP="00D71A61">
      <w:pPr>
        <w:suppressAutoHyphens w:val="0"/>
        <w:ind w:left="10" w:right="629" w:hanging="10"/>
        <w:jc w:val="both"/>
        <w:rPr>
          <w:rFonts w:ascii="Calibri" w:eastAsia="Calibri" w:hAnsi="Calibri" w:cs="Calibri"/>
          <w:color w:val="000000"/>
          <w:lang w:eastAsia="pl-PL"/>
        </w:rPr>
      </w:pPr>
    </w:p>
    <w:p w14:paraId="5C4BD6D5" w14:textId="647D9486" w:rsidR="00640FEF" w:rsidRDefault="00640FEF" w:rsidP="00D71A61">
      <w:pPr>
        <w:suppressAutoHyphens w:val="0"/>
        <w:ind w:left="10" w:right="629" w:hanging="10"/>
        <w:jc w:val="both"/>
        <w:rPr>
          <w:rFonts w:ascii="Calibri" w:eastAsia="Calibri" w:hAnsi="Calibri" w:cs="Calibri"/>
          <w:color w:val="000000"/>
          <w:lang w:eastAsia="pl-PL"/>
        </w:rPr>
      </w:pPr>
    </w:p>
    <w:p w14:paraId="40B7CF24" w14:textId="66927895" w:rsidR="00640FEF" w:rsidRDefault="00640FEF" w:rsidP="00D71A61">
      <w:pPr>
        <w:suppressAutoHyphens w:val="0"/>
        <w:ind w:left="10" w:right="629" w:hanging="10"/>
        <w:jc w:val="both"/>
        <w:rPr>
          <w:rFonts w:ascii="Calibri" w:eastAsia="Calibri" w:hAnsi="Calibri" w:cs="Calibri"/>
          <w:color w:val="000000"/>
          <w:lang w:eastAsia="pl-PL"/>
        </w:rPr>
      </w:pPr>
    </w:p>
    <w:p w14:paraId="4E41EF3C" w14:textId="77777777" w:rsidR="00640FEF" w:rsidRPr="00D71A61" w:rsidRDefault="00640FEF" w:rsidP="00D71A61">
      <w:pPr>
        <w:suppressAutoHyphens w:val="0"/>
        <w:ind w:left="10" w:right="629" w:hanging="10"/>
        <w:jc w:val="both"/>
        <w:rPr>
          <w:rFonts w:ascii="Calibri" w:eastAsia="Calibri" w:hAnsi="Calibri" w:cs="Calibri"/>
          <w:color w:val="000000"/>
          <w:lang w:eastAsia="pl-PL"/>
        </w:rPr>
      </w:pPr>
    </w:p>
    <w:p w14:paraId="280B0E0D" w14:textId="31618BB1" w:rsidR="00D71A61" w:rsidRPr="00D71A61" w:rsidRDefault="00D71A61" w:rsidP="00D71A61">
      <w:pPr>
        <w:suppressAutoHyphens w:val="0"/>
        <w:ind w:left="567" w:right="629" w:hanging="567"/>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lastRenderedPageBreak/>
        <w:t>Paragraf 18</w:t>
      </w:r>
      <w:r w:rsidR="002A309D">
        <w:rPr>
          <w:rFonts w:ascii="Calibri" w:eastAsia="Calibri" w:hAnsi="Calibri" w:cs="Calibri"/>
          <w:b/>
          <w:bCs/>
          <w:color w:val="000000"/>
          <w:lang w:eastAsia="pl-PL"/>
        </w:rPr>
        <w:t>.</w:t>
      </w:r>
      <w:r w:rsidRPr="00D71A61">
        <w:rPr>
          <w:rFonts w:ascii="Calibri" w:eastAsia="Calibri" w:hAnsi="Calibri" w:cs="Calibri"/>
          <w:b/>
          <w:bCs/>
          <w:color w:val="000000"/>
          <w:lang w:eastAsia="pl-PL"/>
        </w:rPr>
        <w:t xml:space="preserve"> </w:t>
      </w:r>
      <w:r w:rsidRPr="00D71A61">
        <w:rPr>
          <w:rFonts w:ascii="Calibri" w:eastAsia="Calibri" w:hAnsi="Calibri" w:cs="Calibri"/>
          <w:b/>
          <w:bCs/>
          <w:color w:val="000000"/>
          <w:lang w:eastAsia="pl-PL"/>
        </w:rPr>
        <w:tab/>
        <w:t>[PRZETWARZANIE DANYCH OSOBOWYCH]</w:t>
      </w:r>
    </w:p>
    <w:p w14:paraId="4B26DB38"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2CB4CCA9"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Administratorem danych osobowych jest Państwowy Fundusz Rehabilitacji Osób Niepełnosprawnych (PFRON) z siedzibą w Warszawie (00-828), przy al. Jana Pawła II 13. Z administratorem można skontaktować się poprzez adres e-mail: </w:t>
      </w:r>
      <w:hyperlink r:id="rId20" w:history="1">
        <w:r w:rsidRPr="00D71A61">
          <w:rPr>
            <w:rFonts w:ascii="Calibri" w:eastAsia="Calibri" w:hAnsi="Calibri" w:cs="Calibri"/>
            <w:color w:val="000000"/>
            <w:lang w:eastAsia="pl-PL"/>
          </w:rPr>
          <w:t>kancelaria@pfron.org.pl</w:t>
        </w:r>
      </w:hyperlink>
      <w:r w:rsidRPr="00D71A61">
        <w:rPr>
          <w:rFonts w:ascii="Calibri" w:eastAsia="Calibri" w:hAnsi="Calibri" w:cs="Calibri"/>
          <w:color w:val="000000"/>
          <w:lang w:eastAsia="pl-PL"/>
        </w:rPr>
        <w:t>, telefonicznie pod numerem +48 22 50 55 500 lub pisemnie na adres siedziby administratora.</w:t>
      </w:r>
    </w:p>
    <w:p w14:paraId="2F1C36A7"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Administrator wyznaczył inspektora ochrony danych, z którym można skontaktować się poprzez </w:t>
      </w:r>
      <w:r w:rsidRPr="00D71A61">
        <w:rPr>
          <w:rFonts w:ascii="Calibri" w:eastAsia="Calibri" w:hAnsi="Calibri" w:cs="Calibri"/>
          <w:color w:val="000000"/>
          <w:lang w:eastAsia="pl-PL"/>
        </w:rPr>
        <w:br/>
        <w:t xml:space="preserve">e-mail: </w:t>
      </w:r>
      <w:hyperlink r:id="rId21" w:history="1">
        <w:r w:rsidRPr="00D71A61">
          <w:rPr>
            <w:rFonts w:ascii="Calibri" w:eastAsia="Calibri" w:hAnsi="Calibri" w:cs="Calibri"/>
            <w:color w:val="000000"/>
            <w:lang w:eastAsia="pl-PL"/>
          </w:rPr>
          <w:t>iod@pfron.org.pl</w:t>
        </w:r>
      </w:hyperlink>
      <w:r w:rsidRPr="00D71A61">
        <w:rPr>
          <w:rFonts w:ascii="Calibri" w:eastAsia="Calibri" w:hAnsi="Calibri" w:cs="Calibri"/>
          <w:color w:val="000000"/>
          <w:lang w:eastAsia="pl-PL"/>
        </w:rPr>
        <w:t xml:space="preserve"> we wszystkich sprawach dotyczących przetwarzania danych osobowych oraz korzystania z praw związanych z przetwarzaniem.</w:t>
      </w:r>
    </w:p>
    <w:p w14:paraId="6869748A"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30A8C41A"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5577D77C"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Administrator może pozyskiwać dane osobowe przedstawicieli Wykonawcy za jego pośrednictwem. </w:t>
      </w:r>
    </w:p>
    <w:p w14:paraId="7192992B"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Zakres danych dotyczących przedstawicieli Wykonawcy obejmuje dane osobowe przedstawione przez Wykonawcę, w szczególności imię, nazwisko, stanowisko, adres poczty elektronicznej lub numer telefonu.</w:t>
      </w:r>
    </w:p>
    <w:p w14:paraId="200B00C2"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Dane osobowe będą przetwarzane przez okres niezbędny do realizacji celu przetwarzania, zgodnie z zasadami archiwizacji dokumentacji obowiązującymi u administratora.</w:t>
      </w:r>
    </w:p>
    <w:p w14:paraId="6128C8F3"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74B1EE23"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Osobom fizycznym, których dotyczą dane osobowe przetwarzane przez administratora, przysługuje prawo:</w:t>
      </w:r>
    </w:p>
    <w:p w14:paraId="6909A914"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na podstawie art. 15 RODO – prawo dostępu do danych osobowych i uzyskania ich kopii;</w:t>
      </w:r>
    </w:p>
    <w:p w14:paraId="32A8418D"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na podstawie art. 16 RODO – prawo do sprostowania i uzupełnienia danych osobowych;</w:t>
      </w:r>
    </w:p>
    <w:p w14:paraId="7BE79D87"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na podstawie art. 17 RODO – prawo do usunięcia danych osobowych, z zastrzeżeniem wyjątków przewidzianych w art. 17 ust. 3 lit. b, d oraz e RODO;</w:t>
      </w:r>
    </w:p>
    <w:p w14:paraId="7F93460A"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na podstawie art. 18 RODO – prawo żądania od administratora ograniczenia przetwarzania danych;</w:t>
      </w:r>
    </w:p>
    <w:p w14:paraId="4FF2F387"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na podstawie art. 20 RODO – prawo do przenoszenia danych osobowych przetwarzanych w sposób zautomatyzowany na podstawie art. 6 ust. 1 lit. b RODO;</w:t>
      </w:r>
    </w:p>
    <w:p w14:paraId="367572A9" w14:textId="77777777" w:rsidR="00D71A61" w:rsidRPr="00D71A61" w:rsidRDefault="00D71A61" w:rsidP="0048601F">
      <w:pPr>
        <w:numPr>
          <w:ilvl w:val="1"/>
          <w:numId w:val="106"/>
        </w:numPr>
        <w:suppressAutoHyphens w:val="0"/>
        <w:spacing w:after="5" w:line="250" w:lineRule="auto"/>
        <w:ind w:left="851" w:right="629" w:hanging="284"/>
        <w:jc w:val="both"/>
        <w:rPr>
          <w:rFonts w:ascii="Calibri" w:eastAsia="Calibri" w:hAnsi="Calibri" w:cs="Calibri"/>
          <w:color w:val="000000"/>
          <w:lang w:eastAsia="pl-PL"/>
        </w:rPr>
      </w:pPr>
      <w:r w:rsidRPr="00D71A61">
        <w:rPr>
          <w:rFonts w:ascii="Calibri" w:eastAsia="Calibri" w:hAnsi="Calibri" w:cs="Calibri"/>
          <w:color w:val="000000"/>
          <w:lang w:eastAsia="pl-PL"/>
        </w:rPr>
        <w:t>na podstawie art. 21 RODO – prawo do wniesienia sprzeciwu wobec przetwarzania danych osobowych na podstawie art. 6 ust. 1 lit. f RODO.</w:t>
      </w:r>
    </w:p>
    <w:p w14:paraId="52BC9775"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80B4A15"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Podanie danych osobowych jest dobrowolne, ale konieczne dla zawarcia i realizacji Umowy.</w:t>
      </w:r>
    </w:p>
    <w:p w14:paraId="5425D4A7"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Administrator nie będzie podejmował decyzji opartych na zautomatyzowanym przetwarzaniu danych osobowych.</w:t>
      </w:r>
    </w:p>
    <w:p w14:paraId="4A5C0061" w14:textId="77777777" w:rsidR="00D71A61" w:rsidRPr="00D71A61" w:rsidRDefault="00D71A61" w:rsidP="0048601F">
      <w:pPr>
        <w:numPr>
          <w:ilvl w:val="0"/>
          <w:numId w:val="106"/>
        </w:numPr>
        <w:tabs>
          <w:tab w:val="num" w:pos="567"/>
        </w:tabs>
        <w:suppressAutoHyphens w:val="0"/>
        <w:spacing w:after="5" w:line="250" w:lineRule="auto"/>
        <w:ind w:left="567" w:right="629" w:hanging="567"/>
        <w:jc w:val="both"/>
        <w:rPr>
          <w:rFonts w:ascii="Calibri" w:eastAsia="Calibri" w:hAnsi="Calibri" w:cs="Calibri"/>
          <w:color w:val="000000"/>
          <w:lang w:eastAsia="pl-PL"/>
        </w:rPr>
      </w:pPr>
      <w:r w:rsidRPr="00D71A61">
        <w:rPr>
          <w:rFonts w:ascii="Calibri" w:eastAsia="Calibri" w:hAnsi="Calibri" w:cs="Calibri"/>
          <w:color w:val="000000"/>
          <w:lang w:eastAsia="pl-PL"/>
        </w:rPr>
        <w:t>Wykonawca zobowiązuje się do przekazania informacji określonych w ust. 1 – 13 osobom fizycznym, które uczestniczą w realizacji Umowy.</w:t>
      </w:r>
    </w:p>
    <w:p w14:paraId="468770CA" w14:textId="555D9315" w:rsidR="00D71A61" w:rsidRDefault="00D71A61" w:rsidP="00D71A61">
      <w:pPr>
        <w:suppressAutoHyphens w:val="0"/>
        <w:ind w:left="77"/>
        <w:jc w:val="both"/>
        <w:rPr>
          <w:rFonts w:ascii="Calibri" w:eastAsia="Calibri" w:hAnsi="Calibri" w:cs="Calibri"/>
          <w:b/>
          <w:color w:val="000000"/>
          <w:szCs w:val="22"/>
          <w:lang w:eastAsia="pl-PL"/>
        </w:rPr>
      </w:pPr>
      <w:r w:rsidRPr="00D71A61">
        <w:rPr>
          <w:rFonts w:ascii="Calibri" w:eastAsia="Calibri" w:hAnsi="Calibri" w:cs="Calibri"/>
          <w:b/>
          <w:color w:val="000000"/>
          <w:szCs w:val="22"/>
          <w:lang w:eastAsia="pl-PL"/>
        </w:rPr>
        <w:t xml:space="preserve"> </w:t>
      </w:r>
    </w:p>
    <w:p w14:paraId="0CBC9A37" w14:textId="77777777" w:rsidR="004D3675" w:rsidRPr="00D71A61" w:rsidRDefault="004D3675" w:rsidP="001008B4">
      <w:pPr>
        <w:suppressAutoHyphens w:val="0"/>
        <w:jc w:val="both"/>
        <w:rPr>
          <w:rFonts w:ascii="Calibri" w:eastAsia="Calibri" w:hAnsi="Calibri" w:cs="Calibri"/>
          <w:color w:val="000000"/>
          <w:szCs w:val="22"/>
          <w:lang w:eastAsia="pl-PL"/>
        </w:rPr>
      </w:pPr>
    </w:p>
    <w:p w14:paraId="54FED045" w14:textId="77777777" w:rsidR="00D71A61" w:rsidRPr="00D71A61" w:rsidRDefault="00D71A61" w:rsidP="00D71A61">
      <w:pPr>
        <w:suppressAutoHyphens w:val="0"/>
        <w:ind w:left="77"/>
        <w:jc w:val="both"/>
        <w:rPr>
          <w:rFonts w:ascii="Calibri" w:eastAsia="Calibri" w:hAnsi="Calibri" w:cs="Calibri"/>
          <w:color w:val="000000"/>
          <w:szCs w:val="22"/>
          <w:lang w:eastAsia="pl-PL"/>
        </w:rPr>
      </w:pPr>
      <w:r w:rsidRPr="00D71A61">
        <w:rPr>
          <w:rFonts w:ascii="Calibri" w:eastAsia="Calibri" w:hAnsi="Calibri" w:cs="Calibri"/>
          <w:b/>
          <w:color w:val="000000"/>
          <w:szCs w:val="22"/>
          <w:lang w:eastAsia="pl-PL"/>
        </w:rPr>
        <w:t xml:space="preserve"> </w:t>
      </w:r>
    </w:p>
    <w:p w14:paraId="4E88CD91" w14:textId="0638D900" w:rsidR="00D71A61" w:rsidRPr="00D71A61" w:rsidRDefault="00D71A61" w:rsidP="004D3675">
      <w:pPr>
        <w:suppressAutoHyphens w:val="0"/>
        <w:ind w:left="567" w:right="629" w:hanging="283"/>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19</w:t>
      </w:r>
      <w:r w:rsidR="002A309D">
        <w:rPr>
          <w:rFonts w:ascii="Calibri" w:eastAsia="Calibri" w:hAnsi="Calibri" w:cs="Calibri"/>
          <w:b/>
          <w:bCs/>
          <w:color w:val="000000"/>
          <w:lang w:eastAsia="pl-PL"/>
        </w:rPr>
        <w:t>.</w:t>
      </w:r>
      <w:r w:rsidRPr="00D71A61">
        <w:rPr>
          <w:rFonts w:ascii="Calibri" w:eastAsia="Calibri" w:hAnsi="Calibri" w:cs="Calibri"/>
          <w:b/>
          <w:bCs/>
          <w:color w:val="000000"/>
          <w:lang w:eastAsia="pl-PL"/>
        </w:rPr>
        <w:t xml:space="preserve"> </w:t>
      </w:r>
      <w:r w:rsidRPr="00D71A61">
        <w:rPr>
          <w:rFonts w:ascii="Calibri" w:eastAsia="Calibri" w:hAnsi="Calibri" w:cs="Calibri"/>
          <w:b/>
          <w:bCs/>
          <w:color w:val="000000"/>
          <w:lang w:eastAsia="pl-PL"/>
        </w:rPr>
        <w:tab/>
        <w:t>[ZABEZPIECZENIE NALEŻYTEGO WYKONANIA UMOWY]</w:t>
      </w:r>
    </w:p>
    <w:p w14:paraId="71432018"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Wykonawca oświadcza, iż przed zawarciem Umowy wniósł skutecznie Zabezpieczenie Należytego Wykonania Umowy w wysokości 5 % pięciu procent) wynagrodzenia całkowitego brutto wskazanego w paragrafie 10 ust. 1 Umowy, tj. wniósł Zabezpieczenie Należytego Wykonania Umowy na kwotę ……………….. zł (słownie: • złotych).</w:t>
      </w:r>
    </w:p>
    <w:p w14:paraId="3733328E"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Theme="minorHAnsi" w:eastAsia="TimesNewRoman" w:hAnsiTheme="minorHAnsi" w:cstheme="minorHAnsi"/>
          <w:color w:val="000000"/>
          <w:lang w:eastAsia="pl-PL"/>
        </w:rPr>
      </w:pPr>
      <w:r w:rsidRPr="00D71A61">
        <w:rPr>
          <w:rFonts w:asciiTheme="minorHAnsi" w:eastAsia="TimesNewRoman" w:hAnsiTheme="minorHAnsi" w:cstheme="minorHAnsi"/>
          <w:color w:val="000000"/>
          <w:lang w:eastAsia="pl-PL"/>
        </w:rPr>
        <w:t xml:space="preserve">Zabezpieczenie służy pokryciu wszelkich roszczeń Zamawiającego z tytułu niewykonania lub nienależytego wykonania Umowy, w tym kar umownych, roszczeń odszkodowawczych oraz roszczeń z tytułu gwarancji i rękojmi. </w:t>
      </w:r>
    </w:p>
    <w:p w14:paraId="4227328D" w14:textId="77777777" w:rsidR="00D71A61" w:rsidRPr="002A309D" w:rsidRDefault="00D71A61" w:rsidP="004D3675">
      <w:pPr>
        <w:numPr>
          <w:ilvl w:val="0"/>
          <w:numId w:val="110"/>
        </w:numPr>
        <w:suppressAutoHyphens w:val="0"/>
        <w:autoSpaceDE w:val="0"/>
        <w:autoSpaceDN w:val="0"/>
        <w:adjustRightInd w:val="0"/>
        <w:spacing w:after="5" w:line="250" w:lineRule="auto"/>
        <w:ind w:left="567" w:right="629" w:hanging="425"/>
        <w:jc w:val="both"/>
        <w:rPr>
          <w:rFonts w:asciiTheme="minorHAnsi" w:eastAsia="TimesNewRoman" w:hAnsiTheme="minorHAnsi" w:cstheme="minorHAnsi"/>
          <w:color w:val="000000"/>
          <w:lang w:eastAsia="pl-PL"/>
        </w:rPr>
      </w:pPr>
      <w:r w:rsidRPr="002A309D">
        <w:rPr>
          <w:rFonts w:asciiTheme="minorHAnsi" w:eastAsia="TimesNewRoman" w:hAnsiTheme="minorHAnsi" w:cstheme="minorHAnsi"/>
          <w:color w:val="000000"/>
          <w:lang w:eastAsia="pl-PL"/>
        </w:rPr>
        <w:t>Zamawiający dokona zwrotu/zwolnienia zabezpieczenia należytego wykonania Umowy określonego w ust. 1 wg następujących zasad:</w:t>
      </w:r>
    </w:p>
    <w:p w14:paraId="74CB1134" w14:textId="77777777" w:rsidR="00D71A61" w:rsidRPr="002A309D" w:rsidRDefault="00D71A61" w:rsidP="0048601F">
      <w:pPr>
        <w:numPr>
          <w:ilvl w:val="3"/>
          <w:numId w:val="123"/>
        </w:numPr>
        <w:suppressAutoHyphens w:val="0"/>
        <w:spacing w:after="5" w:line="250" w:lineRule="auto"/>
        <w:ind w:left="1134" w:right="629" w:hanging="567"/>
        <w:contextualSpacing/>
        <w:jc w:val="both"/>
        <w:rPr>
          <w:rFonts w:asciiTheme="minorHAnsi" w:eastAsia="Calibri" w:hAnsiTheme="minorHAnsi" w:cstheme="minorHAnsi"/>
          <w:color w:val="0000FF"/>
          <w:u w:val="double"/>
          <w:lang w:eastAsia="pl-PL"/>
        </w:rPr>
      </w:pPr>
      <w:bookmarkStart w:id="47" w:name="_DV_M162"/>
      <w:bookmarkEnd w:id="47"/>
      <w:r w:rsidRPr="002A309D">
        <w:rPr>
          <w:rFonts w:asciiTheme="minorHAnsi" w:eastAsia="TimesNewRoman" w:hAnsiTheme="minorHAnsi" w:cstheme="minorHAnsi"/>
          <w:color w:val="000000"/>
          <w:lang w:eastAsia="pl-PL"/>
        </w:rPr>
        <w:t xml:space="preserve">Zamawiający zwróci/zwolni </w:t>
      </w:r>
      <w:bookmarkStart w:id="48" w:name="_DV_C181"/>
      <w:r w:rsidRPr="002A309D">
        <w:rPr>
          <w:rFonts w:ascii="Calibri" w:eastAsia="TimesNewRoman" w:hAnsi="Calibri"/>
          <w:color w:val="000000"/>
          <w:lang w:eastAsia="pl-PL"/>
        </w:rPr>
        <w:t xml:space="preserve">Wykonawcy </w:t>
      </w:r>
      <w:bookmarkStart w:id="49" w:name="_DV_M163"/>
      <w:bookmarkEnd w:id="48"/>
      <w:bookmarkEnd w:id="49"/>
      <w:r w:rsidRPr="002A309D">
        <w:rPr>
          <w:rFonts w:asciiTheme="minorHAnsi" w:eastAsia="TimesNewRoman" w:hAnsiTheme="minorHAnsi" w:cstheme="minorHAnsi"/>
          <w:color w:val="000000"/>
          <w:lang w:eastAsia="pl-PL"/>
        </w:rPr>
        <w:t xml:space="preserve">70% zabezpieczenia należytego wykonania zamówienia w części odnoszącej się do </w:t>
      </w:r>
      <w:bookmarkStart w:id="50" w:name="_DV_C182"/>
      <w:r w:rsidRPr="002A309D">
        <w:rPr>
          <w:rFonts w:asciiTheme="minorHAnsi" w:eastAsia="TimesNewRoman" w:hAnsiTheme="minorHAnsi" w:cstheme="minorHAnsi"/>
          <w:color w:val="000000"/>
          <w:lang w:eastAsia="pl-PL"/>
        </w:rPr>
        <w:t xml:space="preserve">czynności </w:t>
      </w:r>
      <w:r w:rsidRPr="002A309D">
        <w:rPr>
          <w:rFonts w:ascii="Calibri" w:eastAsia="TimesNewRoman" w:hAnsi="Calibri"/>
          <w:color w:val="000000"/>
          <w:lang w:eastAsia="pl-PL"/>
        </w:rPr>
        <w:t xml:space="preserve">wymienionych w § 2 ust. 2 Umowy </w:t>
      </w:r>
      <w:bookmarkStart w:id="51" w:name="_DV_M164"/>
      <w:bookmarkEnd w:id="50"/>
      <w:bookmarkEnd w:id="51"/>
      <w:r w:rsidRPr="002A309D">
        <w:rPr>
          <w:rFonts w:asciiTheme="minorHAnsi" w:eastAsia="TimesNewRoman" w:hAnsiTheme="minorHAnsi" w:cstheme="minorHAnsi"/>
          <w:color w:val="000000"/>
          <w:lang w:eastAsia="pl-PL"/>
        </w:rPr>
        <w:t>w terminie 30 dni od dnia wykonania ostatniej z Lokalizacji potwierdzonej protokołem odbioru</w:t>
      </w:r>
      <w:bookmarkStart w:id="52" w:name="_DV_M169"/>
      <w:bookmarkStart w:id="53" w:name="_DV_M170"/>
      <w:bookmarkEnd w:id="52"/>
      <w:bookmarkEnd w:id="53"/>
      <w:r w:rsidRPr="002A309D">
        <w:rPr>
          <w:rFonts w:asciiTheme="minorHAnsi" w:eastAsia="TimesNewRoman" w:hAnsiTheme="minorHAnsi" w:cstheme="minorHAnsi"/>
          <w:color w:val="000000"/>
          <w:lang w:eastAsia="pl-PL"/>
        </w:rPr>
        <w:t xml:space="preserve"> i  uznania przez Zamawiającego, że zostały one wykonane należycie i zgodnie z </w:t>
      </w:r>
      <w:r w:rsidRPr="002A309D">
        <w:rPr>
          <w:rFonts w:ascii="Calibri" w:eastAsia="Calibri" w:hAnsi="Calibri"/>
          <w:lang w:eastAsia="pl-PL"/>
        </w:rPr>
        <w:t>Umową</w:t>
      </w:r>
      <w:r w:rsidRPr="002A309D">
        <w:rPr>
          <w:rFonts w:ascii="Calibri" w:eastAsia="Calibri" w:hAnsi="Calibri"/>
          <w:lang w:eastAsia="en-US"/>
        </w:rPr>
        <w:t>.</w:t>
      </w:r>
    </w:p>
    <w:p w14:paraId="2D5FEAC2" w14:textId="77777777" w:rsidR="00D71A61" w:rsidRPr="002A309D" w:rsidRDefault="00D71A61" w:rsidP="0048601F">
      <w:pPr>
        <w:numPr>
          <w:ilvl w:val="3"/>
          <w:numId w:val="123"/>
        </w:numPr>
        <w:suppressAutoHyphens w:val="0"/>
        <w:spacing w:after="5" w:line="250" w:lineRule="auto"/>
        <w:ind w:left="1134" w:right="629" w:hanging="567"/>
        <w:contextualSpacing/>
        <w:jc w:val="both"/>
        <w:rPr>
          <w:rFonts w:ascii="Calibri" w:eastAsia="TimesNewRoman" w:hAnsi="Calibri"/>
          <w:color w:val="000000"/>
          <w:lang w:eastAsia="pl-PL"/>
        </w:rPr>
      </w:pPr>
      <w:bookmarkStart w:id="54" w:name="_DV_C198"/>
      <w:r w:rsidRPr="002A309D">
        <w:rPr>
          <w:rFonts w:ascii="Calibri" w:eastAsia="TimesNewRoman" w:hAnsi="Calibri"/>
          <w:color w:val="000000"/>
          <w:lang w:eastAsia="pl-PL"/>
        </w:rPr>
        <w:t xml:space="preserve">Zamawiający zwróci/zwolni 30% </w:t>
      </w:r>
      <w:r w:rsidRPr="002A309D">
        <w:rPr>
          <w:rFonts w:asciiTheme="minorHAnsi" w:eastAsia="TimesNewRoman" w:hAnsiTheme="minorHAnsi" w:cstheme="minorHAnsi"/>
          <w:color w:val="000000"/>
          <w:lang w:eastAsia="pl-PL"/>
        </w:rPr>
        <w:t xml:space="preserve">zabezpieczenia należytego wykonania zamówienia </w:t>
      </w:r>
      <w:r w:rsidRPr="002A309D">
        <w:rPr>
          <w:rFonts w:ascii="Calibri" w:eastAsia="TimesNewRoman" w:hAnsi="Calibri"/>
          <w:color w:val="000000"/>
          <w:lang w:eastAsia="pl-PL"/>
        </w:rPr>
        <w:t>w ciągu 30 dni od dnia upływu</w:t>
      </w:r>
      <w:bookmarkStart w:id="55" w:name="_DV_X191"/>
      <w:bookmarkStart w:id="56" w:name="_DV_C199"/>
      <w:bookmarkEnd w:id="54"/>
      <w:r w:rsidRPr="002A309D">
        <w:rPr>
          <w:rFonts w:ascii="Calibri" w:eastAsia="TimesNewRoman" w:hAnsi="Calibri"/>
          <w:color w:val="000000"/>
          <w:lang w:eastAsia="pl-PL"/>
        </w:rPr>
        <w:t xml:space="preserve"> okresu rękojmi</w:t>
      </w:r>
      <w:bookmarkStart w:id="57" w:name="_DV_X193"/>
      <w:bookmarkStart w:id="58" w:name="_DV_C201"/>
      <w:bookmarkEnd w:id="55"/>
      <w:bookmarkEnd w:id="56"/>
      <w:r w:rsidRPr="002A309D">
        <w:rPr>
          <w:rFonts w:ascii="Calibri" w:eastAsia="TimesNewRoman" w:hAnsi="Calibri"/>
          <w:color w:val="000000"/>
          <w:lang w:eastAsia="pl-PL"/>
        </w:rPr>
        <w:t xml:space="preserve"> i gwarancji dla ostatniej z oddanych Lokalizacji.</w:t>
      </w:r>
    </w:p>
    <w:bookmarkEnd w:id="57"/>
    <w:bookmarkEnd w:id="58"/>
    <w:p w14:paraId="53BDD97C"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Zwrot zabezpieczenia określony w ust. 3 powyżej nastąpi w sposób odpowiadający formie zabezpieczenia. Jeżeli zabezpieczenie zostało wniesione w pieniądzu, Zamawiający zwróci Wykonawcy zabezpieczenie w tej samej formie. 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14:paraId="354D4F0D"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 xml:space="preserve">W przypadku wniesienia zabezpieczenia w formie gwarancji bankowych lub ubezpieczeniowych, Wykonawca zobowiązuje się, że gwarancja bankowa lub ubezpieczeniowa będzie nieodwołalna, bezwarunkowa, płatna na pierwsze żądanie Zamawiającego. Zamawiający dopuszcza wprowadzenie klauzul identyfikacyjnych. </w:t>
      </w:r>
      <w:r w:rsidRPr="00D71A61">
        <w:rPr>
          <w:rFonts w:ascii="Calibri" w:eastAsia="TimesNewRoman" w:hAnsi="Calibri" w:cs="Calibri"/>
          <w:color w:val="000000"/>
          <w:lang w:eastAsia="pl-PL"/>
        </w:rPr>
        <w:lastRenderedPageBreak/>
        <w:t xml:space="preserve">Gwarancja będzie zabezpieczać roszczenia z tytułu niewykonania lub nienależytego wykonania umowy w tym roszczenia dotyczące kar umownych oraz roszczenia odszkodowawcze, a także roszczenia z tytułu rękojmi i gwarancji. </w:t>
      </w:r>
    </w:p>
    <w:p w14:paraId="71DE79DD"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Ustanowienie zabezpieczenia, o którym mowa w niniejszym paragrafie, nie ogranicza Zamawiającego w dochodzeniu roszczeń, w tym odszkodowawczych, od Wykonawcy na zasadach ogólnych.</w:t>
      </w:r>
    </w:p>
    <w:p w14:paraId="7EF612CF"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ustępie, następuje nie później niż w ostatnim dniu ważności dotychczasowego zabezpieczenia.</w:t>
      </w:r>
    </w:p>
    <w:p w14:paraId="413C9565" w14:textId="77777777" w:rsidR="00D71A61" w:rsidRP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 xml:space="preserve">W przypadku przedstawienia przez Wykonawcę zabezpieczenia należytego wykonania Umowy przez instytucję zagraniczną, zabezpieczenie to będzie objęte klauzulą, </w:t>
      </w:r>
      <w:r w:rsidRPr="00D71A61">
        <w:rPr>
          <w:rFonts w:ascii="Calibri" w:eastAsia="TimesNewRoman" w:hAnsi="Calibri" w:cs="Calibri"/>
          <w:color w:val="000000"/>
          <w:lang w:eastAsia="pl-PL"/>
        </w:rPr>
        <w:br/>
        <w:t xml:space="preserve">iż wszelkie prawa i obowiązki wynikające z wystawionych dokumentów podlegają ustawodawstwu polskiemu. Ponadto wszelkie dokumenty wystawione powinny być </w:t>
      </w:r>
      <w:r w:rsidRPr="00D71A61">
        <w:rPr>
          <w:rFonts w:ascii="Calibri" w:eastAsia="TimesNewRoman" w:hAnsi="Calibri" w:cs="Calibri"/>
          <w:color w:val="000000"/>
          <w:lang w:eastAsia="pl-PL"/>
        </w:rPr>
        <w:br/>
        <w:t>w języku polskim.</w:t>
      </w:r>
    </w:p>
    <w:p w14:paraId="4C3C29D1" w14:textId="5283BC65" w:rsidR="00D71A61" w:rsidRDefault="00D71A61" w:rsidP="004D3675">
      <w:pPr>
        <w:numPr>
          <w:ilvl w:val="0"/>
          <w:numId w:val="110"/>
        </w:numPr>
        <w:suppressAutoHyphens w:val="0"/>
        <w:autoSpaceDE w:val="0"/>
        <w:autoSpaceDN w:val="0"/>
        <w:adjustRightInd w:val="0"/>
        <w:spacing w:after="5" w:line="250" w:lineRule="auto"/>
        <w:ind w:left="567" w:right="629" w:hanging="425"/>
        <w:jc w:val="both"/>
        <w:rPr>
          <w:rFonts w:ascii="Calibri" w:eastAsia="TimesNewRoman" w:hAnsi="Calibri" w:cs="Calibri"/>
          <w:color w:val="000000"/>
          <w:lang w:eastAsia="pl-PL"/>
        </w:rPr>
      </w:pPr>
      <w:r w:rsidRPr="00D71A61">
        <w:rPr>
          <w:rFonts w:ascii="Calibri" w:eastAsia="TimesNewRoman" w:hAnsi="Calibri" w:cs="Calibri"/>
          <w:color w:val="000000"/>
          <w:lang w:eastAsia="pl-PL"/>
        </w:rPr>
        <w:t>W przypadku wniesienia zabezpieczenia należytego wykonania Umowy w formie innej niż pieniężna Wykonawca co najmniej na 7 dni przed terminem wniesienia zabezpieczenia lub jego zmiany przedstawi Zamawiającemu do akceptacji projekt dokumentu wyrażającego zabezpieczenie, który musi zostać zaakceptowany przez Zamawiającego.</w:t>
      </w:r>
    </w:p>
    <w:p w14:paraId="22DF423D" w14:textId="77777777" w:rsidR="00640FEF" w:rsidRPr="00D71A61" w:rsidRDefault="00640FEF" w:rsidP="00640FEF">
      <w:pPr>
        <w:suppressAutoHyphens w:val="0"/>
        <w:autoSpaceDE w:val="0"/>
        <w:autoSpaceDN w:val="0"/>
        <w:adjustRightInd w:val="0"/>
        <w:spacing w:after="5" w:line="250" w:lineRule="auto"/>
        <w:ind w:left="567" w:right="629"/>
        <w:jc w:val="both"/>
        <w:rPr>
          <w:rFonts w:ascii="Calibri" w:eastAsia="TimesNewRoman" w:hAnsi="Calibri" w:cs="Calibri"/>
          <w:color w:val="000000"/>
          <w:lang w:eastAsia="pl-PL"/>
        </w:rPr>
      </w:pPr>
    </w:p>
    <w:p w14:paraId="3B1D26DF" w14:textId="77777777" w:rsidR="00D71A61" w:rsidRPr="00D71A61" w:rsidRDefault="00D71A61" w:rsidP="00D71A61">
      <w:pPr>
        <w:suppressAutoHyphens w:val="0"/>
        <w:ind w:left="10" w:right="629" w:hanging="10"/>
        <w:jc w:val="both"/>
        <w:rPr>
          <w:rFonts w:ascii="Calibri" w:eastAsia="Calibri" w:hAnsi="Calibri" w:cs="Calibri"/>
          <w:color w:val="000000"/>
          <w:lang w:eastAsia="pl-PL"/>
        </w:rPr>
      </w:pPr>
    </w:p>
    <w:p w14:paraId="6868FAB9" w14:textId="4DE9845B" w:rsidR="00D71A61" w:rsidRPr="00D71A61" w:rsidRDefault="00D71A61" w:rsidP="004D3675">
      <w:pPr>
        <w:suppressAutoHyphens w:val="0"/>
        <w:ind w:left="10" w:right="629" w:firstLine="416"/>
        <w:jc w:val="both"/>
        <w:rPr>
          <w:rFonts w:ascii="Calibri" w:eastAsia="Calibri" w:hAnsi="Calibri" w:cs="Calibri"/>
          <w:b/>
          <w:bCs/>
          <w:color w:val="000000"/>
          <w:lang w:eastAsia="pl-PL"/>
        </w:rPr>
      </w:pPr>
      <w:r w:rsidRPr="00D71A61">
        <w:rPr>
          <w:rFonts w:ascii="Calibri" w:eastAsia="Calibri" w:hAnsi="Calibri" w:cs="Calibri"/>
          <w:b/>
          <w:bCs/>
          <w:color w:val="000000"/>
          <w:lang w:eastAsia="pl-PL"/>
        </w:rPr>
        <w:t>Paragraf 20</w:t>
      </w:r>
      <w:r w:rsidR="002A309D">
        <w:rPr>
          <w:rFonts w:ascii="Calibri" w:eastAsia="Calibri" w:hAnsi="Calibri" w:cs="Calibri"/>
          <w:b/>
          <w:bCs/>
          <w:color w:val="000000"/>
          <w:lang w:eastAsia="pl-PL"/>
        </w:rPr>
        <w:t>.</w:t>
      </w:r>
      <w:r w:rsidRPr="00D71A61">
        <w:rPr>
          <w:rFonts w:ascii="Calibri" w:eastAsia="Calibri" w:hAnsi="Calibri" w:cs="Calibri"/>
          <w:b/>
          <w:bCs/>
          <w:color w:val="000000"/>
          <w:lang w:eastAsia="pl-PL"/>
        </w:rPr>
        <w:t xml:space="preserve"> </w:t>
      </w:r>
      <w:r w:rsidRPr="00D71A61">
        <w:rPr>
          <w:rFonts w:ascii="Calibri" w:eastAsia="Calibri" w:hAnsi="Calibri" w:cs="Calibri"/>
          <w:b/>
          <w:bCs/>
          <w:color w:val="000000"/>
          <w:lang w:eastAsia="pl-PL"/>
        </w:rPr>
        <w:tab/>
        <w:t>[POSTANOWIENIA KOŃCOWE]</w:t>
      </w:r>
    </w:p>
    <w:p w14:paraId="1E677083"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Wszelkie wierzytelności Wykonawcy powstałe w związku z Umową lub w wyniku jej realizacji nie mogą być bez uprzedniej pisemnej pod rygorem nieważności zgody Zamawiającego przeniesione przez Wykonawcę na osoby trzecie (art. 509 paragraf 1 Kodeksu cywilnego) ani uregulowane w drodze potrącenia (art. 498 Kodeksu cywilnego).</w:t>
      </w:r>
    </w:p>
    <w:p w14:paraId="01541B40"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 szczególności zastąpienia nieważnych postanowieniami wywołującymi taki sam skutek gospodarczy.</w:t>
      </w:r>
    </w:p>
    <w:p w14:paraId="12A60892"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Ilekroć Wykonawca podejmuje na podstawie Umowy czynności, które wymagają zgody Zamawiającego, to milczenie Zamawiającego traktowane będzie jako brak zgody, chyba, że Umowa wyraźnie stanowi inaczej.</w:t>
      </w:r>
    </w:p>
    <w:p w14:paraId="06A383DD"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Prawem właściwym dla zobowiązań wynikających z Umowy jest prawo polskie. W zakresie nieuregulowanym w Umowie stosuje się, ustawy PZP, Kodeksu cywilnego,</w:t>
      </w:r>
      <w:r w:rsidRPr="00D71A61">
        <w:rPr>
          <w:rFonts w:ascii="Calibri" w:hAnsi="Calibri" w:cs="Calibri"/>
          <w:color w:val="000000"/>
          <w:lang w:eastAsia="pl-PL"/>
        </w:rPr>
        <w:t xml:space="preserve"> </w:t>
      </w:r>
      <w:r w:rsidRPr="00D71A61">
        <w:rPr>
          <w:rFonts w:ascii="Calibri" w:eastAsia="Calibri" w:hAnsi="Calibri" w:cs="Calibri"/>
          <w:color w:val="000000"/>
          <w:lang w:eastAsia="pl-PL"/>
        </w:rPr>
        <w:t xml:space="preserve">ustawy o prawie autorskim i prawach pokrewnych, właściwe przepisy o ochronie danych osobowych oraz ustaw przywołanych w niniejszej Umowie. </w:t>
      </w:r>
    </w:p>
    <w:p w14:paraId="4A066474"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Umowa wraz załącznikami stanowią integralną całość. </w:t>
      </w:r>
    </w:p>
    <w:p w14:paraId="724889F2"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lastRenderedPageBreak/>
        <w:t>Wszelkie spory wynikłe z Umowy bądź z nią związane rozstrzygać będzie sąd powszechny właściwy dla siedziby Zamawiającego.</w:t>
      </w:r>
    </w:p>
    <w:p w14:paraId="63E0FC4D"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......@pfron.org.pl – dla Zamawiającego, oraz ………… – dla Wykonawcy. Umowa zostaje zawarta z dniem złożenia ostatniego z podpisów osób uprawnionych do złożenia oświadczeń woli w imieniu Stron.</w:t>
      </w:r>
    </w:p>
    <w:p w14:paraId="493C0BAF"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W przypadku podpisywania Umowy w formie papierowej z podpisem własnoręcznym przez przynajmniej jedną ze Stron, Strona ta sporządzi Umowę w  dwóch jednobrzmiących egzemplarzach (jeden dla Wykonawcy i jeden  dla Zamawiającego) i każdy z nich opatrzy własnoręcznym podpisem.</w:t>
      </w:r>
    </w:p>
    <w:p w14:paraId="1F992021" w14:textId="77777777" w:rsidR="00D71A61" w:rsidRPr="00D71A61" w:rsidRDefault="00D71A61" w:rsidP="004D3675">
      <w:pPr>
        <w:numPr>
          <w:ilvl w:val="0"/>
          <w:numId w:val="108"/>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D71A61">
        <w:rPr>
          <w:rFonts w:ascii="Calibri" w:eastAsia="Calibri" w:hAnsi="Calibri" w:cs="Calibri"/>
          <w:color w:val="000000"/>
          <w:lang w:eastAsia="pl-PL"/>
        </w:rPr>
        <w:t>eIDAS</w:t>
      </w:r>
      <w:proofErr w:type="spellEnd"/>
      <w:r w:rsidRPr="00D71A61">
        <w:rPr>
          <w:rFonts w:ascii="Calibri" w:eastAsia="Calibri" w:hAnsi="Calibri" w:cs="Calibri"/>
          <w:color w:val="000000"/>
          <w:lang w:eastAsia="pl-PL"/>
        </w:rPr>
        <w:t>).</w:t>
      </w:r>
    </w:p>
    <w:p w14:paraId="5CE3051C" w14:textId="69FCE5F0" w:rsidR="00D15892" w:rsidRDefault="00D15892" w:rsidP="00D71A61">
      <w:pPr>
        <w:suppressAutoHyphens w:val="0"/>
        <w:ind w:left="10" w:right="629" w:hanging="10"/>
        <w:jc w:val="both"/>
        <w:rPr>
          <w:rFonts w:ascii="Calibri" w:eastAsia="Calibri" w:hAnsi="Calibri" w:cs="Calibri"/>
          <w:color w:val="000000"/>
          <w:u w:val="single"/>
          <w:lang w:eastAsia="pl-PL"/>
        </w:rPr>
      </w:pPr>
    </w:p>
    <w:p w14:paraId="260E28D7" w14:textId="77777777" w:rsidR="00640FEF" w:rsidRDefault="00640FEF" w:rsidP="00D71A61">
      <w:pPr>
        <w:suppressAutoHyphens w:val="0"/>
        <w:ind w:left="10" w:right="629" w:hanging="10"/>
        <w:jc w:val="both"/>
        <w:rPr>
          <w:rFonts w:ascii="Calibri" w:eastAsia="Calibri" w:hAnsi="Calibri" w:cs="Calibri"/>
          <w:color w:val="000000"/>
          <w:u w:val="single"/>
          <w:lang w:eastAsia="pl-PL"/>
        </w:rPr>
      </w:pPr>
    </w:p>
    <w:p w14:paraId="50724683" w14:textId="3DC58097" w:rsidR="00D71A61" w:rsidRPr="00D71A61" w:rsidRDefault="00D71A61" w:rsidP="00D71A61">
      <w:pPr>
        <w:suppressAutoHyphens w:val="0"/>
        <w:ind w:left="10" w:right="629" w:hanging="10"/>
        <w:jc w:val="both"/>
        <w:rPr>
          <w:rFonts w:ascii="Calibri" w:eastAsia="Calibri" w:hAnsi="Calibri" w:cs="Calibri"/>
          <w:color w:val="000000"/>
          <w:u w:val="single"/>
          <w:lang w:eastAsia="pl-PL"/>
        </w:rPr>
      </w:pPr>
      <w:r w:rsidRPr="00D71A61">
        <w:rPr>
          <w:rFonts w:ascii="Calibri" w:eastAsia="Calibri" w:hAnsi="Calibri" w:cs="Calibri"/>
          <w:color w:val="000000"/>
          <w:u w:val="single"/>
          <w:lang w:eastAsia="pl-PL"/>
        </w:rPr>
        <w:t xml:space="preserve">Załączniki: </w:t>
      </w:r>
    </w:p>
    <w:p w14:paraId="4B07F617" w14:textId="77777777" w:rsidR="00D71A61" w:rsidRPr="00D71A61" w:rsidRDefault="00D71A61" w:rsidP="00B71457">
      <w:pPr>
        <w:numPr>
          <w:ilvl w:val="0"/>
          <w:numId w:val="109"/>
        </w:numPr>
        <w:tabs>
          <w:tab w:val="num" w:pos="-3969"/>
        </w:tabs>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Załącznik nr 1 – Opis Przedmiotu Zamówienia;</w:t>
      </w:r>
    </w:p>
    <w:p w14:paraId="0B78BCC8" w14:textId="7B3DC50C" w:rsidR="00D71A61" w:rsidRPr="00D71A61" w:rsidRDefault="00D71A61" w:rsidP="00B71457">
      <w:pPr>
        <w:numPr>
          <w:ilvl w:val="0"/>
          <w:numId w:val="109"/>
        </w:numPr>
        <w:tabs>
          <w:tab w:val="num" w:pos="-3969"/>
        </w:tabs>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Załącznik nr 2 – </w:t>
      </w:r>
      <w:r w:rsidR="00D15892">
        <w:rPr>
          <w:rFonts w:ascii="Calibri" w:eastAsia="Calibri" w:hAnsi="Calibri" w:cs="Calibri"/>
          <w:color w:val="000000"/>
          <w:lang w:eastAsia="pl-PL"/>
        </w:rPr>
        <w:t>Kopia</w:t>
      </w:r>
      <w:r w:rsidRPr="00D71A61">
        <w:rPr>
          <w:rFonts w:ascii="Calibri" w:eastAsia="Calibri" w:hAnsi="Calibri" w:cs="Calibri"/>
          <w:color w:val="000000"/>
          <w:lang w:eastAsia="pl-PL"/>
        </w:rPr>
        <w:t xml:space="preserve"> </w:t>
      </w:r>
      <w:r w:rsidR="001C7F2D">
        <w:rPr>
          <w:rFonts w:ascii="Calibri" w:eastAsia="Calibri" w:hAnsi="Calibri" w:cs="Calibri"/>
          <w:color w:val="000000"/>
          <w:lang w:eastAsia="pl-PL"/>
        </w:rPr>
        <w:t xml:space="preserve">oferty </w:t>
      </w:r>
      <w:r w:rsidRPr="00D71A61">
        <w:rPr>
          <w:rFonts w:ascii="Calibri" w:eastAsia="Calibri" w:hAnsi="Calibri" w:cs="Calibri"/>
          <w:color w:val="000000"/>
          <w:lang w:eastAsia="pl-PL"/>
        </w:rPr>
        <w:t>Wykonawcy</w:t>
      </w:r>
    </w:p>
    <w:p w14:paraId="50B27277" w14:textId="77777777" w:rsidR="00B71457" w:rsidRDefault="00D71A61" w:rsidP="00B71457">
      <w:pPr>
        <w:numPr>
          <w:ilvl w:val="0"/>
          <w:numId w:val="109"/>
        </w:numPr>
        <w:tabs>
          <w:tab w:val="num" w:pos="-3969"/>
        </w:tabs>
        <w:suppressAutoHyphens w:val="0"/>
        <w:spacing w:after="5" w:line="250" w:lineRule="auto"/>
        <w:ind w:left="567" w:right="629" w:hanging="425"/>
        <w:jc w:val="both"/>
        <w:rPr>
          <w:rFonts w:ascii="Calibri" w:eastAsia="Calibri" w:hAnsi="Calibri" w:cs="Calibri"/>
          <w:color w:val="000000"/>
          <w:lang w:eastAsia="pl-PL"/>
        </w:rPr>
      </w:pPr>
      <w:bookmarkStart w:id="59" w:name="_Hlk146040428"/>
      <w:r w:rsidRPr="00D71A61">
        <w:rPr>
          <w:rFonts w:ascii="Calibri" w:eastAsia="Calibri" w:hAnsi="Calibri" w:cs="Calibri"/>
          <w:color w:val="000000"/>
          <w:lang w:eastAsia="pl-PL"/>
        </w:rPr>
        <w:t>Załącznik nr 3 – Wzór protokołu odbioru</w:t>
      </w:r>
    </w:p>
    <w:bookmarkEnd w:id="59"/>
    <w:p w14:paraId="37C0F562" w14:textId="75E05745" w:rsidR="00B71457" w:rsidRDefault="00B71457" w:rsidP="00B71457">
      <w:pPr>
        <w:numPr>
          <w:ilvl w:val="0"/>
          <w:numId w:val="109"/>
        </w:numPr>
        <w:suppressAutoHyphens w:val="0"/>
        <w:spacing w:after="5" w:line="250" w:lineRule="auto"/>
        <w:ind w:left="567" w:right="629" w:hanging="425"/>
        <w:jc w:val="both"/>
        <w:rPr>
          <w:rFonts w:ascii="Calibri" w:eastAsia="Calibri" w:hAnsi="Calibri" w:cs="Calibri"/>
          <w:color w:val="000000"/>
          <w:lang w:eastAsia="pl-PL"/>
        </w:rPr>
      </w:pPr>
      <w:r w:rsidRPr="00D71A61">
        <w:rPr>
          <w:rFonts w:ascii="Calibri" w:eastAsia="Calibri" w:hAnsi="Calibri" w:cs="Calibri"/>
          <w:color w:val="000000"/>
          <w:lang w:eastAsia="pl-PL"/>
        </w:rPr>
        <w:t xml:space="preserve">Załącznik nr </w:t>
      </w:r>
      <w:r>
        <w:rPr>
          <w:rFonts w:ascii="Calibri" w:eastAsia="Calibri" w:hAnsi="Calibri" w:cs="Calibri"/>
          <w:color w:val="000000"/>
          <w:lang w:eastAsia="pl-PL"/>
        </w:rPr>
        <w:t>4</w:t>
      </w:r>
      <w:r w:rsidRPr="00D71A61">
        <w:rPr>
          <w:rFonts w:ascii="Calibri" w:eastAsia="Calibri" w:hAnsi="Calibri" w:cs="Calibri"/>
          <w:color w:val="000000"/>
          <w:lang w:eastAsia="pl-PL"/>
        </w:rPr>
        <w:t xml:space="preserve"> – W</w:t>
      </w:r>
      <w:r>
        <w:rPr>
          <w:rFonts w:ascii="Calibri" w:eastAsia="Calibri" w:hAnsi="Calibri" w:cs="Calibri"/>
          <w:color w:val="000000"/>
          <w:lang w:eastAsia="pl-PL"/>
        </w:rPr>
        <w:t>ykaz osób</w:t>
      </w:r>
    </w:p>
    <w:p w14:paraId="31EEF1C4" w14:textId="3669E7BB" w:rsidR="00D71A61" w:rsidRPr="00D71A61" w:rsidRDefault="00D71A61" w:rsidP="00B71457">
      <w:pPr>
        <w:suppressAutoHyphens w:val="0"/>
        <w:spacing w:after="5" w:line="250" w:lineRule="auto"/>
        <w:ind w:right="629"/>
        <w:jc w:val="both"/>
        <w:rPr>
          <w:rFonts w:ascii="Calibri" w:eastAsia="Calibri" w:hAnsi="Calibri" w:cs="Calibri"/>
          <w:color w:val="000000"/>
          <w:lang w:eastAsia="pl-PL"/>
        </w:rPr>
      </w:pPr>
    </w:p>
    <w:p w14:paraId="36BDAD04" w14:textId="3AFB3EFE" w:rsidR="00D71A61" w:rsidRPr="00D71A61" w:rsidRDefault="00D71A61" w:rsidP="00D15892">
      <w:pPr>
        <w:suppressAutoHyphens w:val="0"/>
        <w:spacing w:after="5" w:line="250" w:lineRule="auto"/>
        <w:ind w:right="629"/>
        <w:jc w:val="both"/>
        <w:rPr>
          <w:rFonts w:ascii="Calibri" w:eastAsia="Calibri" w:hAnsi="Calibri" w:cs="Calibri"/>
          <w:color w:val="000000"/>
          <w:lang w:eastAsia="pl-PL"/>
        </w:rPr>
      </w:pPr>
    </w:p>
    <w:p w14:paraId="3D584894" w14:textId="7EE52BB4" w:rsidR="00D15892" w:rsidRDefault="00D15892" w:rsidP="00D71A61">
      <w:pPr>
        <w:suppressAutoHyphens w:val="0"/>
        <w:ind w:right="629"/>
        <w:jc w:val="both"/>
        <w:rPr>
          <w:rFonts w:ascii="Calibri" w:eastAsia="Calibri" w:hAnsi="Calibri" w:cs="Calibri"/>
          <w:color w:val="000000"/>
          <w:lang w:eastAsia="pl-PL"/>
        </w:rPr>
      </w:pPr>
    </w:p>
    <w:p w14:paraId="38CAA5B5" w14:textId="77777777" w:rsidR="00D15892" w:rsidRPr="00D71A61" w:rsidRDefault="00D15892" w:rsidP="00D71A61">
      <w:pPr>
        <w:suppressAutoHyphens w:val="0"/>
        <w:ind w:right="629"/>
        <w:jc w:val="both"/>
        <w:rPr>
          <w:rFonts w:ascii="Calibri" w:eastAsia="Calibri" w:hAnsi="Calibri" w:cs="Calibri"/>
          <w:color w:val="000000"/>
          <w:lang w:eastAsia="pl-PL"/>
        </w:rPr>
      </w:pPr>
    </w:p>
    <w:p w14:paraId="1C1B0E18" w14:textId="164D3B16" w:rsidR="00D71A61" w:rsidRPr="00D71A61" w:rsidRDefault="00D71A61" w:rsidP="00D71A61">
      <w:pPr>
        <w:tabs>
          <w:tab w:val="right" w:pos="0"/>
        </w:tabs>
        <w:suppressAutoHyphens w:val="0"/>
        <w:ind w:left="10" w:right="629" w:hanging="10"/>
        <w:jc w:val="both"/>
        <w:textAlignment w:val="baseline"/>
        <w:rPr>
          <w:rFonts w:ascii="Calibri" w:eastAsia="Calibri" w:hAnsi="Calibri" w:cs="Calibri"/>
          <w:color w:val="000000"/>
          <w:lang w:eastAsia="pl-PL"/>
        </w:rPr>
      </w:pPr>
      <w:r w:rsidRPr="00D71A61">
        <w:rPr>
          <w:rFonts w:ascii="Calibri" w:eastAsia="Calibri" w:hAnsi="Calibri" w:cs="Calibri"/>
          <w:color w:val="000000"/>
          <w:lang w:eastAsia="pl-PL"/>
        </w:rPr>
        <w:tab/>
        <w:t>_____________________________</w:t>
      </w:r>
      <w:r w:rsidR="00D15892">
        <w:rPr>
          <w:rFonts w:ascii="Calibri" w:eastAsia="Calibri" w:hAnsi="Calibri" w:cs="Calibri"/>
          <w:color w:val="000000"/>
          <w:lang w:eastAsia="pl-PL"/>
        </w:rPr>
        <w:t xml:space="preserve">        </w:t>
      </w:r>
      <w:r w:rsidR="00D15892" w:rsidRPr="00D71A61">
        <w:rPr>
          <w:rFonts w:ascii="Calibri" w:eastAsia="Calibri" w:hAnsi="Calibri" w:cs="Calibri"/>
          <w:color w:val="000000"/>
          <w:lang w:eastAsia="pl-PL"/>
        </w:rPr>
        <w:t>_____________________________</w:t>
      </w:r>
      <w:r w:rsidR="00D15892" w:rsidRPr="00D71A61">
        <w:rPr>
          <w:rFonts w:ascii="Calibri" w:eastAsia="Calibri" w:hAnsi="Calibri" w:cs="Calibri"/>
          <w:color w:val="000000"/>
          <w:lang w:eastAsia="pl-PL"/>
        </w:rPr>
        <w:tab/>
      </w:r>
    </w:p>
    <w:p w14:paraId="4B2C93C4" w14:textId="2AA392A7" w:rsidR="00D15892" w:rsidRPr="00D71A61" w:rsidRDefault="00D71A61" w:rsidP="00D15892">
      <w:pPr>
        <w:tabs>
          <w:tab w:val="right" w:pos="0"/>
        </w:tabs>
        <w:suppressAutoHyphens w:val="0"/>
        <w:ind w:left="10" w:right="629" w:hanging="10"/>
        <w:jc w:val="both"/>
        <w:textAlignment w:val="baseline"/>
        <w:rPr>
          <w:rFonts w:ascii="Calibri" w:eastAsia="Calibri" w:hAnsi="Calibri" w:cs="Calibri"/>
          <w:color w:val="000000"/>
          <w:lang w:eastAsia="pl-PL"/>
        </w:rPr>
      </w:pPr>
      <w:r w:rsidRPr="00D71A61">
        <w:rPr>
          <w:rFonts w:ascii="Calibri" w:eastAsia="Calibri" w:hAnsi="Calibri" w:cs="Calibri"/>
          <w:color w:val="000000"/>
          <w:lang w:eastAsia="pl-PL"/>
        </w:rPr>
        <w:t>w imieniu Zamawiającego</w:t>
      </w:r>
      <w:r w:rsidR="00D15892" w:rsidRPr="00D15892">
        <w:rPr>
          <w:rFonts w:ascii="Calibri" w:eastAsia="Calibri" w:hAnsi="Calibri" w:cs="Calibri"/>
          <w:color w:val="000000"/>
          <w:lang w:eastAsia="pl-PL"/>
        </w:rPr>
        <w:t xml:space="preserve"> </w:t>
      </w:r>
      <w:r w:rsidR="00D15892">
        <w:rPr>
          <w:rFonts w:ascii="Calibri" w:eastAsia="Calibri" w:hAnsi="Calibri" w:cs="Calibri"/>
          <w:color w:val="000000"/>
          <w:lang w:eastAsia="pl-PL"/>
        </w:rPr>
        <w:t xml:space="preserve">                                  </w:t>
      </w:r>
      <w:r w:rsidR="00D15892" w:rsidRPr="00D71A61">
        <w:rPr>
          <w:rFonts w:ascii="Calibri" w:eastAsia="Calibri" w:hAnsi="Calibri" w:cs="Calibri"/>
          <w:color w:val="000000"/>
          <w:lang w:eastAsia="pl-PL"/>
        </w:rPr>
        <w:t>w imieniu Wykonawcy</w:t>
      </w:r>
    </w:p>
    <w:p w14:paraId="54F86D6F" w14:textId="082D9A81" w:rsidR="00D71A61" w:rsidRPr="00D71A61" w:rsidRDefault="00D71A61" w:rsidP="00D71A61">
      <w:pPr>
        <w:tabs>
          <w:tab w:val="right" w:pos="0"/>
        </w:tabs>
        <w:suppressAutoHyphens w:val="0"/>
        <w:ind w:left="10" w:right="629" w:hanging="10"/>
        <w:jc w:val="both"/>
        <w:textAlignment w:val="baseline"/>
        <w:rPr>
          <w:rFonts w:ascii="Calibri" w:eastAsia="Calibri" w:hAnsi="Calibri" w:cs="Calibri"/>
          <w:color w:val="000000"/>
          <w:lang w:eastAsia="pl-PL"/>
        </w:rPr>
      </w:pPr>
    </w:p>
    <w:p w14:paraId="598B1670" w14:textId="77777777" w:rsidR="00D71A61" w:rsidRPr="00D71A61" w:rsidRDefault="00D71A61" w:rsidP="00D71A61">
      <w:pPr>
        <w:tabs>
          <w:tab w:val="right" w:pos="7992"/>
        </w:tabs>
        <w:suppressAutoHyphens w:val="0"/>
        <w:ind w:left="10" w:right="629" w:hanging="10"/>
        <w:jc w:val="both"/>
        <w:textAlignment w:val="baseline"/>
        <w:rPr>
          <w:rFonts w:ascii="Calibri" w:eastAsia="Calibri" w:hAnsi="Calibri" w:cs="Calibri"/>
          <w:color w:val="000000"/>
          <w:lang w:eastAsia="pl-PL"/>
        </w:rPr>
      </w:pPr>
    </w:p>
    <w:p w14:paraId="41AB34FE" w14:textId="77777777" w:rsidR="00D71A61" w:rsidRPr="00D71A61" w:rsidRDefault="00D71A61" w:rsidP="00D71A61">
      <w:pPr>
        <w:tabs>
          <w:tab w:val="right" w:pos="0"/>
        </w:tabs>
        <w:suppressAutoHyphens w:val="0"/>
        <w:ind w:left="10" w:right="629" w:hanging="10"/>
        <w:jc w:val="both"/>
        <w:textAlignment w:val="baseline"/>
        <w:rPr>
          <w:rFonts w:ascii="Calibri" w:eastAsia="Calibri" w:hAnsi="Calibri" w:cs="Calibri"/>
          <w:color w:val="000000"/>
          <w:lang w:eastAsia="pl-PL"/>
        </w:rPr>
      </w:pPr>
    </w:p>
    <w:p w14:paraId="64065BAB" w14:textId="77777777" w:rsidR="00185183" w:rsidRDefault="00185183" w:rsidP="00581325">
      <w:pPr>
        <w:suppressAutoHyphens w:val="0"/>
        <w:spacing w:line="23" w:lineRule="atLeast"/>
        <w:ind w:left="4956"/>
        <w:rPr>
          <w:rFonts w:ascii="Calibri" w:hAnsi="Calibri" w:cs="Calibri"/>
          <w:b/>
          <w:bCs/>
          <w:lang w:eastAsia="pl-PL"/>
        </w:rPr>
      </w:pPr>
    </w:p>
    <w:p w14:paraId="4EACC743" w14:textId="77777777" w:rsidR="00185183" w:rsidRDefault="00185183" w:rsidP="00581325">
      <w:pPr>
        <w:suppressAutoHyphens w:val="0"/>
        <w:spacing w:line="23" w:lineRule="atLeast"/>
        <w:ind w:left="4956"/>
        <w:rPr>
          <w:rFonts w:ascii="Calibri" w:hAnsi="Calibri" w:cs="Calibri"/>
          <w:b/>
          <w:bCs/>
          <w:lang w:eastAsia="pl-PL"/>
        </w:rPr>
      </w:pPr>
    </w:p>
    <w:p w14:paraId="25235125" w14:textId="77777777" w:rsidR="00185183" w:rsidRDefault="00185183" w:rsidP="00581325">
      <w:pPr>
        <w:suppressAutoHyphens w:val="0"/>
        <w:spacing w:line="23" w:lineRule="atLeast"/>
        <w:ind w:left="4956"/>
        <w:rPr>
          <w:rFonts w:ascii="Calibri" w:hAnsi="Calibri" w:cs="Calibri"/>
          <w:b/>
          <w:bCs/>
          <w:lang w:eastAsia="pl-PL"/>
        </w:rPr>
      </w:pPr>
    </w:p>
    <w:p w14:paraId="530A4B55" w14:textId="77777777" w:rsidR="00185183" w:rsidRDefault="00185183" w:rsidP="00581325">
      <w:pPr>
        <w:suppressAutoHyphens w:val="0"/>
        <w:spacing w:line="23" w:lineRule="atLeast"/>
        <w:ind w:left="4956"/>
        <w:rPr>
          <w:rFonts w:ascii="Calibri" w:hAnsi="Calibri" w:cs="Calibri"/>
          <w:b/>
          <w:bCs/>
          <w:lang w:eastAsia="pl-PL"/>
        </w:rPr>
      </w:pPr>
    </w:p>
    <w:p w14:paraId="01FABC35" w14:textId="77777777" w:rsidR="00185183" w:rsidRDefault="00185183" w:rsidP="00581325">
      <w:pPr>
        <w:suppressAutoHyphens w:val="0"/>
        <w:spacing w:line="23" w:lineRule="atLeast"/>
        <w:ind w:left="4956"/>
        <w:rPr>
          <w:rFonts w:ascii="Calibri" w:hAnsi="Calibri" w:cs="Calibri"/>
          <w:b/>
          <w:bCs/>
          <w:lang w:eastAsia="pl-PL"/>
        </w:rPr>
      </w:pPr>
    </w:p>
    <w:p w14:paraId="721FB6CB" w14:textId="77777777" w:rsidR="00185183" w:rsidRDefault="00185183" w:rsidP="00581325">
      <w:pPr>
        <w:suppressAutoHyphens w:val="0"/>
        <w:spacing w:line="23" w:lineRule="atLeast"/>
        <w:ind w:left="4956"/>
        <w:rPr>
          <w:rFonts w:ascii="Calibri" w:hAnsi="Calibri" w:cs="Calibri"/>
          <w:b/>
          <w:bCs/>
          <w:lang w:eastAsia="pl-PL"/>
        </w:rPr>
      </w:pPr>
    </w:p>
    <w:p w14:paraId="3C033043" w14:textId="77777777" w:rsidR="00185183" w:rsidRDefault="00185183" w:rsidP="005105BB">
      <w:pPr>
        <w:suppressAutoHyphens w:val="0"/>
        <w:spacing w:line="23" w:lineRule="atLeast"/>
        <w:rPr>
          <w:rFonts w:ascii="Calibri" w:hAnsi="Calibri" w:cs="Calibri"/>
          <w:b/>
          <w:bCs/>
          <w:lang w:eastAsia="pl-PL"/>
        </w:rPr>
      </w:pPr>
    </w:p>
    <w:p w14:paraId="1D9843A4" w14:textId="77777777" w:rsidR="00185183" w:rsidRDefault="00185183" w:rsidP="00581325">
      <w:pPr>
        <w:suppressAutoHyphens w:val="0"/>
        <w:spacing w:line="23" w:lineRule="atLeast"/>
        <w:ind w:left="4956"/>
        <w:rPr>
          <w:rFonts w:ascii="Calibri" w:hAnsi="Calibri" w:cs="Calibri"/>
          <w:b/>
          <w:bCs/>
          <w:lang w:eastAsia="pl-PL"/>
        </w:rPr>
      </w:pPr>
    </w:p>
    <w:p w14:paraId="0B35A250" w14:textId="615F3C46" w:rsidR="00581325" w:rsidRPr="00581325" w:rsidRDefault="00581325" w:rsidP="00581325">
      <w:pPr>
        <w:suppressAutoHyphens w:val="0"/>
        <w:spacing w:line="23" w:lineRule="atLeast"/>
        <w:ind w:left="4956"/>
        <w:rPr>
          <w:rFonts w:ascii="Calibri" w:hAnsi="Calibri" w:cs="Calibri"/>
          <w:b/>
          <w:bCs/>
          <w:lang w:eastAsia="pl-PL"/>
        </w:rPr>
      </w:pPr>
      <w:r w:rsidRPr="00581325">
        <w:rPr>
          <w:rFonts w:ascii="Calibri" w:hAnsi="Calibri" w:cs="Calibri"/>
          <w:b/>
          <w:bCs/>
          <w:lang w:eastAsia="pl-PL"/>
        </w:rPr>
        <w:t>Załącznik nr 3 do Umowy nr .......................</w:t>
      </w:r>
    </w:p>
    <w:p w14:paraId="23A099FA" w14:textId="77777777" w:rsidR="00581325" w:rsidRPr="00581325" w:rsidRDefault="00581325" w:rsidP="00581325">
      <w:pPr>
        <w:suppressAutoHyphens w:val="0"/>
        <w:spacing w:line="23" w:lineRule="atLeast"/>
        <w:rPr>
          <w:rFonts w:ascii="Calibri" w:hAnsi="Calibri" w:cs="Calibri"/>
          <w:b/>
          <w:bCs/>
          <w:lang w:eastAsia="pl-PL"/>
        </w:rPr>
      </w:pPr>
    </w:p>
    <w:p w14:paraId="633FC729" w14:textId="77777777" w:rsidR="00581325" w:rsidRPr="00581325" w:rsidRDefault="00581325" w:rsidP="00581325">
      <w:pPr>
        <w:suppressAutoHyphens w:val="0"/>
        <w:spacing w:line="23" w:lineRule="atLeast"/>
        <w:rPr>
          <w:rFonts w:ascii="Calibri" w:hAnsi="Calibri" w:cs="Calibri"/>
          <w:b/>
          <w:bCs/>
          <w:lang w:eastAsia="pl-PL"/>
        </w:rPr>
      </w:pPr>
    </w:p>
    <w:p w14:paraId="20C86AB4" w14:textId="25F562E4" w:rsidR="00581325" w:rsidRPr="00581325" w:rsidRDefault="00185183" w:rsidP="00581325">
      <w:pPr>
        <w:suppressAutoHyphens w:val="0"/>
        <w:spacing w:line="23" w:lineRule="atLeast"/>
        <w:rPr>
          <w:rFonts w:ascii="Calibri" w:hAnsi="Calibri" w:cs="Calibri"/>
          <w:lang w:eastAsia="pl-PL"/>
        </w:rPr>
      </w:pPr>
      <w:r>
        <w:rPr>
          <w:rFonts w:ascii="Calibri" w:hAnsi="Calibri" w:cs="Calibri"/>
          <w:lang w:eastAsia="pl-PL"/>
        </w:rPr>
        <w:t>…………………………………..</w:t>
      </w:r>
      <w:r w:rsidR="00581325" w:rsidRPr="00581325">
        <w:rPr>
          <w:rFonts w:ascii="Calibri" w:hAnsi="Calibri" w:cs="Calibri"/>
          <w:lang w:eastAsia="pl-PL"/>
        </w:rPr>
        <w:t>, dnia .........................</w:t>
      </w:r>
    </w:p>
    <w:p w14:paraId="43B24A11" w14:textId="77777777" w:rsidR="00581325" w:rsidRPr="00581325" w:rsidRDefault="00581325" w:rsidP="00581325">
      <w:pPr>
        <w:suppressAutoHyphens w:val="0"/>
        <w:spacing w:line="23" w:lineRule="atLeast"/>
        <w:rPr>
          <w:rFonts w:ascii="Calibri" w:hAnsi="Calibri" w:cs="Calibri"/>
          <w:lang w:eastAsia="pl-PL"/>
        </w:rPr>
      </w:pPr>
    </w:p>
    <w:p w14:paraId="29D03D60" w14:textId="77777777" w:rsidR="00581325" w:rsidRPr="00581325" w:rsidRDefault="00581325" w:rsidP="00581325">
      <w:pPr>
        <w:suppressAutoHyphens w:val="0"/>
        <w:spacing w:line="23" w:lineRule="atLeast"/>
        <w:rPr>
          <w:rFonts w:ascii="Calibri" w:hAnsi="Calibri" w:cs="Calibri"/>
          <w:b/>
          <w:lang w:eastAsia="pl-PL"/>
        </w:rPr>
      </w:pPr>
      <w:r w:rsidRPr="00581325">
        <w:rPr>
          <w:rFonts w:ascii="Calibri" w:hAnsi="Calibri" w:cs="Calibri"/>
          <w:b/>
          <w:lang w:eastAsia="pl-PL"/>
        </w:rPr>
        <w:t xml:space="preserve">PROTOKÓŁ ODBIORU PRZEDMIOTU UMOWY </w:t>
      </w:r>
    </w:p>
    <w:p w14:paraId="34CF657E" w14:textId="77777777" w:rsidR="00581325" w:rsidRPr="00581325" w:rsidRDefault="00581325" w:rsidP="00581325">
      <w:pPr>
        <w:suppressAutoHyphens w:val="0"/>
        <w:spacing w:line="23" w:lineRule="atLeast"/>
        <w:rPr>
          <w:rFonts w:ascii="Calibri" w:hAnsi="Calibri" w:cs="Calibri"/>
          <w:lang w:eastAsia="pl-PL"/>
        </w:rPr>
      </w:pPr>
    </w:p>
    <w:p w14:paraId="13754F8B" w14:textId="6801DA7C"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Podpisany  przez Strony Umowy z dnia ................. nr ...................</w:t>
      </w:r>
    </w:p>
    <w:p w14:paraId="167946E3" w14:textId="77777777"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b/>
          <w:lang w:eastAsia="pl-PL"/>
        </w:rPr>
        <w:t>Państwowy Fundusz Rehabilitacji Osób Niepełnosprawnych</w:t>
      </w:r>
      <w:r w:rsidRPr="00581325">
        <w:rPr>
          <w:rFonts w:ascii="Calibri" w:hAnsi="Calibri" w:cs="Calibri"/>
          <w:lang w:eastAsia="pl-PL"/>
        </w:rPr>
        <w:t xml:space="preserve"> z siedzibą w Warszawie,</w:t>
      </w:r>
      <w:r w:rsidRPr="00581325">
        <w:rPr>
          <w:rFonts w:ascii="Calibri" w:hAnsi="Calibri" w:cs="Calibri"/>
          <w:lang w:eastAsia="pl-PL"/>
        </w:rPr>
        <w:br/>
        <w:t>al. Jana Pawła II 13 jako Zamawiający</w:t>
      </w:r>
    </w:p>
    <w:p w14:paraId="45A13F91" w14:textId="77777777"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oraz</w:t>
      </w:r>
    </w:p>
    <w:p w14:paraId="561073FE" w14:textId="77777777" w:rsidR="00581325" w:rsidRPr="00581325" w:rsidRDefault="00581325" w:rsidP="00581325">
      <w:pPr>
        <w:suppressAutoHyphens w:val="0"/>
        <w:spacing w:line="23" w:lineRule="atLeast"/>
        <w:rPr>
          <w:rFonts w:ascii="Calibri" w:hAnsi="Calibri" w:cs="Calibri"/>
          <w:b/>
          <w:lang w:eastAsia="pl-PL"/>
        </w:rPr>
      </w:pPr>
    </w:p>
    <w:p w14:paraId="503EBAB4" w14:textId="77777777"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w:t>
      </w:r>
      <w:r w:rsidRPr="00581325">
        <w:rPr>
          <w:rFonts w:ascii="Calibri" w:hAnsi="Calibri" w:cs="Calibri"/>
          <w:bCs/>
          <w:lang w:eastAsia="pl-PL"/>
        </w:rPr>
        <w:t xml:space="preserve"> jako </w:t>
      </w:r>
      <w:r w:rsidRPr="00581325">
        <w:rPr>
          <w:rFonts w:ascii="Calibri" w:hAnsi="Calibri" w:cs="Calibri"/>
          <w:lang w:eastAsia="pl-PL"/>
        </w:rPr>
        <w:t>Wykonawca.</w:t>
      </w:r>
    </w:p>
    <w:p w14:paraId="118D66A8" w14:textId="77777777" w:rsidR="00581325" w:rsidRPr="00581325" w:rsidRDefault="00581325" w:rsidP="00581325">
      <w:pPr>
        <w:suppressAutoHyphens w:val="0"/>
        <w:spacing w:line="23" w:lineRule="atLeast"/>
        <w:rPr>
          <w:rFonts w:ascii="Calibri" w:hAnsi="Calibri" w:cs="Calibri"/>
          <w:lang w:eastAsia="pl-PL"/>
        </w:rPr>
      </w:pPr>
    </w:p>
    <w:p w14:paraId="78A7F7A5" w14:textId="7AFF233D"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 xml:space="preserve">W ramach odbioru  </w:t>
      </w:r>
      <w:r w:rsidR="00185183">
        <w:rPr>
          <w:rFonts w:ascii="Calibri" w:hAnsi="Calibri" w:cs="Calibri"/>
          <w:lang w:eastAsia="pl-PL"/>
        </w:rPr>
        <w:t>przedmiotu Zamówienia …………..</w:t>
      </w:r>
      <w:r w:rsidRPr="00581325">
        <w:rPr>
          <w:rFonts w:ascii="Calibri" w:hAnsi="Calibri" w:cs="Calibri"/>
          <w:lang w:eastAsia="pl-PL"/>
        </w:rPr>
        <w:t>, Strony zgodnie potwierdzają zgodność</w:t>
      </w:r>
      <w:r w:rsidR="00185183">
        <w:rPr>
          <w:rFonts w:ascii="Calibri" w:hAnsi="Calibri" w:cs="Calibri"/>
          <w:lang w:eastAsia="pl-PL"/>
        </w:rPr>
        <w:t xml:space="preserve"> realizacji zamówienia ze</w:t>
      </w:r>
      <w:r w:rsidRPr="00581325">
        <w:rPr>
          <w:rFonts w:ascii="Calibri" w:hAnsi="Calibri" w:cs="Calibri"/>
          <w:lang w:eastAsia="pl-PL"/>
        </w:rPr>
        <w:t xml:space="preserve"> szczegółowym opisie przedmiotu zamówienia, </w:t>
      </w:r>
      <w:r w:rsidRPr="00581325">
        <w:rPr>
          <w:rFonts w:ascii="Calibri" w:hAnsi="Calibri" w:cs="Calibri"/>
          <w:lang w:eastAsia="pl-PL"/>
        </w:rPr>
        <w:br/>
      </w:r>
      <w:r w:rsidRPr="00581325">
        <w:rPr>
          <w:rFonts w:ascii="Calibri" w:hAnsi="Calibri" w:cs="Calibri"/>
          <w:u w:val="single"/>
          <w:lang w:eastAsia="pl-PL"/>
        </w:rPr>
        <w:t>bez zastrzeżeń/z wyjątkiem pozycji</w:t>
      </w:r>
      <w:r w:rsidRPr="00581325">
        <w:rPr>
          <w:rFonts w:ascii="Calibri" w:hAnsi="Calibri" w:cs="Calibri"/>
          <w:lang w:eastAsia="pl-PL"/>
        </w:rPr>
        <w:t>*:</w:t>
      </w:r>
    </w:p>
    <w:p w14:paraId="1751419C" w14:textId="767DF375" w:rsidR="00581325" w:rsidRDefault="00581325" w:rsidP="00581325">
      <w:pPr>
        <w:suppressAutoHyphens w:val="0"/>
        <w:spacing w:line="23" w:lineRule="atLeast"/>
        <w:rPr>
          <w:rFonts w:ascii="Calibri" w:hAnsi="Calibri" w:cs="Calibri"/>
          <w:lang w:eastAsia="pl-PL"/>
        </w:rPr>
      </w:pPr>
    </w:p>
    <w:p w14:paraId="58F1CCEF" w14:textId="77777777" w:rsidR="00185183" w:rsidRPr="00581325" w:rsidRDefault="00185183" w:rsidP="00581325">
      <w:pPr>
        <w:suppressAutoHyphens w:val="0"/>
        <w:spacing w:line="23" w:lineRule="atLeast"/>
        <w:rPr>
          <w:rFonts w:ascii="Calibri" w:hAnsi="Calibri" w:cs="Calibri"/>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4395"/>
      </w:tblGrid>
      <w:tr w:rsidR="00581325" w:rsidRPr="00581325" w14:paraId="0F7085CA" w14:textId="77777777" w:rsidTr="00210933">
        <w:tc>
          <w:tcPr>
            <w:tcW w:w="3189" w:type="dxa"/>
            <w:tcBorders>
              <w:top w:val="single" w:sz="4" w:space="0" w:color="auto"/>
              <w:left w:val="single" w:sz="4" w:space="0" w:color="auto"/>
              <w:bottom w:val="single" w:sz="4" w:space="0" w:color="auto"/>
              <w:right w:val="single" w:sz="4" w:space="0" w:color="auto"/>
            </w:tcBorders>
          </w:tcPr>
          <w:p w14:paraId="234EACE1" w14:textId="0969F64D" w:rsidR="00581325" w:rsidRPr="00581325" w:rsidRDefault="00581325" w:rsidP="00581325">
            <w:pPr>
              <w:suppressAutoHyphens w:val="0"/>
              <w:spacing w:line="23" w:lineRule="atLeast"/>
              <w:rPr>
                <w:rFonts w:ascii="Calibri" w:hAnsi="Calibri" w:cs="Calibri"/>
                <w:b/>
                <w:bCs/>
                <w:lang w:eastAsia="pl-PL"/>
              </w:rPr>
            </w:pPr>
          </w:p>
        </w:tc>
        <w:tc>
          <w:tcPr>
            <w:tcW w:w="1984" w:type="dxa"/>
            <w:tcBorders>
              <w:top w:val="single" w:sz="4" w:space="0" w:color="auto"/>
              <w:left w:val="single" w:sz="4" w:space="0" w:color="auto"/>
              <w:bottom w:val="single" w:sz="4" w:space="0" w:color="auto"/>
              <w:right w:val="single" w:sz="4" w:space="0" w:color="auto"/>
            </w:tcBorders>
          </w:tcPr>
          <w:p w14:paraId="1C4AF7DA" w14:textId="77777777" w:rsidR="00581325" w:rsidRPr="00581325" w:rsidRDefault="00581325" w:rsidP="00581325">
            <w:pPr>
              <w:suppressAutoHyphens w:val="0"/>
              <w:spacing w:line="23" w:lineRule="atLeast"/>
              <w:rPr>
                <w:rFonts w:ascii="Calibri" w:hAnsi="Calibri" w:cs="Calibri"/>
                <w:b/>
                <w:bCs/>
                <w:lang w:eastAsia="pl-PL"/>
              </w:rPr>
            </w:pPr>
            <w:r w:rsidRPr="00581325">
              <w:rPr>
                <w:rFonts w:ascii="Calibri" w:hAnsi="Calibri" w:cs="Calibri"/>
                <w:b/>
                <w:bCs/>
                <w:lang w:eastAsia="pl-PL"/>
              </w:rPr>
              <w:t>Miejsce montażu</w:t>
            </w:r>
          </w:p>
        </w:tc>
        <w:tc>
          <w:tcPr>
            <w:tcW w:w="4395" w:type="dxa"/>
            <w:tcBorders>
              <w:top w:val="single" w:sz="4" w:space="0" w:color="auto"/>
              <w:left w:val="single" w:sz="4" w:space="0" w:color="auto"/>
              <w:bottom w:val="single" w:sz="4" w:space="0" w:color="auto"/>
              <w:right w:val="single" w:sz="4" w:space="0" w:color="auto"/>
            </w:tcBorders>
          </w:tcPr>
          <w:p w14:paraId="03131DF2" w14:textId="77777777" w:rsidR="00581325" w:rsidRPr="00581325" w:rsidRDefault="00581325" w:rsidP="00581325">
            <w:pPr>
              <w:suppressAutoHyphens w:val="0"/>
              <w:spacing w:line="23" w:lineRule="atLeast"/>
              <w:rPr>
                <w:rFonts w:ascii="Calibri" w:hAnsi="Calibri" w:cs="Calibri"/>
                <w:b/>
                <w:bCs/>
                <w:lang w:eastAsia="pl-PL"/>
              </w:rPr>
            </w:pPr>
            <w:r w:rsidRPr="00581325">
              <w:rPr>
                <w:rFonts w:ascii="Calibri" w:hAnsi="Calibri" w:cs="Calibri"/>
                <w:b/>
                <w:bCs/>
                <w:lang w:eastAsia="pl-PL"/>
              </w:rPr>
              <w:t>Uwagi</w:t>
            </w:r>
          </w:p>
        </w:tc>
      </w:tr>
      <w:tr w:rsidR="00581325" w:rsidRPr="00581325" w14:paraId="3902EB57" w14:textId="77777777" w:rsidTr="00210933">
        <w:tc>
          <w:tcPr>
            <w:tcW w:w="3189" w:type="dxa"/>
            <w:tcBorders>
              <w:top w:val="single" w:sz="4" w:space="0" w:color="auto"/>
              <w:left w:val="single" w:sz="4" w:space="0" w:color="auto"/>
              <w:bottom w:val="single" w:sz="4" w:space="0" w:color="auto"/>
              <w:right w:val="single" w:sz="4" w:space="0" w:color="auto"/>
            </w:tcBorders>
          </w:tcPr>
          <w:p w14:paraId="6AC944B0" w14:textId="77777777" w:rsidR="00581325" w:rsidRPr="00581325" w:rsidRDefault="00581325" w:rsidP="00581325">
            <w:pPr>
              <w:suppressAutoHyphens w:val="0"/>
              <w:spacing w:line="23" w:lineRule="atLeast"/>
              <w:rPr>
                <w:rFonts w:ascii="Calibri" w:hAnsi="Calibri"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465D0E85" w14:textId="77777777" w:rsidR="00581325" w:rsidRPr="00581325" w:rsidRDefault="00581325" w:rsidP="00581325">
            <w:pPr>
              <w:suppressAutoHyphens w:val="0"/>
              <w:spacing w:line="23" w:lineRule="atLeast"/>
              <w:rPr>
                <w:rFonts w:ascii="Calibri" w:hAnsi="Calibri" w:cs="Calibri"/>
                <w:lang w:eastAsia="pl-PL"/>
              </w:rPr>
            </w:pPr>
          </w:p>
        </w:tc>
        <w:tc>
          <w:tcPr>
            <w:tcW w:w="4395" w:type="dxa"/>
            <w:tcBorders>
              <w:top w:val="single" w:sz="4" w:space="0" w:color="auto"/>
              <w:left w:val="single" w:sz="4" w:space="0" w:color="auto"/>
              <w:bottom w:val="single" w:sz="4" w:space="0" w:color="auto"/>
              <w:right w:val="single" w:sz="4" w:space="0" w:color="auto"/>
            </w:tcBorders>
          </w:tcPr>
          <w:p w14:paraId="7B02E472" w14:textId="77777777" w:rsidR="00581325" w:rsidRPr="00581325" w:rsidRDefault="00581325" w:rsidP="00581325">
            <w:pPr>
              <w:suppressAutoHyphens w:val="0"/>
              <w:spacing w:line="23" w:lineRule="atLeast"/>
              <w:rPr>
                <w:rFonts w:ascii="Calibri" w:hAnsi="Calibri" w:cs="Calibri"/>
                <w:lang w:eastAsia="pl-PL"/>
              </w:rPr>
            </w:pPr>
          </w:p>
        </w:tc>
      </w:tr>
      <w:tr w:rsidR="00581325" w:rsidRPr="00581325" w14:paraId="497F9495" w14:textId="77777777" w:rsidTr="00210933">
        <w:tc>
          <w:tcPr>
            <w:tcW w:w="3189" w:type="dxa"/>
            <w:tcBorders>
              <w:top w:val="single" w:sz="4" w:space="0" w:color="auto"/>
              <w:left w:val="single" w:sz="4" w:space="0" w:color="auto"/>
              <w:bottom w:val="single" w:sz="4" w:space="0" w:color="auto"/>
              <w:right w:val="single" w:sz="4" w:space="0" w:color="auto"/>
            </w:tcBorders>
          </w:tcPr>
          <w:p w14:paraId="400B413F" w14:textId="77777777" w:rsidR="00581325" w:rsidRPr="00581325" w:rsidRDefault="00581325" w:rsidP="00581325">
            <w:pPr>
              <w:suppressAutoHyphens w:val="0"/>
              <w:spacing w:line="23" w:lineRule="atLeast"/>
              <w:rPr>
                <w:rFonts w:ascii="Calibri" w:hAnsi="Calibri" w:cs="Calibri"/>
                <w:lang w:eastAsia="pl-PL"/>
              </w:rPr>
            </w:pPr>
          </w:p>
        </w:tc>
        <w:tc>
          <w:tcPr>
            <w:tcW w:w="1984" w:type="dxa"/>
            <w:tcBorders>
              <w:top w:val="single" w:sz="4" w:space="0" w:color="auto"/>
              <w:left w:val="single" w:sz="4" w:space="0" w:color="auto"/>
              <w:bottom w:val="single" w:sz="4" w:space="0" w:color="auto"/>
              <w:right w:val="single" w:sz="4" w:space="0" w:color="auto"/>
            </w:tcBorders>
          </w:tcPr>
          <w:p w14:paraId="0AD2E329" w14:textId="77777777" w:rsidR="00581325" w:rsidRPr="00581325" w:rsidRDefault="00581325" w:rsidP="00581325">
            <w:pPr>
              <w:suppressAutoHyphens w:val="0"/>
              <w:spacing w:line="23" w:lineRule="atLeast"/>
              <w:rPr>
                <w:rFonts w:ascii="Calibri" w:hAnsi="Calibri" w:cs="Calibri"/>
                <w:lang w:eastAsia="pl-PL"/>
              </w:rPr>
            </w:pPr>
          </w:p>
        </w:tc>
        <w:tc>
          <w:tcPr>
            <w:tcW w:w="4395" w:type="dxa"/>
            <w:tcBorders>
              <w:top w:val="single" w:sz="4" w:space="0" w:color="auto"/>
              <w:left w:val="single" w:sz="4" w:space="0" w:color="auto"/>
              <w:bottom w:val="single" w:sz="4" w:space="0" w:color="auto"/>
              <w:right w:val="single" w:sz="4" w:space="0" w:color="auto"/>
            </w:tcBorders>
          </w:tcPr>
          <w:p w14:paraId="57614421" w14:textId="77777777" w:rsidR="00581325" w:rsidRPr="00581325" w:rsidRDefault="00581325" w:rsidP="00581325">
            <w:pPr>
              <w:suppressAutoHyphens w:val="0"/>
              <w:spacing w:line="23" w:lineRule="atLeast"/>
              <w:rPr>
                <w:rFonts w:ascii="Calibri" w:hAnsi="Calibri" w:cs="Calibri"/>
                <w:lang w:eastAsia="pl-PL"/>
              </w:rPr>
            </w:pPr>
          </w:p>
        </w:tc>
      </w:tr>
    </w:tbl>
    <w:p w14:paraId="3E73F5DD" w14:textId="77777777" w:rsidR="00581325" w:rsidRPr="00581325" w:rsidRDefault="00581325" w:rsidP="00581325">
      <w:pPr>
        <w:suppressAutoHyphens w:val="0"/>
        <w:spacing w:line="23" w:lineRule="atLeast"/>
        <w:rPr>
          <w:rFonts w:ascii="Calibri" w:hAnsi="Calibri" w:cs="Calibri"/>
          <w:lang w:eastAsia="pl-PL"/>
        </w:rPr>
      </w:pPr>
    </w:p>
    <w:p w14:paraId="01AC020B" w14:textId="77777777"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w:t>
      </w:r>
      <w:r w:rsidRPr="00581325">
        <w:rPr>
          <w:rFonts w:ascii="Calibri" w:hAnsi="Calibri" w:cs="Calibri"/>
          <w:i/>
          <w:lang w:eastAsia="pl-PL"/>
        </w:rPr>
        <w:t xml:space="preserve"> Niepotrzebne skreślić</w:t>
      </w:r>
    </w:p>
    <w:p w14:paraId="3ED722E8" w14:textId="77777777" w:rsidR="00581325" w:rsidRPr="00581325" w:rsidRDefault="00581325" w:rsidP="00581325">
      <w:pPr>
        <w:keepNext/>
        <w:suppressAutoHyphens w:val="0"/>
        <w:spacing w:line="23" w:lineRule="atLeast"/>
        <w:outlineLvl w:val="1"/>
        <w:rPr>
          <w:rFonts w:ascii="Calibri" w:hAnsi="Calibri" w:cs="Calibri"/>
          <w:b/>
          <w:lang w:eastAsia="pl-PL"/>
        </w:rPr>
      </w:pPr>
      <w:r w:rsidRPr="00581325">
        <w:rPr>
          <w:rFonts w:ascii="Calibri" w:hAnsi="Calibri" w:cs="Calibri"/>
          <w:b/>
          <w:lang w:eastAsia="pl-PL"/>
        </w:rPr>
        <w:t>Niniejszy protokół stanowi podstawę do wystawienia faktury. Protokół sporządzono w dwóch jednobrzmiących egzemplarzach, po jednym dla każdej ze Stron.</w:t>
      </w:r>
    </w:p>
    <w:p w14:paraId="329CB58A" w14:textId="77777777" w:rsidR="00185183" w:rsidRDefault="00185183" w:rsidP="00581325">
      <w:pPr>
        <w:suppressAutoHyphens w:val="0"/>
        <w:spacing w:line="23" w:lineRule="atLeast"/>
        <w:rPr>
          <w:rFonts w:ascii="Calibri" w:hAnsi="Calibri" w:cs="Calibri"/>
          <w:lang w:eastAsia="pl-PL"/>
        </w:rPr>
      </w:pPr>
    </w:p>
    <w:p w14:paraId="5E62FFFD" w14:textId="411A8CEA"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Podpisy:</w:t>
      </w:r>
    </w:p>
    <w:p w14:paraId="1703785C" w14:textId="77777777" w:rsidR="00581325" w:rsidRPr="00581325" w:rsidRDefault="00581325" w:rsidP="00581325">
      <w:pPr>
        <w:suppressAutoHyphens w:val="0"/>
        <w:spacing w:line="23" w:lineRule="atLeast"/>
        <w:rPr>
          <w:rFonts w:ascii="Calibri" w:hAnsi="Calibri" w:cs="Calibri"/>
          <w:lang w:eastAsia="pl-PL"/>
        </w:rPr>
      </w:pPr>
      <w:r w:rsidRPr="00581325">
        <w:rPr>
          <w:rFonts w:ascii="Calibri" w:hAnsi="Calibri" w:cs="Calibri"/>
          <w:lang w:eastAsia="pl-PL"/>
        </w:rPr>
        <w:t>.............................................</w:t>
      </w:r>
      <w:r w:rsidRPr="00581325">
        <w:rPr>
          <w:rFonts w:ascii="Calibri" w:hAnsi="Calibri" w:cs="Calibri"/>
          <w:lang w:eastAsia="pl-PL"/>
        </w:rPr>
        <w:tab/>
      </w:r>
      <w:r w:rsidRPr="00581325">
        <w:rPr>
          <w:rFonts w:ascii="Calibri" w:hAnsi="Calibri" w:cs="Calibri"/>
          <w:lang w:eastAsia="pl-PL"/>
        </w:rPr>
        <w:tab/>
      </w:r>
      <w:r w:rsidRPr="00581325">
        <w:rPr>
          <w:rFonts w:ascii="Calibri" w:hAnsi="Calibri" w:cs="Calibri"/>
          <w:lang w:eastAsia="pl-PL"/>
        </w:rPr>
        <w:tab/>
      </w:r>
      <w:r w:rsidRPr="00581325">
        <w:rPr>
          <w:rFonts w:ascii="Calibri" w:hAnsi="Calibri" w:cs="Calibri"/>
          <w:lang w:eastAsia="pl-PL"/>
        </w:rPr>
        <w:tab/>
      </w:r>
      <w:r w:rsidRPr="00581325">
        <w:rPr>
          <w:rFonts w:ascii="Calibri" w:hAnsi="Calibri" w:cs="Calibri"/>
          <w:lang w:eastAsia="pl-PL"/>
        </w:rPr>
        <w:tab/>
        <w:t xml:space="preserve">         ...........................................</w:t>
      </w:r>
    </w:p>
    <w:p w14:paraId="7B2D2707" w14:textId="77777777" w:rsidR="00581325" w:rsidRPr="00581325" w:rsidRDefault="00581325" w:rsidP="00581325">
      <w:pPr>
        <w:suppressAutoHyphens w:val="0"/>
        <w:spacing w:line="23" w:lineRule="atLeast"/>
        <w:rPr>
          <w:rFonts w:ascii="Calibri" w:hAnsi="Calibri" w:cs="Calibri"/>
          <w:b/>
          <w:lang w:eastAsia="pl-PL"/>
        </w:rPr>
      </w:pPr>
      <w:r w:rsidRPr="00581325">
        <w:rPr>
          <w:rFonts w:ascii="Calibri" w:hAnsi="Calibri" w:cs="Calibri"/>
          <w:b/>
          <w:lang w:eastAsia="pl-PL"/>
        </w:rPr>
        <w:t>Przedstawiciel Wykonawcy</w:t>
      </w:r>
      <w:r w:rsidRPr="00581325">
        <w:rPr>
          <w:rFonts w:ascii="Calibri" w:hAnsi="Calibri" w:cs="Calibri"/>
          <w:b/>
          <w:lang w:eastAsia="pl-PL"/>
        </w:rPr>
        <w:tab/>
      </w:r>
      <w:r w:rsidRPr="00581325">
        <w:rPr>
          <w:rFonts w:ascii="Calibri" w:hAnsi="Calibri" w:cs="Calibri"/>
          <w:b/>
          <w:lang w:eastAsia="pl-PL"/>
        </w:rPr>
        <w:tab/>
      </w:r>
      <w:r w:rsidRPr="00581325">
        <w:rPr>
          <w:rFonts w:ascii="Calibri" w:hAnsi="Calibri" w:cs="Calibri"/>
          <w:b/>
          <w:lang w:eastAsia="pl-PL"/>
        </w:rPr>
        <w:tab/>
      </w:r>
      <w:r w:rsidRPr="00581325">
        <w:rPr>
          <w:rFonts w:ascii="Calibri" w:hAnsi="Calibri" w:cs="Calibri"/>
          <w:b/>
          <w:lang w:eastAsia="pl-PL"/>
        </w:rPr>
        <w:tab/>
      </w:r>
      <w:r w:rsidRPr="00581325">
        <w:rPr>
          <w:rFonts w:ascii="Calibri" w:hAnsi="Calibri" w:cs="Calibri"/>
          <w:b/>
          <w:lang w:eastAsia="pl-PL"/>
        </w:rPr>
        <w:tab/>
      </w:r>
      <w:r w:rsidRPr="00581325">
        <w:rPr>
          <w:rFonts w:ascii="Calibri" w:hAnsi="Calibri" w:cs="Calibri"/>
          <w:b/>
          <w:lang w:eastAsia="pl-PL"/>
        </w:rPr>
        <w:tab/>
        <w:t xml:space="preserve">W imieniu Zamawiającego </w:t>
      </w:r>
    </w:p>
    <w:p w14:paraId="4BB5244A" w14:textId="7F3E0744" w:rsidR="00581325"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p w14:paraId="09A9BA7C" w14:textId="4F63E769" w:rsidR="00581325"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p w14:paraId="46B1821B" w14:textId="22D93348" w:rsidR="00581325"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p w14:paraId="01911319" w14:textId="35965391" w:rsidR="00581325"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p w14:paraId="63109EF7" w14:textId="0FAF655E" w:rsidR="00581325"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p w14:paraId="56D06F62" w14:textId="77777777" w:rsidR="00581325" w:rsidRPr="00745629" w:rsidRDefault="00581325" w:rsidP="00D71A61">
      <w:pPr>
        <w:keepNext/>
        <w:keepLines/>
        <w:suppressAutoHyphens w:val="0"/>
        <w:spacing w:after="5" w:line="250" w:lineRule="auto"/>
        <w:ind w:left="72" w:hanging="10"/>
        <w:outlineLvl w:val="0"/>
        <w:rPr>
          <w:rFonts w:asciiTheme="minorHAnsi" w:eastAsiaTheme="majorEastAsia" w:hAnsiTheme="minorHAnsi" w:cstheme="minorHAnsi"/>
          <w:bCs/>
          <w:szCs w:val="26"/>
          <w:lang w:eastAsia="en-US"/>
        </w:rPr>
      </w:pPr>
    </w:p>
    <w:sectPr w:rsidR="00581325" w:rsidRPr="00745629" w:rsidSect="006F06B3">
      <w:headerReference w:type="even" r:id="rId22"/>
      <w:headerReference w:type="default" r:id="rId23"/>
      <w:footerReference w:type="even" r:id="rId24"/>
      <w:footerReference w:type="default" r:id="rId25"/>
      <w:headerReference w:type="first" r:id="rId26"/>
      <w:footerReference w:type="first" r:id="rId27"/>
      <w:pgSz w:w="12240" w:h="15840"/>
      <w:pgMar w:top="568" w:right="1080" w:bottom="851" w:left="1080" w:header="72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1DC5" w14:textId="77777777" w:rsidR="00DA5624" w:rsidRDefault="00DA5624">
      <w:r>
        <w:separator/>
      </w:r>
    </w:p>
  </w:endnote>
  <w:endnote w:type="continuationSeparator" w:id="0">
    <w:p w14:paraId="0AE5FE33" w14:textId="77777777" w:rsidR="00DA5624" w:rsidRDefault="00DA5624">
      <w:r>
        <w:continuationSeparator/>
      </w:r>
    </w:p>
  </w:endnote>
  <w:endnote w:type="continuationNotice" w:id="1">
    <w:p w14:paraId="54F44E84" w14:textId="77777777" w:rsidR="00DA5624" w:rsidRDefault="00DA5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rPr>
        <w:rFonts w:asciiTheme="minorHAnsi" w:hAnsiTheme="minorHAnsi" w:cstheme="minorHAnsi"/>
        <w:sz w:val="16"/>
        <w:szCs w:val="16"/>
      </w:rPr>
    </w:sdtEndPr>
    <w:sdtContent>
      <w:sdt>
        <w:sdtPr>
          <w:rPr>
            <w:sz w:val="20"/>
          </w:rPr>
          <w:id w:val="-1094167422"/>
          <w:docPartObj>
            <w:docPartGallery w:val="Page Numbers (Top of Page)"/>
            <w:docPartUnique/>
          </w:docPartObj>
        </w:sdtPr>
        <w:sdtEndPr>
          <w:rPr>
            <w:rFonts w:asciiTheme="minorHAnsi" w:hAnsiTheme="minorHAnsi" w:cstheme="minorHAnsi"/>
            <w:sz w:val="16"/>
            <w:szCs w:val="16"/>
          </w:rPr>
        </w:sdtEndPr>
        <w:sdtContent>
          <w:p w14:paraId="291464F6" w14:textId="03F4D86D" w:rsidR="00DA5624" w:rsidRDefault="00DA5624" w:rsidP="002863B3">
            <w:pPr>
              <w:pStyle w:val="Stopka"/>
              <w:tabs>
                <w:tab w:val="clear" w:pos="4536"/>
                <w:tab w:val="clear" w:pos="9072"/>
                <w:tab w:val="right" w:leader="underscore" w:pos="9356"/>
              </w:tabs>
              <w:rPr>
                <w:sz w:val="20"/>
              </w:rPr>
            </w:pPr>
            <w:r>
              <w:rPr>
                <w:sz w:val="20"/>
              </w:rPr>
              <w:tab/>
            </w:r>
          </w:p>
          <w:p w14:paraId="478A86D6" w14:textId="68453BB4" w:rsidR="00DA5624" w:rsidRPr="006F06B3" w:rsidRDefault="00DA5624" w:rsidP="006F06B3">
            <w:pPr>
              <w:pStyle w:val="Stopka"/>
              <w:tabs>
                <w:tab w:val="clear" w:pos="4536"/>
                <w:tab w:val="left" w:pos="4111"/>
              </w:tabs>
              <w:jc w:val="center"/>
              <w:rPr>
                <w:rFonts w:asciiTheme="minorHAnsi" w:hAnsiTheme="minorHAnsi" w:cstheme="minorHAnsi"/>
                <w:sz w:val="16"/>
                <w:szCs w:val="16"/>
              </w:rPr>
            </w:pPr>
            <w:r w:rsidRPr="006F06B3">
              <w:rPr>
                <w:rFonts w:asciiTheme="minorHAnsi" w:hAnsiTheme="minorHAnsi" w:cstheme="minorHAnsi"/>
                <w:sz w:val="16"/>
                <w:szCs w:val="16"/>
              </w:rPr>
              <w:t xml:space="preserve">Strona </w:t>
            </w:r>
            <w:r w:rsidRPr="006F06B3">
              <w:rPr>
                <w:rFonts w:asciiTheme="minorHAnsi" w:hAnsiTheme="minorHAnsi" w:cstheme="minorHAnsi"/>
                <w:b/>
                <w:color w:val="2B579A"/>
                <w:sz w:val="16"/>
                <w:szCs w:val="16"/>
                <w:shd w:val="clear" w:color="auto" w:fill="E6E6E6"/>
              </w:rPr>
              <w:fldChar w:fldCharType="begin"/>
            </w:r>
            <w:r w:rsidRPr="006F06B3">
              <w:rPr>
                <w:rFonts w:asciiTheme="minorHAnsi" w:hAnsiTheme="minorHAnsi" w:cstheme="minorHAnsi"/>
                <w:b/>
                <w:bCs/>
                <w:sz w:val="16"/>
                <w:szCs w:val="16"/>
              </w:rPr>
              <w:instrText>PAGE</w:instrText>
            </w:r>
            <w:r w:rsidRPr="006F06B3">
              <w:rPr>
                <w:rFonts w:asciiTheme="minorHAnsi" w:hAnsiTheme="minorHAnsi" w:cstheme="minorHAnsi"/>
                <w:b/>
                <w:color w:val="2B579A"/>
                <w:sz w:val="16"/>
                <w:szCs w:val="16"/>
                <w:shd w:val="clear" w:color="auto" w:fill="E6E6E6"/>
              </w:rPr>
              <w:fldChar w:fldCharType="separate"/>
            </w:r>
            <w:r w:rsidRPr="006F06B3">
              <w:rPr>
                <w:rFonts w:asciiTheme="minorHAnsi" w:hAnsiTheme="minorHAnsi" w:cstheme="minorHAnsi"/>
                <w:b/>
                <w:bCs/>
                <w:sz w:val="16"/>
                <w:szCs w:val="16"/>
              </w:rPr>
              <w:t>105</w:t>
            </w:r>
            <w:r w:rsidRPr="006F06B3">
              <w:rPr>
                <w:rFonts w:asciiTheme="minorHAnsi" w:hAnsiTheme="minorHAnsi" w:cstheme="minorHAnsi"/>
                <w:b/>
                <w:color w:val="2B579A"/>
                <w:sz w:val="16"/>
                <w:szCs w:val="16"/>
                <w:shd w:val="clear" w:color="auto" w:fill="E6E6E6"/>
              </w:rPr>
              <w:fldChar w:fldCharType="end"/>
            </w:r>
            <w:r w:rsidRPr="006F06B3">
              <w:rPr>
                <w:rFonts w:asciiTheme="minorHAnsi" w:hAnsiTheme="minorHAnsi" w:cstheme="minorHAnsi"/>
                <w:sz w:val="16"/>
                <w:szCs w:val="16"/>
              </w:rPr>
              <w:t xml:space="preserve"> z </w:t>
            </w:r>
            <w:r w:rsidRPr="006F06B3">
              <w:rPr>
                <w:rFonts w:asciiTheme="minorHAnsi" w:hAnsiTheme="minorHAnsi" w:cstheme="minorHAnsi"/>
                <w:b/>
                <w:color w:val="2B579A"/>
                <w:sz w:val="16"/>
                <w:szCs w:val="16"/>
                <w:shd w:val="clear" w:color="auto" w:fill="E6E6E6"/>
              </w:rPr>
              <w:fldChar w:fldCharType="begin"/>
            </w:r>
            <w:r w:rsidRPr="006F06B3">
              <w:rPr>
                <w:rFonts w:asciiTheme="minorHAnsi" w:hAnsiTheme="minorHAnsi" w:cstheme="minorHAnsi"/>
                <w:b/>
                <w:bCs/>
                <w:sz w:val="16"/>
                <w:szCs w:val="16"/>
              </w:rPr>
              <w:instrText>NUMPAGES</w:instrText>
            </w:r>
            <w:r w:rsidRPr="006F06B3">
              <w:rPr>
                <w:rFonts w:asciiTheme="minorHAnsi" w:hAnsiTheme="minorHAnsi" w:cstheme="minorHAnsi"/>
                <w:b/>
                <w:color w:val="2B579A"/>
                <w:sz w:val="16"/>
                <w:szCs w:val="16"/>
                <w:shd w:val="clear" w:color="auto" w:fill="E6E6E6"/>
              </w:rPr>
              <w:fldChar w:fldCharType="separate"/>
            </w:r>
            <w:r w:rsidRPr="006F06B3">
              <w:rPr>
                <w:rFonts w:asciiTheme="minorHAnsi" w:hAnsiTheme="minorHAnsi" w:cstheme="minorHAnsi"/>
                <w:b/>
                <w:bCs/>
                <w:sz w:val="16"/>
                <w:szCs w:val="16"/>
              </w:rPr>
              <w:t>137</w:t>
            </w:r>
            <w:r w:rsidRPr="006F06B3">
              <w:rPr>
                <w:rFonts w:asciiTheme="minorHAnsi" w:hAnsiTheme="minorHAnsi" w:cstheme="minorHAnsi"/>
                <w:b/>
                <w:color w:val="2B579A"/>
                <w:sz w:val="16"/>
                <w:szCs w:val="16"/>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00DA5624" w14:paraId="4197BF74" w14:textId="77777777" w:rsidTr="00243020">
      <w:tc>
        <w:tcPr>
          <w:tcW w:w="3260" w:type="dxa"/>
        </w:tcPr>
        <w:p w14:paraId="4CDA6E44" w14:textId="4F209185" w:rsidR="00DA5624" w:rsidRDefault="00DA5624" w:rsidP="00243020">
          <w:pPr>
            <w:pStyle w:val="Nagwek"/>
            <w:ind w:left="-115"/>
          </w:pPr>
        </w:p>
      </w:tc>
      <w:tc>
        <w:tcPr>
          <w:tcW w:w="3260" w:type="dxa"/>
        </w:tcPr>
        <w:p w14:paraId="0369F4F8" w14:textId="618966AA" w:rsidR="00DA5624" w:rsidRDefault="00DA5624" w:rsidP="00243020">
          <w:pPr>
            <w:pStyle w:val="Nagwek"/>
            <w:jc w:val="center"/>
          </w:pPr>
        </w:p>
      </w:tc>
      <w:tc>
        <w:tcPr>
          <w:tcW w:w="3260" w:type="dxa"/>
        </w:tcPr>
        <w:p w14:paraId="7F9BA746" w14:textId="5D3C413F" w:rsidR="00DA5624" w:rsidRDefault="00DA5624" w:rsidP="00243020">
          <w:pPr>
            <w:pStyle w:val="Nagwek"/>
            <w:ind w:right="-115"/>
            <w:jc w:val="right"/>
          </w:pPr>
        </w:p>
      </w:tc>
    </w:tr>
  </w:tbl>
  <w:p w14:paraId="11684D3D" w14:textId="4FFB917F" w:rsidR="00DA5624" w:rsidRDefault="00DA562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DA5624" w:rsidRDefault="00DA5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1333881593"/>
      <w:docPartObj>
        <w:docPartGallery w:val="Page Numbers (Top of Page)"/>
        <w:docPartUnique/>
      </w:docPartObj>
    </w:sdtPr>
    <w:sdtContent>
      <w:p w14:paraId="1727ADFF" w14:textId="32BA8A56" w:rsidR="00DA5624" w:rsidRPr="004C0FD6" w:rsidRDefault="00DA5624"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7A54E5E3" w:rsidR="00DA5624" w:rsidRPr="004C0FD6" w:rsidRDefault="00DA5624"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DA5624" w:rsidRPr="005114B0" w:rsidRDefault="00DA5624"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DA5624" w:rsidRDefault="00DA56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DA5624" w:rsidRDefault="00DA5624"/>
  <w:p w14:paraId="4DBA95BC" w14:textId="77777777" w:rsidR="00DA5624" w:rsidRDefault="00DA562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728636285"/>
          <w:docPartObj>
            <w:docPartGallery w:val="Page Numbers (Top of Page)"/>
            <w:docPartUnique/>
          </w:docPartObj>
        </w:sdtPr>
        <w:sdtContent>
          <w:p w14:paraId="0940C724" w14:textId="13B12521" w:rsidR="00DA5624" w:rsidRPr="006F06B3" w:rsidRDefault="00DA5624" w:rsidP="00A7748A">
            <w:pPr>
              <w:pStyle w:val="Stopka"/>
              <w:tabs>
                <w:tab w:val="clear" w:pos="4536"/>
                <w:tab w:val="clear" w:pos="9072"/>
                <w:tab w:val="right" w:leader="underscore" w:pos="9356"/>
              </w:tabs>
              <w:rPr>
                <w:rFonts w:asciiTheme="minorHAnsi" w:hAnsiTheme="minorHAnsi" w:cstheme="minorHAnsi"/>
                <w:sz w:val="16"/>
                <w:szCs w:val="16"/>
              </w:rPr>
            </w:pPr>
            <w:r w:rsidRPr="006F06B3">
              <w:rPr>
                <w:rFonts w:asciiTheme="minorHAnsi" w:hAnsiTheme="minorHAnsi" w:cstheme="minorHAnsi"/>
                <w:sz w:val="16"/>
                <w:szCs w:val="16"/>
              </w:rPr>
              <w:tab/>
            </w:r>
          </w:p>
          <w:p w14:paraId="15247517" w14:textId="14264B2C" w:rsidR="00DA5624" w:rsidRPr="006F06B3" w:rsidRDefault="00DA5624">
            <w:pPr>
              <w:pStyle w:val="Stopka"/>
              <w:jc w:val="center"/>
              <w:rPr>
                <w:rFonts w:asciiTheme="minorHAnsi" w:hAnsiTheme="minorHAnsi" w:cstheme="minorHAnsi"/>
                <w:sz w:val="16"/>
                <w:szCs w:val="16"/>
              </w:rPr>
            </w:pPr>
            <w:r w:rsidRPr="006F06B3">
              <w:rPr>
                <w:rFonts w:asciiTheme="minorHAnsi" w:hAnsiTheme="minorHAnsi" w:cstheme="minorHAnsi"/>
                <w:sz w:val="16"/>
                <w:szCs w:val="16"/>
              </w:rPr>
              <w:t xml:space="preserve">Strona </w:t>
            </w:r>
            <w:r w:rsidRPr="006F06B3">
              <w:rPr>
                <w:rFonts w:asciiTheme="minorHAnsi" w:hAnsiTheme="minorHAnsi" w:cstheme="minorHAnsi"/>
                <w:b/>
                <w:color w:val="2B579A"/>
                <w:sz w:val="16"/>
                <w:szCs w:val="16"/>
                <w:shd w:val="clear" w:color="auto" w:fill="E6E6E6"/>
              </w:rPr>
              <w:fldChar w:fldCharType="begin"/>
            </w:r>
            <w:r w:rsidRPr="006F06B3">
              <w:rPr>
                <w:rFonts w:asciiTheme="minorHAnsi" w:hAnsiTheme="minorHAnsi" w:cstheme="minorHAnsi"/>
                <w:b/>
                <w:bCs/>
                <w:sz w:val="16"/>
                <w:szCs w:val="16"/>
              </w:rPr>
              <w:instrText>PAGE</w:instrText>
            </w:r>
            <w:r w:rsidRPr="006F06B3">
              <w:rPr>
                <w:rFonts w:asciiTheme="minorHAnsi" w:hAnsiTheme="minorHAnsi" w:cstheme="minorHAnsi"/>
                <w:b/>
                <w:color w:val="2B579A"/>
                <w:sz w:val="16"/>
                <w:szCs w:val="16"/>
                <w:shd w:val="clear" w:color="auto" w:fill="E6E6E6"/>
              </w:rPr>
              <w:fldChar w:fldCharType="separate"/>
            </w:r>
            <w:r w:rsidRPr="006F06B3">
              <w:rPr>
                <w:rFonts w:asciiTheme="minorHAnsi" w:hAnsiTheme="minorHAnsi" w:cstheme="minorHAnsi"/>
                <w:b/>
                <w:bCs/>
                <w:sz w:val="16"/>
                <w:szCs w:val="16"/>
              </w:rPr>
              <w:t>2</w:t>
            </w:r>
            <w:r w:rsidRPr="006F06B3">
              <w:rPr>
                <w:rFonts w:asciiTheme="minorHAnsi" w:hAnsiTheme="minorHAnsi" w:cstheme="minorHAnsi"/>
                <w:b/>
                <w:color w:val="2B579A"/>
                <w:sz w:val="16"/>
                <w:szCs w:val="16"/>
                <w:shd w:val="clear" w:color="auto" w:fill="E6E6E6"/>
              </w:rPr>
              <w:fldChar w:fldCharType="end"/>
            </w:r>
            <w:r w:rsidRPr="006F06B3">
              <w:rPr>
                <w:rFonts w:asciiTheme="minorHAnsi" w:hAnsiTheme="minorHAnsi" w:cstheme="minorHAnsi"/>
                <w:sz w:val="16"/>
                <w:szCs w:val="16"/>
              </w:rPr>
              <w:t xml:space="preserve"> z </w:t>
            </w:r>
            <w:r w:rsidRPr="006F06B3">
              <w:rPr>
                <w:rFonts w:asciiTheme="minorHAnsi" w:hAnsiTheme="minorHAnsi" w:cstheme="minorHAnsi"/>
                <w:b/>
                <w:color w:val="2B579A"/>
                <w:sz w:val="16"/>
                <w:szCs w:val="16"/>
                <w:shd w:val="clear" w:color="auto" w:fill="E6E6E6"/>
              </w:rPr>
              <w:fldChar w:fldCharType="begin"/>
            </w:r>
            <w:r w:rsidRPr="006F06B3">
              <w:rPr>
                <w:rFonts w:asciiTheme="minorHAnsi" w:hAnsiTheme="minorHAnsi" w:cstheme="minorHAnsi"/>
                <w:b/>
                <w:bCs/>
                <w:sz w:val="16"/>
                <w:szCs w:val="16"/>
              </w:rPr>
              <w:instrText>NUMPAGES</w:instrText>
            </w:r>
            <w:r w:rsidRPr="006F06B3">
              <w:rPr>
                <w:rFonts w:asciiTheme="minorHAnsi" w:hAnsiTheme="minorHAnsi" w:cstheme="minorHAnsi"/>
                <w:b/>
                <w:color w:val="2B579A"/>
                <w:sz w:val="16"/>
                <w:szCs w:val="16"/>
                <w:shd w:val="clear" w:color="auto" w:fill="E6E6E6"/>
              </w:rPr>
              <w:fldChar w:fldCharType="separate"/>
            </w:r>
            <w:r w:rsidRPr="006F06B3">
              <w:rPr>
                <w:rFonts w:asciiTheme="minorHAnsi" w:hAnsiTheme="minorHAnsi" w:cstheme="minorHAnsi"/>
                <w:b/>
                <w:bCs/>
                <w:sz w:val="16"/>
                <w:szCs w:val="16"/>
              </w:rPr>
              <w:t>2</w:t>
            </w:r>
            <w:r w:rsidRPr="006F06B3">
              <w:rPr>
                <w:rFonts w:asciiTheme="minorHAnsi" w:hAnsiTheme="minorHAnsi" w:cstheme="minorHAnsi"/>
                <w:b/>
                <w:color w:val="2B579A"/>
                <w:sz w:val="16"/>
                <w:szCs w:val="16"/>
                <w:shd w:val="clear" w:color="auto" w:fill="E6E6E6"/>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DA5624" w:rsidRDefault="00DA5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0B3A" w14:textId="77777777" w:rsidR="00DA5624" w:rsidRDefault="00DA5624">
      <w:r>
        <w:separator/>
      </w:r>
    </w:p>
  </w:footnote>
  <w:footnote w:type="continuationSeparator" w:id="0">
    <w:p w14:paraId="7EBECBCE" w14:textId="77777777" w:rsidR="00DA5624" w:rsidRDefault="00DA5624">
      <w:r>
        <w:continuationSeparator/>
      </w:r>
    </w:p>
  </w:footnote>
  <w:footnote w:type="continuationNotice" w:id="1">
    <w:p w14:paraId="5101402C" w14:textId="77777777" w:rsidR="00DA5624" w:rsidRDefault="00DA5624"/>
  </w:footnote>
  <w:footnote w:id="2">
    <w:p w14:paraId="4B52C942" w14:textId="77777777" w:rsidR="00DA5624" w:rsidRPr="0064031E" w:rsidRDefault="00DA5624" w:rsidP="00D71A61">
      <w:pPr>
        <w:pStyle w:val="Tekstprzypisudolnego"/>
        <w:rPr>
          <w:rFonts w:ascii="Calibri" w:hAnsi="Calibri" w:cs="Calibri"/>
        </w:rPr>
      </w:pPr>
      <w:r w:rsidRPr="0064031E">
        <w:rPr>
          <w:rStyle w:val="Odwoanieprzypisudolnego"/>
          <w:rFonts w:ascii="Calibri" w:hAnsi="Calibri" w:cs="Calibri"/>
        </w:rPr>
        <w:footnoteRef/>
      </w:r>
      <w:r w:rsidRPr="0064031E">
        <w:rPr>
          <w:rFonts w:ascii="Calibri" w:hAnsi="Calibri" w:cs="Calibri"/>
        </w:rPr>
        <w:t xml:space="preserve"> </w:t>
      </w:r>
      <w:r w:rsidRPr="0064031E">
        <w:rPr>
          <w:rStyle w:val="ui-provider"/>
          <w:rFonts w:ascii="Calibri" w:hAnsi="Calibri" w:cs="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DA5624" w:rsidRDefault="00DA56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DA5624" w:rsidRPr="00502367" w:rsidRDefault="00DA5624"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DA5624" w:rsidRDefault="00DA56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DA5624" w:rsidRDefault="00DA5624"/>
  <w:p w14:paraId="468FBA3E" w14:textId="77777777" w:rsidR="00DA5624" w:rsidRDefault="00DA56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A16" w14:textId="77777777" w:rsidR="00DA5624" w:rsidRPr="002F5FE1" w:rsidRDefault="00DA5624" w:rsidP="002F5FE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DA5624" w:rsidRDefault="00DA56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1058"/>
        </w:tabs>
        <w:ind w:left="1058"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1D87A06"/>
    <w:multiLevelType w:val="hybridMultilevel"/>
    <w:tmpl w:val="EDD0CDA4"/>
    <w:lvl w:ilvl="0" w:tplc="FFFFFFF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04A13D03"/>
    <w:multiLevelType w:val="multilevel"/>
    <w:tmpl w:val="03089D18"/>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5DD31D3"/>
    <w:multiLevelType w:val="hybridMultilevel"/>
    <w:tmpl w:val="DA441456"/>
    <w:lvl w:ilvl="0" w:tplc="FFFFFFFF">
      <w:start w:val="1"/>
      <w:numFmt w:val="decimal"/>
      <w:lvlText w:val="%1."/>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6526" w:hanging="360"/>
      </w:pPr>
    </w:lvl>
    <w:lvl w:ilvl="2" w:tplc="FFFFFFFF">
      <w:start w:val="1"/>
      <w:numFmt w:val="lowerRoman"/>
      <w:lvlText w:val="%3"/>
      <w:lvlJc w:val="left"/>
      <w:pPr>
        <w:ind w:left="6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7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8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8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9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10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1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7" w15:restartNumberingAfterBreak="0">
    <w:nsid w:val="07295734"/>
    <w:multiLevelType w:val="hybridMultilevel"/>
    <w:tmpl w:val="881AF0F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B8B6BFC8">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3C1E42"/>
    <w:multiLevelType w:val="hybridMultilevel"/>
    <w:tmpl w:val="B720F2E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9F82E19"/>
    <w:multiLevelType w:val="multilevel"/>
    <w:tmpl w:val="ECB200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BF97F3F"/>
    <w:multiLevelType w:val="hybridMultilevel"/>
    <w:tmpl w:val="797CFA08"/>
    <w:lvl w:ilvl="0" w:tplc="0415000F">
      <w:start w:val="1"/>
      <w:numFmt w:val="decimal"/>
      <w:lvlText w:val="%1."/>
      <w:lvlJc w:val="left"/>
      <w:pPr>
        <w:ind w:left="360" w:hanging="360"/>
      </w:pPr>
    </w:lvl>
    <w:lvl w:ilvl="1" w:tplc="04150011">
      <w:start w:val="1"/>
      <w:numFmt w:val="decimal"/>
      <w:lvlText w:val="%2)"/>
      <w:lvlJc w:val="left"/>
      <w:pPr>
        <w:ind w:left="41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C9320E3"/>
    <w:multiLevelType w:val="hybridMultilevel"/>
    <w:tmpl w:val="95401B90"/>
    <w:lvl w:ilvl="0" w:tplc="F53CBB6E">
      <w:start w:val="1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0D9A054E"/>
    <w:multiLevelType w:val="hybridMultilevel"/>
    <w:tmpl w:val="D326FF56"/>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70A4DB0C">
      <w:start w:val="1"/>
      <w:numFmt w:val="upperRoman"/>
      <w:lvlText w:val="%3."/>
      <w:lvlJc w:val="left"/>
      <w:pPr>
        <w:ind w:left="2700" w:hanging="720"/>
      </w:pPr>
      <w:rPr>
        <w:rFonts w:hint="default"/>
      </w:rPr>
    </w:lvl>
    <w:lvl w:ilvl="3" w:tplc="239A10E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2870434"/>
    <w:multiLevelType w:val="hybridMultilevel"/>
    <w:tmpl w:val="BF383786"/>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31B244E"/>
    <w:multiLevelType w:val="hybridMultilevel"/>
    <w:tmpl w:val="21C26300"/>
    <w:lvl w:ilvl="0" w:tplc="04150011">
      <w:start w:val="1"/>
      <w:numFmt w:val="decimal"/>
      <w:lvlText w:val="%1)"/>
      <w:lvlJc w:val="left"/>
      <w:pPr>
        <w:ind w:left="24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17EF5884"/>
    <w:multiLevelType w:val="hybridMultilevel"/>
    <w:tmpl w:val="1B5C1A52"/>
    <w:lvl w:ilvl="0" w:tplc="14123E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380AD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E615F8">
      <w:start w:val="1"/>
      <w:numFmt w:val="lowerRoman"/>
      <w:lvlText w:val="%3"/>
      <w:lvlJc w:val="left"/>
      <w:pPr>
        <w:ind w:left="2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306538">
      <w:start w:val="1"/>
      <w:numFmt w:val="decimal"/>
      <w:lvlText w:val="%4"/>
      <w:lvlJc w:val="left"/>
      <w:pPr>
        <w:ind w:left="2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A02EC">
      <w:start w:val="1"/>
      <w:numFmt w:val="lowerLetter"/>
      <w:lvlText w:val="%5"/>
      <w:lvlJc w:val="left"/>
      <w:pPr>
        <w:ind w:left="3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B4F4D0">
      <w:start w:val="1"/>
      <w:numFmt w:val="lowerRoman"/>
      <w:lvlText w:val="%6"/>
      <w:lvlJc w:val="left"/>
      <w:pPr>
        <w:ind w:left="4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CCE5F2">
      <w:start w:val="1"/>
      <w:numFmt w:val="decimal"/>
      <w:lvlText w:val="%7"/>
      <w:lvlJc w:val="left"/>
      <w:pPr>
        <w:ind w:left="5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4A0A46">
      <w:start w:val="1"/>
      <w:numFmt w:val="lowerLetter"/>
      <w:lvlText w:val="%8"/>
      <w:lvlJc w:val="left"/>
      <w:pPr>
        <w:ind w:left="5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C64D1E">
      <w:start w:val="1"/>
      <w:numFmt w:val="lowerRoman"/>
      <w:lvlText w:val="%9"/>
      <w:lvlJc w:val="left"/>
      <w:pPr>
        <w:ind w:left="6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7FD7E12"/>
    <w:multiLevelType w:val="hybridMultilevel"/>
    <w:tmpl w:val="A8DC70FC"/>
    <w:lvl w:ilvl="0" w:tplc="DB784404">
      <w:start w:val="1"/>
      <w:numFmt w:val="lowerRoman"/>
      <w:lvlText w:val="%1."/>
      <w:lvlJc w:val="righ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0"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52" w15:restartNumberingAfterBreak="0">
    <w:nsid w:val="19697A3B"/>
    <w:multiLevelType w:val="hybridMultilevel"/>
    <w:tmpl w:val="DA441456"/>
    <w:lvl w:ilvl="0" w:tplc="FFFFFFFF">
      <w:start w:val="1"/>
      <w:numFmt w:val="decimal"/>
      <w:lvlText w:val="%1."/>
      <w:lvlJc w:val="left"/>
      <w:pPr>
        <w:ind w:left="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80"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A810DCB"/>
    <w:multiLevelType w:val="hybridMultilevel"/>
    <w:tmpl w:val="9600FD5C"/>
    <w:lvl w:ilvl="0" w:tplc="0415000F">
      <w:start w:val="1"/>
      <w:numFmt w:val="decimal"/>
      <w:lvlText w:val="%1."/>
      <w:lvlJc w:val="left"/>
      <w:pPr>
        <w:tabs>
          <w:tab w:val="num" w:pos="720"/>
        </w:tabs>
        <w:ind w:left="720" w:hanging="360"/>
      </w:pPr>
      <w:rPr>
        <w:rFonts w:hint="default"/>
      </w:rPr>
    </w:lvl>
    <w:lvl w:ilvl="1" w:tplc="8744D164">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1353" w:hanging="360"/>
      </w:pPr>
      <w:rPr>
        <w:rFonts w:hint="default"/>
      </w:rPr>
    </w:lvl>
    <w:lvl w:ilvl="3" w:tplc="6394BA80">
      <w:start w:val="1"/>
      <w:numFmt w:val="decimal"/>
      <w:lvlText w:val="%4."/>
      <w:lvlJc w:val="left"/>
      <w:pPr>
        <w:tabs>
          <w:tab w:val="num" w:pos="2880"/>
        </w:tabs>
        <w:ind w:left="2880" w:hanging="360"/>
      </w:pPr>
      <w:rPr>
        <w:rFonts w:cs="Times New Roman"/>
        <w:lang w:val="pl-P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D078B0"/>
    <w:multiLevelType w:val="hybridMultilevel"/>
    <w:tmpl w:val="A6B28BA0"/>
    <w:lvl w:ilvl="0" w:tplc="FFFFFFFF">
      <w:start w:val="1"/>
      <w:numFmt w:val="decimal"/>
      <w:lvlText w:val="%1)"/>
      <w:lvlJc w:val="left"/>
      <w:pPr>
        <w:ind w:left="1080" w:hanging="360"/>
      </w:pPr>
      <w:rPr>
        <w:rFonts w:hint="default"/>
      </w:rPr>
    </w:lvl>
    <w:lvl w:ilvl="1" w:tplc="FFFFFFFF">
      <w:start w:val="1"/>
      <w:numFmt w:val="decimal"/>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56"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0" w15:restartNumberingAfterBreak="0">
    <w:nsid w:val="239136AD"/>
    <w:multiLevelType w:val="hybridMultilevel"/>
    <w:tmpl w:val="74ECEF5E"/>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255745C7"/>
    <w:multiLevelType w:val="hybridMultilevel"/>
    <w:tmpl w:val="0442A0B8"/>
    <w:lvl w:ilvl="0" w:tplc="FFFFFFFF">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64"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8B97358"/>
    <w:multiLevelType w:val="hybridMultilevel"/>
    <w:tmpl w:val="945CF984"/>
    <w:lvl w:ilvl="0" w:tplc="016CD13C">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B516E72"/>
    <w:multiLevelType w:val="hybridMultilevel"/>
    <w:tmpl w:val="998AC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6663CD"/>
    <w:multiLevelType w:val="hybridMultilevel"/>
    <w:tmpl w:val="68F0403A"/>
    <w:lvl w:ilvl="0" w:tplc="FFFFFFFF">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77" w:hanging="360"/>
      </w:pPr>
    </w:lvl>
    <w:lvl w:ilvl="2" w:tplc="FFFFFFFF">
      <w:start w:val="1"/>
      <w:numFmt w:val="lowerRoman"/>
      <w:lvlText w:val="%3"/>
      <w:lvlJc w:val="left"/>
      <w:pPr>
        <w:ind w:left="2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E831211"/>
    <w:multiLevelType w:val="hybridMultilevel"/>
    <w:tmpl w:val="AB42B58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32A470A9"/>
    <w:multiLevelType w:val="multilevel"/>
    <w:tmpl w:val="1A80E08A"/>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70"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D64389"/>
    <w:multiLevelType w:val="multilevel"/>
    <w:tmpl w:val="B2F60688"/>
    <w:lvl w:ilvl="0">
      <w:start w:val="4"/>
      <w:numFmt w:val="decimal"/>
      <w:lvlText w:val="%1."/>
      <w:lvlJc w:val="left"/>
      <w:pPr>
        <w:ind w:left="360" w:hanging="360"/>
      </w:pPr>
      <w:rPr>
        <w:rFonts w:hint="default"/>
        <w:b w:val="0"/>
        <w:bCs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75" w15:restartNumberingAfterBreak="0">
    <w:nsid w:val="382361F6"/>
    <w:multiLevelType w:val="multilevel"/>
    <w:tmpl w:val="6A84CAF8"/>
    <w:lvl w:ilvl="0">
      <w:start w:val="1"/>
      <w:numFmt w:val="decimal"/>
      <w:lvlText w:val="%1."/>
      <w:lvlJc w:val="left"/>
      <w:pPr>
        <w:ind w:left="360" w:hanging="360"/>
      </w:pPr>
      <w:rPr>
        <w:rFonts w:hint="default"/>
        <w:b w:val="0"/>
        <w:bCs/>
        <w:color w:val="000000" w:themeColor="text1"/>
        <w:u w:color="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9E139AA"/>
    <w:multiLevelType w:val="hybridMultilevel"/>
    <w:tmpl w:val="DA441456"/>
    <w:lvl w:ilvl="0" w:tplc="FFFFFFFF">
      <w:start w:val="1"/>
      <w:numFmt w:val="decimal"/>
      <w:lvlText w:val="%1."/>
      <w:lvlJc w:val="left"/>
      <w:pPr>
        <w:ind w:left="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80"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AF90F69"/>
    <w:multiLevelType w:val="hybridMultilevel"/>
    <w:tmpl w:val="478E637E"/>
    <w:lvl w:ilvl="0" w:tplc="E126FDCC">
      <w:start w:val="1"/>
      <w:numFmt w:val="decimal"/>
      <w:lvlText w:val="%1."/>
      <w:lvlJc w:val="left"/>
      <w:pPr>
        <w:ind w:left="1123" w:hanging="428"/>
      </w:pPr>
      <w:rPr>
        <w:rFonts w:ascii="Calibri" w:eastAsia="Calibri" w:hAnsi="Calibri" w:cs="Calibri" w:hint="default"/>
        <w:spacing w:val="-28"/>
        <w:w w:val="100"/>
        <w:sz w:val="24"/>
        <w:szCs w:val="24"/>
        <w:lang w:val="pl-PL" w:eastAsia="pl-PL" w:bidi="pl-PL"/>
      </w:rPr>
    </w:lvl>
    <w:lvl w:ilvl="1" w:tplc="60D071F8">
      <w:start w:val="1"/>
      <w:numFmt w:val="lowerLetter"/>
      <w:lvlText w:val="%2."/>
      <w:lvlJc w:val="left"/>
      <w:pPr>
        <w:ind w:left="1262" w:hanging="360"/>
      </w:pPr>
      <w:rPr>
        <w:rFonts w:ascii="Calibri" w:eastAsia="Times New Roman" w:hAnsi="Calibri" w:cs="Calibri"/>
        <w:spacing w:val="-3"/>
        <w:w w:val="100"/>
        <w:sz w:val="24"/>
        <w:szCs w:val="24"/>
        <w:lang w:val="pl-PL" w:eastAsia="pl-PL" w:bidi="pl-PL"/>
      </w:rPr>
    </w:lvl>
    <w:lvl w:ilvl="2" w:tplc="D7BE24E6">
      <w:start w:val="1"/>
      <w:numFmt w:val="decimal"/>
      <w:lvlText w:val="%3."/>
      <w:lvlJc w:val="left"/>
      <w:pPr>
        <w:ind w:left="1416" w:hanging="360"/>
      </w:pPr>
      <w:rPr>
        <w:rFonts w:ascii="Calibri" w:eastAsia="Calibri" w:hAnsi="Calibri" w:cs="Calibri" w:hint="default"/>
        <w:spacing w:val="-2"/>
        <w:w w:val="100"/>
        <w:sz w:val="24"/>
        <w:szCs w:val="24"/>
        <w:lang w:val="pl-PL" w:eastAsia="pl-PL" w:bidi="pl-PL"/>
      </w:rPr>
    </w:lvl>
    <w:lvl w:ilvl="3" w:tplc="FB4080E8">
      <w:start w:val="1"/>
      <w:numFmt w:val="lowerLetter"/>
      <w:lvlText w:val="%4."/>
      <w:lvlJc w:val="left"/>
      <w:pPr>
        <w:ind w:left="2136" w:hanging="360"/>
      </w:pPr>
      <w:rPr>
        <w:rFonts w:ascii="Calibri" w:eastAsia="Calibri" w:hAnsi="Calibri" w:cs="Calibri" w:hint="default"/>
        <w:spacing w:val="-3"/>
        <w:w w:val="100"/>
        <w:sz w:val="24"/>
        <w:szCs w:val="24"/>
        <w:lang w:val="pl-PL" w:eastAsia="pl-PL" w:bidi="pl-PL"/>
      </w:rPr>
    </w:lvl>
    <w:lvl w:ilvl="4" w:tplc="BB16C328">
      <w:numFmt w:val="bullet"/>
      <w:lvlText w:val="•"/>
      <w:lvlJc w:val="left"/>
      <w:pPr>
        <w:ind w:left="3246" w:hanging="360"/>
      </w:pPr>
      <w:rPr>
        <w:rFonts w:hint="default"/>
        <w:lang w:val="pl-PL" w:eastAsia="pl-PL" w:bidi="pl-PL"/>
      </w:rPr>
    </w:lvl>
    <w:lvl w:ilvl="5" w:tplc="5DFE380E">
      <w:numFmt w:val="bullet"/>
      <w:lvlText w:val="•"/>
      <w:lvlJc w:val="left"/>
      <w:pPr>
        <w:ind w:left="4353" w:hanging="360"/>
      </w:pPr>
      <w:rPr>
        <w:rFonts w:hint="default"/>
        <w:lang w:val="pl-PL" w:eastAsia="pl-PL" w:bidi="pl-PL"/>
      </w:rPr>
    </w:lvl>
    <w:lvl w:ilvl="6" w:tplc="F44A3D60">
      <w:numFmt w:val="bullet"/>
      <w:lvlText w:val="•"/>
      <w:lvlJc w:val="left"/>
      <w:pPr>
        <w:ind w:left="5459" w:hanging="360"/>
      </w:pPr>
      <w:rPr>
        <w:rFonts w:hint="default"/>
        <w:lang w:val="pl-PL" w:eastAsia="pl-PL" w:bidi="pl-PL"/>
      </w:rPr>
    </w:lvl>
    <w:lvl w:ilvl="7" w:tplc="EBE8A716">
      <w:numFmt w:val="bullet"/>
      <w:lvlText w:val="•"/>
      <w:lvlJc w:val="left"/>
      <w:pPr>
        <w:ind w:left="6566" w:hanging="360"/>
      </w:pPr>
      <w:rPr>
        <w:rFonts w:hint="default"/>
        <w:lang w:val="pl-PL" w:eastAsia="pl-PL" w:bidi="pl-PL"/>
      </w:rPr>
    </w:lvl>
    <w:lvl w:ilvl="8" w:tplc="9C2CC60C">
      <w:numFmt w:val="bullet"/>
      <w:lvlText w:val="•"/>
      <w:lvlJc w:val="left"/>
      <w:pPr>
        <w:ind w:left="7673" w:hanging="360"/>
      </w:pPr>
      <w:rPr>
        <w:rFonts w:hint="default"/>
        <w:lang w:val="pl-PL" w:eastAsia="pl-PL" w:bidi="pl-PL"/>
      </w:rPr>
    </w:lvl>
  </w:abstractNum>
  <w:abstractNum w:abstractNumId="78"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1047AF1"/>
    <w:multiLevelType w:val="hybridMultilevel"/>
    <w:tmpl w:val="01EC1C1A"/>
    <w:lvl w:ilvl="0" w:tplc="398AC5D2">
      <w:start w:val="1"/>
      <w:numFmt w:val="bullet"/>
      <w:lvlText w:val=""/>
      <w:lvlJc w:val="left"/>
      <w:pPr>
        <w:ind w:left="2487"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6130092"/>
    <w:multiLevelType w:val="hybridMultilevel"/>
    <w:tmpl w:val="DA441456"/>
    <w:lvl w:ilvl="0" w:tplc="FFFFFFFF">
      <w:start w:val="1"/>
      <w:numFmt w:val="decimal"/>
      <w:lvlText w:val="%1."/>
      <w:lvlJc w:val="left"/>
      <w:pPr>
        <w:ind w:left="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80"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47234559"/>
    <w:multiLevelType w:val="hybridMultilevel"/>
    <w:tmpl w:val="35B83F78"/>
    <w:lvl w:ilvl="0" w:tplc="90882838">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8"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89" w15:restartNumberingAfterBreak="0">
    <w:nsid w:val="47EB45C2"/>
    <w:multiLevelType w:val="hybridMultilevel"/>
    <w:tmpl w:val="50868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383E1B"/>
    <w:multiLevelType w:val="hybridMultilevel"/>
    <w:tmpl w:val="1B724B38"/>
    <w:lvl w:ilvl="0" w:tplc="8B1C1232">
      <w:start w:val="1"/>
      <w:numFmt w:val="decimal"/>
      <w:lvlText w:val="%1."/>
      <w:lvlJc w:val="left"/>
      <w:pPr>
        <w:tabs>
          <w:tab w:val="num" w:pos="720"/>
        </w:tabs>
        <w:ind w:left="720" w:hanging="360"/>
      </w:pPr>
      <w:rPr>
        <w:rFonts w:cs="Times New Roman" w:hint="default"/>
        <w:b w:val="0"/>
      </w:rPr>
    </w:lvl>
    <w:lvl w:ilvl="1" w:tplc="2DEC41D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BF12504"/>
    <w:multiLevelType w:val="multilevel"/>
    <w:tmpl w:val="0D9465AA"/>
    <w:lvl w:ilvl="0">
      <w:start w:val="1"/>
      <w:numFmt w:val="decimal"/>
      <w:lvlText w:val="%1."/>
      <w:lvlJc w:val="left"/>
      <w:pPr>
        <w:ind w:left="1145" w:hanging="360"/>
      </w:pPr>
      <w:rPr>
        <w:b w:val="0"/>
        <w:bCs/>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93"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94"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5" w15:restartNumberingAfterBreak="0">
    <w:nsid w:val="4FA36C89"/>
    <w:multiLevelType w:val="multilevel"/>
    <w:tmpl w:val="142A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0081A71"/>
    <w:multiLevelType w:val="hybridMultilevel"/>
    <w:tmpl w:val="51FA5F7E"/>
    <w:lvl w:ilvl="0" w:tplc="B874D696">
      <w:start w:val="1"/>
      <w:numFmt w:val="decimal"/>
      <w:lvlText w:val="%1)"/>
      <w:lvlJc w:val="left"/>
      <w:pPr>
        <w:ind w:left="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0E08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180A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02F6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2C0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9AA4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DA56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6410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60DC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9"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0" w15:restartNumberingAfterBreak="0">
    <w:nsid w:val="536934D0"/>
    <w:multiLevelType w:val="hybridMultilevel"/>
    <w:tmpl w:val="3404CE66"/>
    <w:lvl w:ilvl="0" w:tplc="94B8EFC0">
      <w:start w:val="1"/>
      <w:numFmt w:val="decimal"/>
      <w:lvlText w:val="%1."/>
      <w:lvlJc w:val="left"/>
      <w:pPr>
        <w:tabs>
          <w:tab w:val="num" w:pos="1065"/>
        </w:tabs>
        <w:ind w:left="1065" w:hanging="705"/>
      </w:pPr>
      <w:rPr>
        <w:rFonts w:ascii="Calibri" w:hAnsi="Calibri" w:cs="Calibri" w:hint="default"/>
        <w:b w:val="0"/>
        <w:bCs w:val="0"/>
        <w:i w:val="0"/>
        <w:iCs w:val="0"/>
        <w:sz w:val="24"/>
        <w:szCs w:val="24"/>
      </w:rPr>
    </w:lvl>
    <w:lvl w:ilvl="1" w:tplc="FFFFFFFF">
      <w:start w:val="1"/>
      <w:numFmt w:val="decimal"/>
      <w:lvlText w:val="%2)"/>
      <w:lvlJc w:val="left"/>
      <w:pPr>
        <w:ind w:left="1428"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3" w15:restartNumberingAfterBreak="0">
    <w:nsid w:val="590F5B7A"/>
    <w:multiLevelType w:val="hybridMultilevel"/>
    <w:tmpl w:val="36C8F6BA"/>
    <w:lvl w:ilvl="0" w:tplc="0415000F">
      <w:start w:val="1"/>
      <w:numFmt w:val="decimal"/>
      <w:lvlText w:val="%1."/>
      <w:lvlJc w:val="left"/>
      <w:pPr>
        <w:ind w:left="720" w:hanging="360"/>
      </w:p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C040112C">
      <w:start w:val="1"/>
      <w:numFmt w:val="lowerLetter"/>
      <w:lvlText w:val="%4)"/>
      <w:lvlJc w:val="left"/>
      <w:pPr>
        <w:ind w:left="1495"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9E53FA"/>
    <w:multiLevelType w:val="hybridMultilevel"/>
    <w:tmpl w:val="DA441456"/>
    <w:lvl w:ilvl="0" w:tplc="FFFFFFFF">
      <w:start w:val="1"/>
      <w:numFmt w:val="decimal"/>
      <w:lvlText w:val="%1."/>
      <w:lvlJc w:val="left"/>
      <w:pPr>
        <w:ind w:left="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928"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9D91E4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7"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0"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1"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12"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1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01C5AA5"/>
    <w:multiLevelType w:val="hybridMultilevel"/>
    <w:tmpl w:val="DA441456"/>
    <w:lvl w:ilvl="0" w:tplc="FFFFFFFF">
      <w:start w:val="1"/>
      <w:numFmt w:val="decimal"/>
      <w:lvlText w:val="%1."/>
      <w:lvlJc w:val="left"/>
      <w:pPr>
        <w:ind w:left="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4167D50"/>
    <w:multiLevelType w:val="multilevel"/>
    <w:tmpl w:val="78A0EF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1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19"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6D427DB"/>
    <w:multiLevelType w:val="hybridMultilevel"/>
    <w:tmpl w:val="C76AC8AE"/>
    <w:lvl w:ilvl="0" w:tplc="2C8E9F8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3521BB"/>
    <w:multiLevelType w:val="hybridMultilevel"/>
    <w:tmpl w:val="90FEDA0C"/>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7AAA4B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7EA504D"/>
    <w:multiLevelType w:val="multilevel"/>
    <w:tmpl w:val="44C223B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23" w15:restartNumberingAfterBreak="0">
    <w:nsid w:val="67EA5BDD"/>
    <w:multiLevelType w:val="hybridMultilevel"/>
    <w:tmpl w:val="FC8C3062"/>
    <w:lvl w:ilvl="0" w:tplc="E708BF5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5" w15:restartNumberingAfterBreak="0">
    <w:nsid w:val="69B62BC2"/>
    <w:multiLevelType w:val="hybridMultilevel"/>
    <w:tmpl w:val="D4D0D9EE"/>
    <w:lvl w:ilvl="0" w:tplc="01103E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FCD3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E4A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4A0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70C4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666D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6CB2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FA5F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62CC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8" w15:restartNumberingAfterBreak="0">
    <w:nsid w:val="6BEC1034"/>
    <w:multiLevelType w:val="multilevel"/>
    <w:tmpl w:val="03C04680"/>
    <w:lvl w:ilvl="0">
      <w:start w:val="1"/>
      <w:numFmt w:val="decimal"/>
      <w:lvlText w:val="%1."/>
      <w:lvlJc w:val="left"/>
      <w:pPr>
        <w:tabs>
          <w:tab w:val="num" w:pos="720"/>
        </w:tabs>
        <w:ind w:left="720" w:hanging="360"/>
      </w:pPr>
      <w:rPr>
        <w:rFonts w:ascii="Times New Roman" w:hAnsi="Times New Roman" w:cs="Calibri"/>
        <w:sz w:val="20"/>
        <w:szCs w:val="20"/>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lowerRoman"/>
      <w:lvlText w:val="%3."/>
      <w:lvlJc w:val="left"/>
      <w:pPr>
        <w:tabs>
          <w:tab w:val="num" w:pos="2160"/>
        </w:tabs>
        <w:ind w:left="2160" w:hanging="180"/>
      </w:pPr>
      <w:rPr>
        <w:rFonts w:ascii="Calibri" w:hAnsi="Calibri" w:cs="Calibri"/>
        <w:sz w:val="20"/>
        <w:szCs w:val="20"/>
      </w:rPr>
    </w:lvl>
    <w:lvl w:ilvl="3">
      <w:start w:val="1"/>
      <w:numFmt w:val="decimal"/>
      <w:lvlText w:val="%4)"/>
      <w:lvlJc w:val="left"/>
      <w:pPr>
        <w:ind w:left="928" w:hanging="360"/>
      </w:pPr>
      <w:rPr>
        <w:rFonts w:hint="default"/>
        <w:b w:val="0"/>
        <w:bCs w:val="0"/>
        <w:color w:val="000000" w:themeColor="text1"/>
        <w:sz w:val="24"/>
        <w:szCs w:val="24"/>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129"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0"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1" w15:restartNumberingAfterBreak="0">
    <w:nsid w:val="6DED7B9F"/>
    <w:multiLevelType w:val="hybridMultilevel"/>
    <w:tmpl w:val="39A6061C"/>
    <w:lvl w:ilvl="0" w:tplc="04150011">
      <w:start w:val="1"/>
      <w:numFmt w:val="decimal"/>
      <w:lvlText w:val="%1)"/>
      <w:lvlJc w:val="left"/>
      <w:pPr>
        <w:ind w:left="442"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80" w:hanging="360"/>
      </w:pPr>
    </w:lvl>
    <w:lvl w:ilvl="2" w:tplc="FFFFFFFF">
      <w:start w:val="1"/>
      <w:numFmt w:val="lowerRoman"/>
      <w:lvlText w:val="%3"/>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3"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4" w15:restartNumberingAfterBreak="0">
    <w:nsid w:val="70885034"/>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5" w15:restartNumberingAfterBreak="0">
    <w:nsid w:val="70A8333E"/>
    <w:multiLevelType w:val="hybridMultilevel"/>
    <w:tmpl w:val="33A8072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8"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9" w15:restartNumberingAfterBreak="0">
    <w:nsid w:val="72351F4D"/>
    <w:multiLevelType w:val="hybridMultilevel"/>
    <w:tmpl w:val="0442A0B8"/>
    <w:lvl w:ilvl="0" w:tplc="51CC67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AEDAD8">
      <w:start w:val="1"/>
      <w:numFmt w:val="lowerLetter"/>
      <w:lvlText w:val="%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1E9DA8">
      <w:start w:val="1"/>
      <w:numFmt w:val="lowerRoman"/>
      <w:lvlText w:val="%3"/>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CDACE">
      <w:start w:val="1"/>
      <w:numFmt w:val="decimal"/>
      <w:lvlText w:val="%4"/>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DA7B32">
      <w:start w:val="1"/>
      <w:numFmt w:val="lowerLetter"/>
      <w:lvlText w:val="%5"/>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2C2FD6">
      <w:start w:val="1"/>
      <w:numFmt w:val="lowerRoman"/>
      <w:lvlText w:val="%6"/>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CA7286">
      <w:start w:val="1"/>
      <w:numFmt w:val="decimal"/>
      <w:lvlText w:val="%7"/>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F8C540">
      <w:start w:val="1"/>
      <w:numFmt w:val="lowerLetter"/>
      <w:lvlText w:val="%8"/>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E087C">
      <w:start w:val="1"/>
      <w:numFmt w:val="lowerRoman"/>
      <w:lvlText w:val="%9"/>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04654A"/>
    <w:multiLevelType w:val="hybridMultilevel"/>
    <w:tmpl w:val="478E637E"/>
    <w:lvl w:ilvl="0" w:tplc="E126FDCC">
      <w:start w:val="1"/>
      <w:numFmt w:val="decimal"/>
      <w:lvlText w:val="%1."/>
      <w:lvlJc w:val="left"/>
      <w:pPr>
        <w:ind w:left="1123" w:hanging="428"/>
      </w:pPr>
      <w:rPr>
        <w:rFonts w:ascii="Calibri" w:eastAsia="Calibri" w:hAnsi="Calibri" w:cs="Calibri" w:hint="default"/>
        <w:spacing w:val="-28"/>
        <w:w w:val="100"/>
        <w:sz w:val="24"/>
        <w:szCs w:val="24"/>
        <w:lang w:val="pl-PL" w:eastAsia="pl-PL" w:bidi="pl-PL"/>
      </w:rPr>
    </w:lvl>
    <w:lvl w:ilvl="1" w:tplc="60D071F8">
      <w:start w:val="1"/>
      <w:numFmt w:val="lowerLetter"/>
      <w:lvlText w:val="%2."/>
      <w:lvlJc w:val="left"/>
      <w:pPr>
        <w:ind w:left="1262" w:hanging="360"/>
      </w:pPr>
      <w:rPr>
        <w:rFonts w:ascii="Calibri" w:eastAsia="Times New Roman" w:hAnsi="Calibri" w:cs="Calibri"/>
        <w:spacing w:val="-3"/>
        <w:w w:val="100"/>
        <w:sz w:val="24"/>
        <w:szCs w:val="24"/>
        <w:lang w:val="pl-PL" w:eastAsia="pl-PL" w:bidi="pl-PL"/>
      </w:rPr>
    </w:lvl>
    <w:lvl w:ilvl="2" w:tplc="D7BE24E6">
      <w:start w:val="1"/>
      <w:numFmt w:val="decimal"/>
      <w:lvlText w:val="%3."/>
      <w:lvlJc w:val="left"/>
      <w:pPr>
        <w:ind w:left="1416" w:hanging="360"/>
      </w:pPr>
      <w:rPr>
        <w:rFonts w:ascii="Calibri" w:eastAsia="Calibri" w:hAnsi="Calibri" w:cs="Calibri" w:hint="default"/>
        <w:spacing w:val="-2"/>
        <w:w w:val="100"/>
        <w:sz w:val="24"/>
        <w:szCs w:val="24"/>
        <w:lang w:val="pl-PL" w:eastAsia="pl-PL" w:bidi="pl-PL"/>
      </w:rPr>
    </w:lvl>
    <w:lvl w:ilvl="3" w:tplc="FB4080E8">
      <w:start w:val="1"/>
      <w:numFmt w:val="lowerLetter"/>
      <w:lvlText w:val="%4."/>
      <w:lvlJc w:val="left"/>
      <w:pPr>
        <w:ind w:left="2136" w:hanging="360"/>
      </w:pPr>
      <w:rPr>
        <w:rFonts w:ascii="Calibri" w:eastAsia="Calibri" w:hAnsi="Calibri" w:cs="Calibri" w:hint="default"/>
        <w:spacing w:val="-3"/>
        <w:w w:val="100"/>
        <w:sz w:val="24"/>
        <w:szCs w:val="24"/>
        <w:lang w:val="pl-PL" w:eastAsia="pl-PL" w:bidi="pl-PL"/>
      </w:rPr>
    </w:lvl>
    <w:lvl w:ilvl="4" w:tplc="BB16C328">
      <w:numFmt w:val="bullet"/>
      <w:lvlText w:val="•"/>
      <w:lvlJc w:val="left"/>
      <w:pPr>
        <w:ind w:left="3246" w:hanging="360"/>
      </w:pPr>
      <w:rPr>
        <w:rFonts w:hint="default"/>
        <w:lang w:val="pl-PL" w:eastAsia="pl-PL" w:bidi="pl-PL"/>
      </w:rPr>
    </w:lvl>
    <w:lvl w:ilvl="5" w:tplc="5DFE380E">
      <w:numFmt w:val="bullet"/>
      <w:lvlText w:val="•"/>
      <w:lvlJc w:val="left"/>
      <w:pPr>
        <w:ind w:left="4353" w:hanging="360"/>
      </w:pPr>
      <w:rPr>
        <w:rFonts w:hint="default"/>
        <w:lang w:val="pl-PL" w:eastAsia="pl-PL" w:bidi="pl-PL"/>
      </w:rPr>
    </w:lvl>
    <w:lvl w:ilvl="6" w:tplc="F44A3D60">
      <w:numFmt w:val="bullet"/>
      <w:lvlText w:val="•"/>
      <w:lvlJc w:val="left"/>
      <w:pPr>
        <w:ind w:left="5459" w:hanging="360"/>
      </w:pPr>
      <w:rPr>
        <w:rFonts w:hint="default"/>
        <w:lang w:val="pl-PL" w:eastAsia="pl-PL" w:bidi="pl-PL"/>
      </w:rPr>
    </w:lvl>
    <w:lvl w:ilvl="7" w:tplc="EBE8A716">
      <w:numFmt w:val="bullet"/>
      <w:lvlText w:val="•"/>
      <w:lvlJc w:val="left"/>
      <w:pPr>
        <w:ind w:left="6566" w:hanging="360"/>
      </w:pPr>
      <w:rPr>
        <w:rFonts w:hint="default"/>
        <w:lang w:val="pl-PL" w:eastAsia="pl-PL" w:bidi="pl-PL"/>
      </w:rPr>
    </w:lvl>
    <w:lvl w:ilvl="8" w:tplc="9C2CC60C">
      <w:numFmt w:val="bullet"/>
      <w:lvlText w:val="•"/>
      <w:lvlJc w:val="left"/>
      <w:pPr>
        <w:ind w:left="7673" w:hanging="360"/>
      </w:pPr>
      <w:rPr>
        <w:rFonts w:hint="default"/>
        <w:lang w:val="pl-PL" w:eastAsia="pl-PL" w:bidi="pl-PL"/>
      </w:rPr>
    </w:lvl>
  </w:abstractNum>
  <w:abstractNum w:abstractNumId="141" w15:restartNumberingAfterBreak="0">
    <w:nsid w:val="75800098"/>
    <w:multiLevelType w:val="hybridMultilevel"/>
    <w:tmpl w:val="EE4C68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3" w15:restartNumberingAfterBreak="0">
    <w:nsid w:val="79730D2B"/>
    <w:multiLevelType w:val="hybridMultilevel"/>
    <w:tmpl w:val="220EEA36"/>
    <w:lvl w:ilvl="0" w:tplc="211A6B9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4"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A393611"/>
    <w:multiLevelType w:val="multilevel"/>
    <w:tmpl w:val="0415001F"/>
    <w:name w:val="WW8Num53"/>
    <w:numStyleLink w:val="Styl34"/>
  </w:abstractNum>
  <w:abstractNum w:abstractNumId="146"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7AFF6625"/>
    <w:multiLevelType w:val="hybridMultilevel"/>
    <w:tmpl w:val="A6B28BA0"/>
    <w:lvl w:ilvl="0" w:tplc="04150011">
      <w:start w:val="1"/>
      <w:numFmt w:val="decimal"/>
      <w:lvlText w:val="%1)"/>
      <w:lvlJc w:val="left"/>
      <w:pPr>
        <w:ind w:left="1080" w:hanging="360"/>
      </w:pPr>
      <w:rPr>
        <w:rFonts w:hint="default"/>
      </w:rPr>
    </w:lvl>
    <w:lvl w:ilvl="1" w:tplc="2C8E9F8E">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48" w15:restartNumberingAfterBreak="0">
    <w:nsid w:val="7B3A442F"/>
    <w:multiLevelType w:val="hybridMultilevel"/>
    <w:tmpl w:val="422E43D0"/>
    <w:lvl w:ilvl="0" w:tplc="49BC2C14">
      <w:start w:val="1"/>
      <w:numFmt w:val="decimal"/>
      <w:lvlText w:val="%1."/>
      <w:lvlJc w:val="left"/>
      <w:pPr>
        <w:ind w:left="502"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49" w15:restartNumberingAfterBreak="0">
    <w:nsid w:val="7CA512BA"/>
    <w:multiLevelType w:val="multilevel"/>
    <w:tmpl w:val="3488D316"/>
    <w:lvl w:ilvl="0">
      <w:start w:val="1"/>
      <w:numFmt w:val="decimal"/>
      <w:lvlText w:val="%1."/>
      <w:lvlJc w:val="left"/>
      <w:pPr>
        <w:ind w:left="360" w:hanging="360"/>
      </w:pPr>
    </w:lvl>
    <w:lvl w:ilvl="1">
      <w:start w:val="1"/>
      <w:numFmt w:val="decimal"/>
      <w:lvlText w:val="3.%2."/>
      <w:lvlJc w:val="right"/>
      <w:pPr>
        <w:ind w:left="644"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5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1" w15:restartNumberingAfterBreak="0">
    <w:nsid w:val="7D4A4527"/>
    <w:multiLevelType w:val="hybridMultilevel"/>
    <w:tmpl w:val="714CE4C8"/>
    <w:lvl w:ilvl="0" w:tplc="B874D696">
      <w:start w:val="1"/>
      <w:numFmt w:val="decimal"/>
      <w:lvlText w:val="%1)"/>
      <w:lvlJc w:val="left"/>
      <w:pPr>
        <w:ind w:left="213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3"/>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8"/>
  </w:num>
  <w:num w:numId="11">
    <w:abstractNumId w:val="21"/>
  </w:num>
  <w:num w:numId="12">
    <w:abstractNumId w:val="23"/>
  </w:num>
  <w:num w:numId="13">
    <w:abstractNumId w:val="24"/>
  </w:num>
  <w:num w:numId="14">
    <w:abstractNumId w:val="26"/>
  </w:num>
  <w:num w:numId="15">
    <w:abstractNumId w:val="137"/>
  </w:num>
  <w:num w:numId="16">
    <w:abstractNumId w:val="56"/>
  </w:num>
  <w:num w:numId="17">
    <w:abstractNumId w:val="109"/>
  </w:num>
  <w:num w:numId="18">
    <w:abstractNumId w:val="22"/>
  </w:num>
  <w:num w:numId="19">
    <w:abstractNumId w:val="27"/>
  </w:num>
  <w:num w:numId="20">
    <w:abstractNumId w:val="0"/>
  </w:num>
  <w:num w:numId="21">
    <w:abstractNumId w:val="36"/>
  </w:num>
  <w:num w:numId="22">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2"/>
  </w:num>
  <w:num w:numId="24">
    <w:abstractNumId w:val="5"/>
  </w:num>
  <w:num w:numId="25">
    <w:abstractNumId w:val="111"/>
    <w:lvlOverride w:ilvl="0">
      <w:startOverride w:val="1"/>
    </w:lvlOverride>
  </w:num>
  <w:num w:numId="26">
    <w:abstractNumId w:val="82"/>
    <w:lvlOverride w:ilvl="0">
      <w:startOverride w:val="1"/>
    </w:lvlOverride>
  </w:num>
  <w:num w:numId="27">
    <w:abstractNumId w:val="58"/>
  </w:num>
  <w:num w:numId="28">
    <w:abstractNumId w:val="118"/>
  </w:num>
  <w:num w:numId="29">
    <w:abstractNumId w:val="78"/>
  </w:num>
  <w:num w:numId="30">
    <w:abstractNumId w:val="150"/>
  </w:num>
  <w:num w:numId="31">
    <w:abstractNumId w:val="142"/>
    <w:lvlOverride w:ilvl="0">
      <w:startOverride w:val="1"/>
    </w:lvlOverride>
  </w:num>
  <w:num w:numId="32">
    <w:abstractNumId w:val="88"/>
  </w:num>
  <w:num w:numId="33">
    <w:abstractNumId w:val="79"/>
  </w:num>
  <w:num w:numId="34">
    <w:abstractNumId w:val="136"/>
  </w:num>
  <w:num w:numId="35">
    <w:abstractNumId w:val="80"/>
  </w:num>
  <w:num w:numId="36">
    <w:abstractNumId w:val="96"/>
  </w:num>
  <w:num w:numId="37">
    <w:abstractNumId w:val="94"/>
  </w:num>
  <w:num w:numId="38">
    <w:abstractNumId w:val="126"/>
  </w:num>
  <w:num w:numId="39">
    <w:abstractNumId w:val="43"/>
  </w:num>
  <w:num w:numId="40">
    <w:abstractNumId w:val="30"/>
  </w:num>
  <w:num w:numId="41">
    <w:abstractNumId w:val="146"/>
  </w:num>
  <w:num w:numId="42">
    <w:abstractNumId w:val="91"/>
  </w:num>
  <w:num w:numId="43">
    <w:abstractNumId w:val="121"/>
  </w:num>
  <w:num w:numId="44">
    <w:abstractNumId w:val="93"/>
  </w:num>
  <w:num w:numId="45">
    <w:abstractNumId w:val="57"/>
  </w:num>
  <w:num w:numId="46">
    <w:abstractNumId w:val="113"/>
  </w:num>
  <w:num w:numId="47">
    <w:abstractNumId w:val="102"/>
  </w:num>
  <w:num w:numId="48">
    <w:abstractNumId w:val="111"/>
  </w:num>
  <w:num w:numId="49">
    <w:abstractNumId w:val="37"/>
  </w:num>
  <w:num w:numId="50">
    <w:abstractNumId w:val="117"/>
  </w:num>
  <w:num w:numId="51">
    <w:abstractNumId w:val="69"/>
  </w:num>
  <w:num w:numId="52">
    <w:abstractNumId w:val="70"/>
  </w:num>
  <w:num w:numId="53">
    <w:abstractNumId w:val="107"/>
  </w:num>
  <w:num w:numId="54">
    <w:abstractNumId w:val="144"/>
  </w:num>
  <w:num w:numId="55">
    <w:abstractNumId w:val="59"/>
  </w:num>
  <w:num w:numId="56">
    <w:abstractNumId w:val="63"/>
  </w:num>
  <w:num w:numId="57">
    <w:abstractNumId w:val="35"/>
  </w:num>
  <w:num w:numId="58">
    <w:abstractNumId w:val="83"/>
  </w:num>
  <w:num w:numId="59">
    <w:abstractNumId w:val="75"/>
  </w:num>
  <w:num w:numId="60">
    <w:abstractNumId w:val="72"/>
  </w:num>
  <w:num w:numId="61">
    <w:abstractNumId w:val="84"/>
  </w:num>
  <w:num w:numId="62">
    <w:abstractNumId w:val="64"/>
  </w:num>
  <w:num w:numId="63">
    <w:abstractNumId w:val="115"/>
  </w:num>
  <w:num w:numId="64">
    <w:abstractNumId w:val="39"/>
  </w:num>
  <w:num w:numId="65">
    <w:abstractNumId w:val="92"/>
  </w:num>
  <w:num w:numId="66">
    <w:abstractNumId w:val="95"/>
  </w:num>
  <w:num w:numId="67">
    <w:abstractNumId w:val="49"/>
  </w:num>
  <w:num w:numId="68">
    <w:abstractNumId w:val="81"/>
  </w:num>
  <w:num w:numId="69">
    <w:abstractNumId w:val="66"/>
  </w:num>
  <w:num w:numId="70">
    <w:abstractNumId w:val="122"/>
  </w:num>
  <w:num w:numId="71">
    <w:abstractNumId w:val="40"/>
  </w:num>
  <w:num w:numId="72">
    <w:abstractNumId w:val="45"/>
  </w:num>
  <w:num w:numId="73">
    <w:abstractNumId w:val="71"/>
  </w:num>
  <w:num w:numId="74">
    <w:abstractNumId w:val="54"/>
  </w:num>
  <w:num w:numId="75">
    <w:abstractNumId w:val="44"/>
  </w:num>
  <w:num w:numId="76">
    <w:abstractNumId w:val="98"/>
  </w:num>
  <w:num w:numId="77">
    <w:abstractNumId w:val="119"/>
  </w:num>
  <w:num w:numId="78">
    <w:abstractNumId w:val="108"/>
  </w:num>
  <w:num w:numId="79">
    <w:abstractNumId w:val="116"/>
  </w:num>
  <w:num w:numId="80">
    <w:abstractNumId w:val="60"/>
  </w:num>
  <w:num w:numId="81">
    <w:abstractNumId w:val="42"/>
  </w:num>
  <w:num w:numId="82">
    <w:abstractNumId w:val="106"/>
  </w:num>
  <w:num w:numId="83">
    <w:abstractNumId w:val="112"/>
  </w:num>
  <w:num w:numId="84">
    <w:abstractNumId w:val="51"/>
  </w:num>
  <w:num w:numId="85">
    <w:abstractNumId w:val="134"/>
  </w:num>
  <w:num w:numId="86">
    <w:abstractNumId w:val="105"/>
  </w:num>
  <w:num w:numId="87">
    <w:abstractNumId w:val="149"/>
  </w:num>
  <w:num w:numId="88">
    <w:abstractNumId w:val="48"/>
  </w:num>
  <w:num w:numId="89">
    <w:abstractNumId w:val="125"/>
  </w:num>
  <w:num w:numId="90">
    <w:abstractNumId w:val="139"/>
  </w:num>
  <w:num w:numId="91">
    <w:abstractNumId w:val="97"/>
  </w:num>
  <w:num w:numId="92">
    <w:abstractNumId w:val="140"/>
  </w:num>
  <w:num w:numId="93">
    <w:abstractNumId w:val="77"/>
  </w:num>
  <w:num w:numId="94">
    <w:abstractNumId w:val="89"/>
  </w:num>
  <w:num w:numId="95">
    <w:abstractNumId w:val="147"/>
  </w:num>
  <w:num w:numId="96">
    <w:abstractNumId w:val="123"/>
  </w:num>
  <w:num w:numId="97">
    <w:abstractNumId w:val="65"/>
  </w:num>
  <w:num w:numId="98">
    <w:abstractNumId w:val="67"/>
  </w:num>
  <w:num w:numId="99">
    <w:abstractNumId w:val="32"/>
  </w:num>
  <w:num w:numId="100">
    <w:abstractNumId w:val="61"/>
  </w:num>
  <w:num w:numId="101">
    <w:abstractNumId w:val="114"/>
  </w:num>
  <w:num w:numId="102">
    <w:abstractNumId w:val="34"/>
  </w:num>
  <w:num w:numId="103">
    <w:abstractNumId w:val="103"/>
  </w:num>
  <w:num w:numId="104">
    <w:abstractNumId w:val="104"/>
  </w:num>
  <w:num w:numId="105">
    <w:abstractNumId w:val="135"/>
  </w:num>
  <w:num w:numId="106">
    <w:abstractNumId w:val="120"/>
  </w:num>
  <w:num w:numId="107">
    <w:abstractNumId w:val="55"/>
  </w:num>
  <w:num w:numId="108">
    <w:abstractNumId w:val="90"/>
  </w:num>
  <w:num w:numId="109">
    <w:abstractNumId w:val="46"/>
  </w:num>
  <w:num w:numId="110">
    <w:abstractNumId w:val="87"/>
  </w:num>
  <w:num w:numId="111">
    <w:abstractNumId w:val="76"/>
  </w:num>
  <w:num w:numId="112">
    <w:abstractNumId w:val="85"/>
  </w:num>
  <w:num w:numId="113">
    <w:abstractNumId w:val="131"/>
  </w:num>
  <w:num w:numId="114">
    <w:abstractNumId w:val="148"/>
  </w:num>
  <w:num w:numId="115">
    <w:abstractNumId w:val="141"/>
  </w:num>
  <w:num w:numId="11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num>
  <w:num w:numId="118">
    <w:abstractNumId w:val="100"/>
  </w:num>
  <w:num w:numId="119">
    <w:abstractNumId w:val="151"/>
  </w:num>
  <w:num w:numId="120">
    <w:abstractNumId w:val="68"/>
  </w:num>
  <w:num w:numId="121">
    <w:abstractNumId w:val="53"/>
  </w:num>
  <w:num w:numId="122">
    <w:abstractNumId w:val="52"/>
  </w:num>
  <w:num w:numId="123">
    <w:abstractNumId w:val="128"/>
  </w:num>
  <w:num w:numId="124">
    <w:abstractNumId w:val="31"/>
  </w:num>
  <w:num w:numId="125">
    <w:abstractNumId w:val="33"/>
  </w:num>
  <w:num w:numId="126">
    <w:abstractNumId w:val="3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3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415"/>
    <w:rsid w:val="00003037"/>
    <w:rsid w:val="00003400"/>
    <w:rsid w:val="00003A8E"/>
    <w:rsid w:val="000040CA"/>
    <w:rsid w:val="00004293"/>
    <w:rsid w:val="00004C73"/>
    <w:rsid w:val="000051A3"/>
    <w:rsid w:val="000075B7"/>
    <w:rsid w:val="0001027B"/>
    <w:rsid w:val="0001094B"/>
    <w:rsid w:val="00010999"/>
    <w:rsid w:val="00011376"/>
    <w:rsid w:val="000120D1"/>
    <w:rsid w:val="000124C7"/>
    <w:rsid w:val="000130C9"/>
    <w:rsid w:val="00013261"/>
    <w:rsid w:val="0001334E"/>
    <w:rsid w:val="00014061"/>
    <w:rsid w:val="00014374"/>
    <w:rsid w:val="00014E22"/>
    <w:rsid w:val="00020557"/>
    <w:rsid w:val="00022563"/>
    <w:rsid w:val="00022726"/>
    <w:rsid w:val="000230AA"/>
    <w:rsid w:val="000246A1"/>
    <w:rsid w:val="00024C27"/>
    <w:rsid w:val="00024C3B"/>
    <w:rsid w:val="00025A3B"/>
    <w:rsid w:val="00025CA3"/>
    <w:rsid w:val="000265BE"/>
    <w:rsid w:val="000273CB"/>
    <w:rsid w:val="0002752C"/>
    <w:rsid w:val="00027DE3"/>
    <w:rsid w:val="000302B7"/>
    <w:rsid w:val="0003145D"/>
    <w:rsid w:val="000318F6"/>
    <w:rsid w:val="000329B9"/>
    <w:rsid w:val="000338E5"/>
    <w:rsid w:val="00034094"/>
    <w:rsid w:val="00034FA2"/>
    <w:rsid w:val="00037D0A"/>
    <w:rsid w:val="00040FBD"/>
    <w:rsid w:val="00043C05"/>
    <w:rsid w:val="00044606"/>
    <w:rsid w:val="000447B9"/>
    <w:rsid w:val="00044EBC"/>
    <w:rsid w:val="0004522F"/>
    <w:rsid w:val="0004535B"/>
    <w:rsid w:val="0004601D"/>
    <w:rsid w:val="00046620"/>
    <w:rsid w:val="00052430"/>
    <w:rsid w:val="00053CF5"/>
    <w:rsid w:val="00055095"/>
    <w:rsid w:val="000552BD"/>
    <w:rsid w:val="00055C26"/>
    <w:rsid w:val="0005737C"/>
    <w:rsid w:val="00057779"/>
    <w:rsid w:val="00057BA1"/>
    <w:rsid w:val="00060780"/>
    <w:rsid w:val="0006167C"/>
    <w:rsid w:val="00061CE5"/>
    <w:rsid w:val="0006276D"/>
    <w:rsid w:val="00062EF4"/>
    <w:rsid w:val="00064697"/>
    <w:rsid w:val="000647EC"/>
    <w:rsid w:val="00064FD8"/>
    <w:rsid w:val="00070B19"/>
    <w:rsid w:val="00072B31"/>
    <w:rsid w:val="00074B0A"/>
    <w:rsid w:val="00075B1F"/>
    <w:rsid w:val="00077521"/>
    <w:rsid w:val="000776A2"/>
    <w:rsid w:val="0007781C"/>
    <w:rsid w:val="00080112"/>
    <w:rsid w:val="000817F3"/>
    <w:rsid w:val="000819C8"/>
    <w:rsid w:val="0008230F"/>
    <w:rsid w:val="0008314F"/>
    <w:rsid w:val="00084190"/>
    <w:rsid w:val="00084B31"/>
    <w:rsid w:val="00085503"/>
    <w:rsid w:val="000859FA"/>
    <w:rsid w:val="00085A1F"/>
    <w:rsid w:val="0008651F"/>
    <w:rsid w:val="000865A1"/>
    <w:rsid w:val="000869FA"/>
    <w:rsid w:val="00086D48"/>
    <w:rsid w:val="00087B8C"/>
    <w:rsid w:val="00090BF3"/>
    <w:rsid w:val="00091F76"/>
    <w:rsid w:val="000927A1"/>
    <w:rsid w:val="00092B8F"/>
    <w:rsid w:val="000936C3"/>
    <w:rsid w:val="00093943"/>
    <w:rsid w:val="000941DD"/>
    <w:rsid w:val="0009442E"/>
    <w:rsid w:val="00094CDA"/>
    <w:rsid w:val="0009711C"/>
    <w:rsid w:val="00097426"/>
    <w:rsid w:val="0009774F"/>
    <w:rsid w:val="000A0483"/>
    <w:rsid w:val="000A05BC"/>
    <w:rsid w:val="000A124A"/>
    <w:rsid w:val="000A1789"/>
    <w:rsid w:val="000A1EE8"/>
    <w:rsid w:val="000A1F57"/>
    <w:rsid w:val="000A2EF8"/>
    <w:rsid w:val="000A3084"/>
    <w:rsid w:val="000A469D"/>
    <w:rsid w:val="000A503C"/>
    <w:rsid w:val="000A5EC5"/>
    <w:rsid w:val="000A71D4"/>
    <w:rsid w:val="000A71EE"/>
    <w:rsid w:val="000A741A"/>
    <w:rsid w:val="000A7431"/>
    <w:rsid w:val="000B124C"/>
    <w:rsid w:val="000B359F"/>
    <w:rsid w:val="000B37AA"/>
    <w:rsid w:val="000B3AE7"/>
    <w:rsid w:val="000B3D59"/>
    <w:rsid w:val="000B40BB"/>
    <w:rsid w:val="000B4EFE"/>
    <w:rsid w:val="000B5001"/>
    <w:rsid w:val="000B51C0"/>
    <w:rsid w:val="000B7BAC"/>
    <w:rsid w:val="000C032B"/>
    <w:rsid w:val="000C08C8"/>
    <w:rsid w:val="000C1CDA"/>
    <w:rsid w:val="000C28B6"/>
    <w:rsid w:val="000C2A5D"/>
    <w:rsid w:val="000C598D"/>
    <w:rsid w:val="000C73C6"/>
    <w:rsid w:val="000C7F61"/>
    <w:rsid w:val="000D0055"/>
    <w:rsid w:val="000D162B"/>
    <w:rsid w:val="000D1B17"/>
    <w:rsid w:val="000D2120"/>
    <w:rsid w:val="000D2C3E"/>
    <w:rsid w:val="000D3571"/>
    <w:rsid w:val="000D5025"/>
    <w:rsid w:val="000D62F7"/>
    <w:rsid w:val="000D67CF"/>
    <w:rsid w:val="000D7710"/>
    <w:rsid w:val="000D7F70"/>
    <w:rsid w:val="000E002C"/>
    <w:rsid w:val="000E0376"/>
    <w:rsid w:val="000E0697"/>
    <w:rsid w:val="000E2CF0"/>
    <w:rsid w:val="000E3965"/>
    <w:rsid w:val="000E5C9C"/>
    <w:rsid w:val="000E642B"/>
    <w:rsid w:val="000F23EF"/>
    <w:rsid w:val="000F25C2"/>
    <w:rsid w:val="000F326E"/>
    <w:rsid w:val="000F51C5"/>
    <w:rsid w:val="000F5FD9"/>
    <w:rsid w:val="000F6568"/>
    <w:rsid w:val="000F6CE1"/>
    <w:rsid w:val="000F730A"/>
    <w:rsid w:val="001008B4"/>
    <w:rsid w:val="00100E8F"/>
    <w:rsid w:val="00101B25"/>
    <w:rsid w:val="00102060"/>
    <w:rsid w:val="001027D3"/>
    <w:rsid w:val="00102B56"/>
    <w:rsid w:val="0010389D"/>
    <w:rsid w:val="001040BC"/>
    <w:rsid w:val="00104D4D"/>
    <w:rsid w:val="00105080"/>
    <w:rsid w:val="0010582F"/>
    <w:rsid w:val="00106D69"/>
    <w:rsid w:val="0010703D"/>
    <w:rsid w:val="00107E5F"/>
    <w:rsid w:val="0011022C"/>
    <w:rsid w:val="001112C2"/>
    <w:rsid w:val="00111772"/>
    <w:rsid w:val="001125CA"/>
    <w:rsid w:val="00115A35"/>
    <w:rsid w:val="00117256"/>
    <w:rsid w:val="00120244"/>
    <w:rsid w:val="0012061C"/>
    <w:rsid w:val="00122C4F"/>
    <w:rsid w:val="00124811"/>
    <w:rsid w:val="00124937"/>
    <w:rsid w:val="0012512C"/>
    <w:rsid w:val="00127652"/>
    <w:rsid w:val="001300DC"/>
    <w:rsid w:val="00130294"/>
    <w:rsid w:val="00131558"/>
    <w:rsid w:val="00132005"/>
    <w:rsid w:val="001328C3"/>
    <w:rsid w:val="001334DF"/>
    <w:rsid w:val="0013395D"/>
    <w:rsid w:val="0013410C"/>
    <w:rsid w:val="00137AF1"/>
    <w:rsid w:val="00141965"/>
    <w:rsid w:val="00142B9C"/>
    <w:rsid w:val="0014345B"/>
    <w:rsid w:val="00143951"/>
    <w:rsid w:val="00143DE4"/>
    <w:rsid w:val="0014624D"/>
    <w:rsid w:val="0014666D"/>
    <w:rsid w:val="00146F3B"/>
    <w:rsid w:val="0014750C"/>
    <w:rsid w:val="00147964"/>
    <w:rsid w:val="00150764"/>
    <w:rsid w:val="00152F16"/>
    <w:rsid w:val="0015316B"/>
    <w:rsid w:val="00153899"/>
    <w:rsid w:val="001538B6"/>
    <w:rsid w:val="00155DD7"/>
    <w:rsid w:val="0015707E"/>
    <w:rsid w:val="00157702"/>
    <w:rsid w:val="00157D68"/>
    <w:rsid w:val="00161DD9"/>
    <w:rsid w:val="00162908"/>
    <w:rsid w:val="00162CA3"/>
    <w:rsid w:val="001636FF"/>
    <w:rsid w:val="00164280"/>
    <w:rsid w:val="00164970"/>
    <w:rsid w:val="00165242"/>
    <w:rsid w:val="0016591C"/>
    <w:rsid w:val="00166B04"/>
    <w:rsid w:val="001718FC"/>
    <w:rsid w:val="001730E6"/>
    <w:rsid w:val="001735B5"/>
    <w:rsid w:val="00173E73"/>
    <w:rsid w:val="001746BA"/>
    <w:rsid w:val="00174A3F"/>
    <w:rsid w:val="00174EB7"/>
    <w:rsid w:val="0017511B"/>
    <w:rsid w:val="001774FF"/>
    <w:rsid w:val="001775A6"/>
    <w:rsid w:val="00177892"/>
    <w:rsid w:val="001778AA"/>
    <w:rsid w:val="001803C5"/>
    <w:rsid w:val="001814A3"/>
    <w:rsid w:val="0018182B"/>
    <w:rsid w:val="00181F32"/>
    <w:rsid w:val="001841FD"/>
    <w:rsid w:val="00184A91"/>
    <w:rsid w:val="00184D28"/>
    <w:rsid w:val="00185183"/>
    <w:rsid w:val="00185DBE"/>
    <w:rsid w:val="0019000F"/>
    <w:rsid w:val="00190015"/>
    <w:rsid w:val="001902A2"/>
    <w:rsid w:val="00191154"/>
    <w:rsid w:val="0019157D"/>
    <w:rsid w:val="0019204B"/>
    <w:rsid w:val="001922E8"/>
    <w:rsid w:val="00193757"/>
    <w:rsid w:val="00194A57"/>
    <w:rsid w:val="00194BAB"/>
    <w:rsid w:val="00195C4C"/>
    <w:rsid w:val="001960F0"/>
    <w:rsid w:val="0019633C"/>
    <w:rsid w:val="00196651"/>
    <w:rsid w:val="001977BF"/>
    <w:rsid w:val="001A02D9"/>
    <w:rsid w:val="001A03B0"/>
    <w:rsid w:val="001A085F"/>
    <w:rsid w:val="001A0E42"/>
    <w:rsid w:val="001A0F1E"/>
    <w:rsid w:val="001A319A"/>
    <w:rsid w:val="001A3AB4"/>
    <w:rsid w:val="001A4108"/>
    <w:rsid w:val="001A467F"/>
    <w:rsid w:val="001A7223"/>
    <w:rsid w:val="001A77EE"/>
    <w:rsid w:val="001A7A2C"/>
    <w:rsid w:val="001B01F4"/>
    <w:rsid w:val="001B1373"/>
    <w:rsid w:val="001B1D7D"/>
    <w:rsid w:val="001B25EC"/>
    <w:rsid w:val="001B28B8"/>
    <w:rsid w:val="001B319B"/>
    <w:rsid w:val="001B3B66"/>
    <w:rsid w:val="001B3B8A"/>
    <w:rsid w:val="001B4455"/>
    <w:rsid w:val="001B4495"/>
    <w:rsid w:val="001B55DC"/>
    <w:rsid w:val="001B5D7C"/>
    <w:rsid w:val="001B5FCB"/>
    <w:rsid w:val="001B60EC"/>
    <w:rsid w:val="001B61EB"/>
    <w:rsid w:val="001B6A49"/>
    <w:rsid w:val="001B7FD7"/>
    <w:rsid w:val="001C1925"/>
    <w:rsid w:val="001C1D25"/>
    <w:rsid w:val="001C2FAE"/>
    <w:rsid w:val="001C31DC"/>
    <w:rsid w:val="001C4961"/>
    <w:rsid w:val="001C4C26"/>
    <w:rsid w:val="001C7689"/>
    <w:rsid w:val="001C7D1C"/>
    <w:rsid w:val="001C7F2D"/>
    <w:rsid w:val="001D1294"/>
    <w:rsid w:val="001D2E5E"/>
    <w:rsid w:val="001D42B4"/>
    <w:rsid w:val="001D5C53"/>
    <w:rsid w:val="001D5E74"/>
    <w:rsid w:val="001D606D"/>
    <w:rsid w:val="001D7564"/>
    <w:rsid w:val="001D7FB4"/>
    <w:rsid w:val="001E0518"/>
    <w:rsid w:val="001E130C"/>
    <w:rsid w:val="001E1892"/>
    <w:rsid w:val="001E1A29"/>
    <w:rsid w:val="001E240B"/>
    <w:rsid w:val="001E3574"/>
    <w:rsid w:val="001E3F55"/>
    <w:rsid w:val="001E5BEA"/>
    <w:rsid w:val="001E5FB8"/>
    <w:rsid w:val="001E7614"/>
    <w:rsid w:val="001E7CD8"/>
    <w:rsid w:val="001F0C75"/>
    <w:rsid w:val="001F0FCA"/>
    <w:rsid w:val="001F27E4"/>
    <w:rsid w:val="001F388D"/>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CD9"/>
    <w:rsid w:val="00203E55"/>
    <w:rsid w:val="00204112"/>
    <w:rsid w:val="002046A1"/>
    <w:rsid w:val="002046BB"/>
    <w:rsid w:val="00204741"/>
    <w:rsid w:val="002048F6"/>
    <w:rsid w:val="00204E8F"/>
    <w:rsid w:val="00205512"/>
    <w:rsid w:val="00205793"/>
    <w:rsid w:val="00206513"/>
    <w:rsid w:val="00210129"/>
    <w:rsid w:val="00210331"/>
    <w:rsid w:val="00210933"/>
    <w:rsid w:val="00210EF5"/>
    <w:rsid w:val="00210F14"/>
    <w:rsid w:val="0021298A"/>
    <w:rsid w:val="002137F8"/>
    <w:rsid w:val="00215F64"/>
    <w:rsid w:val="0021640C"/>
    <w:rsid w:val="0021768F"/>
    <w:rsid w:val="00221B10"/>
    <w:rsid w:val="00221EFE"/>
    <w:rsid w:val="002224C4"/>
    <w:rsid w:val="00223106"/>
    <w:rsid w:val="00224497"/>
    <w:rsid w:val="00224AF6"/>
    <w:rsid w:val="00224DD7"/>
    <w:rsid w:val="00225CCD"/>
    <w:rsid w:val="002269A4"/>
    <w:rsid w:val="002273C0"/>
    <w:rsid w:val="002302BA"/>
    <w:rsid w:val="00230FFA"/>
    <w:rsid w:val="00234E97"/>
    <w:rsid w:val="0023510D"/>
    <w:rsid w:val="00235F97"/>
    <w:rsid w:val="0023638D"/>
    <w:rsid w:val="00237DDE"/>
    <w:rsid w:val="00240095"/>
    <w:rsid w:val="00240CD5"/>
    <w:rsid w:val="00240EB8"/>
    <w:rsid w:val="00241C33"/>
    <w:rsid w:val="00241D98"/>
    <w:rsid w:val="00241DD0"/>
    <w:rsid w:val="00243019"/>
    <w:rsid w:val="00243020"/>
    <w:rsid w:val="00243E47"/>
    <w:rsid w:val="00244591"/>
    <w:rsid w:val="00244DF7"/>
    <w:rsid w:val="002461EF"/>
    <w:rsid w:val="002467F5"/>
    <w:rsid w:val="00247526"/>
    <w:rsid w:val="002504DA"/>
    <w:rsid w:val="00251F00"/>
    <w:rsid w:val="002520F3"/>
    <w:rsid w:val="00253B46"/>
    <w:rsid w:val="00254283"/>
    <w:rsid w:val="00254BD4"/>
    <w:rsid w:val="00255402"/>
    <w:rsid w:val="0026037B"/>
    <w:rsid w:val="002617E1"/>
    <w:rsid w:val="00261853"/>
    <w:rsid w:val="00261863"/>
    <w:rsid w:val="002636F1"/>
    <w:rsid w:val="002651F4"/>
    <w:rsid w:val="00266497"/>
    <w:rsid w:val="00266D6A"/>
    <w:rsid w:val="002714E8"/>
    <w:rsid w:val="0027240D"/>
    <w:rsid w:val="00272442"/>
    <w:rsid w:val="00272D05"/>
    <w:rsid w:val="002737E2"/>
    <w:rsid w:val="00274568"/>
    <w:rsid w:val="002745B8"/>
    <w:rsid w:val="0027579F"/>
    <w:rsid w:val="00275DE6"/>
    <w:rsid w:val="00276762"/>
    <w:rsid w:val="00276905"/>
    <w:rsid w:val="00277F87"/>
    <w:rsid w:val="002802DB"/>
    <w:rsid w:val="00280BB8"/>
    <w:rsid w:val="002814CB"/>
    <w:rsid w:val="00281CBB"/>
    <w:rsid w:val="002821D9"/>
    <w:rsid w:val="0028293F"/>
    <w:rsid w:val="00282BC0"/>
    <w:rsid w:val="00283258"/>
    <w:rsid w:val="00283F5E"/>
    <w:rsid w:val="0028541B"/>
    <w:rsid w:val="00285B3F"/>
    <w:rsid w:val="0028609B"/>
    <w:rsid w:val="002863B3"/>
    <w:rsid w:val="002903AF"/>
    <w:rsid w:val="00290910"/>
    <w:rsid w:val="002912C9"/>
    <w:rsid w:val="00292588"/>
    <w:rsid w:val="0029283D"/>
    <w:rsid w:val="0029353D"/>
    <w:rsid w:val="00296533"/>
    <w:rsid w:val="00296E8D"/>
    <w:rsid w:val="002A0525"/>
    <w:rsid w:val="002A190A"/>
    <w:rsid w:val="002A19F8"/>
    <w:rsid w:val="002A1AF3"/>
    <w:rsid w:val="002A27F5"/>
    <w:rsid w:val="002A309D"/>
    <w:rsid w:val="002A3876"/>
    <w:rsid w:val="002A3C54"/>
    <w:rsid w:val="002A3D73"/>
    <w:rsid w:val="002A3E5A"/>
    <w:rsid w:val="002A42DA"/>
    <w:rsid w:val="002A44DF"/>
    <w:rsid w:val="002A4521"/>
    <w:rsid w:val="002A7DB3"/>
    <w:rsid w:val="002B1A36"/>
    <w:rsid w:val="002B2298"/>
    <w:rsid w:val="002B2935"/>
    <w:rsid w:val="002B5472"/>
    <w:rsid w:val="002B579E"/>
    <w:rsid w:val="002B5D92"/>
    <w:rsid w:val="002B61E5"/>
    <w:rsid w:val="002B64ED"/>
    <w:rsid w:val="002B6D30"/>
    <w:rsid w:val="002C1D1E"/>
    <w:rsid w:val="002C42CD"/>
    <w:rsid w:val="002C4E1D"/>
    <w:rsid w:val="002C51DE"/>
    <w:rsid w:val="002CA365"/>
    <w:rsid w:val="002D0BA4"/>
    <w:rsid w:val="002D22C5"/>
    <w:rsid w:val="002D26D9"/>
    <w:rsid w:val="002D2AA2"/>
    <w:rsid w:val="002D2C4A"/>
    <w:rsid w:val="002D3A51"/>
    <w:rsid w:val="002D3A86"/>
    <w:rsid w:val="002D3DB7"/>
    <w:rsid w:val="002D5048"/>
    <w:rsid w:val="002D516C"/>
    <w:rsid w:val="002D6F2E"/>
    <w:rsid w:val="002D6F6D"/>
    <w:rsid w:val="002D7A4E"/>
    <w:rsid w:val="002E2032"/>
    <w:rsid w:val="002E2DFB"/>
    <w:rsid w:val="002E3A22"/>
    <w:rsid w:val="002E3F10"/>
    <w:rsid w:val="002E46D2"/>
    <w:rsid w:val="002E595B"/>
    <w:rsid w:val="002E611C"/>
    <w:rsid w:val="002E64E1"/>
    <w:rsid w:val="002E669A"/>
    <w:rsid w:val="002E7807"/>
    <w:rsid w:val="002F038A"/>
    <w:rsid w:val="002F0A0B"/>
    <w:rsid w:val="002F132D"/>
    <w:rsid w:val="002F161F"/>
    <w:rsid w:val="002F307D"/>
    <w:rsid w:val="002F39BA"/>
    <w:rsid w:val="002F402E"/>
    <w:rsid w:val="002F54A1"/>
    <w:rsid w:val="002F5FE1"/>
    <w:rsid w:val="00300BCD"/>
    <w:rsid w:val="0030125F"/>
    <w:rsid w:val="00301C80"/>
    <w:rsid w:val="00301DD3"/>
    <w:rsid w:val="003021A9"/>
    <w:rsid w:val="003038A6"/>
    <w:rsid w:val="003038FE"/>
    <w:rsid w:val="00304627"/>
    <w:rsid w:val="003054F4"/>
    <w:rsid w:val="00306EBA"/>
    <w:rsid w:val="0030723F"/>
    <w:rsid w:val="00310451"/>
    <w:rsid w:val="00310828"/>
    <w:rsid w:val="0031476C"/>
    <w:rsid w:val="00315D56"/>
    <w:rsid w:val="0031783F"/>
    <w:rsid w:val="003178D5"/>
    <w:rsid w:val="003178F5"/>
    <w:rsid w:val="0032046F"/>
    <w:rsid w:val="003222F2"/>
    <w:rsid w:val="0032469C"/>
    <w:rsid w:val="00324CAC"/>
    <w:rsid w:val="003252F1"/>
    <w:rsid w:val="00325E40"/>
    <w:rsid w:val="00327006"/>
    <w:rsid w:val="00327AF3"/>
    <w:rsid w:val="00331B44"/>
    <w:rsid w:val="0033204C"/>
    <w:rsid w:val="003321C6"/>
    <w:rsid w:val="00332493"/>
    <w:rsid w:val="0033293A"/>
    <w:rsid w:val="0033539D"/>
    <w:rsid w:val="003355DD"/>
    <w:rsid w:val="00336166"/>
    <w:rsid w:val="00336F4A"/>
    <w:rsid w:val="003375E5"/>
    <w:rsid w:val="00337C42"/>
    <w:rsid w:val="00340F70"/>
    <w:rsid w:val="003418CF"/>
    <w:rsid w:val="00341FB3"/>
    <w:rsid w:val="003437CC"/>
    <w:rsid w:val="0034388F"/>
    <w:rsid w:val="00343A75"/>
    <w:rsid w:val="0034415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2D4B"/>
    <w:rsid w:val="003643C1"/>
    <w:rsid w:val="003648BA"/>
    <w:rsid w:val="003648E4"/>
    <w:rsid w:val="0036570E"/>
    <w:rsid w:val="0036572D"/>
    <w:rsid w:val="003723C1"/>
    <w:rsid w:val="0037280F"/>
    <w:rsid w:val="0037551D"/>
    <w:rsid w:val="0037585E"/>
    <w:rsid w:val="00375D65"/>
    <w:rsid w:val="00376906"/>
    <w:rsid w:val="00376BA4"/>
    <w:rsid w:val="00380CA7"/>
    <w:rsid w:val="00380F25"/>
    <w:rsid w:val="003816CB"/>
    <w:rsid w:val="003818E6"/>
    <w:rsid w:val="003824B4"/>
    <w:rsid w:val="00383587"/>
    <w:rsid w:val="00384CC7"/>
    <w:rsid w:val="003860D7"/>
    <w:rsid w:val="003862FA"/>
    <w:rsid w:val="00386E89"/>
    <w:rsid w:val="00387B06"/>
    <w:rsid w:val="00391341"/>
    <w:rsid w:val="003934E8"/>
    <w:rsid w:val="00393A57"/>
    <w:rsid w:val="00393EBA"/>
    <w:rsid w:val="00396092"/>
    <w:rsid w:val="00396166"/>
    <w:rsid w:val="00396477"/>
    <w:rsid w:val="00397012"/>
    <w:rsid w:val="00397266"/>
    <w:rsid w:val="003A1504"/>
    <w:rsid w:val="003A1F45"/>
    <w:rsid w:val="003A2AEF"/>
    <w:rsid w:val="003A3D30"/>
    <w:rsid w:val="003A46EB"/>
    <w:rsid w:val="003A54E8"/>
    <w:rsid w:val="003A55AB"/>
    <w:rsid w:val="003A56CE"/>
    <w:rsid w:val="003A5E2B"/>
    <w:rsid w:val="003A6035"/>
    <w:rsid w:val="003A69C4"/>
    <w:rsid w:val="003A6BA4"/>
    <w:rsid w:val="003B09EE"/>
    <w:rsid w:val="003B1A16"/>
    <w:rsid w:val="003B3242"/>
    <w:rsid w:val="003B3C1E"/>
    <w:rsid w:val="003B5924"/>
    <w:rsid w:val="003B6389"/>
    <w:rsid w:val="003B6C10"/>
    <w:rsid w:val="003C0CF4"/>
    <w:rsid w:val="003C10A8"/>
    <w:rsid w:val="003C1279"/>
    <w:rsid w:val="003C32C0"/>
    <w:rsid w:val="003C35D8"/>
    <w:rsid w:val="003C3F05"/>
    <w:rsid w:val="003C43DC"/>
    <w:rsid w:val="003C5CF6"/>
    <w:rsid w:val="003C6919"/>
    <w:rsid w:val="003C6D44"/>
    <w:rsid w:val="003C78D1"/>
    <w:rsid w:val="003C7BB8"/>
    <w:rsid w:val="003C7E3E"/>
    <w:rsid w:val="003C7F60"/>
    <w:rsid w:val="003D103C"/>
    <w:rsid w:val="003D11DE"/>
    <w:rsid w:val="003D18A7"/>
    <w:rsid w:val="003D284A"/>
    <w:rsid w:val="003D3684"/>
    <w:rsid w:val="003D4B3B"/>
    <w:rsid w:val="003D53EC"/>
    <w:rsid w:val="003D5627"/>
    <w:rsid w:val="003D613B"/>
    <w:rsid w:val="003D6BC9"/>
    <w:rsid w:val="003D70AB"/>
    <w:rsid w:val="003E29C5"/>
    <w:rsid w:val="003E2C55"/>
    <w:rsid w:val="003E2C5D"/>
    <w:rsid w:val="003E3206"/>
    <w:rsid w:val="003E366B"/>
    <w:rsid w:val="003E38D3"/>
    <w:rsid w:val="003E3B4B"/>
    <w:rsid w:val="003E3C15"/>
    <w:rsid w:val="003E7082"/>
    <w:rsid w:val="003E7111"/>
    <w:rsid w:val="003F02B9"/>
    <w:rsid w:val="003F042E"/>
    <w:rsid w:val="003F1031"/>
    <w:rsid w:val="003F160F"/>
    <w:rsid w:val="003F195F"/>
    <w:rsid w:val="003F199B"/>
    <w:rsid w:val="003F2395"/>
    <w:rsid w:val="003F29DD"/>
    <w:rsid w:val="003F6547"/>
    <w:rsid w:val="003F7487"/>
    <w:rsid w:val="00400EFD"/>
    <w:rsid w:val="00402D3E"/>
    <w:rsid w:val="00403373"/>
    <w:rsid w:val="004037FE"/>
    <w:rsid w:val="00406B33"/>
    <w:rsid w:val="00407423"/>
    <w:rsid w:val="004079C3"/>
    <w:rsid w:val="00410278"/>
    <w:rsid w:val="00410BA7"/>
    <w:rsid w:val="004116BB"/>
    <w:rsid w:val="00412056"/>
    <w:rsid w:val="004127D2"/>
    <w:rsid w:val="00413F0F"/>
    <w:rsid w:val="004150D0"/>
    <w:rsid w:val="0041668A"/>
    <w:rsid w:val="00416D65"/>
    <w:rsid w:val="004170AB"/>
    <w:rsid w:val="00417D68"/>
    <w:rsid w:val="004208A5"/>
    <w:rsid w:val="00420F69"/>
    <w:rsid w:val="0042394D"/>
    <w:rsid w:val="00423B44"/>
    <w:rsid w:val="00424306"/>
    <w:rsid w:val="0042484C"/>
    <w:rsid w:val="00424CA4"/>
    <w:rsid w:val="00425580"/>
    <w:rsid w:val="004265ED"/>
    <w:rsid w:val="004266B2"/>
    <w:rsid w:val="00427450"/>
    <w:rsid w:val="0042758F"/>
    <w:rsid w:val="00432D73"/>
    <w:rsid w:val="00432F28"/>
    <w:rsid w:val="00433571"/>
    <w:rsid w:val="00434105"/>
    <w:rsid w:val="004362B7"/>
    <w:rsid w:val="00437067"/>
    <w:rsid w:val="004409BC"/>
    <w:rsid w:val="00441305"/>
    <w:rsid w:val="004413AA"/>
    <w:rsid w:val="00441458"/>
    <w:rsid w:val="004416DE"/>
    <w:rsid w:val="00441850"/>
    <w:rsid w:val="00441BFB"/>
    <w:rsid w:val="00442F8D"/>
    <w:rsid w:val="00443AB3"/>
    <w:rsid w:val="00443C8D"/>
    <w:rsid w:val="0044443A"/>
    <w:rsid w:val="00445525"/>
    <w:rsid w:val="00447B3E"/>
    <w:rsid w:val="00447DBE"/>
    <w:rsid w:val="00450BC0"/>
    <w:rsid w:val="00451CEA"/>
    <w:rsid w:val="00452182"/>
    <w:rsid w:val="004522F6"/>
    <w:rsid w:val="00452CAE"/>
    <w:rsid w:val="00456EE7"/>
    <w:rsid w:val="004576EB"/>
    <w:rsid w:val="00457DB4"/>
    <w:rsid w:val="004612E5"/>
    <w:rsid w:val="0046331E"/>
    <w:rsid w:val="00463B8F"/>
    <w:rsid w:val="00464FF5"/>
    <w:rsid w:val="00467B9C"/>
    <w:rsid w:val="00467CED"/>
    <w:rsid w:val="00470640"/>
    <w:rsid w:val="00471569"/>
    <w:rsid w:val="004716B8"/>
    <w:rsid w:val="004716B9"/>
    <w:rsid w:val="004719DA"/>
    <w:rsid w:val="00471C03"/>
    <w:rsid w:val="004727CA"/>
    <w:rsid w:val="00472843"/>
    <w:rsid w:val="00472E9F"/>
    <w:rsid w:val="00473904"/>
    <w:rsid w:val="00473AF6"/>
    <w:rsid w:val="00474686"/>
    <w:rsid w:val="004748BC"/>
    <w:rsid w:val="00474DC2"/>
    <w:rsid w:val="00475279"/>
    <w:rsid w:val="00475633"/>
    <w:rsid w:val="00476627"/>
    <w:rsid w:val="00477298"/>
    <w:rsid w:val="00480BAB"/>
    <w:rsid w:val="004826FF"/>
    <w:rsid w:val="004841E8"/>
    <w:rsid w:val="00484E47"/>
    <w:rsid w:val="00485FFB"/>
    <w:rsid w:val="0048601F"/>
    <w:rsid w:val="0048623D"/>
    <w:rsid w:val="0048625E"/>
    <w:rsid w:val="004910AE"/>
    <w:rsid w:val="00492AE9"/>
    <w:rsid w:val="00494484"/>
    <w:rsid w:val="00494E2B"/>
    <w:rsid w:val="00495DFB"/>
    <w:rsid w:val="004A013C"/>
    <w:rsid w:val="004A02BE"/>
    <w:rsid w:val="004A0381"/>
    <w:rsid w:val="004A2293"/>
    <w:rsid w:val="004A386C"/>
    <w:rsid w:val="004A5873"/>
    <w:rsid w:val="004A6230"/>
    <w:rsid w:val="004A72B0"/>
    <w:rsid w:val="004B04BE"/>
    <w:rsid w:val="004B20BB"/>
    <w:rsid w:val="004B2137"/>
    <w:rsid w:val="004B22C9"/>
    <w:rsid w:val="004B26F0"/>
    <w:rsid w:val="004B2E13"/>
    <w:rsid w:val="004B3BE0"/>
    <w:rsid w:val="004B468D"/>
    <w:rsid w:val="004B6910"/>
    <w:rsid w:val="004B7AB0"/>
    <w:rsid w:val="004C0FD6"/>
    <w:rsid w:val="004C5BB2"/>
    <w:rsid w:val="004C5C02"/>
    <w:rsid w:val="004C5E6F"/>
    <w:rsid w:val="004C6FB3"/>
    <w:rsid w:val="004C78D1"/>
    <w:rsid w:val="004C7BB2"/>
    <w:rsid w:val="004D04AE"/>
    <w:rsid w:val="004D07B1"/>
    <w:rsid w:val="004D0F74"/>
    <w:rsid w:val="004D1674"/>
    <w:rsid w:val="004D2FF0"/>
    <w:rsid w:val="004D3675"/>
    <w:rsid w:val="004D3916"/>
    <w:rsid w:val="004D3AA0"/>
    <w:rsid w:val="004D5B3B"/>
    <w:rsid w:val="004D6811"/>
    <w:rsid w:val="004D79BF"/>
    <w:rsid w:val="004E06A2"/>
    <w:rsid w:val="004E3EC4"/>
    <w:rsid w:val="004E4384"/>
    <w:rsid w:val="004E4C7B"/>
    <w:rsid w:val="004E567D"/>
    <w:rsid w:val="004E589E"/>
    <w:rsid w:val="004E5BD8"/>
    <w:rsid w:val="004E784A"/>
    <w:rsid w:val="004F060F"/>
    <w:rsid w:val="004F0688"/>
    <w:rsid w:val="004F130B"/>
    <w:rsid w:val="004F1D55"/>
    <w:rsid w:val="004F287D"/>
    <w:rsid w:val="004F2D8C"/>
    <w:rsid w:val="004F339F"/>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2BD3"/>
    <w:rsid w:val="00505D76"/>
    <w:rsid w:val="005063E8"/>
    <w:rsid w:val="0050698F"/>
    <w:rsid w:val="00507132"/>
    <w:rsid w:val="005071AF"/>
    <w:rsid w:val="005105BB"/>
    <w:rsid w:val="00510627"/>
    <w:rsid w:val="00511867"/>
    <w:rsid w:val="00511E0F"/>
    <w:rsid w:val="0051266D"/>
    <w:rsid w:val="00513B15"/>
    <w:rsid w:val="00513CC9"/>
    <w:rsid w:val="005144D9"/>
    <w:rsid w:val="00514DA6"/>
    <w:rsid w:val="00514F41"/>
    <w:rsid w:val="00516EA8"/>
    <w:rsid w:val="00517547"/>
    <w:rsid w:val="00520C10"/>
    <w:rsid w:val="005211EA"/>
    <w:rsid w:val="00521C8A"/>
    <w:rsid w:val="00525AFC"/>
    <w:rsid w:val="0052786D"/>
    <w:rsid w:val="00527C1C"/>
    <w:rsid w:val="00531267"/>
    <w:rsid w:val="005325F5"/>
    <w:rsid w:val="00532B47"/>
    <w:rsid w:val="005332D2"/>
    <w:rsid w:val="005332ED"/>
    <w:rsid w:val="00533C53"/>
    <w:rsid w:val="00534863"/>
    <w:rsid w:val="00534991"/>
    <w:rsid w:val="005353BA"/>
    <w:rsid w:val="00536C9B"/>
    <w:rsid w:val="00537285"/>
    <w:rsid w:val="00540C53"/>
    <w:rsid w:val="005420CC"/>
    <w:rsid w:val="00542F82"/>
    <w:rsid w:val="00543B0E"/>
    <w:rsid w:val="00544A5F"/>
    <w:rsid w:val="00544D94"/>
    <w:rsid w:val="00544F72"/>
    <w:rsid w:val="00545FD0"/>
    <w:rsid w:val="00546869"/>
    <w:rsid w:val="00546E59"/>
    <w:rsid w:val="00547013"/>
    <w:rsid w:val="00550004"/>
    <w:rsid w:val="005500AB"/>
    <w:rsid w:val="005501F8"/>
    <w:rsid w:val="005522F5"/>
    <w:rsid w:val="00552793"/>
    <w:rsid w:val="00556058"/>
    <w:rsid w:val="00556A34"/>
    <w:rsid w:val="00560F38"/>
    <w:rsid w:val="00561398"/>
    <w:rsid w:val="005620A5"/>
    <w:rsid w:val="005646B6"/>
    <w:rsid w:val="005651F6"/>
    <w:rsid w:val="00565E33"/>
    <w:rsid w:val="005661A2"/>
    <w:rsid w:val="00566754"/>
    <w:rsid w:val="00566C04"/>
    <w:rsid w:val="00566C51"/>
    <w:rsid w:val="00567425"/>
    <w:rsid w:val="00567886"/>
    <w:rsid w:val="00567968"/>
    <w:rsid w:val="00567A04"/>
    <w:rsid w:val="00567D8D"/>
    <w:rsid w:val="005704F5"/>
    <w:rsid w:val="0057220C"/>
    <w:rsid w:val="005724B7"/>
    <w:rsid w:val="005726DC"/>
    <w:rsid w:val="00574F6F"/>
    <w:rsid w:val="005752A0"/>
    <w:rsid w:val="00575B5C"/>
    <w:rsid w:val="00576E2D"/>
    <w:rsid w:val="005770D7"/>
    <w:rsid w:val="005776DF"/>
    <w:rsid w:val="005807C8"/>
    <w:rsid w:val="00580951"/>
    <w:rsid w:val="00581194"/>
    <w:rsid w:val="00581325"/>
    <w:rsid w:val="00581F51"/>
    <w:rsid w:val="0058264C"/>
    <w:rsid w:val="00582EAB"/>
    <w:rsid w:val="0058430A"/>
    <w:rsid w:val="005853EF"/>
    <w:rsid w:val="00586636"/>
    <w:rsid w:val="00590CDB"/>
    <w:rsid w:val="00591669"/>
    <w:rsid w:val="005917F3"/>
    <w:rsid w:val="00592387"/>
    <w:rsid w:val="00593B1B"/>
    <w:rsid w:val="00596929"/>
    <w:rsid w:val="00597962"/>
    <w:rsid w:val="00597AA6"/>
    <w:rsid w:val="005A13A8"/>
    <w:rsid w:val="005A195B"/>
    <w:rsid w:val="005A1F12"/>
    <w:rsid w:val="005A2A0B"/>
    <w:rsid w:val="005A2DC5"/>
    <w:rsid w:val="005A2EC1"/>
    <w:rsid w:val="005A37DE"/>
    <w:rsid w:val="005A4308"/>
    <w:rsid w:val="005A484C"/>
    <w:rsid w:val="005A5840"/>
    <w:rsid w:val="005A5E44"/>
    <w:rsid w:val="005A6BD6"/>
    <w:rsid w:val="005A7BBD"/>
    <w:rsid w:val="005A7BDE"/>
    <w:rsid w:val="005B0021"/>
    <w:rsid w:val="005B01F1"/>
    <w:rsid w:val="005B1EF7"/>
    <w:rsid w:val="005B1F15"/>
    <w:rsid w:val="005B305E"/>
    <w:rsid w:val="005B3782"/>
    <w:rsid w:val="005B3819"/>
    <w:rsid w:val="005B3ED1"/>
    <w:rsid w:val="005B3F73"/>
    <w:rsid w:val="005B40F2"/>
    <w:rsid w:val="005B43B6"/>
    <w:rsid w:val="005B621D"/>
    <w:rsid w:val="005C08CB"/>
    <w:rsid w:val="005C25C6"/>
    <w:rsid w:val="005C289A"/>
    <w:rsid w:val="005C299E"/>
    <w:rsid w:val="005C2C54"/>
    <w:rsid w:val="005C2C6F"/>
    <w:rsid w:val="005C334E"/>
    <w:rsid w:val="005C4113"/>
    <w:rsid w:val="005C42F0"/>
    <w:rsid w:val="005C4A7C"/>
    <w:rsid w:val="005C6530"/>
    <w:rsid w:val="005D0316"/>
    <w:rsid w:val="005D2041"/>
    <w:rsid w:val="005D2245"/>
    <w:rsid w:val="005D24DF"/>
    <w:rsid w:val="005D2F83"/>
    <w:rsid w:val="005D3F67"/>
    <w:rsid w:val="005D438A"/>
    <w:rsid w:val="005D4D68"/>
    <w:rsid w:val="005D5978"/>
    <w:rsid w:val="005D5D94"/>
    <w:rsid w:val="005D60D2"/>
    <w:rsid w:val="005D64FB"/>
    <w:rsid w:val="005D668D"/>
    <w:rsid w:val="005D67E2"/>
    <w:rsid w:val="005D7B9A"/>
    <w:rsid w:val="005E064C"/>
    <w:rsid w:val="005E0FE0"/>
    <w:rsid w:val="005E1280"/>
    <w:rsid w:val="005E12A7"/>
    <w:rsid w:val="005E1A16"/>
    <w:rsid w:val="005E1BCB"/>
    <w:rsid w:val="005E2695"/>
    <w:rsid w:val="005E345B"/>
    <w:rsid w:val="005E46BA"/>
    <w:rsid w:val="005E4DE4"/>
    <w:rsid w:val="005E695B"/>
    <w:rsid w:val="005E6A2D"/>
    <w:rsid w:val="005E7055"/>
    <w:rsid w:val="005E7F57"/>
    <w:rsid w:val="005F0E11"/>
    <w:rsid w:val="005F1BE3"/>
    <w:rsid w:val="005F27AF"/>
    <w:rsid w:val="005F28C3"/>
    <w:rsid w:val="005F4ED9"/>
    <w:rsid w:val="005F54EA"/>
    <w:rsid w:val="005F550D"/>
    <w:rsid w:val="005F6786"/>
    <w:rsid w:val="005F71CD"/>
    <w:rsid w:val="00601091"/>
    <w:rsid w:val="00601C4D"/>
    <w:rsid w:val="00602ADB"/>
    <w:rsid w:val="00603198"/>
    <w:rsid w:val="00603815"/>
    <w:rsid w:val="0060597F"/>
    <w:rsid w:val="00605DC1"/>
    <w:rsid w:val="00605EB3"/>
    <w:rsid w:val="00606619"/>
    <w:rsid w:val="00607235"/>
    <w:rsid w:val="00607904"/>
    <w:rsid w:val="00610C47"/>
    <w:rsid w:val="006111B9"/>
    <w:rsid w:val="006114C1"/>
    <w:rsid w:val="0061231A"/>
    <w:rsid w:val="00612398"/>
    <w:rsid w:val="00613588"/>
    <w:rsid w:val="0061375A"/>
    <w:rsid w:val="00614AD6"/>
    <w:rsid w:val="00614B2F"/>
    <w:rsid w:val="0061522B"/>
    <w:rsid w:val="00616EFE"/>
    <w:rsid w:val="00617255"/>
    <w:rsid w:val="006174CB"/>
    <w:rsid w:val="006175B7"/>
    <w:rsid w:val="00617F67"/>
    <w:rsid w:val="00620189"/>
    <w:rsid w:val="006209F2"/>
    <w:rsid w:val="0062182B"/>
    <w:rsid w:val="0062244C"/>
    <w:rsid w:val="006230A6"/>
    <w:rsid w:val="00623196"/>
    <w:rsid w:val="00624664"/>
    <w:rsid w:val="00624AA0"/>
    <w:rsid w:val="00624F90"/>
    <w:rsid w:val="00625965"/>
    <w:rsid w:val="0062708F"/>
    <w:rsid w:val="00627A57"/>
    <w:rsid w:val="00630CDB"/>
    <w:rsid w:val="00631F40"/>
    <w:rsid w:val="00632765"/>
    <w:rsid w:val="00632915"/>
    <w:rsid w:val="00632D52"/>
    <w:rsid w:val="00632DE5"/>
    <w:rsid w:val="00633D8D"/>
    <w:rsid w:val="0063437E"/>
    <w:rsid w:val="00634E81"/>
    <w:rsid w:val="00636DD6"/>
    <w:rsid w:val="00637048"/>
    <w:rsid w:val="006371AB"/>
    <w:rsid w:val="00640C31"/>
    <w:rsid w:val="00640D04"/>
    <w:rsid w:val="00640FEF"/>
    <w:rsid w:val="00641269"/>
    <w:rsid w:val="00641A5F"/>
    <w:rsid w:val="00641DDB"/>
    <w:rsid w:val="006428BF"/>
    <w:rsid w:val="00642F94"/>
    <w:rsid w:val="00643A55"/>
    <w:rsid w:val="00647646"/>
    <w:rsid w:val="006537F4"/>
    <w:rsid w:val="00654040"/>
    <w:rsid w:val="00654A57"/>
    <w:rsid w:val="00655802"/>
    <w:rsid w:val="00655937"/>
    <w:rsid w:val="00655B8C"/>
    <w:rsid w:val="00655F98"/>
    <w:rsid w:val="006564AB"/>
    <w:rsid w:val="00657425"/>
    <w:rsid w:val="00660616"/>
    <w:rsid w:val="006608AB"/>
    <w:rsid w:val="00660A83"/>
    <w:rsid w:val="00660B62"/>
    <w:rsid w:val="00660DC7"/>
    <w:rsid w:val="00661955"/>
    <w:rsid w:val="00661A72"/>
    <w:rsid w:val="00661A77"/>
    <w:rsid w:val="00662400"/>
    <w:rsid w:val="00662E48"/>
    <w:rsid w:val="00663083"/>
    <w:rsid w:val="00663325"/>
    <w:rsid w:val="006638CC"/>
    <w:rsid w:val="006641F4"/>
    <w:rsid w:val="006650BD"/>
    <w:rsid w:val="0066521C"/>
    <w:rsid w:val="00666CDB"/>
    <w:rsid w:val="0066768E"/>
    <w:rsid w:val="0067009B"/>
    <w:rsid w:val="0067122E"/>
    <w:rsid w:val="0067141C"/>
    <w:rsid w:val="00671B56"/>
    <w:rsid w:val="00671DFD"/>
    <w:rsid w:val="00673CDA"/>
    <w:rsid w:val="00673E47"/>
    <w:rsid w:val="00674010"/>
    <w:rsid w:val="00674977"/>
    <w:rsid w:val="0067533D"/>
    <w:rsid w:val="00676435"/>
    <w:rsid w:val="00680765"/>
    <w:rsid w:val="006817E3"/>
    <w:rsid w:val="00682F03"/>
    <w:rsid w:val="00683216"/>
    <w:rsid w:val="006835A6"/>
    <w:rsid w:val="00683A83"/>
    <w:rsid w:val="00683D0C"/>
    <w:rsid w:val="006846B3"/>
    <w:rsid w:val="0068537D"/>
    <w:rsid w:val="00686215"/>
    <w:rsid w:val="0068648B"/>
    <w:rsid w:val="00686A6C"/>
    <w:rsid w:val="006877A9"/>
    <w:rsid w:val="00687C26"/>
    <w:rsid w:val="00690FF1"/>
    <w:rsid w:val="0069157B"/>
    <w:rsid w:val="00691A7B"/>
    <w:rsid w:val="00691F4F"/>
    <w:rsid w:val="0069213B"/>
    <w:rsid w:val="006928F7"/>
    <w:rsid w:val="00693902"/>
    <w:rsid w:val="00693FD2"/>
    <w:rsid w:val="00694279"/>
    <w:rsid w:val="006947CA"/>
    <w:rsid w:val="00694A28"/>
    <w:rsid w:val="00695EBF"/>
    <w:rsid w:val="00696628"/>
    <w:rsid w:val="006977D0"/>
    <w:rsid w:val="0069788C"/>
    <w:rsid w:val="00697BDE"/>
    <w:rsid w:val="006A3DC7"/>
    <w:rsid w:val="006A4398"/>
    <w:rsid w:val="006A4C63"/>
    <w:rsid w:val="006A65D4"/>
    <w:rsid w:val="006B06A9"/>
    <w:rsid w:val="006B06C8"/>
    <w:rsid w:val="006B07EC"/>
    <w:rsid w:val="006B49FC"/>
    <w:rsid w:val="006B4E24"/>
    <w:rsid w:val="006B58E6"/>
    <w:rsid w:val="006B649F"/>
    <w:rsid w:val="006B771E"/>
    <w:rsid w:val="006B7FED"/>
    <w:rsid w:val="006C03E1"/>
    <w:rsid w:val="006C0726"/>
    <w:rsid w:val="006C0AD9"/>
    <w:rsid w:val="006C1121"/>
    <w:rsid w:val="006C14AB"/>
    <w:rsid w:val="006C224A"/>
    <w:rsid w:val="006C2517"/>
    <w:rsid w:val="006C437C"/>
    <w:rsid w:val="006C4A81"/>
    <w:rsid w:val="006C50A8"/>
    <w:rsid w:val="006C57F4"/>
    <w:rsid w:val="006C5B51"/>
    <w:rsid w:val="006C5DAB"/>
    <w:rsid w:val="006C5E41"/>
    <w:rsid w:val="006C64C4"/>
    <w:rsid w:val="006D1012"/>
    <w:rsid w:val="006D15BB"/>
    <w:rsid w:val="006D1AAB"/>
    <w:rsid w:val="006D2585"/>
    <w:rsid w:val="006D2987"/>
    <w:rsid w:val="006D3D33"/>
    <w:rsid w:val="006D508C"/>
    <w:rsid w:val="006D5F06"/>
    <w:rsid w:val="006D7C3D"/>
    <w:rsid w:val="006E0DF1"/>
    <w:rsid w:val="006E12E5"/>
    <w:rsid w:val="006E1B9B"/>
    <w:rsid w:val="006E5120"/>
    <w:rsid w:val="006E5983"/>
    <w:rsid w:val="006E6150"/>
    <w:rsid w:val="006E6434"/>
    <w:rsid w:val="006E687A"/>
    <w:rsid w:val="006E6927"/>
    <w:rsid w:val="006E6D6C"/>
    <w:rsid w:val="006E7521"/>
    <w:rsid w:val="006F06B3"/>
    <w:rsid w:val="006F15A3"/>
    <w:rsid w:val="006F1F9F"/>
    <w:rsid w:val="006F25F8"/>
    <w:rsid w:val="006F3458"/>
    <w:rsid w:val="006F3E16"/>
    <w:rsid w:val="006F58B7"/>
    <w:rsid w:val="006F5DBF"/>
    <w:rsid w:val="006F62E5"/>
    <w:rsid w:val="006F6EF5"/>
    <w:rsid w:val="006F7954"/>
    <w:rsid w:val="006F7E25"/>
    <w:rsid w:val="00700B08"/>
    <w:rsid w:val="00700BF1"/>
    <w:rsid w:val="00701F61"/>
    <w:rsid w:val="00702368"/>
    <w:rsid w:val="00702FCE"/>
    <w:rsid w:val="00704AFC"/>
    <w:rsid w:val="0070596F"/>
    <w:rsid w:val="00705DBE"/>
    <w:rsid w:val="00706D9F"/>
    <w:rsid w:val="007102C3"/>
    <w:rsid w:val="0071031B"/>
    <w:rsid w:val="007118F0"/>
    <w:rsid w:val="00711C4A"/>
    <w:rsid w:val="00712960"/>
    <w:rsid w:val="00712BE3"/>
    <w:rsid w:val="0071327C"/>
    <w:rsid w:val="00716DBE"/>
    <w:rsid w:val="0071768A"/>
    <w:rsid w:val="007206BC"/>
    <w:rsid w:val="007213A5"/>
    <w:rsid w:val="00721A5C"/>
    <w:rsid w:val="00721DBE"/>
    <w:rsid w:val="007221B5"/>
    <w:rsid w:val="007227AE"/>
    <w:rsid w:val="00722D05"/>
    <w:rsid w:val="00725BB0"/>
    <w:rsid w:val="007262BA"/>
    <w:rsid w:val="007266E2"/>
    <w:rsid w:val="00727625"/>
    <w:rsid w:val="00727718"/>
    <w:rsid w:val="00730B7E"/>
    <w:rsid w:val="00733150"/>
    <w:rsid w:val="007335A9"/>
    <w:rsid w:val="0073405E"/>
    <w:rsid w:val="00734D2A"/>
    <w:rsid w:val="0073593D"/>
    <w:rsid w:val="00736ACC"/>
    <w:rsid w:val="00740627"/>
    <w:rsid w:val="00741BB8"/>
    <w:rsid w:val="007431EB"/>
    <w:rsid w:val="0074361E"/>
    <w:rsid w:val="00743F0C"/>
    <w:rsid w:val="007442E9"/>
    <w:rsid w:val="0074433D"/>
    <w:rsid w:val="00745384"/>
    <w:rsid w:val="00745629"/>
    <w:rsid w:val="007456BE"/>
    <w:rsid w:val="007459E5"/>
    <w:rsid w:val="007465DC"/>
    <w:rsid w:val="007504F2"/>
    <w:rsid w:val="00750C63"/>
    <w:rsid w:val="0075117D"/>
    <w:rsid w:val="00751C18"/>
    <w:rsid w:val="007523C0"/>
    <w:rsid w:val="00752BEA"/>
    <w:rsid w:val="00754308"/>
    <w:rsid w:val="00754643"/>
    <w:rsid w:val="00754C27"/>
    <w:rsid w:val="00757502"/>
    <w:rsid w:val="0076044F"/>
    <w:rsid w:val="00762D94"/>
    <w:rsid w:val="00762EFD"/>
    <w:rsid w:val="007643A7"/>
    <w:rsid w:val="00764594"/>
    <w:rsid w:val="0076695C"/>
    <w:rsid w:val="00766B54"/>
    <w:rsid w:val="00766BFA"/>
    <w:rsid w:val="00766CA7"/>
    <w:rsid w:val="007679A0"/>
    <w:rsid w:val="00770F7C"/>
    <w:rsid w:val="007731D0"/>
    <w:rsid w:val="00773EF9"/>
    <w:rsid w:val="0077449C"/>
    <w:rsid w:val="007755AC"/>
    <w:rsid w:val="00775AF9"/>
    <w:rsid w:val="0077669B"/>
    <w:rsid w:val="00776A45"/>
    <w:rsid w:val="00776C59"/>
    <w:rsid w:val="00777206"/>
    <w:rsid w:val="00780B5C"/>
    <w:rsid w:val="00780BCC"/>
    <w:rsid w:val="00780D97"/>
    <w:rsid w:val="00781638"/>
    <w:rsid w:val="00781D1A"/>
    <w:rsid w:val="007822A8"/>
    <w:rsid w:val="007860D1"/>
    <w:rsid w:val="007876E0"/>
    <w:rsid w:val="00790D2C"/>
    <w:rsid w:val="007924F0"/>
    <w:rsid w:val="007933F1"/>
    <w:rsid w:val="007935C5"/>
    <w:rsid w:val="00793651"/>
    <w:rsid w:val="007940F4"/>
    <w:rsid w:val="00797440"/>
    <w:rsid w:val="007A0070"/>
    <w:rsid w:val="007A019E"/>
    <w:rsid w:val="007A162C"/>
    <w:rsid w:val="007A21F2"/>
    <w:rsid w:val="007A2220"/>
    <w:rsid w:val="007A2731"/>
    <w:rsid w:val="007A2FBF"/>
    <w:rsid w:val="007A4998"/>
    <w:rsid w:val="007A5232"/>
    <w:rsid w:val="007A5B0F"/>
    <w:rsid w:val="007A66C9"/>
    <w:rsid w:val="007A66F6"/>
    <w:rsid w:val="007A6EF5"/>
    <w:rsid w:val="007B2851"/>
    <w:rsid w:val="007B29FF"/>
    <w:rsid w:val="007B3494"/>
    <w:rsid w:val="007B3841"/>
    <w:rsid w:val="007B38DB"/>
    <w:rsid w:val="007B3C30"/>
    <w:rsid w:val="007B486B"/>
    <w:rsid w:val="007B4EFC"/>
    <w:rsid w:val="007B5F03"/>
    <w:rsid w:val="007B6D0E"/>
    <w:rsid w:val="007B7069"/>
    <w:rsid w:val="007B7272"/>
    <w:rsid w:val="007B7C3F"/>
    <w:rsid w:val="007C095D"/>
    <w:rsid w:val="007C0F76"/>
    <w:rsid w:val="007C1058"/>
    <w:rsid w:val="007C1124"/>
    <w:rsid w:val="007C1447"/>
    <w:rsid w:val="007C1DBE"/>
    <w:rsid w:val="007C262A"/>
    <w:rsid w:val="007C4D32"/>
    <w:rsid w:val="007C4DFE"/>
    <w:rsid w:val="007C5C53"/>
    <w:rsid w:val="007C6D1D"/>
    <w:rsid w:val="007D04FC"/>
    <w:rsid w:val="007D0EFC"/>
    <w:rsid w:val="007D370F"/>
    <w:rsid w:val="007D386E"/>
    <w:rsid w:val="007D3A81"/>
    <w:rsid w:val="007D4E55"/>
    <w:rsid w:val="007D5044"/>
    <w:rsid w:val="007D648A"/>
    <w:rsid w:val="007D6636"/>
    <w:rsid w:val="007D686E"/>
    <w:rsid w:val="007D6F2A"/>
    <w:rsid w:val="007E0921"/>
    <w:rsid w:val="007E0FD7"/>
    <w:rsid w:val="007E1589"/>
    <w:rsid w:val="007E1D45"/>
    <w:rsid w:val="007E2850"/>
    <w:rsid w:val="007E46A4"/>
    <w:rsid w:val="007E55BF"/>
    <w:rsid w:val="007E5F82"/>
    <w:rsid w:val="007E5F8F"/>
    <w:rsid w:val="007E7183"/>
    <w:rsid w:val="007F02E0"/>
    <w:rsid w:val="007F09D6"/>
    <w:rsid w:val="007F0B7F"/>
    <w:rsid w:val="007F232A"/>
    <w:rsid w:val="007F3672"/>
    <w:rsid w:val="007F4DC6"/>
    <w:rsid w:val="007F4EB0"/>
    <w:rsid w:val="007F5227"/>
    <w:rsid w:val="007F772A"/>
    <w:rsid w:val="007F788F"/>
    <w:rsid w:val="008004C2"/>
    <w:rsid w:val="00800679"/>
    <w:rsid w:val="00801252"/>
    <w:rsid w:val="00802CC4"/>
    <w:rsid w:val="00802E50"/>
    <w:rsid w:val="00802F41"/>
    <w:rsid w:val="00805803"/>
    <w:rsid w:val="00805CFA"/>
    <w:rsid w:val="008070FD"/>
    <w:rsid w:val="00807EC8"/>
    <w:rsid w:val="008101C5"/>
    <w:rsid w:val="00810AFA"/>
    <w:rsid w:val="00810DCE"/>
    <w:rsid w:val="0081231D"/>
    <w:rsid w:val="00812CA0"/>
    <w:rsid w:val="008131F0"/>
    <w:rsid w:val="008141A8"/>
    <w:rsid w:val="0081466B"/>
    <w:rsid w:val="00814E03"/>
    <w:rsid w:val="00814E4D"/>
    <w:rsid w:val="0081554B"/>
    <w:rsid w:val="00815C98"/>
    <w:rsid w:val="008176B2"/>
    <w:rsid w:val="008178D1"/>
    <w:rsid w:val="008202A4"/>
    <w:rsid w:val="00820AFD"/>
    <w:rsid w:val="0082118A"/>
    <w:rsid w:val="00821901"/>
    <w:rsid w:val="00823E0F"/>
    <w:rsid w:val="008245BD"/>
    <w:rsid w:val="0082526C"/>
    <w:rsid w:val="00825688"/>
    <w:rsid w:val="008256DE"/>
    <w:rsid w:val="00825A41"/>
    <w:rsid w:val="00825C9E"/>
    <w:rsid w:val="008267FF"/>
    <w:rsid w:val="00826E23"/>
    <w:rsid w:val="008278AB"/>
    <w:rsid w:val="00827FC3"/>
    <w:rsid w:val="00830C2D"/>
    <w:rsid w:val="008314EB"/>
    <w:rsid w:val="008362CB"/>
    <w:rsid w:val="00840821"/>
    <w:rsid w:val="00841240"/>
    <w:rsid w:val="00841A6F"/>
    <w:rsid w:val="00842079"/>
    <w:rsid w:val="00842652"/>
    <w:rsid w:val="0084354C"/>
    <w:rsid w:val="008439C8"/>
    <w:rsid w:val="00843D0C"/>
    <w:rsid w:val="008445A1"/>
    <w:rsid w:val="0084487F"/>
    <w:rsid w:val="00844C91"/>
    <w:rsid w:val="008457EB"/>
    <w:rsid w:val="0084796A"/>
    <w:rsid w:val="0085030D"/>
    <w:rsid w:val="008518F0"/>
    <w:rsid w:val="00851AB6"/>
    <w:rsid w:val="00853451"/>
    <w:rsid w:val="00854674"/>
    <w:rsid w:val="00854920"/>
    <w:rsid w:val="008561C7"/>
    <w:rsid w:val="008562B4"/>
    <w:rsid w:val="00856985"/>
    <w:rsid w:val="00857099"/>
    <w:rsid w:val="0085788B"/>
    <w:rsid w:val="00860F32"/>
    <w:rsid w:val="00861E55"/>
    <w:rsid w:val="00864443"/>
    <w:rsid w:val="008652AA"/>
    <w:rsid w:val="0086583E"/>
    <w:rsid w:val="00865EA0"/>
    <w:rsid w:val="00866E6F"/>
    <w:rsid w:val="008674DC"/>
    <w:rsid w:val="00867664"/>
    <w:rsid w:val="00871FE1"/>
    <w:rsid w:val="008721E0"/>
    <w:rsid w:val="00873481"/>
    <w:rsid w:val="008736DD"/>
    <w:rsid w:val="008761D6"/>
    <w:rsid w:val="00876288"/>
    <w:rsid w:val="00877BF6"/>
    <w:rsid w:val="00880575"/>
    <w:rsid w:val="00880632"/>
    <w:rsid w:val="00880BE5"/>
    <w:rsid w:val="00881CCE"/>
    <w:rsid w:val="00882BCA"/>
    <w:rsid w:val="00882C10"/>
    <w:rsid w:val="008834B1"/>
    <w:rsid w:val="00883912"/>
    <w:rsid w:val="00886221"/>
    <w:rsid w:val="008863FD"/>
    <w:rsid w:val="00886A5E"/>
    <w:rsid w:val="00887713"/>
    <w:rsid w:val="00887867"/>
    <w:rsid w:val="00887CFF"/>
    <w:rsid w:val="00887DF0"/>
    <w:rsid w:val="00891530"/>
    <w:rsid w:val="0089206B"/>
    <w:rsid w:val="008923E6"/>
    <w:rsid w:val="008929F5"/>
    <w:rsid w:val="00892E28"/>
    <w:rsid w:val="0089322B"/>
    <w:rsid w:val="00893D82"/>
    <w:rsid w:val="0089425F"/>
    <w:rsid w:val="00895375"/>
    <w:rsid w:val="008969EE"/>
    <w:rsid w:val="00896FBD"/>
    <w:rsid w:val="008972B6"/>
    <w:rsid w:val="00897A06"/>
    <w:rsid w:val="008A2C88"/>
    <w:rsid w:val="008A3756"/>
    <w:rsid w:val="008A46C6"/>
    <w:rsid w:val="008A5A5C"/>
    <w:rsid w:val="008A5C2B"/>
    <w:rsid w:val="008A6ACD"/>
    <w:rsid w:val="008B017C"/>
    <w:rsid w:val="008B089C"/>
    <w:rsid w:val="008B0DAE"/>
    <w:rsid w:val="008B0ECF"/>
    <w:rsid w:val="008B1043"/>
    <w:rsid w:val="008B248B"/>
    <w:rsid w:val="008B2A6B"/>
    <w:rsid w:val="008B3364"/>
    <w:rsid w:val="008B4065"/>
    <w:rsid w:val="008B4A20"/>
    <w:rsid w:val="008B4A41"/>
    <w:rsid w:val="008B4A74"/>
    <w:rsid w:val="008B4DE0"/>
    <w:rsid w:val="008B634B"/>
    <w:rsid w:val="008B6CC8"/>
    <w:rsid w:val="008B6D1C"/>
    <w:rsid w:val="008B7B72"/>
    <w:rsid w:val="008B7ECA"/>
    <w:rsid w:val="008C015F"/>
    <w:rsid w:val="008C0186"/>
    <w:rsid w:val="008C360F"/>
    <w:rsid w:val="008C39B7"/>
    <w:rsid w:val="008C753F"/>
    <w:rsid w:val="008C77EC"/>
    <w:rsid w:val="008D0DBD"/>
    <w:rsid w:val="008D0E55"/>
    <w:rsid w:val="008D18B3"/>
    <w:rsid w:val="008D1F55"/>
    <w:rsid w:val="008D211F"/>
    <w:rsid w:val="008D216A"/>
    <w:rsid w:val="008D25FE"/>
    <w:rsid w:val="008D27A6"/>
    <w:rsid w:val="008D2AAB"/>
    <w:rsid w:val="008D3440"/>
    <w:rsid w:val="008D4E7E"/>
    <w:rsid w:val="008D4E8D"/>
    <w:rsid w:val="008D5751"/>
    <w:rsid w:val="008D57EB"/>
    <w:rsid w:val="008D5A41"/>
    <w:rsid w:val="008D6AEB"/>
    <w:rsid w:val="008D6DB1"/>
    <w:rsid w:val="008E09B0"/>
    <w:rsid w:val="008E09C2"/>
    <w:rsid w:val="008E11D8"/>
    <w:rsid w:val="008E2562"/>
    <w:rsid w:val="008E2653"/>
    <w:rsid w:val="008E2851"/>
    <w:rsid w:val="008E3DA2"/>
    <w:rsid w:val="008E440D"/>
    <w:rsid w:val="008E4451"/>
    <w:rsid w:val="008E4969"/>
    <w:rsid w:val="008E5208"/>
    <w:rsid w:val="008E52C6"/>
    <w:rsid w:val="008E5A8C"/>
    <w:rsid w:val="008E6EE7"/>
    <w:rsid w:val="008E71BD"/>
    <w:rsid w:val="008F0ED0"/>
    <w:rsid w:val="008F0F3A"/>
    <w:rsid w:val="008F1385"/>
    <w:rsid w:val="008F1F81"/>
    <w:rsid w:val="008F2358"/>
    <w:rsid w:val="008F2439"/>
    <w:rsid w:val="008F33D8"/>
    <w:rsid w:val="008F3DA2"/>
    <w:rsid w:val="008F3F03"/>
    <w:rsid w:val="008F45AA"/>
    <w:rsid w:val="008F5849"/>
    <w:rsid w:val="008F6609"/>
    <w:rsid w:val="008F6A30"/>
    <w:rsid w:val="008F6B29"/>
    <w:rsid w:val="008F7197"/>
    <w:rsid w:val="008F7374"/>
    <w:rsid w:val="008F76CB"/>
    <w:rsid w:val="008F7F02"/>
    <w:rsid w:val="0090081A"/>
    <w:rsid w:val="00900A39"/>
    <w:rsid w:val="009012A1"/>
    <w:rsid w:val="00901CA1"/>
    <w:rsid w:val="00904106"/>
    <w:rsid w:val="009056A2"/>
    <w:rsid w:val="00905D08"/>
    <w:rsid w:val="00906240"/>
    <w:rsid w:val="0090639C"/>
    <w:rsid w:val="009106B6"/>
    <w:rsid w:val="009122C4"/>
    <w:rsid w:val="009127E6"/>
    <w:rsid w:val="00914C9C"/>
    <w:rsid w:val="009152BC"/>
    <w:rsid w:val="00915C19"/>
    <w:rsid w:val="00915E93"/>
    <w:rsid w:val="0091669E"/>
    <w:rsid w:val="0091780C"/>
    <w:rsid w:val="00917E21"/>
    <w:rsid w:val="00920623"/>
    <w:rsid w:val="00920865"/>
    <w:rsid w:val="00920AF7"/>
    <w:rsid w:val="00920D77"/>
    <w:rsid w:val="00921906"/>
    <w:rsid w:val="00921AB8"/>
    <w:rsid w:val="00921D6B"/>
    <w:rsid w:val="00922245"/>
    <w:rsid w:val="00922612"/>
    <w:rsid w:val="0092379A"/>
    <w:rsid w:val="00923B4A"/>
    <w:rsid w:val="00923C5C"/>
    <w:rsid w:val="00924212"/>
    <w:rsid w:val="009263CD"/>
    <w:rsid w:val="00926B22"/>
    <w:rsid w:val="00926D0C"/>
    <w:rsid w:val="009276E0"/>
    <w:rsid w:val="00927AB9"/>
    <w:rsid w:val="00930966"/>
    <w:rsid w:val="00931062"/>
    <w:rsid w:val="009319C8"/>
    <w:rsid w:val="00932CC3"/>
    <w:rsid w:val="00936473"/>
    <w:rsid w:val="009364DB"/>
    <w:rsid w:val="00936A76"/>
    <w:rsid w:val="00937F40"/>
    <w:rsid w:val="00940068"/>
    <w:rsid w:val="00941D7E"/>
    <w:rsid w:val="009420BA"/>
    <w:rsid w:val="009428EA"/>
    <w:rsid w:val="0094478D"/>
    <w:rsid w:val="00944ECA"/>
    <w:rsid w:val="009462D8"/>
    <w:rsid w:val="00946794"/>
    <w:rsid w:val="00946CFF"/>
    <w:rsid w:val="00947DCE"/>
    <w:rsid w:val="00947F38"/>
    <w:rsid w:val="00950119"/>
    <w:rsid w:val="00950678"/>
    <w:rsid w:val="009521C6"/>
    <w:rsid w:val="009523A6"/>
    <w:rsid w:val="009524EB"/>
    <w:rsid w:val="00952DC6"/>
    <w:rsid w:val="00953849"/>
    <w:rsid w:val="0095398F"/>
    <w:rsid w:val="00953BCE"/>
    <w:rsid w:val="00954C1A"/>
    <w:rsid w:val="00954EA2"/>
    <w:rsid w:val="00955065"/>
    <w:rsid w:val="00957132"/>
    <w:rsid w:val="00957524"/>
    <w:rsid w:val="00957857"/>
    <w:rsid w:val="00957B2E"/>
    <w:rsid w:val="00961672"/>
    <w:rsid w:val="00961974"/>
    <w:rsid w:val="009620A7"/>
    <w:rsid w:val="00963AC8"/>
    <w:rsid w:val="00964161"/>
    <w:rsid w:val="00966785"/>
    <w:rsid w:val="00966AE7"/>
    <w:rsid w:val="009670EA"/>
    <w:rsid w:val="00967D12"/>
    <w:rsid w:val="00967E4D"/>
    <w:rsid w:val="00970E1E"/>
    <w:rsid w:val="00970EBD"/>
    <w:rsid w:val="0097269B"/>
    <w:rsid w:val="00972F02"/>
    <w:rsid w:val="009734B2"/>
    <w:rsid w:val="00973547"/>
    <w:rsid w:val="00980492"/>
    <w:rsid w:val="00982C69"/>
    <w:rsid w:val="00983D0D"/>
    <w:rsid w:val="00983F40"/>
    <w:rsid w:val="009844C7"/>
    <w:rsid w:val="00986BBA"/>
    <w:rsid w:val="00987938"/>
    <w:rsid w:val="00990709"/>
    <w:rsid w:val="009911EF"/>
    <w:rsid w:val="00991BD4"/>
    <w:rsid w:val="00992057"/>
    <w:rsid w:val="00992315"/>
    <w:rsid w:val="00993F49"/>
    <w:rsid w:val="009946FA"/>
    <w:rsid w:val="00994FF9"/>
    <w:rsid w:val="00995B5D"/>
    <w:rsid w:val="00995F02"/>
    <w:rsid w:val="0099635B"/>
    <w:rsid w:val="00996391"/>
    <w:rsid w:val="00996532"/>
    <w:rsid w:val="009A027B"/>
    <w:rsid w:val="009A02C4"/>
    <w:rsid w:val="009A09B7"/>
    <w:rsid w:val="009A113C"/>
    <w:rsid w:val="009A1C0A"/>
    <w:rsid w:val="009A1DAE"/>
    <w:rsid w:val="009A281A"/>
    <w:rsid w:val="009A29DA"/>
    <w:rsid w:val="009A30CE"/>
    <w:rsid w:val="009A3E14"/>
    <w:rsid w:val="009A4B07"/>
    <w:rsid w:val="009A4DF8"/>
    <w:rsid w:val="009A61CE"/>
    <w:rsid w:val="009A7F04"/>
    <w:rsid w:val="009B0198"/>
    <w:rsid w:val="009B2295"/>
    <w:rsid w:val="009B422A"/>
    <w:rsid w:val="009B60D5"/>
    <w:rsid w:val="009B6707"/>
    <w:rsid w:val="009B7E46"/>
    <w:rsid w:val="009B7EBB"/>
    <w:rsid w:val="009C0B4C"/>
    <w:rsid w:val="009C0CCA"/>
    <w:rsid w:val="009C10C5"/>
    <w:rsid w:val="009C2508"/>
    <w:rsid w:val="009C37C7"/>
    <w:rsid w:val="009C477F"/>
    <w:rsid w:val="009C5035"/>
    <w:rsid w:val="009C530A"/>
    <w:rsid w:val="009C5CBD"/>
    <w:rsid w:val="009C6068"/>
    <w:rsid w:val="009C6756"/>
    <w:rsid w:val="009C6B70"/>
    <w:rsid w:val="009C772A"/>
    <w:rsid w:val="009D095C"/>
    <w:rsid w:val="009D112C"/>
    <w:rsid w:val="009D2F3B"/>
    <w:rsid w:val="009D4385"/>
    <w:rsid w:val="009D4649"/>
    <w:rsid w:val="009D47E1"/>
    <w:rsid w:val="009D4C73"/>
    <w:rsid w:val="009D4D49"/>
    <w:rsid w:val="009D5F00"/>
    <w:rsid w:val="009D6745"/>
    <w:rsid w:val="009D692D"/>
    <w:rsid w:val="009D7730"/>
    <w:rsid w:val="009D7CC1"/>
    <w:rsid w:val="009E148F"/>
    <w:rsid w:val="009E15E5"/>
    <w:rsid w:val="009E175D"/>
    <w:rsid w:val="009E1AE3"/>
    <w:rsid w:val="009E217C"/>
    <w:rsid w:val="009E22CC"/>
    <w:rsid w:val="009E2A1A"/>
    <w:rsid w:val="009E2C53"/>
    <w:rsid w:val="009E2D90"/>
    <w:rsid w:val="009E2F5C"/>
    <w:rsid w:val="009E3C02"/>
    <w:rsid w:val="009E453F"/>
    <w:rsid w:val="009E48B4"/>
    <w:rsid w:val="009E59CD"/>
    <w:rsid w:val="009E5C87"/>
    <w:rsid w:val="009E6316"/>
    <w:rsid w:val="009E646B"/>
    <w:rsid w:val="009F1518"/>
    <w:rsid w:val="009F3117"/>
    <w:rsid w:val="009F313E"/>
    <w:rsid w:val="009F3E19"/>
    <w:rsid w:val="009F5899"/>
    <w:rsid w:val="00A0026D"/>
    <w:rsid w:val="00A00668"/>
    <w:rsid w:val="00A0145F"/>
    <w:rsid w:val="00A01C3A"/>
    <w:rsid w:val="00A033E2"/>
    <w:rsid w:val="00A0456B"/>
    <w:rsid w:val="00A051C3"/>
    <w:rsid w:val="00A064E4"/>
    <w:rsid w:val="00A0690E"/>
    <w:rsid w:val="00A06B9D"/>
    <w:rsid w:val="00A0711D"/>
    <w:rsid w:val="00A10257"/>
    <w:rsid w:val="00A10358"/>
    <w:rsid w:val="00A11AC5"/>
    <w:rsid w:val="00A13E89"/>
    <w:rsid w:val="00A13EDA"/>
    <w:rsid w:val="00A14BD1"/>
    <w:rsid w:val="00A158EF"/>
    <w:rsid w:val="00A17223"/>
    <w:rsid w:val="00A1792A"/>
    <w:rsid w:val="00A17C19"/>
    <w:rsid w:val="00A17DA2"/>
    <w:rsid w:val="00A208EF"/>
    <w:rsid w:val="00A21010"/>
    <w:rsid w:val="00A2115E"/>
    <w:rsid w:val="00A211D6"/>
    <w:rsid w:val="00A215A2"/>
    <w:rsid w:val="00A21CDB"/>
    <w:rsid w:val="00A22D77"/>
    <w:rsid w:val="00A234DB"/>
    <w:rsid w:val="00A2378E"/>
    <w:rsid w:val="00A23B6A"/>
    <w:rsid w:val="00A24A99"/>
    <w:rsid w:val="00A25E2A"/>
    <w:rsid w:val="00A3055F"/>
    <w:rsid w:val="00A30DD1"/>
    <w:rsid w:val="00A31007"/>
    <w:rsid w:val="00A32519"/>
    <w:rsid w:val="00A335D8"/>
    <w:rsid w:val="00A34652"/>
    <w:rsid w:val="00A35581"/>
    <w:rsid w:val="00A36027"/>
    <w:rsid w:val="00A36532"/>
    <w:rsid w:val="00A36D1C"/>
    <w:rsid w:val="00A36EC7"/>
    <w:rsid w:val="00A37024"/>
    <w:rsid w:val="00A373C9"/>
    <w:rsid w:val="00A37408"/>
    <w:rsid w:val="00A4100C"/>
    <w:rsid w:val="00A41334"/>
    <w:rsid w:val="00A413C9"/>
    <w:rsid w:val="00A416E5"/>
    <w:rsid w:val="00A41919"/>
    <w:rsid w:val="00A41B45"/>
    <w:rsid w:val="00A4268E"/>
    <w:rsid w:val="00A43598"/>
    <w:rsid w:val="00A45059"/>
    <w:rsid w:val="00A45739"/>
    <w:rsid w:val="00A46C1E"/>
    <w:rsid w:val="00A5036F"/>
    <w:rsid w:val="00A5087E"/>
    <w:rsid w:val="00A5093C"/>
    <w:rsid w:val="00A50A50"/>
    <w:rsid w:val="00A5151A"/>
    <w:rsid w:val="00A52637"/>
    <w:rsid w:val="00A52ED7"/>
    <w:rsid w:val="00A536FE"/>
    <w:rsid w:val="00A53FE1"/>
    <w:rsid w:val="00A5426E"/>
    <w:rsid w:val="00A5499E"/>
    <w:rsid w:val="00A55B42"/>
    <w:rsid w:val="00A55FCD"/>
    <w:rsid w:val="00A56536"/>
    <w:rsid w:val="00A57302"/>
    <w:rsid w:val="00A5796E"/>
    <w:rsid w:val="00A57BB1"/>
    <w:rsid w:val="00A60282"/>
    <w:rsid w:val="00A6108B"/>
    <w:rsid w:val="00A6111F"/>
    <w:rsid w:val="00A611E7"/>
    <w:rsid w:val="00A6120B"/>
    <w:rsid w:val="00A61261"/>
    <w:rsid w:val="00A613F7"/>
    <w:rsid w:val="00A61450"/>
    <w:rsid w:val="00A632AA"/>
    <w:rsid w:val="00A63AC7"/>
    <w:rsid w:val="00A64291"/>
    <w:rsid w:val="00A65561"/>
    <w:rsid w:val="00A663FD"/>
    <w:rsid w:val="00A66AC1"/>
    <w:rsid w:val="00A66B87"/>
    <w:rsid w:val="00A67919"/>
    <w:rsid w:val="00A67B21"/>
    <w:rsid w:val="00A71943"/>
    <w:rsid w:val="00A72B4E"/>
    <w:rsid w:val="00A740FF"/>
    <w:rsid w:val="00A743A1"/>
    <w:rsid w:val="00A74836"/>
    <w:rsid w:val="00A750D4"/>
    <w:rsid w:val="00A758C1"/>
    <w:rsid w:val="00A76BAE"/>
    <w:rsid w:val="00A7748A"/>
    <w:rsid w:val="00A779F7"/>
    <w:rsid w:val="00A808F3"/>
    <w:rsid w:val="00A81F8E"/>
    <w:rsid w:val="00A82151"/>
    <w:rsid w:val="00A8219A"/>
    <w:rsid w:val="00A82614"/>
    <w:rsid w:val="00A828F4"/>
    <w:rsid w:val="00A86D4D"/>
    <w:rsid w:val="00A8798C"/>
    <w:rsid w:val="00A87B86"/>
    <w:rsid w:val="00A90624"/>
    <w:rsid w:val="00A90AF3"/>
    <w:rsid w:val="00A91401"/>
    <w:rsid w:val="00A93043"/>
    <w:rsid w:val="00A9310A"/>
    <w:rsid w:val="00A9361D"/>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6B44"/>
    <w:rsid w:val="00AA7ABF"/>
    <w:rsid w:val="00AB0474"/>
    <w:rsid w:val="00AB150C"/>
    <w:rsid w:val="00AB1AB9"/>
    <w:rsid w:val="00AB2C2E"/>
    <w:rsid w:val="00AB2C7C"/>
    <w:rsid w:val="00AB3699"/>
    <w:rsid w:val="00AB4C14"/>
    <w:rsid w:val="00AB5900"/>
    <w:rsid w:val="00AB591A"/>
    <w:rsid w:val="00AB5B21"/>
    <w:rsid w:val="00AB662D"/>
    <w:rsid w:val="00AB6D90"/>
    <w:rsid w:val="00AB7609"/>
    <w:rsid w:val="00AB7922"/>
    <w:rsid w:val="00AC03DE"/>
    <w:rsid w:val="00AC2D84"/>
    <w:rsid w:val="00AC3B19"/>
    <w:rsid w:val="00AC3DA9"/>
    <w:rsid w:val="00AC3ECE"/>
    <w:rsid w:val="00AC3F64"/>
    <w:rsid w:val="00AC65FA"/>
    <w:rsid w:val="00AC6695"/>
    <w:rsid w:val="00AC6B38"/>
    <w:rsid w:val="00AC7138"/>
    <w:rsid w:val="00AC75FF"/>
    <w:rsid w:val="00AD0358"/>
    <w:rsid w:val="00AD06C8"/>
    <w:rsid w:val="00AD07CD"/>
    <w:rsid w:val="00AD1F36"/>
    <w:rsid w:val="00AD2761"/>
    <w:rsid w:val="00AD2FDC"/>
    <w:rsid w:val="00AD36A7"/>
    <w:rsid w:val="00AD41B2"/>
    <w:rsid w:val="00AD49BE"/>
    <w:rsid w:val="00AD4B06"/>
    <w:rsid w:val="00AD52AA"/>
    <w:rsid w:val="00AD570C"/>
    <w:rsid w:val="00AD5A4C"/>
    <w:rsid w:val="00AD5D4F"/>
    <w:rsid w:val="00AD6872"/>
    <w:rsid w:val="00AE0189"/>
    <w:rsid w:val="00AE02A0"/>
    <w:rsid w:val="00AE0486"/>
    <w:rsid w:val="00AE0D9C"/>
    <w:rsid w:val="00AE2893"/>
    <w:rsid w:val="00AE2E92"/>
    <w:rsid w:val="00AE4471"/>
    <w:rsid w:val="00AE5CFE"/>
    <w:rsid w:val="00AE66AF"/>
    <w:rsid w:val="00AE7CA0"/>
    <w:rsid w:val="00AF09F4"/>
    <w:rsid w:val="00AF106A"/>
    <w:rsid w:val="00AF13E4"/>
    <w:rsid w:val="00AF63E8"/>
    <w:rsid w:val="00AF662B"/>
    <w:rsid w:val="00AF6EC3"/>
    <w:rsid w:val="00AF7E00"/>
    <w:rsid w:val="00B0149D"/>
    <w:rsid w:val="00B02B21"/>
    <w:rsid w:val="00B04F0D"/>
    <w:rsid w:val="00B05572"/>
    <w:rsid w:val="00B10F4E"/>
    <w:rsid w:val="00B1238E"/>
    <w:rsid w:val="00B12AC1"/>
    <w:rsid w:val="00B13278"/>
    <w:rsid w:val="00B13710"/>
    <w:rsid w:val="00B13A9D"/>
    <w:rsid w:val="00B13FBA"/>
    <w:rsid w:val="00B1568E"/>
    <w:rsid w:val="00B17774"/>
    <w:rsid w:val="00B177ED"/>
    <w:rsid w:val="00B20864"/>
    <w:rsid w:val="00B20E57"/>
    <w:rsid w:val="00B21346"/>
    <w:rsid w:val="00B22662"/>
    <w:rsid w:val="00B23A4D"/>
    <w:rsid w:val="00B247B1"/>
    <w:rsid w:val="00B25461"/>
    <w:rsid w:val="00B2634D"/>
    <w:rsid w:val="00B274B7"/>
    <w:rsid w:val="00B307C3"/>
    <w:rsid w:val="00B3090F"/>
    <w:rsid w:val="00B31B41"/>
    <w:rsid w:val="00B325C1"/>
    <w:rsid w:val="00B345D5"/>
    <w:rsid w:val="00B34747"/>
    <w:rsid w:val="00B35381"/>
    <w:rsid w:val="00B354BD"/>
    <w:rsid w:val="00B354D2"/>
    <w:rsid w:val="00B35B06"/>
    <w:rsid w:val="00B36FD3"/>
    <w:rsid w:val="00B37231"/>
    <w:rsid w:val="00B376C4"/>
    <w:rsid w:val="00B40C5C"/>
    <w:rsid w:val="00B4152C"/>
    <w:rsid w:val="00B427AF"/>
    <w:rsid w:val="00B435F7"/>
    <w:rsid w:val="00B4416C"/>
    <w:rsid w:val="00B45D54"/>
    <w:rsid w:val="00B465F5"/>
    <w:rsid w:val="00B47381"/>
    <w:rsid w:val="00B47C98"/>
    <w:rsid w:val="00B509C6"/>
    <w:rsid w:val="00B50CEE"/>
    <w:rsid w:val="00B524F8"/>
    <w:rsid w:val="00B52EFB"/>
    <w:rsid w:val="00B57CF9"/>
    <w:rsid w:val="00B57E7F"/>
    <w:rsid w:val="00B57E81"/>
    <w:rsid w:val="00B60A83"/>
    <w:rsid w:val="00B61305"/>
    <w:rsid w:val="00B6187D"/>
    <w:rsid w:val="00B61CA1"/>
    <w:rsid w:val="00B62620"/>
    <w:rsid w:val="00B62FF0"/>
    <w:rsid w:val="00B6387A"/>
    <w:rsid w:val="00B6387D"/>
    <w:rsid w:val="00B653C3"/>
    <w:rsid w:val="00B65BA8"/>
    <w:rsid w:val="00B66102"/>
    <w:rsid w:val="00B66779"/>
    <w:rsid w:val="00B70110"/>
    <w:rsid w:val="00B70653"/>
    <w:rsid w:val="00B71457"/>
    <w:rsid w:val="00B7166B"/>
    <w:rsid w:val="00B721C7"/>
    <w:rsid w:val="00B727C3"/>
    <w:rsid w:val="00B739DD"/>
    <w:rsid w:val="00B74781"/>
    <w:rsid w:val="00B74F35"/>
    <w:rsid w:val="00B74FA2"/>
    <w:rsid w:val="00B75394"/>
    <w:rsid w:val="00B75ED9"/>
    <w:rsid w:val="00B76386"/>
    <w:rsid w:val="00B76AC2"/>
    <w:rsid w:val="00B81550"/>
    <w:rsid w:val="00B8252B"/>
    <w:rsid w:val="00B8253C"/>
    <w:rsid w:val="00B8273D"/>
    <w:rsid w:val="00B83813"/>
    <w:rsid w:val="00B83894"/>
    <w:rsid w:val="00B838CF"/>
    <w:rsid w:val="00B84501"/>
    <w:rsid w:val="00B848D2"/>
    <w:rsid w:val="00B84DCC"/>
    <w:rsid w:val="00B852C7"/>
    <w:rsid w:val="00B85C8E"/>
    <w:rsid w:val="00B85ECB"/>
    <w:rsid w:val="00B87B0D"/>
    <w:rsid w:val="00B911D1"/>
    <w:rsid w:val="00B914AB"/>
    <w:rsid w:val="00B91E91"/>
    <w:rsid w:val="00B92CED"/>
    <w:rsid w:val="00B9369C"/>
    <w:rsid w:val="00B93BF5"/>
    <w:rsid w:val="00B93C66"/>
    <w:rsid w:val="00B93FCD"/>
    <w:rsid w:val="00B947DD"/>
    <w:rsid w:val="00B96A9D"/>
    <w:rsid w:val="00B9796A"/>
    <w:rsid w:val="00BA02F0"/>
    <w:rsid w:val="00BA0E3D"/>
    <w:rsid w:val="00BA1F6C"/>
    <w:rsid w:val="00BA2133"/>
    <w:rsid w:val="00BA2714"/>
    <w:rsid w:val="00BA32E6"/>
    <w:rsid w:val="00BA3487"/>
    <w:rsid w:val="00BA392E"/>
    <w:rsid w:val="00BA3F2A"/>
    <w:rsid w:val="00BA420D"/>
    <w:rsid w:val="00BA4D51"/>
    <w:rsid w:val="00BA6E3B"/>
    <w:rsid w:val="00BA7DF7"/>
    <w:rsid w:val="00BB2191"/>
    <w:rsid w:val="00BB21A8"/>
    <w:rsid w:val="00BB2206"/>
    <w:rsid w:val="00BB4A60"/>
    <w:rsid w:val="00BB4BFB"/>
    <w:rsid w:val="00BB4CCC"/>
    <w:rsid w:val="00BB5528"/>
    <w:rsid w:val="00BB7614"/>
    <w:rsid w:val="00BB7F27"/>
    <w:rsid w:val="00BC1C69"/>
    <w:rsid w:val="00BC2939"/>
    <w:rsid w:val="00BC29EF"/>
    <w:rsid w:val="00BC3BBF"/>
    <w:rsid w:val="00BC4C75"/>
    <w:rsid w:val="00BC5539"/>
    <w:rsid w:val="00BC5C2F"/>
    <w:rsid w:val="00BC638F"/>
    <w:rsid w:val="00BC729B"/>
    <w:rsid w:val="00BC781D"/>
    <w:rsid w:val="00BC79B9"/>
    <w:rsid w:val="00BC7BBF"/>
    <w:rsid w:val="00BC7D6C"/>
    <w:rsid w:val="00BD0481"/>
    <w:rsid w:val="00BD0513"/>
    <w:rsid w:val="00BD0894"/>
    <w:rsid w:val="00BD0EB8"/>
    <w:rsid w:val="00BD14E2"/>
    <w:rsid w:val="00BD192C"/>
    <w:rsid w:val="00BD2CF8"/>
    <w:rsid w:val="00BD46E1"/>
    <w:rsid w:val="00BD52BC"/>
    <w:rsid w:val="00BD53E7"/>
    <w:rsid w:val="00BD5436"/>
    <w:rsid w:val="00BD5BD8"/>
    <w:rsid w:val="00BD6827"/>
    <w:rsid w:val="00BD7417"/>
    <w:rsid w:val="00BD7536"/>
    <w:rsid w:val="00BD7951"/>
    <w:rsid w:val="00BD7A49"/>
    <w:rsid w:val="00BE0F2B"/>
    <w:rsid w:val="00BE1DA6"/>
    <w:rsid w:val="00BE35D8"/>
    <w:rsid w:val="00BE3DB3"/>
    <w:rsid w:val="00BE426E"/>
    <w:rsid w:val="00BE4640"/>
    <w:rsid w:val="00BE5D65"/>
    <w:rsid w:val="00BE7895"/>
    <w:rsid w:val="00BF1C95"/>
    <w:rsid w:val="00BF3C2E"/>
    <w:rsid w:val="00BF4AC5"/>
    <w:rsid w:val="00BF5803"/>
    <w:rsid w:val="00BF755A"/>
    <w:rsid w:val="00BF75A4"/>
    <w:rsid w:val="00C00901"/>
    <w:rsid w:val="00C00DDF"/>
    <w:rsid w:val="00C02255"/>
    <w:rsid w:val="00C03698"/>
    <w:rsid w:val="00C03C85"/>
    <w:rsid w:val="00C04C21"/>
    <w:rsid w:val="00C04FFC"/>
    <w:rsid w:val="00C05110"/>
    <w:rsid w:val="00C055F0"/>
    <w:rsid w:val="00C05DAF"/>
    <w:rsid w:val="00C05FD9"/>
    <w:rsid w:val="00C11789"/>
    <w:rsid w:val="00C118EE"/>
    <w:rsid w:val="00C12977"/>
    <w:rsid w:val="00C12FCC"/>
    <w:rsid w:val="00C135D7"/>
    <w:rsid w:val="00C13654"/>
    <w:rsid w:val="00C1421B"/>
    <w:rsid w:val="00C147BE"/>
    <w:rsid w:val="00C16ACD"/>
    <w:rsid w:val="00C17DC1"/>
    <w:rsid w:val="00C20192"/>
    <w:rsid w:val="00C21631"/>
    <w:rsid w:val="00C21743"/>
    <w:rsid w:val="00C2224E"/>
    <w:rsid w:val="00C22276"/>
    <w:rsid w:val="00C23CB8"/>
    <w:rsid w:val="00C24496"/>
    <w:rsid w:val="00C267D6"/>
    <w:rsid w:val="00C27352"/>
    <w:rsid w:val="00C32BA2"/>
    <w:rsid w:val="00C33A79"/>
    <w:rsid w:val="00C34399"/>
    <w:rsid w:val="00C34407"/>
    <w:rsid w:val="00C34C8C"/>
    <w:rsid w:val="00C34EAC"/>
    <w:rsid w:val="00C35F6F"/>
    <w:rsid w:val="00C363BD"/>
    <w:rsid w:val="00C3763D"/>
    <w:rsid w:val="00C400B5"/>
    <w:rsid w:val="00C4015A"/>
    <w:rsid w:val="00C4051B"/>
    <w:rsid w:val="00C40948"/>
    <w:rsid w:val="00C41486"/>
    <w:rsid w:val="00C41D17"/>
    <w:rsid w:val="00C43068"/>
    <w:rsid w:val="00C45026"/>
    <w:rsid w:val="00C45401"/>
    <w:rsid w:val="00C45409"/>
    <w:rsid w:val="00C46CF1"/>
    <w:rsid w:val="00C46D77"/>
    <w:rsid w:val="00C50442"/>
    <w:rsid w:val="00C50F8E"/>
    <w:rsid w:val="00C50F93"/>
    <w:rsid w:val="00C5131F"/>
    <w:rsid w:val="00C51CDE"/>
    <w:rsid w:val="00C52C71"/>
    <w:rsid w:val="00C53DC7"/>
    <w:rsid w:val="00C554CA"/>
    <w:rsid w:val="00C5592F"/>
    <w:rsid w:val="00C565E6"/>
    <w:rsid w:val="00C57028"/>
    <w:rsid w:val="00C60016"/>
    <w:rsid w:val="00C6040A"/>
    <w:rsid w:val="00C604FF"/>
    <w:rsid w:val="00C60915"/>
    <w:rsid w:val="00C6104B"/>
    <w:rsid w:val="00C61C64"/>
    <w:rsid w:val="00C626A9"/>
    <w:rsid w:val="00C629CE"/>
    <w:rsid w:val="00C6455D"/>
    <w:rsid w:val="00C64C80"/>
    <w:rsid w:val="00C656EC"/>
    <w:rsid w:val="00C65AE4"/>
    <w:rsid w:val="00C65F37"/>
    <w:rsid w:val="00C67458"/>
    <w:rsid w:val="00C701B3"/>
    <w:rsid w:val="00C70255"/>
    <w:rsid w:val="00C7085F"/>
    <w:rsid w:val="00C728CC"/>
    <w:rsid w:val="00C73D56"/>
    <w:rsid w:val="00C73FC2"/>
    <w:rsid w:val="00C74212"/>
    <w:rsid w:val="00C765FF"/>
    <w:rsid w:val="00C76B1D"/>
    <w:rsid w:val="00C77A66"/>
    <w:rsid w:val="00C77DCC"/>
    <w:rsid w:val="00C80702"/>
    <w:rsid w:val="00C81A25"/>
    <w:rsid w:val="00C83173"/>
    <w:rsid w:val="00C831E7"/>
    <w:rsid w:val="00C8383A"/>
    <w:rsid w:val="00C83FBE"/>
    <w:rsid w:val="00C84A7A"/>
    <w:rsid w:val="00C84C19"/>
    <w:rsid w:val="00C8563B"/>
    <w:rsid w:val="00C85665"/>
    <w:rsid w:val="00C8592A"/>
    <w:rsid w:val="00C8658A"/>
    <w:rsid w:val="00C907DD"/>
    <w:rsid w:val="00C93044"/>
    <w:rsid w:val="00C931CA"/>
    <w:rsid w:val="00C93783"/>
    <w:rsid w:val="00C93E2F"/>
    <w:rsid w:val="00C94832"/>
    <w:rsid w:val="00C94AEA"/>
    <w:rsid w:val="00C957B9"/>
    <w:rsid w:val="00C95CFC"/>
    <w:rsid w:val="00C95E8A"/>
    <w:rsid w:val="00CA05F4"/>
    <w:rsid w:val="00CA08C1"/>
    <w:rsid w:val="00CA14D8"/>
    <w:rsid w:val="00CA243F"/>
    <w:rsid w:val="00CA29C7"/>
    <w:rsid w:val="00CA491F"/>
    <w:rsid w:val="00CA50ED"/>
    <w:rsid w:val="00CA5A04"/>
    <w:rsid w:val="00CA5B8C"/>
    <w:rsid w:val="00CA5CE7"/>
    <w:rsid w:val="00CA60D2"/>
    <w:rsid w:val="00CA7807"/>
    <w:rsid w:val="00CB17CF"/>
    <w:rsid w:val="00CB2740"/>
    <w:rsid w:val="00CB2B97"/>
    <w:rsid w:val="00CB3082"/>
    <w:rsid w:val="00CB35AC"/>
    <w:rsid w:val="00CB4A55"/>
    <w:rsid w:val="00CB588A"/>
    <w:rsid w:val="00CB5CDD"/>
    <w:rsid w:val="00CB6C47"/>
    <w:rsid w:val="00CC0700"/>
    <w:rsid w:val="00CC0A99"/>
    <w:rsid w:val="00CC123F"/>
    <w:rsid w:val="00CC14CA"/>
    <w:rsid w:val="00CC3434"/>
    <w:rsid w:val="00CC37F9"/>
    <w:rsid w:val="00CC4960"/>
    <w:rsid w:val="00CC56F0"/>
    <w:rsid w:val="00CC6399"/>
    <w:rsid w:val="00CD19A8"/>
    <w:rsid w:val="00CD1A91"/>
    <w:rsid w:val="00CD3B4D"/>
    <w:rsid w:val="00CD4308"/>
    <w:rsid w:val="00CD4642"/>
    <w:rsid w:val="00CD5F94"/>
    <w:rsid w:val="00CD689D"/>
    <w:rsid w:val="00CE16F0"/>
    <w:rsid w:val="00CE1C2D"/>
    <w:rsid w:val="00CE2746"/>
    <w:rsid w:val="00CE37B4"/>
    <w:rsid w:val="00CE4322"/>
    <w:rsid w:val="00CE5580"/>
    <w:rsid w:val="00CE5BCA"/>
    <w:rsid w:val="00CE5FC5"/>
    <w:rsid w:val="00CE6475"/>
    <w:rsid w:val="00CE6C9C"/>
    <w:rsid w:val="00CE6E9A"/>
    <w:rsid w:val="00CF0634"/>
    <w:rsid w:val="00CF0788"/>
    <w:rsid w:val="00CF0827"/>
    <w:rsid w:val="00CF26D0"/>
    <w:rsid w:val="00CF2D74"/>
    <w:rsid w:val="00CF33F3"/>
    <w:rsid w:val="00CF350B"/>
    <w:rsid w:val="00CF566B"/>
    <w:rsid w:val="00CF602E"/>
    <w:rsid w:val="00CF670A"/>
    <w:rsid w:val="00CF6802"/>
    <w:rsid w:val="00CF69C8"/>
    <w:rsid w:val="00CF6FF5"/>
    <w:rsid w:val="00CF7098"/>
    <w:rsid w:val="00CF790A"/>
    <w:rsid w:val="00D00141"/>
    <w:rsid w:val="00D00217"/>
    <w:rsid w:val="00D003A9"/>
    <w:rsid w:val="00D0096E"/>
    <w:rsid w:val="00D01681"/>
    <w:rsid w:val="00D020C2"/>
    <w:rsid w:val="00D0223B"/>
    <w:rsid w:val="00D02523"/>
    <w:rsid w:val="00D028EA"/>
    <w:rsid w:val="00D03617"/>
    <w:rsid w:val="00D038EB"/>
    <w:rsid w:val="00D050B9"/>
    <w:rsid w:val="00D056B6"/>
    <w:rsid w:val="00D05EDC"/>
    <w:rsid w:val="00D062FF"/>
    <w:rsid w:val="00D06302"/>
    <w:rsid w:val="00D06D01"/>
    <w:rsid w:val="00D072CB"/>
    <w:rsid w:val="00D0765E"/>
    <w:rsid w:val="00D07E82"/>
    <w:rsid w:val="00D1016D"/>
    <w:rsid w:val="00D10A85"/>
    <w:rsid w:val="00D10B94"/>
    <w:rsid w:val="00D10B9B"/>
    <w:rsid w:val="00D118CD"/>
    <w:rsid w:val="00D11BDB"/>
    <w:rsid w:val="00D12214"/>
    <w:rsid w:val="00D14004"/>
    <w:rsid w:val="00D15670"/>
    <w:rsid w:val="00D15892"/>
    <w:rsid w:val="00D16778"/>
    <w:rsid w:val="00D2082D"/>
    <w:rsid w:val="00D21AF4"/>
    <w:rsid w:val="00D21F48"/>
    <w:rsid w:val="00D23BB6"/>
    <w:rsid w:val="00D24439"/>
    <w:rsid w:val="00D248F4"/>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3691F"/>
    <w:rsid w:val="00D40D89"/>
    <w:rsid w:val="00D41980"/>
    <w:rsid w:val="00D4219C"/>
    <w:rsid w:val="00D42944"/>
    <w:rsid w:val="00D43B6F"/>
    <w:rsid w:val="00D44703"/>
    <w:rsid w:val="00D451A9"/>
    <w:rsid w:val="00D47242"/>
    <w:rsid w:val="00D47916"/>
    <w:rsid w:val="00D50502"/>
    <w:rsid w:val="00D51417"/>
    <w:rsid w:val="00D51FD0"/>
    <w:rsid w:val="00D53684"/>
    <w:rsid w:val="00D5393D"/>
    <w:rsid w:val="00D5500B"/>
    <w:rsid w:val="00D56244"/>
    <w:rsid w:val="00D56606"/>
    <w:rsid w:val="00D57697"/>
    <w:rsid w:val="00D579F6"/>
    <w:rsid w:val="00D611C5"/>
    <w:rsid w:val="00D6449E"/>
    <w:rsid w:val="00D64EBF"/>
    <w:rsid w:val="00D652EE"/>
    <w:rsid w:val="00D71A61"/>
    <w:rsid w:val="00D71B4D"/>
    <w:rsid w:val="00D71FC9"/>
    <w:rsid w:val="00D73A9B"/>
    <w:rsid w:val="00D747FC"/>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19F"/>
    <w:rsid w:val="00D8345D"/>
    <w:rsid w:val="00D8388B"/>
    <w:rsid w:val="00D83A5E"/>
    <w:rsid w:val="00D846FB"/>
    <w:rsid w:val="00D848F9"/>
    <w:rsid w:val="00D84AB7"/>
    <w:rsid w:val="00D859DB"/>
    <w:rsid w:val="00D85EA9"/>
    <w:rsid w:val="00D8628C"/>
    <w:rsid w:val="00D909FA"/>
    <w:rsid w:val="00D916C5"/>
    <w:rsid w:val="00D91C30"/>
    <w:rsid w:val="00D91E78"/>
    <w:rsid w:val="00D920D3"/>
    <w:rsid w:val="00D92330"/>
    <w:rsid w:val="00D933DE"/>
    <w:rsid w:val="00D95CB3"/>
    <w:rsid w:val="00D969F3"/>
    <w:rsid w:val="00D96BE2"/>
    <w:rsid w:val="00D97BCA"/>
    <w:rsid w:val="00DA1030"/>
    <w:rsid w:val="00DA1E6A"/>
    <w:rsid w:val="00DA3F43"/>
    <w:rsid w:val="00DA5624"/>
    <w:rsid w:val="00DA5CE9"/>
    <w:rsid w:val="00DA79FC"/>
    <w:rsid w:val="00DB1163"/>
    <w:rsid w:val="00DB23C0"/>
    <w:rsid w:val="00DB28AB"/>
    <w:rsid w:val="00DB29AE"/>
    <w:rsid w:val="00DB2CEB"/>
    <w:rsid w:val="00DB2D8E"/>
    <w:rsid w:val="00DB34E6"/>
    <w:rsid w:val="00DB37A6"/>
    <w:rsid w:val="00DB5FA8"/>
    <w:rsid w:val="00DB6E8E"/>
    <w:rsid w:val="00DC04AB"/>
    <w:rsid w:val="00DC074D"/>
    <w:rsid w:val="00DC0E8E"/>
    <w:rsid w:val="00DC0FC6"/>
    <w:rsid w:val="00DC1D05"/>
    <w:rsid w:val="00DC1D0D"/>
    <w:rsid w:val="00DC2A43"/>
    <w:rsid w:val="00DC2E20"/>
    <w:rsid w:val="00DC3872"/>
    <w:rsid w:val="00DC3BD4"/>
    <w:rsid w:val="00DC3D7A"/>
    <w:rsid w:val="00DC64A8"/>
    <w:rsid w:val="00DC7B4C"/>
    <w:rsid w:val="00DD08F6"/>
    <w:rsid w:val="00DD41AA"/>
    <w:rsid w:val="00DD5616"/>
    <w:rsid w:val="00DD673F"/>
    <w:rsid w:val="00DD6D29"/>
    <w:rsid w:val="00DD6F76"/>
    <w:rsid w:val="00DD754B"/>
    <w:rsid w:val="00DE022C"/>
    <w:rsid w:val="00DE0C9F"/>
    <w:rsid w:val="00DE2AEE"/>
    <w:rsid w:val="00DE346C"/>
    <w:rsid w:val="00DE3E83"/>
    <w:rsid w:val="00DE4610"/>
    <w:rsid w:val="00DE59AA"/>
    <w:rsid w:val="00DE6446"/>
    <w:rsid w:val="00DE66C0"/>
    <w:rsid w:val="00DE7430"/>
    <w:rsid w:val="00DF061A"/>
    <w:rsid w:val="00DF0648"/>
    <w:rsid w:val="00DF13F2"/>
    <w:rsid w:val="00DF2CE1"/>
    <w:rsid w:val="00DF2E66"/>
    <w:rsid w:val="00DF336D"/>
    <w:rsid w:val="00DF35D9"/>
    <w:rsid w:val="00DF3E4F"/>
    <w:rsid w:val="00DF457B"/>
    <w:rsid w:val="00DF50B8"/>
    <w:rsid w:val="00DF67C8"/>
    <w:rsid w:val="00DF689B"/>
    <w:rsid w:val="00DF6CC5"/>
    <w:rsid w:val="00DF7A61"/>
    <w:rsid w:val="00E004A1"/>
    <w:rsid w:val="00E00E66"/>
    <w:rsid w:val="00E04510"/>
    <w:rsid w:val="00E051B8"/>
    <w:rsid w:val="00E05315"/>
    <w:rsid w:val="00E0604F"/>
    <w:rsid w:val="00E060B5"/>
    <w:rsid w:val="00E06705"/>
    <w:rsid w:val="00E10F61"/>
    <w:rsid w:val="00E13975"/>
    <w:rsid w:val="00E140EF"/>
    <w:rsid w:val="00E14260"/>
    <w:rsid w:val="00E153E5"/>
    <w:rsid w:val="00E156CA"/>
    <w:rsid w:val="00E16093"/>
    <w:rsid w:val="00E16D09"/>
    <w:rsid w:val="00E16D88"/>
    <w:rsid w:val="00E202E5"/>
    <w:rsid w:val="00E20876"/>
    <w:rsid w:val="00E2176E"/>
    <w:rsid w:val="00E21CCE"/>
    <w:rsid w:val="00E21F52"/>
    <w:rsid w:val="00E23781"/>
    <w:rsid w:val="00E25F8A"/>
    <w:rsid w:val="00E2711A"/>
    <w:rsid w:val="00E2730D"/>
    <w:rsid w:val="00E30D1A"/>
    <w:rsid w:val="00E3146D"/>
    <w:rsid w:val="00E326E6"/>
    <w:rsid w:val="00E32A8F"/>
    <w:rsid w:val="00E3447E"/>
    <w:rsid w:val="00E36445"/>
    <w:rsid w:val="00E364E7"/>
    <w:rsid w:val="00E36563"/>
    <w:rsid w:val="00E36604"/>
    <w:rsid w:val="00E36906"/>
    <w:rsid w:val="00E37FC8"/>
    <w:rsid w:val="00E40A31"/>
    <w:rsid w:val="00E40F4C"/>
    <w:rsid w:val="00E41603"/>
    <w:rsid w:val="00E41A0F"/>
    <w:rsid w:val="00E42111"/>
    <w:rsid w:val="00E42708"/>
    <w:rsid w:val="00E42DF8"/>
    <w:rsid w:val="00E4332B"/>
    <w:rsid w:val="00E437FA"/>
    <w:rsid w:val="00E451D9"/>
    <w:rsid w:val="00E461BA"/>
    <w:rsid w:val="00E47024"/>
    <w:rsid w:val="00E500EF"/>
    <w:rsid w:val="00E50392"/>
    <w:rsid w:val="00E505B9"/>
    <w:rsid w:val="00E5128F"/>
    <w:rsid w:val="00E5168C"/>
    <w:rsid w:val="00E51B70"/>
    <w:rsid w:val="00E528A0"/>
    <w:rsid w:val="00E52BEB"/>
    <w:rsid w:val="00E54ACE"/>
    <w:rsid w:val="00E556B1"/>
    <w:rsid w:val="00E55AAD"/>
    <w:rsid w:val="00E55F11"/>
    <w:rsid w:val="00E57E4E"/>
    <w:rsid w:val="00E6034A"/>
    <w:rsid w:val="00E632FE"/>
    <w:rsid w:val="00E634A6"/>
    <w:rsid w:val="00E6445F"/>
    <w:rsid w:val="00E65D64"/>
    <w:rsid w:val="00E67C25"/>
    <w:rsid w:val="00E701AE"/>
    <w:rsid w:val="00E7129D"/>
    <w:rsid w:val="00E71AF3"/>
    <w:rsid w:val="00E73DDB"/>
    <w:rsid w:val="00E73ECE"/>
    <w:rsid w:val="00E74711"/>
    <w:rsid w:val="00E7592E"/>
    <w:rsid w:val="00E76006"/>
    <w:rsid w:val="00E760A6"/>
    <w:rsid w:val="00E76976"/>
    <w:rsid w:val="00E76FCE"/>
    <w:rsid w:val="00E77DD0"/>
    <w:rsid w:val="00E80282"/>
    <w:rsid w:val="00E8082F"/>
    <w:rsid w:val="00E80AC2"/>
    <w:rsid w:val="00E80C5C"/>
    <w:rsid w:val="00E82834"/>
    <w:rsid w:val="00E829A4"/>
    <w:rsid w:val="00E83879"/>
    <w:rsid w:val="00E83F21"/>
    <w:rsid w:val="00E8516B"/>
    <w:rsid w:val="00E85A34"/>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4869"/>
    <w:rsid w:val="00E9518B"/>
    <w:rsid w:val="00E95655"/>
    <w:rsid w:val="00E9652A"/>
    <w:rsid w:val="00E966CE"/>
    <w:rsid w:val="00EA125D"/>
    <w:rsid w:val="00EA164C"/>
    <w:rsid w:val="00EA17D8"/>
    <w:rsid w:val="00EA2334"/>
    <w:rsid w:val="00EA2A1C"/>
    <w:rsid w:val="00EA3217"/>
    <w:rsid w:val="00EA3792"/>
    <w:rsid w:val="00EA40E3"/>
    <w:rsid w:val="00EA4BD4"/>
    <w:rsid w:val="00EA50D7"/>
    <w:rsid w:val="00EA51DC"/>
    <w:rsid w:val="00EA56FC"/>
    <w:rsid w:val="00EA570D"/>
    <w:rsid w:val="00EA5F20"/>
    <w:rsid w:val="00EA620D"/>
    <w:rsid w:val="00EA7373"/>
    <w:rsid w:val="00EA7619"/>
    <w:rsid w:val="00EA77C7"/>
    <w:rsid w:val="00EB1F50"/>
    <w:rsid w:val="00EB25D8"/>
    <w:rsid w:val="00EB3A9B"/>
    <w:rsid w:val="00EB49E6"/>
    <w:rsid w:val="00EB4D73"/>
    <w:rsid w:val="00EB647E"/>
    <w:rsid w:val="00EB6C25"/>
    <w:rsid w:val="00EC06A6"/>
    <w:rsid w:val="00EC0F55"/>
    <w:rsid w:val="00EC1840"/>
    <w:rsid w:val="00EC1F94"/>
    <w:rsid w:val="00EC2408"/>
    <w:rsid w:val="00EC268A"/>
    <w:rsid w:val="00EC4815"/>
    <w:rsid w:val="00EC4C03"/>
    <w:rsid w:val="00EC5355"/>
    <w:rsid w:val="00EC6431"/>
    <w:rsid w:val="00EC66D4"/>
    <w:rsid w:val="00EC671B"/>
    <w:rsid w:val="00EC6BE0"/>
    <w:rsid w:val="00EC6F7C"/>
    <w:rsid w:val="00ED012A"/>
    <w:rsid w:val="00ED0BD7"/>
    <w:rsid w:val="00ED1158"/>
    <w:rsid w:val="00ED3EEF"/>
    <w:rsid w:val="00ED7AAC"/>
    <w:rsid w:val="00EE0C84"/>
    <w:rsid w:val="00EE0F9A"/>
    <w:rsid w:val="00EE21A0"/>
    <w:rsid w:val="00EE2777"/>
    <w:rsid w:val="00EE3966"/>
    <w:rsid w:val="00EE4421"/>
    <w:rsid w:val="00EE4CB0"/>
    <w:rsid w:val="00EE4F3A"/>
    <w:rsid w:val="00EE56F0"/>
    <w:rsid w:val="00EE7463"/>
    <w:rsid w:val="00EF00B3"/>
    <w:rsid w:val="00EF0F5A"/>
    <w:rsid w:val="00EF2485"/>
    <w:rsid w:val="00EF2B65"/>
    <w:rsid w:val="00EF3454"/>
    <w:rsid w:val="00EF3BA4"/>
    <w:rsid w:val="00EF3F22"/>
    <w:rsid w:val="00EF42D8"/>
    <w:rsid w:val="00F00707"/>
    <w:rsid w:val="00F00A6E"/>
    <w:rsid w:val="00F00EC1"/>
    <w:rsid w:val="00F010CD"/>
    <w:rsid w:val="00F016B5"/>
    <w:rsid w:val="00F02424"/>
    <w:rsid w:val="00F0242B"/>
    <w:rsid w:val="00F03305"/>
    <w:rsid w:val="00F05582"/>
    <w:rsid w:val="00F05C22"/>
    <w:rsid w:val="00F060AF"/>
    <w:rsid w:val="00F06D61"/>
    <w:rsid w:val="00F1000E"/>
    <w:rsid w:val="00F103EF"/>
    <w:rsid w:val="00F10712"/>
    <w:rsid w:val="00F10D60"/>
    <w:rsid w:val="00F115AC"/>
    <w:rsid w:val="00F12188"/>
    <w:rsid w:val="00F134F0"/>
    <w:rsid w:val="00F14935"/>
    <w:rsid w:val="00F14D56"/>
    <w:rsid w:val="00F15597"/>
    <w:rsid w:val="00F1564C"/>
    <w:rsid w:val="00F157E9"/>
    <w:rsid w:val="00F1595B"/>
    <w:rsid w:val="00F161C9"/>
    <w:rsid w:val="00F1C593"/>
    <w:rsid w:val="00F231A0"/>
    <w:rsid w:val="00F236CA"/>
    <w:rsid w:val="00F237AD"/>
    <w:rsid w:val="00F2460E"/>
    <w:rsid w:val="00F24BCC"/>
    <w:rsid w:val="00F24E1C"/>
    <w:rsid w:val="00F25530"/>
    <w:rsid w:val="00F261AF"/>
    <w:rsid w:val="00F27117"/>
    <w:rsid w:val="00F27769"/>
    <w:rsid w:val="00F278DE"/>
    <w:rsid w:val="00F27FAF"/>
    <w:rsid w:val="00F31804"/>
    <w:rsid w:val="00F339B1"/>
    <w:rsid w:val="00F33B32"/>
    <w:rsid w:val="00F3459C"/>
    <w:rsid w:val="00F347B6"/>
    <w:rsid w:val="00F368C2"/>
    <w:rsid w:val="00F37890"/>
    <w:rsid w:val="00F40A82"/>
    <w:rsid w:val="00F41A8C"/>
    <w:rsid w:val="00F41D9B"/>
    <w:rsid w:val="00F422E2"/>
    <w:rsid w:val="00F42780"/>
    <w:rsid w:val="00F432D1"/>
    <w:rsid w:val="00F434C1"/>
    <w:rsid w:val="00F44199"/>
    <w:rsid w:val="00F443EC"/>
    <w:rsid w:val="00F45428"/>
    <w:rsid w:val="00F45A80"/>
    <w:rsid w:val="00F463FB"/>
    <w:rsid w:val="00F46DBD"/>
    <w:rsid w:val="00F47039"/>
    <w:rsid w:val="00F476C3"/>
    <w:rsid w:val="00F50164"/>
    <w:rsid w:val="00F51097"/>
    <w:rsid w:val="00F510E2"/>
    <w:rsid w:val="00F513D6"/>
    <w:rsid w:val="00F52896"/>
    <w:rsid w:val="00F52EB4"/>
    <w:rsid w:val="00F562E2"/>
    <w:rsid w:val="00F56BB8"/>
    <w:rsid w:val="00F5741F"/>
    <w:rsid w:val="00F6067C"/>
    <w:rsid w:val="00F609C9"/>
    <w:rsid w:val="00F60A79"/>
    <w:rsid w:val="00F60E7E"/>
    <w:rsid w:val="00F60F48"/>
    <w:rsid w:val="00F628EB"/>
    <w:rsid w:val="00F6299E"/>
    <w:rsid w:val="00F62A23"/>
    <w:rsid w:val="00F62D86"/>
    <w:rsid w:val="00F63980"/>
    <w:rsid w:val="00F63EB0"/>
    <w:rsid w:val="00F663DC"/>
    <w:rsid w:val="00F668B8"/>
    <w:rsid w:val="00F6780B"/>
    <w:rsid w:val="00F67A4C"/>
    <w:rsid w:val="00F67C61"/>
    <w:rsid w:val="00F7045E"/>
    <w:rsid w:val="00F7102B"/>
    <w:rsid w:val="00F7267D"/>
    <w:rsid w:val="00F73B6E"/>
    <w:rsid w:val="00F73FDE"/>
    <w:rsid w:val="00F74796"/>
    <w:rsid w:val="00F747DC"/>
    <w:rsid w:val="00F74A3C"/>
    <w:rsid w:val="00F75448"/>
    <w:rsid w:val="00F80020"/>
    <w:rsid w:val="00F801C7"/>
    <w:rsid w:val="00F81756"/>
    <w:rsid w:val="00F81CC2"/>
    <w:rsid w:val="00F828AC"/>
    <w:rsid w:val="00F829E8"/>
    <w:rsid w:val="00F85840"/>
    <w:rsid w:val="00F85EAD"/>
    <w:rsid w:val="00F86489"/>
    <w:rsid w:val="00F911C0"/>
    <w:rsid w:val="00F9125E"/>
    <w:rsid w:val="00F914C4"/>
    <w:rsid w:val="00F9225C"/>
    <w:rsid w:val="00F92AD4"/>
    <w:rsid w:val="00F933BC"/>
    <w:rsid w:val="00F94575"/>
    <w:rsid w:val="00F94FBE"/>
    <w:rsid w:val="00F9537C"/>
    <w:rsid w:val="00F9572E"/>
    <w:rsid w:val="00F96772"/>
    <w:rsid w:val="00F96EEA"/>
    <w:rsid w:val="00F97DAF"/>
    <w:rsid w:val="00FA2512"/>
    <w:rsid w:val="00FA29B8"/>
    <w:rsid w:val="00FA36FB"/>
    <w:rsid w:val="00FA47D1"/>
    <w:rsid w:val="00FA6063"/>
    <w:rsid w:val="00FA69AE"/>
    <w:rsid w:val="00FA6B40"/>
    <w:rsid w:val="00FA7220"/>
    <w:rsid w:val="00FA7B9D"/>
    <w:rsid w:val="00FB243F"/>
    <w:rsid w:val="00FB26ED"/>
    <w:rsid w:val="00FB2EDF"/>
    <w:rsid w:val="00FB34DE"/>
    <w:rsid w:val="00FB406F"/>
    <w:rsid w:val="00FB48F7"/>
    <w:rsid w:val="00FB511C"/>
    <w:rsid w:val="00FB58FD"/>
    <w:rsid w:val="00FB5A43"/>
    <w:rsid w:val="00FB63ED"/>
    <w:rsid w:val="00FB659D"/>
    <w:rsid w:val="00FB74C9"/>
    <w:rsid w:val="00FC0060"/>
    <w:rsid w:val="00FC24DC"/>
    <w:rsid w:val="00FC2649"/>
    <w:rsid w:val="00FC335E"/>
    <w:rsid w:val="00FC4144"/>
    <w:rsid w:val="00FC4286"/>
    <w:rsid w:val="00FC437E"/>
    <w:rsid w:val="00FC5241"/>
    <w:rsid w:val="00FC5F78"/>
    <w:rsid w:val="00FC61B7"/>
    <w:rsid w:val="00FC7598"/>
    <w:rsid w:val="00FD083A"/>
    <w:rsid w:val="00FD0F5D"/>
    <w:rsid w:val="00FD22CE"/>
    <w:rsid w:val="00FD35B1"/>
    <w:rsid w:val="00FD399D"/>
    <w:rsid w:val="00FD45C3"/>
    <w:rsid w:val="00FD4F50"/>
    <w:rsid w:val="00FD6B09"/>
    <w:rsid w:val="00FD6E01"/>
    <w:rsid w:val="00FD6EE4"/>
    <w:rsid w:val="00FD7251"/>
    <w:rsid w:val="00FD742E"/>
    <w:rsid w:val="00FE0410"/>
    <w:rsid w:val="00FE0DE3"/>
    <w:rsid w:val="00FE20E5"/>
    <w:rsid w:val="00FE2C43"/>
    <w:rsid w:val="00FE34FE"/>
    <w:rsid w:val="00FE3E12"/>
    <w:rsid w:val="00FE4501"/>
    <w:rsid w:val="00FE4B1D"/>
    <w:rsid w:val="00FE4EA8"/>
    <w:rsid w:val="00FE4EFC"/>
    <w:rsid w:val="00FE5C63"/>
    <w:rsid w:val="00FE67EF"/>
    <w:rsid w:val="00FE67FC"/>
    <w:rsid w:val="00FE6C44"/>
    <w:rsid w:val="00FE7318"/>
    <w:rsid w:val="00FE7A6C"/>
    <w:rsid w:val="00FF1FD4"/>
    <w:rsid w:val="00FF303C"/>
    <w:rsid w:val="00FF3BE5"/>
    <w:rsid w:val="00FF43C8"/>
    <w:rsid w:val="00FF510C"/>
    <w:rsid w:val="00FF61F1"/>
    <w:rsid w:val="01780B28"/>
    <w:rsid w:val="01CEC3F7"/>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11E3D4"/>
    <w:rsid w:val="1E7B701F"/>
    <w:rsid w:val="1E9E1184"/>
    <w:rsid w:val="1EDDE442"/>
    <w:rsid w:val="1FAAC52E"/>
    <w:rsid w:val="20C5414E"/>
    <w:rsid w:val="20EC1280"/>
    <w:rsid w:val="20FDAE24"/>
    <w:rsid w:val="211FC486"/>
    <w:rsid w:val="213ADFC6"/>
    <w:rsid w:val="21476A70"/>
    <w:rsid w:val="22204E50"/>
    <w:rsid w:val="2275F5CC"/>
    <w:rsid w:val="24110551"/>
    <w:rsid w:val="246567A2"/>
    <w:rsid w:val="248C1AAC"/>
    <w:rsid w:val="2542B010"/>
    <w:rsid w:val="25477A65"/>
    <w:rsid w:val="2580D9BE"/>
    <w:rsid w:val="25AB18EF"/>
    <w:rsid w:val="25CF1C58"/>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07F6A1"/>
    <w:rsid w:val="32B46C3B"/>
    <w:rsid w:val="33979234"/>
    <w:rsid w:val="33BFEF5B"/>
    <w:rsid w:val="33CF6D63"/>
    <w:rsid w:val="34369AFF"/>
    <w:rsid w:val="34AAA94A"/>
    <w:rsid w:val="34B5EF5F"/>
    <w:rsid w:val="34E1383F"/>
    <w:rsid w:val="34FF08E6"/>
    <w:rsid w:val="35985CA8"/>
    <w:rsid w:val="35BE9235"/>
    <w:rsid w:val="363A5047"/>
    <w:rsid w:val="363D9B3B"/>
    <w:rsid w:val="36A4E667"/>
    <w:rsid w:val="36D6E951"/>
    <w:rsid w:val="36FCA74B"/>
    <w:rsid w:val="37298C82"/>
    <w:rsid w:val="372AAE8D"/>
    <w:rsid w:val="37970D00"/>
    <w:rsid w:val="385ACFE9"/>
    <w:rsid w:val="386F4331"/>
    <w:rsid w:val="38745773"/>
    <w:rsid w:val="38DB4BBE"/>
    <w:rsid w:val="3928E781"/>
    <w:rsid w:val="395E8221"/>
    <w:rsid w:val="39EDAB5B"/>
    <w:rsid w:val="3A01D53A"/>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2D04907"/>
    <w:rsid w:val="434FCC2F"/>
    <w:rsid w:val="438FC19D"/>
    <w:rsid w:val="44188487"/>
    <w:rsid w:val="44664A20"/>
    <w:rsid w:val="44837B9B"/>
    <w:rsid w:val="44AFF455"/>
    <w:rsid w:val="44FDFC20"/>
    <w:rsid w:val="4518677D"/>
    <w:rsid w:val="453BBC27"/>
    <w:rsid w:val="4557225D"/>
    <w:rsid w:val="45646BBD"/>
    <w:rsid w:val="45AAC695"/>
    <w:rsid w:val="460209A7"/>
    <w:rsid w:val="462D3B61"/>
    <w:rsid w:val="4670B774"/>
    <w:rsid w:val="46CED50D"/>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C9709A2"/>
    <w:rsid w:val="4D1A494D"/>
    <w:rsid w:val="4D4BF21F"/>
    <w:rsid w:val="4D5169FC"/>
    <w:rsid w:val="4D7CECF6"/>
    <w:rsid w:val="4E178951"/>
    <w:rsid w:val="4E7CC199"/>
    <w:rsid w:val="4E838C2F"/>
    <w:rsid w:val="4EDF1C1C"/>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AA6C0"/>
    <w:rsid w:val="53D69FCA"/>
    <w:rsid w:val="53E08D9E"/>
    <w:rsid w:val="543BBB6C"/>
    <w:rsid w:val="54406C9E"/>
    <w:rsid w:val="547F836B"/>
    <w:rsid w:val="54C1EAA4"/>
    <w:rsid w:val="54DA3E20"/>
    <w:rsid w:val="54EC4337"/>
    <w:rsid w:val="5584B156"/>
    <w:rsid w:val="566C8A93"/>
    <w:rsid w:val="56775004"/>
    <w:rsid w:val="56AB1834"/>
    <w:rsid w:val="577D6F8B"/>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8BC54D"/>
    <w:rsid w:val="5EB7063B"/>
    <w:rsid w:val="5F15EC79"/>
    <w:rsid w:val="5F830064"/>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4998E"/>
    <w:rsid w:val="66007782"/>
    <w:rsid w:val="6603D6B2"/>
    <w:rsid w:val="667FF3D9"/>
    <w:rsid w:val="68ADFB39"/>
    <w:rsid w:val="68E2A287"/>
    <w:rsid w:val="6905388B"/>
    <w:rsid w:val="6A0B8222"/>
    <w:rsid w:val="6A8ACC99"/>
    <w:rsid w:val="6B011556"/>
    <w:rsid w:val="6BBA01C7"/>
    <w:rsid w:val="6BE13B45"/>
    <w:rsid w:val="6C5C44E0"/>
    <w:rsid w:val="6CCE098A"/>
    <w:rsid w:val="6CD01D4B"/>
    <w:rsid w:val="6CF775E8"/>
    <w:rsid w:val="6D947C0D"/>
    <w:rsid w:val="6DF9DBA9"/>
    <w:rsid w:val="6E300C4D"/>
    <w:rsid w:val="6E31173A"/>
    <w:rsid w:val="6E8632B5"/>
    <w:rsid w:val="6EB100B1"/>
    <w:rsid w:val="6F5D9A65"/>
    <w:rsid w:val="6F97B7B9"/>
    <w:rsid w:val="6FD42701"/>
    <w:rsid w:val="6FD8ADC4"/>
    <w:rsid w:val="6FF194A7"/>
    <w:rsid w:val="702C22D3"/>
    <w:rsid w:val="705F58C8"/>
    <w:rsid w:val="70AB8F98"/>
    <w:rsid w:val="70F13D46"/>
    <w:rsid w:val="71C7F334"/>
    <w:rsid w:val="71D9FCEC"/>
    <w:rsid w:val="720E8FA6"/>
    <w:rsid w:val="723E45A1"/>
    <w:rsid w:val="72D649B2"/>
    <w:rsid w:val="72E62070"/>
    <w:rsid w:val="72F4CE19"/>
    <w:rsid w:val="731DB0BA"/>
    <w:rsid w:val="7325259A"/>
    <w:rsid w:val="73D5208E"/>
    <w:rsid w:val="745BD966"/>
    <w:rsid w:val="74670307"/>
    <w:rsid w:val="7696CE8B"/>
    <w:rsid w:val="76E38168"/>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073E4"/>
  <w15:chartTrackingRefBased/>
  <w15:docId w15:val="{E33B15CB-C9CB-47D0-9CEE-152B520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Reference Number,Footnote symbol,Footnote number,fr,o,Footnotemark,FR,Footnotemark1,Footnotemark2,Footnotemark3,FR2,Footnotemark4,FR3,Footnotemark5,FR4,Footnotemark6,Footnotemark7,Footnotemark8,FR5"/>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2"/>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D7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82641655">
      <w:bodyDiv w:val="1"/>
      <w:marLeft w:val="0"/>
      <w:marRight w:val="0"/>
      <w:marTop w:val="0"/>
      <w:marBottom w:val="0"/>
      <w:divBdr>
        <w:top w:val="none" w:sz="0" w:space="0" w:color="auto"/>
        <w:left w:val="none" w:sz="0" w:space="0" w:color="auto"/>
        <w:bottom w:val="none" w:sz="0" w:space="0" w:color="auto"/>
        <w:right w:val="none" w:sz="0" w:space="0" w:color="auto"/>
      </w:divBdr>
    </w:div>
    <w:div w:id="606885389">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202094076">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37518489">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iod@pfron.org.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kancelaria@pfron.or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45-instrukcje"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13075a-ae2f-4082-a032-772db5b0ce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7AF77A51EA474BB1045C697645A969" ma:contentTypeVersion="10" ma:contentTypeDescription="Utwórz nowy dokument." ma:contentTypeScope="" ma:versionID="c5ebdf5e506a469dbc93e47441889416">
  <xsd:schema xmlns:xsd="http://www.w3.org/2001/XMLSchema" xmlns:xs="http://www.w3.org/2001/XMLSchema" xmlns:p="http://schemas.microsoft.com/office/2006/metadata/properties" xmlns:ns2="0713075a-ae2f-4082-a032-772db5b0cebb" targetNamespace="http://schemas.microsoft.com/office/2006/metadata/properties" ma:root="true" ma:fieldsID="c2d8852080af21a61a340bfdaec74c19" ns2:_="">
    <xsd:import namespace="0713075a-ae2f-4082-a032-772db5b0ce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075a-ae2f-4082-a032-772db5b0c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713075a-ae2f-4082-a032-772db5b0cebb"/>
    <ds:schemaRef ds:uri="http://www.w3.org/XML/1998/namespac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FD973AAC-0802-447D-870C-A31C3E7E1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3075a-ae2f-4082-a032-772db5b0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71A74-5C21-4736-BCAB-50FDFB2E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67</Pages>
  <Words>23309</Words>
  <Characters>139855</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Morgiewicz Seweryn</cp:lastModifiedBy>
  <cp:revision>33</cp:revision>
  <cp:lastPrinted>2023-09-19T21:04:00Z</cp:lastPrinted>
  <dcterms:created xsi:type="dcterms:W3CDTF">2023-09-19T20:53:00Z</dcterms:created>
  <dcterms:modified xsi:type="dcterms:W3CDTF">2023-09-26T13:13:00Z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y fmtid="{D5CDD505-2E9C-101B-9397-08002B2CF9AE}" pid="3" name="MediaServiceImageTags">
    <vt:lpwstr/>
  </property>
</Properties>
</file>