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8A" w:rsidRDefault="00F87C58" w:rsidP="009C688A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DW</w:t>
      </w:r>
      <w:r w:rsidR="009C688A">
        <w:rPr>
          <w:rFonts w:ascii="Cambria" w:hAnsi="Cambria" w:cs="Arial"/>
          <w:b/>
          <w:bCs/>
          <w:sz w:val="22"/>
          <w:szCs w:val="22"/>
        </w:rPr>
        <w:t>.270.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="009C688A">
        <w:rPr>
          <w:rFonts w:ascii="Cambria" w:hAnsi="Cambria" w:cs="Arial"/>
          <w:b/>
          <w:bCs/>
          <w:sz w:val="22"/>
          <w:szCs w:val="22"/>
        </w:rPr>
        <w:t>.202</w:t>
      </w:r>
      <w:r>
        <w:rPr>
          <w:rFonts w:ascii="Cambria" w:hAnsi="Cambria" w:cs="Arial"/>
          <w:b/>
          <w:bCs/>
          <w:sz w:val="22"/>
          <w:szCs w:val="22"/>
        </w:rPr>
        <w:t>4</w:t>
      </w:r>
    </w:p>
    <w:p w:rsidR="00883B14" w:rsidRPr="00EB5DE3" w:rsidRDefault="00883B14" w:rsidP="009C688A">
      <w:pPr>
        <w:spacing w:before="120"/>
        <w:ind w:left="6372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12CAC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B2043" w:rsidRPr="00423602" w:rsidRDefault="00D04020" w:rsidP="008B2043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F87C58">
        <w:rPr>
          <w:rFonts w:ascii="Cambria" w:hAnsi="Cambria"/>
          <w:b/>
          <w:sz w:val="22"/>
          <w:szCs w:val="22"/>
        </w:rPr>
        <w:t>Wykonanie Planów Urządzenia Lasu, opracowań hydrologicznych, siedliskowych, fitosocjologicznych dla Nadleśnictw Baligród, Cisna i Komańcza. Aneksów dla Nadleśnictw Ustrz</w:t>
      </w:r>
      <w:r w:rsidR="00F87C58">
        <w:rPr>
          <w:rFonts w:ascii="Cambria" w:hAnsi="Cambria"/>
          <w:b/>
          <w:sz w:val="22"/>
          <w:szCs w:val="22"/>
        </w:rPr>
        <w:t>yki Dolne, Lubaczów i Jarosław</w:t>
      </w:r>
      <w:bookmarkStart w:id="0" w:name="_GoBack"/>
      <w:bookmarkEnd w:id="0"/>
      <w:r w:rsidR="008B2043" w:rsidRPr="00353B41">
        <w:rPr>
          <w:rFonts w:ascii="Cambria" w:hAnsi="Cambria"/>
          <w:b/>
          <w:sz w:val="22"/>
          <w:szCs w:val="22"/>
        </w:rPr>
        <w:t>.</w:t>
      </w:r>
      <w:r w:rsidR="008B2043">
        <w:rPr>
          <w:rFonts w:ascii="Cambria" w:hAnsi="Cambria"/>
          <w:b/>
          <w:sz w:val="22"/>
          <w:szCs w:val="22"/>
        </w:rPr>
        <w:t>”</w:t>
      </w:r>
    </w:p>
    <w:p w:rsidR="008B2043" w:rsidRDefault="008B2043" w:rsidP="008B2043">
      <w:pPr>
        <w:jc w:val="both"/>
        <w:rPr>
          <w:rFonts w:ascii="Cambria" w:hAnsi="Cambria" w:cs="Arial"/>
          <w:bCs/>
          <w:sz w:val="22"/>
          <w:szCs w:val="22"/>
        </w:rPr>
      </w:pPr>
    </w:p>
    <w:p w:rsidR="00D04020" w:rsidRDefault="00812CAC" w:rsidP="008B2043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D04020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D04020" w:rsidRDefault="00D04020" w:rsidP="00812CA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812CA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12CA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</w:t>
      </w:r>
    </w:p>
    <w:p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96"/>
        <w:gridCol w:w="1595"/>
        <w:gridCol w:w="2234"/>
        <w:gridCol w:w="1702"/>
        <w:gridCol w:w="1592"/>
      </w:tblGrid>
      <w:tr w:rsidR="00812CAC" w:rsidTr="00C90CCB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LP</w:t>
            </w: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Imię i nazwisko</w:t>
            </w: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Liczba lat doświadczenia</w:t>
            </w:r>
          </w:p>
        </w:tc>
        <w:tc>
          <w:tcPr>
            <w:tcW w:w="170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Wykształcenie</w:t>
            </w:r>
          </w:p>
        </w:tc>
        <w:tc>
          <w:tcPr>
            <w:tcW w:w="1089" w:type="dxa"/>
          </w:tcPr>
          <w:p w:rsidR="00304E46" w:rsidRDefault="00812CAC" w:rsidP="00304E46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Podstawa dysponowania</w:t>
            </w:r>
          </w:p>
        </w:tc>
      </w:tr>
      <w:tr w:rsidR="00812CAC" w:rsidTr="00C90CCB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8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C90CCB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8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C90CCB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8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C90CCB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8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C90CCB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8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C90CCB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8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C90CCB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8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C90CCB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89" w:type="dxa"/>
          </w:tcPr>
          <w:p w:rsidR="00812CAC" w:rsidRDefault="00812CAC" w:rsidP="00C90CCB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C90CCB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89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C90CCB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89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812CAC" w:rsidTr="00C90CCB">
        <w:trPr>
          <w:jc w:val="center"/>
        </w:trPr>
        <w:tc>
          <w:tcPr>
            <w:tcW w:w="596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595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34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702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089" w:type="dxa"/>
          </w:tcPr>
          <w:p w:rsidR="00812CAC" w:rsidRDefault="00812CAC" w:rsidP="00C90CCB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DB63B4" w:rsidRDefault="00DB63B4" w:rsidP="00DB63B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67338F" w:rsidRDefault="0067338F" w:rsidP="0067338F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 xml:space="preserve">(1) </w:t>
      </w:r>
      <w:r w:rsidR="00DB63B4" w:rsidRPr="00D57D9E">
        <w:rPr>
          <w:rFonts w:ascii="Cambria" w:hAnsi="Cambria" w:cs="Arial"/>
          <w:bCs/>
          <w:i/>
          <w:sz w:val="22"/>
          <w:szCs w:val="22"/>
        </w:rPr>
        <w:t>Dokument może być przekazany w postaci elektronicznej opatrzonej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B63B4" w:rsidRPr="00D57D9E">
        <w:rPr>
          <w:rFonts w:ascii="Cambria" w:hAnsi="Cambria" w:cs="Arial"/>
          <w:bCs/>
          <w:i/>
          <w:sz w:val="22"/>
          <w:szCs w:val="22"/>
        </w:rPr>
        <w:t>przez wykonawcę</w:t>
      </w:r>
      <w:r w:rsidR="00DB63B4" w:rsidRPr="00D57D9E">
        <w:rPr>
          <w:rFonts w:ascii="Cambria" w:hAnsi="Cambria" w:cs="Arial"/>
          <w:bCs/>
          <w:i/>
          <w:sz w:val="22"/>
          <w:szCs w:val="22"/>
        </w:rPr>
        <w:tab/>
      </w:r>
      <w:r w:rsidR="00DB63B4" w:rsidRPr="00D57D9E">
        <w:rPr>
          <w:rFonts w:ascii="Cambria" w:hAnsi="Cambria" w:cs="Arial"/>
          <w:bCs/>
          <w:i/>
          <w:sz w:val="22"/>
          <w:szCs w:val="22"/>
        </w:rPr>
        <w:br/>
      </w:r>
      <w:r w:rsidR="00DB63B4" w:rsidRPr="00D57D9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DB63B4" w:rsidRPr="00D57D9E">
        <w:rPr>
          <w:rFonts w:ascii="Cambria" w:hAnsi="Cambria" w:cs="Arial"/>
          <w:bCs/>
          <w:i/>
          <w:sz w:val="22"/>
          <w:szCs w:val="22"/>
        </w:rPr>
        <w:tab/>
      </w:r>
      <w:r w:rsidR="00DB63B4" w:rsidRPr="00D57D9E">
        <w:rPr>
          <w:rFonts w:ascii="Cambria" w:hAnsi="Cambria" w:cs="Arial"/>
          <w:bCs/>
          <w:i/>
          <w:sz w:val="22"/>
          <w:szCs w:val="22"/>
        </w:rPr>
        <w:br/>
      </w:r>
      <w:r w:rsidR="00DB63B4" w:rsidRPr="00D57D9E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8C02A1" w:rsidRDefault="008C02A1" w:rsidP="00812CAC">
      <w:pPr>
        <w:spacing w:before="120"/>
      </w:pPr>
    </w:p>
    <w:sectPr w:rsidR="008C02A1" w:rsidSect="009C68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635" w:rsidRDefault="00AC4635" w:rsidP="00D04020">
      <w:r>
        <w:separator/>
      </w:r>
    </w:p>
  </w:endnote>
  <w:endnote w:type="continuationSeparator" w:id="0">
    <w:p w:rsidR="00AC4635" w:rsidRDefault="00AC4635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87C5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635" w:rsidRDefault="00AC4635" w:rsidP="00D04020">
      <w:r>
        <w:separator/>
      </w:r>
    </w:p>
  </w:footnote>
  <w:footnote w:type="continuationSeparator" w:id="0">
    <w:p w:rsidR="00AC4635" w:rsidRDefault="00AC4635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A47EA"/>
    <w:rsid w:val="001E4D51"/>
    <w:rsid w:val="002A3D3B"/>
    <w:rsid w:val="002D6014"/>
    <w:rsid w:val="00304E46"/>
    <w:rsid w:val="003731DD"/>
    <w:rsid w:val="004C6BFB"/>
    <w:rsid w:val="0052521B"/>
    <w:rsid w:val="005D10AF"/>
    <w:rsid w:val="00661664"/>
    <w:rsid w:val="0067338F"/>
    <w:rsid w:val="007F4830"/>
    <w:rsid w:val="00812CAC"/>
    <w:rsid w:val="00820F4F"/>
    <w:rsid w:val="00883B14"/>
    <w:rsid w:val="008B2043"/>
    <w:rsid w:val="008C02A1"/>
    <w:rsid w:val="009C688A"/>
    <w:rsid w:val="00A803EF"/>
    <w:rsid w:val="00AC4635"/>
    <w:rsid w:val="00B65A3A"/>
    <w:rsid w:val="00C27364"/>
    <w:rsid w:val="00C35705"/>
    <w:rsid w:val="00CB06A9"/>
    <w:rsid w:val="00D04020"/>
    <w:rsid w:val="00D43752"/>
    <w:rsid w:val="00DB63B4"/>
    <w:rsid w:val="00F533D7"/>
    <w:rsid w:val="00F8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0E58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99"/>
    <w:rsid w:val="00812C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Aleksander Bigaj - RDLP Krosno</cp:lastModifiedBy>
  <cp:revision>6</cp:revision>
  <dcterms:created xsi:type="dcterms:W3CDTF">2021-03-15T09:43:00Z</dcterms:created>
  <dcterms:modified xsi:type="dcterms:W3CDTF">2024-02-07T10:24:00Z</dcterms:modified>
</cp:coreProperties>
</file>