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3CC4" w14:textId="10CD7B8A" w:rsidR="007723D7" w:rsidRPr="00696BA5" w:rsidRDefault="00842B52" w:rsidP="00842B52">
      <w:pPr>
        <w:tabs>
          <w:tab w:val="left" w:pos="3420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52B765C7" w14:textId="77777777" w:rsidR="007723D7" w:rsidRPr="00696BA5" w:rsidRDefault="007723D7" w:rsidP="004C13A6">
      <w:pPr>
        <w:spacing w:after="0" w:line="240" w:lineRule="auto"/>
        <w:ind w:left="2832" w:firstLine="708"/>
        <w:jc w:val="both"/>
        <w:rPr>
          <w:rFonts w:eastAsia="Times New Roman" w:cs="Calibri"/>
          <w:lang w:eastAsia="pl-PL"/>
        </w:rPr>
      </w:pPr>
    </w:p>
    <w:p w14:paraId="02D75C60" w14:textId="47C77AB7" w:rsidR="007723D7" w:rsidRPr="00ED6C13" w:rsidRDefault="007723D7" w:rsidP="007723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bCs/>
          <w:sz w:val="24"/>
          <w:szCs w:val="24"/>
          <w:lang w:eastAsia="pl-PL"/>
        </w:rPr>
        <w:t>D.O.WAL.261.</w:t>
      </w:r>
      <w:r w:rsidR="006F0519" w:rsidRPr="00ED6C13">
        <w:rPr>
          <w:rFonts w:eastAsia="Times New Roman" w:cs="Calibri"/>
          <w:bCs/>
          <w:sz w:val="24"/>
          <w:szCs w:val="24"/>
          <w:lang w:eastAsia="pl-PL"/>
        </w:rPr>
        <w:t>1</w:t>
      </w:r>
      <w:r w:rsidR="008336ED" w:rsidRPr="00ED6C13">
        <w:rPr>
          <w:rFonts w:eastAsia="Times New Roman" w:cs="Calibri"/>
          <w:bCs/>
          <w:sz w:val="24"/>
          <w:szCs w:val="24"/>
          <w:lang w:eastAsia="pl-PL"/>
        </w:rPr>
        <w:t>7</w:t>
      </w:r>
      <w:r w:rsidRPr="00ED6C13">
        <w:rPr>
          <w:rFonts w:eastAsia="Times New Roman" w:cs="Calibri"/>
          <w:bCs/>
          <w:sz w:val="24"/>
          <w:szCs w:val="24"/>
          <w:lang w:eastAsia="pl-PL"/>
        </w:rPr>
        <w:t>.</w:t>
      </w:r>
      <w:r w:rsidR="000B14D9" w:rsidRPr="00ED6C13">
        <w:rPr>
          <w:rFonts w:eastAsia="Times New Roman" w:cs="Calibri"/>
          <w:bCs/>
          <w:sz w:val="24"/>
          <w:szCs w:val="24"/>
          <w:lang w:eastAsia="pl-PL"/>
        </w:rPr>
        <w:t>2</w:t>
      </w:r>
      <w:r w:rsidR="006F0519" w:rsidRPr="00ED6C13">
        <w:rPr>
          <w:rFonts w:eastAsia="Times New Roman" w:cs="Calibri"/>
          <w:bCs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Pr="00ED6C13">
        <w:rPr>
          <w:rFonts w:eastAsia="Times New Roman" w:cs="Calibri"/>
          <w:sz w:val="24"/>
          <w:szCs w:val="24"/>
          <w:lang w:eastAsia="pl-PL"/>
        </w:rPr>
        <w:t>Warszawa, dnia</w:t>
      </w:r>
      <w:r w:rsidR="0088675B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="008336ED" w:rsidRPr="00ED6C13">
        <w:rPr>
          <w:rFonts w:eastAsia="Times New Roman" w:cs="Calibri"/>
          <w:sz w:val="24"/>
          <w:szCs w:val="24"/>
          <w:lang w:eastAsia="pl-PL"/>
        </w:rPr>
        <w:t>05</w:t>
      </w:r>
      <w:r w:rsidR="0088675B" w:rsidRPr="00ED6C13">
        <w:rPr>
          <w:rFonts w:eastAsia="Times New Roman" w:cs="Calibri"/>
          <w:sz w:val="24"/>
          <w:szCs w:val="24"/>
          <w:lang w:eastAsia="pl-PL"/>
        </w:rPr>
        <w:t>.</w:t>
      </w:r>
      <w:r w:rsidR="006F0519" w:rsidRPr="00ED6C13">
        <w:rPr>
          <w:rFonts w:eastAsia="Times New Roman" w:cs="Calibri"/>
          <w:sz w:val="24"/>
          <w:szCs w:val="24"/>
          <w:lang w:eastAsia="pl-PL"/>
        </w:rPr>
        <w:t>0</w:t>
      </w:r>
      <w:r w:rsidR="008336ED" w:rsidRPr="00ED6C13">
        <w:rPr>
          <w:rFonts w:eastAsia="Times New Roman" w:cs="Calibri"/>
          <w:sz w:val="24"/>
          <w:szCs w:val="24"/>
          <w:lang w:eastAsia="pl-PL"/>
        </w:rPr>
        <w:t>8</w:t>
      </w:r>
      <w:r w:rsidRPr="00ED6C13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AA44BF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 r.</w:t>
      </w:r>
    </w:p>
    <w:p w14:paraId="75CF84A7" w14:textId="2065AEF5" w:rsidR="00EB0B93" w:rsidRDefault="00EB0B93" w:rsidP="005051C1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77F5BD06" w14:textId="77777777" w:rsidR="005051C1" w:rsidRPr="00ED6C13" w:rsidRDefault="005051C1" w:rsidP="005051C1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DD30FB4" w14:textId="702C7D4A" w:rsidR="004C13A6" w:rsidRPr="00ED6C13" w:rsidRDefault="004C13A6" w:rsidP="004C13A6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ED6C13">
        <w:rPr>
          <w:rFonts w:eastAsia="Times New Roman" w:cs="Calibri"/>
          <w:b/>
          <w:sz w:val="24"/>
          <w:szCs w:val="24"/>
          <w:lang w:eastAsia="pl-PL"/>
        </w:rPr>
        <w:t>INFORMACJA Z OTWARCIA OFERT</w:t>
      </w:r>
    </w:p>
    <w:p w14:paraId="0C9506E1" w14:textId="77777777" w:rsidR="001505A5" w:rsidRPr="00ED6C13" w:rsidRDefault="001505A5" w:rsidP="001505A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1E89632" w14:textId="0550B322" w:rsidR="001505A5" w:rsidRPr="00ED6C13" w:rsidRDefault="004C13A6" w:rsidP="001505A5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sz w:val="24"/>
          <w:szCs w:val="24"/>
          <w:lang w:eastAsia="pl-PL"/>
        </w:rPr>
        <w:t>Państwowy Fundusz Rehabilitacji Osób Niepełnosprawnych jako Zamawiający</w:t>
      </w:r>
      <w:r w:rsidR="001505A5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przekazuje informacje z otwarcia ofert </w:t>
      </w:r>
      <w:r w:rsidR="001505A5" w:rsidRPr="00ED6C13">
        <w:rPr>
          <w:rFonts w:eastAsia="Times New Roman" w:cs="Calibri"/>
          <w:sz w:val="24"/>
          <w:szCs w:val="24"/>
          <w:lang w:eastAsia="pl-PL"/>
        </w:rPr>
        <w:t xml:space="preserve">w postępowaniu 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842B52" w:rsidRPr="00ED6C13">
        <w:rPr>
          <w:rFonts w:cs="Calibri"/>
          <w:bCs/>
          <w:sz w:val="24"/>
          <w:szCs w:val="24"/>
        </w:rPr>
        <w:t>„Usługi budowy internetowego portalu informacyjnego Ośrodka Wsparcia Dostępności Architektonicznej wraz z usługą utrzymania, realizowanego w ramach projektu pn. „Ośrodek Wsparcia Architektury Dostępnej (OWDA) – kompleksowe usługi w zakresie dostępności architektonicznej dla podmiotów publicznych</w:t>
      </w:r>
      <w:r w:rsidR="00E74C60" w:rsidRPr="00ED6C13">
        <w:rPr>
          <w:rFonts w:cs="Calibri"/>
          <w:sz w:val="24"/>
          <w:szCs w:val="24"/>
        </w:rPr>
        <w:t>”</w:t>
      </w:r>
      <w:r w:rsidR="007723D7" w:rsidRPr="00ED6C13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ED6C13">
        <w:rPr>
          <w:rFonts w:eastAsia="Times New Roman" w:cs="Calibri"/>
          <w:b/>
          <w:sz w:val="24"/>
          <w:szCs w:val="24"/>
          <w:lang w:eastAsia="pl-PL"/>
        </w:rPr>
        <w:t xml:space="preserve">- </w:t>
      </w:r>
      <w:r w:rsidRPr="00ED6C13">
        <w:rPr>
          <w:rFonts w:eastAsia="Times New Roman" w:cs="Calibri"/>
          <w:sz w:val="24"/>
          <w:szCs w:val="24"/>
          <w:lang w:eastAsia="pl-PL"/>
        </w:rPr>
        <w:t>ZP/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>06</w:t>
      </w:r>
      <w:r w:rsidRPr="00ED6C13">
        <w:rPr>
          <w:rFonts w:eastAsia="Times New Roman" w:cs="Calibri"/>
          <w:sz w:val="24"/>
          <w:szCs w:val="24"/>
          <w:lang w:eastAsia="pl-PL"/>
        </w:rPr>
        <w:t>/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EB0B93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>, które odbyło się w dniu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 xml:space="preserve"> 05.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0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>8</w:t>
      </w:r>
      <w:r w:rsidRPr="00ED6C13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FF5746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 r. o godz. 1</w:t>
      </w:r>
      <w:r w:rsidR="00EB0B93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>:</w:t>
      </w:r>
      <w:r w:rsidR="00EB0B93" w:rsidRPr="00ED6C13">
        <w:rPr>
          <w:rFonts w:eastAsia="Times New Roman" w:cs="Calibri"/>
          <w:sz w:val="24"/>
          <w:szCs w:val="24"/>
          <w:lang w:eastAsia="pl-PL"/>
        </w:rPr>
        <w:t>3</w:t>
      </w:r>
      <w:r w:rsidRPr="00ED6C13">
        <w:rPr>
          <w:rFonts w:eastAsia="Times New Roman" w:cs="Calibri"/>
          <w:sz w:val="24"/>
          <w:szCs w:val="24"/>
          <w:lang w:eastAsia="pl-PL"/>
        </w:rPr>
        <w:t>0.</w:t>
      </w:r>
    </w:p>
    <w:p w14:paraId="7B785D4C" w14:textId="30217283" w:rsidR="004C13A6" w:rsidRPr="00ED6C13" w:rsidRDefault="004C13A6" w:rsidP="004C13A6">
      <w:p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bCs/>
          <w:sz w:val="24"/>
          <w:szCs w:val="24"/>
          <w:lang w:eastAsia="pl-PL"/>
        </w:rPr>
        <w:t>Kwota jaką Zamawiający zamierza przeznaczyć na realizację zamówienia wynosi</w:t>
      </w:r>
      <w:r w:rsidR="00A47AE4" w:rsidRPr="00ED6C13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4501A1" w:rsidRPr="00ED6C13">
        <w:rPr>
          <w:rFonts w:eastAsia="Times New Roman" w:cs="Calibri"/>
          <w:bCs/>
          <w:sz w:val="24"/>
          <w:szCs w:val="24"/>
          <w:lang w:eastAsia="pl-PL"/>
        </w:rPr>
        <w:t>–</w:t>
      </w:r>
      <w:r w:rsidR="00A47AE4" w:rsidRPr="00ED6C13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372FA" w:rsidRPr="00ED6C13">
        <w:rPr>
          <w:sz w:val="24"/>
          <w:szCs w:val="24"/>
        </w:rPr>
        <w:t>203</w:t>
      </w:r>
      <w:r w:rsidR="00802D01" w:rsidRPr="00ED6C13">
        <w:rPr>
          <w:sz w:val="24"/>
          <w:szCs w:val="24"/>
        </w:rPr>
        <w:t>.</w:t>
      </w:r>
      <w:r w:rsidR="00842B52" w:rsidRPr="00ED6C13">
        <w:rPr>
          <w:sz w:val="24"/>
          <w:szCs w:val="24"/>
        </w:rPr>
        <w:t>245</w:t>
      </w:r>
      <w:r w:rsidR="00802D01" w:rsidRPr="00ED6C13">
        <w:rPr>
          <w:sz w:val="24"/>
          <w:szCs w:val="24"/>
        </w:rPr>
        <w:t>,</w:t>
      </w:r>
      <w:r w:rsidR="00842B52" w:rsidRPr="00ED6C13">
        <w:rPr>
          <w:sz w:val="24"/>
          <w:szCs w:val="24"/>
        </w:rPr>
        <w:t>2</w:t>
      </w:r>
      <w:r w:rsidR="00EB0B93" w:rsidRPr="00ED6C13">
        <w:rPr>
          <w:sz w:val="24"/>
          <w:szCs w:val="24"/>
        </w:rPr>
        <w:t>0</w:t>
      </w:r>
      <w:r w:rsidR="00802D01" w:rsidRPr="00ED6C13">
        <w:rPr>
          <w:sz w:val="24"/>
          <w:szCs w:val="24"/>
        </w:rPr>
        <w:t xml:space="preserve"> </w:t>
      </w:r>
      <w:r w:rsidR="000B14D9" w:rsidRPr="00ED6C13">
        <w:rPr>
          <w:rFonts w:cs="Calibri"/>
          <w:sz w:val="24"/>
          <w:szCs w:val="24"/>
        </w:rPr>
        <w:t>zł</w:t>
      </w:r>
      <w:r w:rsidR="00FB2193" w:rsidRPr="00ED6C13">
        <w:rPr>
          <w:rFonts w:cs="Calibri"/>
          <w:sz w:val="24"/>
          <w:szCs w:val="24"/>
        </w:rPr>
        <w:t xml:space="preserve"> </w:t>
      </w:r>
      <w:r w:rsidRPr="00ED6C13">
        <w:rPr>
          <w:rFonts w:eastAsia="Times New Roman" w:cs="Calibri"/>
          <w:sz w:val="24"/>
          <w:szCs w:val="24"/>
          <w:lang w:eastAsia="pl-PL"/>
        </w:rPr>
        <w:t>brutto.</w:t>
      </w:r>
    </w:p>
    <w:p w14:paraId="57F3897D" w14:textId="77777777" w:rsidR="001505A5" w:rsidRPr="00ED6C13" w:rsidRDefault="001505A5" w:rsidP="004C13A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50718B4" w14:textId="5C8BA0A9" w:rsidR="00FB2193" w:rsidRPr="00ED6C13" w:rsidRDefault="001505A5" w:rsidP="007723D7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ED6C13">
        <w:rPr>
          <w:rFonts w:eastAsia="Times New Roman" w:cs="Calibri"/>
          <w:sz w:val="24"/>
          <w:szCs w:val="24"/>
          <w:lang w:eastAsia="pl-PL"/>
        </w:rPr>
        <w:t xml:space="preserve">W postępowaniu złożono </w:t>
      </w:r>
      <w:r w:rsidR="004C13A6" w:rsidRPr="00ED6C13">
        <w:rPr>
          <w:rFonts w:eastAsia="Times New Roman" w:cs="Calibri"/>
          <w:sz w:val="24"/>
          <w:szCs w:val="24"/>
          <w:lang w:eastAsia="pl-PL"/>
        </w:rPr>
        <w:t>następujące oferty:</w:t>
      </w:r>
      <w:r w:rsidR="008122BE" w:rsidRPr="00ED6C13">
        <w:rPr>
          <w:rFonts w:cs="Calibri"/>
          <w:sz w:val="24"/>
          <w:szCs w:val="24"/>
          <w:lang w:eastAsia="pl-PL"/>
        </w:rPr>
        <w:t xml:space="preserve"> </w:t>
      </w:r>
    </w:p>
    <w:p w14:paraId="1D96BE40" w14:textId="77777777" w:rsidR="00FB2193" w:rsidRDefault="00FB2193" w:rsidP="00FB2193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893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984"/>
        <w:gridCol w:w="1559"/>
        <w:gridCol w:w="3544"/>
      </w:tblGrid>
      <w:tr w:rsidR="008336ED" w:rsidRPr="00895126" w14:paraId="550E8F54" w14:textId="49F5DFF6" w:rsidTr="001B35EC">
        <w:trPr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186" w14:textId="77777777" w:rsidR="008336ED" w:rsidRDefault="008336ED" w:rsidP="005B535B">
            <w:pPr>
              <w:spacing w:after="0" w:line="240" w:lineRule="auto"/>
              <w:ind w:left="-151"/>
              <w:jc w:val="center"/>
              <w:rPr>
                <w:rFonts w:eastAsia="Times New Roman" w:cs="Calibri"/>
                <w:lang w:eastAsia="pl-PL"/>
              </w:rPr>
            </w:pPr>
          </w:p>
          <w:p w14:paraId="4BA414A9" w14:textId="2B1F42A0" w:rsidR="008336ED" w:rsidRPr="009F6B9D" w:rsidRDefault="008336ED" w:rsidP="005B535B">
            <w:pPr>
              <w:spacing w:after="0" w:line="240" w:lineRule="auto"/>
              <w:ind w:left="-151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l.p.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6D" w14:textId="06FDA4B3" w:rsidR="008336ED" w:rsidRPr="008336ED" w:rsidRDefault="008336ED" w:rsidP="005B535B">
            <w:pPr>
              <w:spacing w:after="0" w:line="240" w:lineRule="auto"/>
              <w:ind w:left="-151"/>
              <w:jc w:val="center"/>
              <w:rPr>
                <w:rFonts w:cs="Calibri"/>
                <w:color w:val="000000"/>
                <w:lang w:eastAsia="pl-PL"/>
              </w:rPr>
            </w:pPr>
            <w:r w:rsidRPr="008336ED">
              <w:rPr>
                <w:rFonts w:eastAsia="Times New Roman" w:cs="Calibri"/>
                <w:lang w:eastAsia="pl-PL"/>
              </w:rPr>
              <w:t xml:space="preserve">Wykonawca </w:t>
            </w:r>
            <w:r w:rsidRPr="008336ED">
              <w:rPr>
                <w:rFonts w:eastAsia="Times New Roman" w:cs="Calibri"/>
                <w:lang w:eastAsia="pl-PL"/>
              </w:rPr>
              <w:br/>
              <w:t xml:space="preserve">(Firma i adres </w:t>
            </w:r>
            <w:r w:rsidRPr="008336ED">
              <w:rPr>
                <w:rFonts w:eastAsia="Times New Roman" w:cs="Calibri"/>
                <w:lang w:eastAsia="pl-PL"/>
              </w:rPr>
              <w:br/>
              <w:t>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FA9" w14:textId="77777777" w:rsidR="001B35EC" w:rsidRDefault="001B35EC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Kryterium</w:t>
            </w:r>
          </w:p>
          <w:p w14:paraId="0D2BAFB7" w14:textId="42B5975A" w:rsidR="008336ED" w:rsidRPr="008336ED" w:rsidRDefault="008336ED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8336ED">
              <w:rPr>
                <w:rFonts w:eastAsia="Times New Roman" w:cs="Calibri"/>
                <w:lang w:eastAsia="pl-PL"/>
              </w:rPr>
              <w:t>Cena</w:t>
            </w:r>
          </w:p>
          <w:p w14:paraId="6000AD09" w14:textId="77777777" w:rsidR="008336ED" w:rsidRPr="008336ED" w:rsidRDefault="008336ED" w:rsidP="005B53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8336ED">
              <w:rPr>
                <w:rFonts w:eastAsia="Times New Roman" w:cs="Calibri"/>
                <w:lang w:eastAsia="pl-PL"/>
              </w:rPr>
              <w:t>w zł brutto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5600" w14:textId="40C47B15" w:rsidR="001B35EC" w:rsidRDefault="001B35EC" w:rsidP="005B535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Kryterium</w:t>
            </w:r>
          </w:p>
          <w:p w14:paraId="009042E1" w14:textId="52A16638" w:rsidR="008336ED" w:rsidRPr="008336ED" w:rsidRDefault="008336ED" w:rsidP="005B535B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8336ED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 xml:space="preserve">Termin (zakończenia Etapu nr II Zamówienia) oddania portalu do użytku </w:t>
            </w:r>
          </w:p>
        </w:tc>
      </w:tr>
      <w:tr w:rsidR="008336ED" w:rsidRPr="00895126" w14:paraId="08376C8A" w14:textId="53AA4FB2" w:rsidTr="00ED6C13">
        <w:trPr>
          <w:trHeight w:val="13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5B1" w14:textId="4582E821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CCDF" w14:textId="77777777" w:rsidR="008E3501" w:rsidRDefault="008E3501" w:rsidP="008E3501">
            <w:pPr>
              <w:spacing w:after="0"/>
            </w:pPr>
            <w:r>
              <w:t xml:space="preserve">Webster Studio sp. z o.o. </w:t>
            </w:r>
          </w:p>
          <w:p w14:paraId="04D7DDF6" w14:textId="3E3D3C6F" w:rsidR="008336ED" w:rsidRPr="009F6B9D" w:rsidRDefault="008E3501" w:rsidP="008E3501">
            <w:pPr>
              <w:spacing w:after="0"/>
              <w:rPr>
                <w:rFonts w:eastAsia="Times New Roman" w:cs="Calibri"/>
                <w:lang w:eastAsia="pl-PL"/>
              </w:rPr>
            </w:pPr>
            <w:r w:rsidRPr="009F6B9D">
              <w:rPr>
                <w:rFonts w:eastAsiaTheme="minorHAnsi" w:cs="Calibri"/>
              </w:rPr>
              <w:t xml:space="preserve">ul. </w:t>
            </w:r>
            <w:r w:rsidR="001B35EC">
              <w:rPr>
                <w:rFonts w:eastAsiaTheme="minorHAnsi" w:cs="Calibri"/>
              </w:rPr>
              <w:t>Marcelińska 94b/169</w:t>
            </w:r>
            <w:r w:rsidRPr="009F6B9D">
              <w:rPr>
                <w:rFonts w:eastAsiaTheme="minorHAnsi" w:cs="Calibri"/>
              </w:rPr>
              <w:br/>
            </w:r>
            <w:r w:rsidR="001B35EC">
              <w:rPr>
                <w:rFonts w:eastAsiaTheme="minorHAnsi" w:cs="Calibri"/>
              </w:rPr>
              <w:t>60</w:t>
            </w:r>
            <w:r w:rsidRPr="009F6B9D">
              <w:rPr>
                <w:rFonts w:eastAsiaTheme="minorHAnsi" w:cs="Calibri"/>
              </w:rPr>
              <w:t>-3</w:t>
            </w:r>
            <w:r w:rsidR="001B35EC">
              <w:rPr>
                <w:rFonts w:eastAsiaTheme="minorHAnsi" w:cs="Calibri"/>
              </w:rPr>
              <w:t>24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E155" w14:textId="228C1996" w:rsidR="008336ED" w:rsidRPr="009F6B9D" w:rsidRDefault="008336ED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Theme="minorHAnsi" w:cs="Calibri"/>
              </w:rPr>
              <w:t>286</w:t>
            </w:r>
            <w:r w:rsidRPr="009F6B9D">
              <w:rPr>
                <w:rFonts w:eastAsiaTheme="minorHAnsi" w:cs="Calibri"/>
              </w:rPr>
              <w:t>.</w:t>
            </w:r>
            <w:r w:rsidR="001B35EC">
              <w:rPr>
                <w:rFonts w:eastAsiaTheme="minorHAnsi" w:cs="Calibri"/>
              </w:rPr>
              <w:t>147</w:t>
            </w:r>
            <w:r w:rsidRPr="009F6B9D">
              <w:rPr>
                <w:rFonts w:eastAsiaTheme="minorHAnsi" w:cs="Calibri"/>
              </w:rPr>
              <w:t>,</w:t>
            </w:r>
            <w:r w:rsidR="001B35EC">
              <w:rPr>
                <w:rFonts w:eastAsiaTheme="minorHAnsi" w:cs="Calibri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835" w14:textId="2B6554AC" w:rsidR="008336ED" w:rsidRPr="009F6B9D" w:rsidRDefault="008336ED" w:rsidP="000F5F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50</w:t>
            </w:r>
          </w:p>
        </w:tc>
      </w:tr>
      <w:tr w:rsidR="008336ED" w:rsidRPr="00895126" w14:paraId="3A02527D" w14:textId="77777777" w:rsidTr="00ED6C13">
        <w:trPr>
          <w:trHeight w:val="14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A1B" w14:textId="4A102549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95" w14:textId="2503B520" w:rsidR="001B35EC" w:rsidRDefault="001B35EC" w:rsidP="008E3501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NET PC Sp. z o.o.</w:t>
            </w:r>
          </w:p>
          <w:p w14:paraId="007AFB76" w14:textId="43AABFDD" w:rsidR="008336ED" w:rsidRPr="001B35EC" w:rsidRDefault="008E3501" w:rsidP="008E3501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 w:rsidRPr="009F6B9D">
              <w:rPr>
                <w:rFonts w:eastAsiaTheme="minorHAnsi" w:cs="Calibri"/>
              </w:rPr>
              <w:t xml:space="preserve">ul. </w:t>
            </w:r>
            <w:r w:rsidR="001B35EC">
              <w:rPr>
                <w:rFonts w:eastAsiaTheme="minorHAnsi" w:cs="Calibri"/>
              </w:rPr>
              <w:t>Gradowa 11</w:t>
            </w:r>
            <w:r w:rsidRPr="009F6B9D">
              <w:rPr>
                <w:rFonts w:eastAsiaTheme="minorHAnsi" w:cs="Calibri"/>
              </w:rPr>
              <w:br/>
            </w:r>
            <w:r w:rsidR="001B35EC">
              <w:rPr>
                <w:rFonts w:eastAsiaTheme="minorHAnsi" w:cs="Calibri"/>
              </w:rPr>
              <w:t>80</w:t>
            </w:r>
            <w:r w:rsidRPr="009F6B9D">
              <w:rPr>
                <w:rFonts w:eastAsiaTheme="minorHAnsi" w:cs="Calibri"/>
              </w:rPr>
              <w:t>-</w:t>
            </w:r>
            <w:r w:rsidR="001B35EC">
              <w:rPr>
                <w:rFonts w:eastAsiaTheme="minorHAnsi" w:cs="Calibri"/>
              </w:rPr>
              <w:t>802</w:t>
            </w:r>
            <w:r w:rsidRPr="009F6B9D">
              <w:rPr>
                <w:rFonts w:eastAsiaTheme="minorHAnsi" w:cs="Calibri"/>
              </w:rPr>
              <w:t xml:space="preserve"> </w:t>
            </w:r>
            <w:r w:rsidR="001B35EC">
              <w:rPr>
                <w:rFonts w:eastAsiaTheme="minorHAnsi" w:cs="Calibri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B2B" w14:textId="7E9F1882" w:rsidR="008336ED" w:rsidRPr="009F6B9D" w:rsidRDefault="001B35EC" w:rsidP="005B535B">
            <w:pPr>
              <w:contextualSpacing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472.713,60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D4EC" w14:textId="74052E0A" w:rsidR="008336ED" w:rsidRPr="009F6B9D" w:rsidRDefault="001B35EC" w:rsidP="000F5F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8336ED">
              <w:rPr>
                <w:rFonts w:cs="Calibri"/>
                <w:color w:val="000000"/>
                <w:lang w:eastAsia="pl-PL"/>
              </w:rPr>
              <w:t>0</w:t>
            </w:r>
          </w:p>
        </w:tc>
      </w:tr>
      <w:tr w:rsidR="008336ED" w:rsidRPr="00895126" w14:paraId="1196C923" w14:textId="77777777" w:rsidTr="001B35EC">
        <w:trPr>
          <w:trHeight w:val="155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FF" w14:textId="68733F8D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6E6B" w14:textId="77777777" w:rsidR="008336ED" w:rsidRDefault="001B35EC" w:rsidP="009F6B9D">
            <w:pPr>
              <w:autoSpaceDE w:val="0"/>
              <w:autoSpaceDN w:val="0"/>
              <w:adjustRightInd w:val="0"/>
              <w:spacing w:after="0"/>
            </w:pPr>
            <w:proofErr w:type="spellStart"/>
            <w:r>
              <w:t>Prosolvers</w:t>
            </w:r>
            <w:proofErr w:type="spellEnd"/>
            <w:r>
              <w:t xml:space="preserve"> Spółka z o.o. </w:t>
            </w:r>
            <w:proofErr w:type="spellStart"/>
            <w:r>
              <w:t>Sp.K</w:t>
            </w:r>
            <w:proofErr w:type="spellEnd"/>
            <w:r>
              <w:t>.</w:t>
            </w:r>
          </w:p>
          <w:p w14:paraId="5E02B952" w14:textId="77777777" w:rsidR="005E347B" w:rsidRDefault="005E347B" w:rsidP="009F6B9D">
            <w:pPr>
              <w:autoSpaceDE w:val="0"/>
              <w:autoSpaceDN w:val="0"/>
              <w:adjustRightInd w:val="0"/>
              <w:spacing w:after="0"/>
            </w:pPr>
            <w:r>
              <w:t>ul. Kosiarzy 21</w:t>
            </w:r>
            <w:r w:rsidR="000372FA">
              <w:t>A</w:t>
            </w:r>
          </w:p>
          <w:p w14:paraId="078811C7" w14:textId="676FEC87" w:rsidR="000372FA" w:rsidRPr="001B35EC" w:rsidRDefault="000372FA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>
              <w:rPr>
                <w:color w:val="000000"/>
              </w:rPr>
              <w:t>02-953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AFB3" w14:textId="7ECE21A6" w:rsidR="008336ED" w:rsidRPr="009F6B9D" w:rsidRDefault="005E347B" w:rsidP="005B535B">
            <w:pPr>
              <w:contextualSpacing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289.050,00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68A" w14:textId="521BB275" w:rsidR="008336ED" w:rsidRPr="009F6B9D" w:rsidRDefault="001B35EC" w:rsidP="000F5F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9</w:t>
            </w:r>
            <w:r w:rsidR="008336ED">
              <w:rPr>
                <w:rFonts w:cs="Calibri"/>
                <w:color w:val="000000"/>
                <w:lang w:eastAsia="pl-PL"/>
              </w:rPr>
              <w:t>0</w:t>
            </w:r>
          </w:p>
        </w:tc>
      </w:tr>
      <w:tr w:rsidR="008336ED" w:rsidRPr="00895126" w14:paraId="11252A99" w14:textId="77777777" w:rsidTr="00ED6C13">
        <w:trPr>
          <w:trHeight w:val="13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64E" w14:textId="285A02DA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E761" w14:textId="70184CB9" w:rsidR="005E347B" w:rsidRDefault="001B35EC" w:rsidP="009F6B9D">
            <w:pPr>
              <w:autoSpaceDE w:val="0"/>
              <w:autoSpaceDN w:val="0"/>
              <w:adjustRightInd w:val="0"/>
              <w:spacing w:after="0"/>
            </w:pPr>
            <w:r>
              <w:t>INVO Technologies Sp. z o.o.</w:t>
            </w:r>
            <w:r>
              <w:br/>
            </w:r>
            <w:r w:rsidR="005E347B">
              <w:t xml:space="preserve">ul. Henryka Sienkiewicza 8B </w:t>
            </w:r>
          </w:p>
          <w:p w14:paraId="414FCADB" w14:textId="5FB3BE6E" w:rsidR="008336ED" w:rsidRPr="008336ED" w:rsidRDefault="001B35EC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t>05-120 Legionowo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1DA9" w14:textId="52A5F91E" w:rsidR="008336ED" w:rsidRPr="009F6B9D" w:rsidRDefault="005E347B" w:rsidP="005B535B">
            <w:pPr>
              <w:contextualSpacing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498.396,00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97AA" w14:textId="3E7EA6FA" w:rsidR="008336ED" w:rsidRPr="009F6B9D" w:rsidRDefault="008336ED" w:rsidP="000F5F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50</w:t>
            </w:r>
          </w:p>
        </w:tc>
      </w:tr>
      <w:tr w:rsidR="008336ED" w:rsidRPr="00895126" w14:paraId="36B16ACC" w14:textId="77777777" w:rsidTr="00ED6C13">
        <w:trPr>
          <w:trHeight w:val="13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514" w14:textId="202C3DFD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74FC" w14:textId="518AEB58" w:rsidR="008336ED" w:rsidRDefault="005E347B" w:rsidP="009F6B9D">
            <w:pPr>
              <w:autoSpaceDE w:val="0"/>
              <w:autoSpaceDN w:val="0"/>
              <w:adjustRightInd w:val="0"/>
              <w:spacing w:after="0"/>
            </w:pPr>
            <w:r>
              <w:t>n</w:t>
            </w:r>
            <w:r w:rsidR="001B35EC">
              <w:t>F</w:t>
            </w:r>
            <w:r>
              <w:t>inity</w:t>
            </w:r>
            <w:r w:rsidR="001B35EC">
              <w:t>.</w:t>
            </w:r>
            <w:r>
              <w:t>pl</w:t>
            </w:r>
            <w:r w:rsidR="001B35EC">
              <w:t xml:space="preserve"> Sp. z o.o.</w:t>
            </w:r>
          </w:p>
          <w:p w14:paraId="40025356" w14:textId="77777777" w:rsidR="005E347B" w:rsidRDefault="005E347B" w:rsidP="009F6B9D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ul. Wandy 7/4</w:t>
            </w:r>
          </w:p>
          <w:p w14:paraId="1781CB72" w14:textId="09E626E7" w:rsidR="005E347B" w:rsidRPr="001B35EC" w:rsidRDefault="005E347B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>
              <w:rPr>
                <w:color w:val="000000"/>
              </w:rPr>
              <w:t>53-320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9693" w14:textId="1C884EA2" w:rsidR="008336ED" w:rsidRPr="009F6B9D" w:rsidRDefault="005E347B" w:rsidP="005B535B">
            <w:pPr>
              <w:contextualSpacing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245.016,00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6E28" w14:textId="33390A68" w:rsidR="008336ED" w:rsidRPr="009F6B9D" w:rsidRDefault="005E347B" w:rsidP="000F5F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  <w:r w:rsidR="008336ED">
              <w:rPr>
                <w:rFonts w:cs="Calibri"/>
                <w:color w:val="000000"/>
                <w:lang w:eastAsia="pl-PL"/>
              </w:rPr>
              <w:t>0</w:t>
            </w:r>
          </w:p>
        </w:tc>
      </w:tr>
      <w:tr w:rsidR="008336ED" w:rsidRPr="00895126" w14:paraId="7B214A18" w14:textId="77777777" w:rsidTr="00ED6C13">
        <w:trPr>
          <w:trHeight w:val="13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801" w14:textId="5C52CFC0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2986" w14:textId="2D4C3F1B" w:rsidR="008336ED" w:rsidRDefault="001B35EC" w:rsidP="009F6B9D">
            <w:pPr>
              <w:autoSpaceDE w:val="0"/>
              <w:autoSpaceDN w:val="0"/>
              <w:adjustRightInd w:val="0"/>
              <w:spacing w:after="0"/>
            </w:pPr>
            <w:proofErr w:type="spellStart"/>
            <w:r>
              <w:t>M</w:t>
            </w:r>
            <w:r w:rsidR="0006660D">
              <w:t>edway</w:t>
            </w:r>
            <w:proofErr w:type="spellEnd"/>
            <w:r>
              <w:t xml:space="preserve"> Sp. z o.o.</w:t>
            </w:r>
          </w:p>
          <w:p w14:paraId="4043D4CA" w14:textId="120B76D1" w:rsidR="000372FA" w:rsidRDefault="000372FA" w:rsidP="009F6B9D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/>
              </w:rPr>
              <w:t xml:space="preserve">ul. </w:t>
            </w:r>
            <w:proofErr w:type="spellStart"/>
            <w:r>
              <w:rPr>
                <w:color w:val="000000"/>
              </w:rPr>
              <w:t>Chartowo</w:t>
            </w:r>
            <w:proofErr w:type="spellEnd"/>
            <w:r>
              <w:rPr>
                <w:color w:val="000000"/>
              </w:rPr>
              <w:t xml:space="preserve"> 5</w:t>
            </w:r>
            <w:r>
              <w:t xml:space="preserve"> </w:t>
            </w:r>
          </w:p>
          <w:p w14:paraId="3B956B10" w14:textId="40C97262" w:rsidR="000372FA" w:rsidRPr="00ED6C13" w:rsidRDefault="000372FA" w:rsidP="009F6B9D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t>61-245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0613" w14:textId="2680E1A5" w:rsidR="008336ED" w:rsidRPr="009F6B9D" w:rsidRDefault="000372FA" w:rsidP="005B535B">
            <w:pPr>
              <w:contextualSpacing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462.972,00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E8C3" w14:textId="4544FEA7" w:rsidR="008336ED" w:rsidRPr="009F6B9D" w:rsidRDefault="008336ED" w:rsidP="000F5F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50</w:t>
            </w:r>
          </w:p>
        </w:tc>
      </w:tr>
    </w:tbl>
    <w:p w14:paraId="34D60C93" w14:textId="77777777" w:rsidR="00CB35E9" w:rsidRPr="00BC5060" w:rsidRDefault="00CB35E9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0EA10461" w14:textId="77777777" w:rsidR="0029271E" w:rsidRDefault="0029271E" w:rsidP="0029271E">
      <w:pPr>
        <w:spacing w:after="0" w:line="240" w:lineRule="auto"/>
        <w:ind w:left="6480" w:right="425" w:hanging="900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1018A967" w14:textId="3B23E815" w:rsidR="00AA325B" w:rsidRDefault="00AA325B" w:rsidP="00AA325B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AA325B">
        <w:rPr>
          <w:rFonts w:asciiTheme="minorHAnsi" w:hAnsiTheme="minorHAnsi" w:cstheme="minorHAnsi"/>
          <w:sz w:val="24"/>
          <w:szCs w:val="24"/>
          <w:lang w:eastAsia="pl-PL"/>
        </w:rPr>
        <w:t xml:space="preserve">Dyrektor Generalny </w:t>
      </w:r>
      <w:r w:rsidRPr="00AA325B">
        <w:rPr>
          <w:rFonts w:asciiTheme="minorHAnsi" w:hAnsiTheme="minorHAnsi" w:cstheme="minorHAnsi"/>
          <w:sz w:val="24"/>
          <w:szCs w:val="24"/>
          <w:lang w:eastAsia="pl-PL"/>
        </w:rPr>
        <w:br/>
        <w:t>Funduszu</w:t>
      </w:r>
    </w:p>
    <w:p w14:paraId="4CB263F5" w14:textId="77777777" w:rsidR="00AA325B" w:rsidRDefault="00AA325B" w:rsidP="00AA325B">
      <w:pPr>
        <w:spacing w:after="0" w:line="240" w:lineRule="auto"/>
        <w:ind w:right="425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05913C5" w14:textId="77777777" w:rsidR="00AA325B" w:rsidRDefault="00AA325B" w:rsidP="00AA325B">
      <w:pPr>
        <w:spacing w:after="0" w:line="240" w:lineRule="auto"/>
        <w:ind w:right="425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FFD954B" w14:textId="72B18C1C" w:rsidR="0029271E" w:rsidRPr="00AA325B" w:rsidRDefault="00AA325B" w:rsidP="00AA325B">
      <w:pPr>
        <w:spacing w:after="0" w:line="240" w:lineRule="auto"/>
        <w:ind w:left="5664" w:right="425" w:firstLine="57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A325B">
        <w:rPr>
          <w:rFonts w:asciiTheme="minorHAnsi" w:hAnsiTheme="minorHAnsi" w:cstheme="minorHAnsi"/>
          <w:sz w:val="24"/>
          <w:szCs w:val="24"/>
          <w:lang w:eastAsia="pl-PL"/>
        </w:rPr>
        <w:t>Sebastian Szymonik</w:t>
      </w:r>
    </w:p>
    <w:sectPr w:rsidR="0029271E" w:rsidRPr="00AA325B" w:rsidSect="00ED6C13">
      <w:headerReference w:type="default" r:id="rId7"/>
      <w:pgSz w:w="11906" w:h="16838"/>
      <w:pgMar w:top="1701" w:right="1417" w:bottom="284" w:left="1417" w:header="9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57591" w14:textId="77777777" w:rsidR="00842B52" w:rsidRDefault="00842B52" w:rsidP="00842B52">
      <w:pPr>
        <w:spacing w:after="0" w:line="240" w:lineRule="auto"/>
      </w:pPr>
      <w:r>
        <w:separator/>
      </w:r>
    </w:p>
  </w:endnote>
  <w:endnote w:type="continuationSeparator" w:id="0">
    <w:p w14:paraId="281816ED" w14:textId="77777777" w:rsidR="00842B52" w:rsidRDefault="00842B52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28DC" w14:textId="77777777" w:rsidR="00842B52" w:rsidRDefault="00842B52" w:rsidP="00842B52">
      <w:pPr>
        <w:spacing w:after="0" w:line="240" w:lineRule="auto"/>
      </w:pPr>
      <w:r>
        <w:separator/>
      </w:r>
    </w:p>
  </w:footnote>
  <w:footnote w:type="continuationSeparator" w:id="0">
    <w:p w14:paraId="4C550760" w14:textId="77777777" w:rsidR="00842B52" w:rsidRDefault="00842B52" w:rsidP="0084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AAF3" w14:textId="02296BA2" w:rsidR="00842B52" w:rsidRDefault="00ED6C1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2CE06D" wp14:editId="60A95D64">
          <wp:simplePos x="0" y="0"/>
          <wp:positionH relativeFrom="column">
            <wp:posOffset>121285</wp:posOffset>
          </wp:positionH>
          <wp:positionV relativeFrom="paragraph">
            <wp:posOffset>-381000</wp:posOffset>
          </wp:positionV>
          <wp:extent cx="5315585" cy="806450"/>
          <wp:effectExtent l="0" t="0" r="0" b="0"/>
          <wp:wrapNone/>
          <wp:docPr id="32" name="Obraz 32" descr="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Funduszu z napisem Fundusze Europejskie- Wiedza Edukacja Rozwój, logo Polski z napisem Rzeczpospolita Polska, Flaga UE - napis Unia Europejska,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80801" w14:textId="5DB4F50A" w:rsidR="00842B52" w:rsidRDefault="00842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50EA"/>
    <w:rsid w:val="00024108"/>
    <w:rsid w:val="000372FA"/>
    <w:rsid w:val="00055699"/>
    <w:rsid w:val="0006660D"/>
    <w:rsid w:val="000709A2"/>
    <w:rsid w:val="00086140"/>
    <w:rsid w:val="000919A3"/>
    <w:rsid w:val="000B14D9"/>
    <w:rsid w:val="000B30E0"/>
    <w:rsid w:val="000B7736"/>
    <w:rsid w:val="000F5F78"/>
    <w:rsid w:val="001253D9"/>
    <w:rsid w:val="00132CC6"/>
    <w:rsid w:val="00145A8A"/>
    <w:rsid w:val="001505A5"/>
    <w:rsid w:val="00151DE4"/>
    <w:rsid w:val="001535A4"/>
    <w:rsid w:val="00157232"/>
    <w:rsid w:val="00180E18"/>
    <w:rsid w:val="00182671"/>
    <w:rsid w:val="001B35EC"/>
    <w:rsid w:val="001D46DB"/>
    <w:rsid w:val="001D4E4B"/>
    <w:rsid w:val="001D7CC7"/>
    <w:rsid w:val="001E4BE1"/>
    <w:rsid w:val="001F5FF6"/>
    <w:rsid w:val="00207311"/>
    <w:rsid w:val="002501AD"/>
    <w:rsid w:val="0029271E"/>
    <w:rsid w:val="002B05F3"/>
    <w:rsid w:val="002D27D5"/>
    <w:rsid w:val="003727A3"/>
    <w:rsid w:val="00392ABE"/>
    <w:rsid w:val="003A50DD"/>
    <w:rsid w:val="003B2FCE"/>
    <w:rsid w:val="003D4F7D"/>
    <w:rsid w:val="003E037D"/>
    <w:rsid w:val="00401FD4"/>
    <w:rsid w:val="00425DCE"/>
    <w:rsid w:val="004471EC"/>
    <w:rsid w:val="004501A1"/>
    <w:rsid w:val="00482E75"/>
    <w:rsid w:val="004A3D5A"/>
    <w:rsid w:val="004B110E"/>
    <w:rsid w:val="004C13A6"/>
    <w:rsid w:val="004D4B14"/>
    <w:rsid w:val="004F4012"/>
    <w:rsid w:val="005051C1"/>
    <w:rsid w:val="00515696"/>
    <w:rsid w:val="00523586"/>
    <w:rsid w:val="005314D9"/>
    <w:rsid w:val="00555C63"/>
    <w:rsid w:val="00567F4F"/>
    <w:rsid w:val="005C0EB8"/>
    <w:rsid w:val="005C14E3"/>
    <w:rsid w:val="005C373C"/>
    <w:rsid w:val="005C5C8A"/>
    <w:rsid w:val="005E347B"/>
    <w:rsid w:val="00660430"/>
    <w:rsid w:val="006738F9"/>
    <w:rsid w:val="006740F8"/>
    <w:rsid w:val="0067410B"/>
    <w:rsid w:val="006768F3"/>
    <w:rsid w:val="00692A26"/>
    <w:rsid w:val="00696BA5"/>
    <w:rsid w:val="006A7D61"/>
    <w:rsid w:val="006B6023"/>
    <w:rsid w:val="006C112C"/>
    <w:rsid w:val="006F0519"/>
    <w:rsid w:val="006F36D2"/>
    <w:rsid w:val="006F706D"/>
    <w:rsid w:val="00700B83"/>
    <w:rsid w:val="007723D7"/>
    <w:rsid w:val="00775E8E"/>
    <w:rsid w:val="007D5430"/>
    <w:rsid w:val="007E0956"/>
    <w:rsid w:val="007F6EC9"/>
    <w:rsid w:val="00802D01"/>
    <w:rsid w:val="0080424E"/>
    <w:rsid w:val="008122BE"/>
    <w:rsid w:val="008202D6"/>
    <w:rsid w:val="008336ED"/>
    <w:rsid w:val="00840816"/>
    <w:rsid w:val="00842B52"/>
    <w:rsid w:val="00885883"/>
    <w:rsid w:val="0088675B"/>
    <w:rsid w:val="00893D16"/>
    <w:rsid w:val="008C58A4"/>
    <w:rsid w:val="008E3501"/>
    <w:rsid w:val="008E491B"/>
    <w:rsid w:val="008F558B"/>
    <w:rsid w:val="00922494"/>
    <w:rsid w:val="00946385"/>
    <w:rsid w:val="00963586"/>
    <w:rsid w:val="009B0A41"/>
    <w:rsid w:val="009B489A"/>
    <w:rsid w:val="009E1ACA"/>
    <w:rsid w:val="009E7061"/>
    <w:rsid w:val="009E7B6F"/>
    <w:rsid w:val="009F2A07"/>
    <w:rsid w:val="009F2ED5"/>
    <w:rsid w:val="009F6B9D"/>
    <w:rsid w:val="00A1012E"/>
    <w:rsid w:val="00A16D94"/>
    <w:rsid w:val="00A31612"/>
    <w:rsid w:val="00A47AE4"/>
    <w:rsid w:val="00A548B5"/>
    <w:rsid w:val="00A767C8"/>
    <w:rsid w:val="00A773A7"/>
    <w:rsid w:val="00A8023D"/>
    <w:rsid w:val="00AA325B"/>
    <w:rsid w:val="00AA44BF"/>
    <w:rsid w:val="00AB3C46"/>
    <w:rsid w:val="00AC743E"/>
    <w:rsid w:val="00B113A6"/>
    <w:rsid w:val="00B13A87"/>
    <w:rsid w:val="00B37E83"/>
    <w:rsid w:val="00B76D0B"/>
    <w:rsid w:val="00B95BFC"/>
    <w:rsid w:val="00BC5060"/>
    <w:rsid w:val="00BE2EEE"/>
    <w:rsid w:val="00BE698B"/>
    <w:rsid w:val="00C01454"/>
    <w:rsid w:val="00C14CD3"/>
    <w:rsid w:val="00C15694"/>
    <w:rsid w:val="00C31540"/>
    <w:rsid w:val="00C86A17"/>
    <w:rsid w:val="00CB35E9"/>
    <w:rsid w:val="00CC54A7"/>
    <w:rsid w:val="00CD5A62"/>
    <w:rsid w:val="00D01BDA"/>
    <w:rsid w:val="00D17929"/>
    <w:rsid w:val="00D25413"/>
    <w:rsid w:val="00D3791E"/>
    <w:rsid w:val="00D5770E"/>
    <w:rsid w:val="00D6256E"/>
    <w:rsid w:val="00D737B1"/>
    <w:rsid w:val="00DF6019"/>
    <w:rsid w:val="00E74C60"/>
    <w:rsid w:val="00E857C3"/>
    <w:rsid w:val="00E9246E"/>
    <w:rsid w:val="00E95CD4"/>
    <w:rsid w:val="00EA7000"/>
    <w:rsid w:val="00EB0B93"/>
    <w:rsid w:val="00ED09C2"/>
    <w:rsid w:val="00ED2AAE"/>
    <w:rsid w:val="00ED6C13"/>
    <w:rsid w:val="00EF2F17"/>
    <w:rsid w:val="00F15CB9"/>
    <w:rsid w:val="00F44082"/>
    <w:rsid w:val="00F5744C"/>
    <w:rsid w:val="00F6144E"/>
    <w:rsid w:val="00FB2193"/>
    <w:rsid w:val="00FC79D5"/>
    <w:rsid w:val="00FD2113"/>
    <w:rsid w:val="00FD586B"/>
    <w:rsid w:val="00FE344A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B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Morgiewicz Seweryn</cp:lastModifiedBy>
  <cp:revision>4</cp:revision>
  <cp:lastPrinted>2022-06-22T13:57:00Z</cp:lastPrinted>
  <dcterms:created xsi:type="dcterms:W3CDTF">2022-08-05T14:38:00Z</dcterms:created>
  <dcterms:modified xsi:type="dcterms:W3CDTF">2022-08-05T15:05:00Z</dcterms:modified>
</cp:coreProperties>
</file>