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57" w:rsidRPr="00472EF3" w:rsidRDefault="00091F57" w:rsidP="009B1F94">
      <w:pPr>
        <w:spacing w:before="60" w:line="276" w:lineRule="auto"/>
        <w:jc w:val="center"/>
        <w:rPr>
          <w:b/>
          <w:bCs/>
          <w:sz w:val="18"/>
          <w:szCs w:val="18"/>
        </w:rPr>
      </w:pPr>
      <w:r w:rsidRPr="00472EF3">
        <w:rPr>
          <w:b/>
          <w:bCs/>
          <w:sz w:val="18"/>
          <w:szCs w:val="18"/>
        </w:rPr>
        <w:t>OPIS PRZEDMIOTU ZAMÓWIENIA</w:t>
      </w:r>
    </w:p>
    <w:p w:rsidR="00091F57" w:rsidRPr="00472EF3" w:rsidRDefault="00091F57" w:rsidP="0011496A">
      <w:pPr>
        <w:numPr>
          <w:ilvl w:val="0"/>
          <w:numId w:val="1"/>
        </w:numPr>
        <w:tabs>
          <w:tab w:val="left" w:pos="2506"/>
        </w:tabs>
        <w:spacing w:before="120" w:line="276" w:lineRule="auto"/>
        <w:jc w:val="both"/>
        <w:rPr>
          <w:sz w:val="18"/>
          <w:szCs w:val="18"/>
        </w:rPr>
      </w:pPr>
      <w:r w:rsidRPr="00472EF3">
        <w:rPr>
          <w:sz w:val="18"/>
          <w:szCs w:val="18"/>
        </w:rPr>
        <w:t>Przedmiotem zamówienia są:</w:t>
      </w:r>
    </w:p>
    <w:p w:rsidR="002F230A" w:rsidRDefault="00091F57" w:rsidP="00CA1EEC">
      <w:pPr>
        <w:tabs>
          <w:tab w:val="left" w:pos="2506"/>
        </w:tabs>
        <w:spacing w:line="276" w:lineRule="auto"/>
        <w:ind w:left="708"/>
        <w:jc w:val="both"/>
        <w:rPr>
          <w:b/>
          <w:sz w:val="18"/>
          <w:szCs w:val="18"/>
        </w:rPr>
      </w:pPr>
      <w:r w:rsidRPr="00472EF3">
        <w:rPr>
          <w:b/>
          <w:sz w:val="18"/>
          <w:szCs w:val="18"/>
        </w:rPr>
        <w:t xml:space="preserve">usługi polegające na przeglądach, konserwacji i naprawach </w:t>
      </w:r>
      <w:r w:rsidR="002F230A">
        <w:rPr>
          <w:b/>
          <w:sz w:val="18"/>
          <w:szCs w:val="18"/>
        </w:rPr>
        <w:t>urządzeń klimatyzacyjnych</w:t>
      </w:r>
      <w:r w:rsidR="00537081">
        <w:rPr>
          <w:b/>
          <w:sz w:val="18"/>
          <w:szCs w:val="18"/>
        </w:rPr>
        <w:t>, chłodzących oraz wentylacyjnych</w:t>
      </w:r>
      <w:r w:rsidR="002F230A">
        <w:rPr>
          <w:b/>
          <w:sz w:val="18"/>
          <w:szCs w:val="18"/>
        </w:rPr>
        <w:t xml:space="preserve"> </w:t>
      </w:r>
      <w:r w:rsidR="002F230A" w:rsidRPr="00472EF3">
        <w:rPr>
          <w:b/>
          <w:sz w:val="18"/>
          <w:szCs w:val="18"/>
        </w:rPr>
        <w:t>w</w:t>
      </w:r>
      <w:r w:rsidR="002F230A">
        <w:rPr>
          <w:b/>
          <w:sz w:val="18"/>
          <w:szCs w:val="18"/>
        </w:rPr>
        <w:t> </w:t>
      </w:r>
      <w:r w:rsidR="002F230A" w:rsidRPr="00472EF3">
        <w:rPr>
          <w:b/>
          <w:sz w:val="18"/>
          <w:szCs w:val="18"/>
        </w:rPr>
        <w:t>obiektach Centralnego Szpitala Klinicznego Uniwersytetu Medycznego w Łodzi:</w:t>
      </w:r>
    </w:p>
    <w:p w:rsidR="00CA1EEC" w:rsidRDefault="00CA1EEC" w:rsidP="003527CF">
      <w:pPr>
        <w:pStyle w:val="Akapitzlist"/>
        <w:numPr>
          <w:ilvl w:val="1"/>
          <w:numId w:val="5"/>
        </w:numPr>
        <w:tabs>
          <w:tab w:val="left" w:pos="2506"/>
        </w:tabs>
        <w:spacing w:before="60" w:line="276" w:lineRule="auto"/>
        <w:ind w:left="1134" w:hanging="357"/>
        <w:contextualSpacing w:val="0"/>
        <w:jc w:val="both"/>
        <w:rPr>
          <w:b/>
          <w:sz w:val="18"/>
          <w:szCs w:val="18"/>
        </w:rPr>
      </w:pPr>
      <w:r w:rsidRPr="00CA1EEC">
        <w:rPr>
          <w:b/>
          <w:sz w:val="18"/>
          <w:szCs w:val="18"/>
        </w:rPr>
        <w:t>Pakiet nr 1 - central</w:t>
      </w:r>
      <w:r>
        <w:rPr>
          <w:b/>
          <w:sz w:val="18"/>
          <w:szCs w:val="18"/>
        </w:rPr>
        <w:t>e</w:t>
      </w:r>
      <w:r w:rsidRPr="00CA1EEC">
        <w:rPr>
          <w:b/>
          <w:sz w:val="18"/>
          <w:szCs w:val="18"/>
        </w:rPr>
        <w:t xml:space="preserve"> wentylacyjn</w:t>
      </w:r>
      <w:r>
        <w:rPr>
          <w:b/>
          <w:sz w:val="18"/>
          <w:szCs w:val="18"/>
        </w:rPr>
        <w:t>e</w:t>
      </w:r>
      <w:r w:rsidRPr="00CA1EEC">
        <w:rPr>
          <w:b/>
          <w:sz w:val="18"/>
          <w:szCs w:val="18"/>
        </w:rPr>
        <w:t>, rekuperator</w:t>
      </w:r>
      <w:r>
        <w:rPr>
          <w:b/>
          <w:sz w:val="18"/>
          <w:szCs w:val="18"/>
        </w:rPr>
        <w:t>y</w:t>
      </w:r>
      <w:r w:rsidRPr="00CA1EEC">
        <w:rPr>
          <w:b/>
          <w:sz w:val="18"/>
          <w:szCs w:val="18"/>
        </w:rPr>
        <w:t>, agregat</w:t>
      </w:r>
      <w:r>
        <w:rPr>
          <w:b/>
          <w:sz w:val="18"/>
          <w:szCs w:val="18"/>
        </w:rPr>
        <w:t>y</w:t>
      </w:r>
      <w:r w:rsidRPr="00CA1EEC">
        <w:rPr>
          <w:b/>
          <w:sz w:val="18"/>
          <w:szCs w:val="18"/>
        </w:rPr>
        <w:t xml:space="preserve"> wody lodowej</w:t>
      </w:r>
      <w:r>
        <w:rPr>
          <w:b/>
          <w:sz w:val="18"/>
          <w:szCs w:val="18"/>
        </w:rPr>
        <w:t>,</w:t>
      </w:r>
    </w:p>
    <w:p w:rsidR="002F230A" w:rsidRDefault="00CA1EEC" w:rsidP="00CA1EEC">
      <w:pPr>
        <w:pStyle w:val="Akapitzlist"/>
        <w:numPr>
          <w:ilvl w:val="1"/>
          <w:numId w:val="5"/>
        </w:numPr>
        <w:tabs>
          <w:tab w:val="left" w:pos="2506"/>
        </w:tabs>
        <w:spacing w:before="60" w:line="276" w:lineRule="auto"/>
        <w:ind w:left="1134" w:hanging="357"/>
        <w:contextualSpacing w:val="0"/>
        <w:jc w:val="both"/>
        <w:rPr>
          <w:b/>
          <w:sz w:val="18"/>
          <w:szCs w:val="18"/>
        </w:rPr>
      </w:pPr>
      <w:r w:rsidRPr="00CA1EEC">
        <w:rPr>
          <w:b/>
          <w:sz w:val="18"/>
          <w:szCs w:val="18"/>
        </w:rPr>
        <w:t xml:space="preserve">Pakiet nr 2 </w:t>
      </w:r>
      <w:r w:rsidR="00092337">
        <w:rPr>
          <w:b/>
          <w:sz w:val="18"/>
          <w:szCs w:val="18"/>
        </w:rPr>
        <w:t>–</w:t>
      </w:r>
      <w:r w:rsidRPr="00CA1EEC">
        <w:rPr>
          <w:b/>
          <w:sz w:val="18"/>
          <w:szCs w:val="18"/>
        </w:rPr>
        <w:t xml:space="preserve"> </w:t>
      </w:r>
      <w:r w:rsidR="00092337">
        <w:rPr>
          <w:b/>
          <w:sz w:val="18"/>
          <w:szCs w:val="18"/>
        </w:rPr>
        <w:t>klimatyzatory,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klimakonwektory</w:t>
      </w:r>
      <w:proofErr w:type="spellEnd"/>
      <w:r>
        <w:rPr>
          <w:b/>
          <w:sz w:val="18"/>
          <w:szCs w:val="18"/>
        </w:rPr>
        <w:t>,</w:t>
      </w:r>
    </w:p>
    <w:p w:rsidR="00091F57" w:rsidRPr="00472EF3" w:rsidRDefault="00091F57" w:rsidP="009B1F94">
      <w:pPr>
        <w:tabs>
          <w:tab w:val="left" w:pos="2506"/>
        </w:tabs>
        <w:spacing w:before="60" w:line="276" w:lineRule="auto"/>
        <w:ind w:left="708"/>
        <w:jc w:val="both"/>
        <w:rPr>
          <w:b/>
          <w:sz w:val="18"/>
          <w:szCs w:val="18"/>
        </w:rPr>
      </w:pPr>
      <w:r w:rsidRPr="00472EF3">
        <w:rPr>
          <w:b/>
          <w:sz w:val="18"/>
          <w:szCs w:val="18"/>
        </w:rPr>
        <w:t xml:space="preserve">w okresie 24 miesięcy począwszy od dnia </w:t>
      </w:r>
      <w:r w:rsidR="0025070B" w:rsidRPr="00472EF3">
        <w:rPr>
          <w:b/>
          <w:sz w:val="18"/>
          <w:szCs w:val="18"/>
        </w:rPr>
        <w:t>podpisania umowy</w:t>
      </w:r>
      <w:r w:rsidRPr="00472EF3">
        <w:rPr>
          <w:b/>
          <w:sz w:val="18"/>
          <w:szCs w:val="18"/>
        </w:rPr>
        <w:t>.</w:t>
      </w:r>
    </w:p>
    <w:p w:rsidR="00CA1EEC" w:rsidRPr="00072371" w:rsidRDefault="00CA1EEC" w:rsidP="00CA1EEC">
      <w:pPr>
        <w:numPr>
          <w:ilvl w:val="0"/>
          <w:numId w:val="1"/>
        </w:numPr>
        <w:tabs>
          <w:tab w:val="left" w:pos="2506"/>
        </w:tabs>
        <w:spacing w:before="120" w:line="276" w:lineRule="auto"/>
        <w:jc w:val="both"/>
        <w:rPr>
          <w:sz w:val="18"/>
          <w:szCs w:val="18"/>
        </w:rPr>
      </w:pPr>
      <w:r w:rsidRPr="00072371">
        <w:rPr>
          <w:sz w:val="18"/>
          <w:szCs w:val="18"/>
        </w:rPr>
        <w:t>Lokalizacja obiektów Centralnego Szpitala Klinicznego Uniwersytetu Medycznego w Łodzi w których będą świadczone usługi:</w:t>
      </w:r>
    </w:p>
    <w:p w:rsidR="00014FF4" w:rsidRPr="00072371" w:rsidRDefault="00014FF4" w:rsidP="00CA1EEC">
      <w:pPr>
        <w:pStyle w:val="Akapitzlist"/>
        <w:numPr>
          <w:ilvl w:val="1"/>
          <w:numId w:val="5"/>
        </w:numPr>
        <w:tabs>
          <w:tab w:val="left" w:pos="2506"/>
        </w:tabs>
        <w:spacing w:line="276" w:lineRule="auto"/>
        <w:ind w:left="1134" w:hanging="357"/>
        <w:contextualSpacing w:val="0"/>
        <w:jc w:val="both"/>
        <w:rPr>
          <w:sz w:val="18"/>
          <w:szCs w:val="18"/>
        </w:rPr>
      </w:pPr>
      <w:r w:rsidRPr="00072371">
        <w:rPr>
          <w:sz w:val="18"/>
          <w:szCs w:val="18"/>
        </w:rPr>
        <w:t>Pakiet nr 1:</w:t>
      </w:r>
    </w:p>
    <w:p w:rsidR="00CA1EEC" w:rsidRPr="00072371" w:rsidRDefault="00014FF4" w:rsidP="00014FF4">
      <w:pPr>
        <w:pStyle w:val="Akapitzlist"/>
        <w:numPr>
          <w:ilvl w:val="2"/>
          <w:numId w:val="16"/>
        </w:numPr>
        <w:tabs>
          <w:tab w:val="left" w:pos="2506"/>
        </w:tabs>
        <w:spacing w:line="276" w:lineRule="auto"/>
        <w:ind w:left="1276"/>
        <w:contextualSpacing w:val="0"/>
        <w:jc w:val="both"/>
        <w:rPr>
          <w:sz w:val="18"/>
          <w:szCs w:val="18"/>
        </w:rPr>
      </w:pPr>
      <w:r w:rsidRPr="00072371">
        <w:rPr>
          <w:sz w:val="18"/>
          <w:szCs w:val="18"/>
        </w:rPr>
        <w:t xml:space="preserve">Łódź: </w:t>
      </w:r>
      <w:r w:rsidR="00CA1EEC" w:rsidRPr="00072371">
        <w:rPr>
          <w:sz w:val="18"/>
          <w:szCs w:val="18"/>
        </w:rPr>
        <w:t xml:space="preserve">ul. Czechosłowacka 8/10 (budynek B-1),  </w:t>
      </w:r>
      <w:r w:rsidRPr="00072371">
        <w:rPr>
          <w:sz w:val="18"/>
          <w:szCs w:val="18"/>
        </w:rPr>
        <w:t>ul. Pankiewicza 16, ul. Sterlinga 13,</w:t>
      </w:r>
    </w:p>
    <w:p w:rsidR="00014FF4" w:rsidRPr="00072371" w:rsidRDefault="00014FF4" w:rsidP="00014FF4">
      <w:pPr>
        <w:pStyle w:val="Akapitzlist"/>
        <w:numPr>
          <w:ilvl w:val="2"/>
          <w:numId w:val="16"/>
        </w:numPr>
        <w:tabs>
          <w:tab w:val="left" w:pos="2506"/>
        </w:tabs>
        <w:spacing w:line="276" w:lineRule="auto"/>
        <w:ind w:left="1276"/>
        <w:contextualSpacing w:val="0"/>
        <w:jc w:val="both"/>
        <w:rPr>
          <w:sz w:val="18"/>
          <w:szCs w:val="18"/>
        </w:rPr>
      </w:pPr>
      <w:r w:rsidRPr="00072371">
        <w:rPr>
          <w:sz w:val="18"/>
          <w:szCs w:val="18"/>
        </w:rPr>
        <w:t>Bełchatów: ul. św. Barbary 1,</w:t>
      </w:r>
    </w:p>
    <w:p w:rsidR="00014FF4" w:rsidRPr="00072371" w:rsidRDefault="00CA1EEC" w:rsidP="00CA1EEC">
      <w:pPr>
        <w:pStyle w:val="Akapitzlist"/>
        <w:numPr>
          <w:ilvl w:val="1"/>
          <w:numId w:val="5"/>
        </w:numPr>
        <w:tabs>
          <w:tab w:val="left" w:pos="2506"/>
        </w:tabs>
        <w:spacing w:before="60" w:line="276" w:lineRule="auto"/>
        <w:ind w:left="1134" w:hanging="357"/>
        <w:contextualSpacing w:val="0"/>
        <w:jc w:val="both"/>
        <w:rPr>
          <w:sz w:val="18"/>
          <w:szCs w:val="18"/>
        </w:rPr>
      </w:pPr>
      <w:r w:rsidRPr="00072371">
        <w:rPr>
          <w:sz w:val="18"/>
          <w:szCs w:val="18"/>
        </w:rPr>
        <w:t xml:space="preserve">Pakiet nr </w:t>
      </w:r>
      <w:r w:rsidR="00014FF4" w:rsidRPr="00072371">
        <w:rPr>
          <w:sz w:val="18"/>
          <w:szCs w:val="18"/>
        </w:rPr>
        <w:t>2:</w:t>
      </w:r>
    </w:p>
    <w:p w:rsidR="00014FF4" w:rsidRPr="00072371" w:rsidRDefault="00014FF4" w:rsidP="00014FF4">
      <w:pPr>
        <w:pStyle w:val="Akapitzlist"/>
        <w:numPr>
          <w:ilvl w:val="2"/>
          <w:numId w:val="17"/>
        </w:numPr>
        <w:tabs>
          <w:tab w:val="left" w:pos="2506"/>
        </w:tabs>
        <w:spacing w:line="276" w:lineRule="auto"/>
        <w:ind w:left="1276"/>
        <w:contextualSpacing w:val="0"/>
        <w:jc w:val="both"/>
        <w:rPr>
          <w:sz w:val="18"/>
          <w:szCs w:val="18"/>
        </w:rPr>
      </w:pPr>
      <w:r w:rsidRPr="00072371">
        <w:rPr>
          <w:sz w:val="18"/>
          <w:szCs w:val="18"/>
        </w:rPr>
        <w:t xml:space="preserve">Łódź: ul. Pomorska 251 (budynki A-3, A-4, C-8), ul. Czechosłowacka 8/10 (budynek B-1),  </w:t>
      </w:r>
      <w:r w:rsidR="00072371">
        <w:rPr>
          <w:sz w:val="18"/>
          <w:szCs w:val="18"/>
        </w:rPr>
        <w:t>ul. </w:t>
      </w:r>
      <w:r w:rsidRPr="00072371">
        <w:rPr>
          <w:sz w:val="18"/>
          <w:szCs w:val="18"/>
        </w:rPr>
        <w:t>Pankiewicza</w:t>
      </w:r>
      <w:r w:rsidR="00072371">
        <w:rPr>
          <w:sz w:val="18"/>
          <w:szCs w:val="18"/>
        </w:rPr>
        <w:t> </w:t>
      </w:r>
      <w:r w:rsidRPr="00072371">
        <w:rPr>
          <w:sz w:val="18"/>
          <w:szCs w:val="18"/>
        </w:rPr>
        <w:t>16, ul. Sterlinga 13, ul. Mazowiecka 6/8,</w:t>
      </w:r>
    </w:p>
    <w:p w:rsidR="00014FF4" w:rsidRPr="00072371" w:rsidRDefault="00014FF4" w:rsidP="00014FF4">
      <w:pPr>
        <w:pStyle w:val="Akapitzlist"/>
        <w:numPr>
          <w:ilvl w:val="2"/>
          <w:numId w:val="17"/>
        </w:numPr>
        <w:tabs>
          <w:tab w:val="left" w:pos="2506"/>
        </w:tabs>
        <w:spacing w:line="276" w:lineRule="auto"/>
        <w:ind w:left="1276"/>
        <w:contextualSpacing w:val="0"/>
        <w:jc w:val="both"/>
        <w:rPr>
          <w:sz w:val="18"/>
          <w:szCs w:val="18"/>
        </w:rPr>
      </w:pPr>
      <w:r w:rsidRPr="00072371">
        <w:rPr>
          <w:sz w:val="18"/>
          <w:szCs w:val="18"/>
        </w:rPr>
        <w:t>Bełchatów: ul. św. Barbary 1,</w:t>
      </w:r>
    </w:p>
    <w:p w:rsidR="00014FF4" w:rsidRPr="00072371" w:rsidRDefault="00072371" w:rsidP="00072371">
      <w:pPr>
        <w:pStyle w:val="Akapitzlist"/>
        <w:numPr>
          <w:ilvl w:val="2"/>
          <w:numId w:val="17"/>
        </w:numPr>
        <w:tabs>
          <w:tab w:val="left" w:pos="2506"/>
        </w:tabs>
        <w:spacing w:line="276" w:lineRule="auto"/>
        <w:ind w:left="1276"/>
        <w:contextualSpacing w:val="0"/>
        <w:jc w:val="both"/>
        <w:rPr>
          <w:sz w:val="18"/>
          <w:szCs w:val="18"/>
        </w:rPr>
      </w:pPr>
      <w:r w:rsidRPr="00072371">
        <w:rPr>
          <w:sz w:val="18"/>
          <w:szCs w:val="18"/>
        </w:rPr>
        <w:t>Skierniewice: ul. Lelewela 5.</w:t>
      </w:r>
    </w:p>
    <w:p w:rsidR="00752265" w:rsidRPr="0058713F" w:rsidRDefault="00557D39" w:rsidP="00CA1EEC">
      <w:pPr>
        <w:numPr>
          <w:ilvl w:val="0"/>
          <w:numId w:val="1"/>
        </w:numPr>
        <w:tabs>
          <w:tab w:val="left" w:pos="2506"/>
        </w:tabs>
        <w:spacing w:before="120" w:line="276" w:lineRule="auto"/>
        <w:jc w:val="both"/>
        <w:rPr>
          <w:sz w:val="18"/>
          <w:szCs w:val="18"/>
        </w:rPr>
      </w:pPr>
      <w:r w:rsidRPr="0058713F">
        <w:rPr>
          <w:sz w:val="18"/>
          <w:szCs w:val="18"/>
        </w:rPr>
        <w:t>Czynności konserwacyjne, przeglądy okresowe oraz naprawy będą wykonywane przez</w:t>
      </w:r>
      <w:r w:rsidR="0058713F" w:rsidRPr="0058713F">
        <w:rPr>
          <w:sz w:val="18"/>
          <w:szCs w:val="18"/>
        </w:rPr>
        <w:t xml:space="preserve"> przedsiębiorców oraz osoby posiadające</w:t>
      </w:r>
      <w:r w:rsidRPr="0058713F">
        <w:rPr>
          <w:sz w:val="18"/>
          <w:szCs w:val="18"/>
        </w:rPr>
        <w:t xml:space="preserve"> </w:t>
      </w:r>
      <w:r w:rsidR="0058713F" w:rsidRPr="0058713F">
        <w:rPr>
          <w:sz w:val="18"/>
          <w:szCs w:val="18"/>
        </w:rPr>
        <w:t xml:space="preserve">odpowiednie </w:t>
      </w:r>
      <w:r w:rsidR="00752265" w:rsidRPr="0058713F">
        <w:rPr>
          <w:sz w:val="18"/>
          <w:szCs w:val="18"/>
        </w:rPr>
        <w:t>certyfika</w:t>
      </w:r>
      <w:r w:rsidR="0058713F" w:rsidRPr="0058713F">
        <w:rPr>
          <w:sz w:val="18"/>
          <w:szCs w:val="18"/>
        </w:rPr>
        <w:t>ty dla</w:t>
      </w:r>
      <w:r w:rsidR="00752265" w:rsidRPr="0058713F">
        <w:rPr>
          <w:sz w:val="18"/>
          <w:szCs w:val="18"/>
        </w:rPr>
        <w:t xml:space="preserve"> </w:t>
      </w:r>
      <w:r w:rsidR="0058713F" w:rsidRPr="0058713F">
        <w:rPr>
          <w:sz w:val="18"/>
          <w:szCs w:val="18"/>
        </w:rPr>
        <w:t xml:space="preserve">przedsiębiorców i </w:t>
      </w:r>
      <w:r w:rsidR="00752265" w:rsidRPr="0058713F">
        <w:rPr>
          <w:sz w:val="18"/>
          <w:szCs w:val="18"/>
        </w:rPr>
        <w:t>personelu w zakresie SZWO i F-gazów oraz uprawnienia personalne G1</w:t>
      </w:r>
      <w:r w:rsidR="0058713F">
        <w:rPr>
          <w:sz w:val="18"/>
          <w:szCs w:val="18"/>
        </w:rPr>
        <w:t>(</w:t>
      </w:r>
      <w:r w:rsidR="00752265" w:rsidRPr="0058713F">
        <w:rPr>
          <w:sz w:val="18"/>
          <w:szCs w:val="18"/>
        </w:rPr>
        <w:t>E</w:t>
      </w:r>
      <w:r w:rsidR="0058713F">
        <w:rPr>
          <w:sz w:val="18"/>
          <w:szCs w:val="18"/>
        </w:rPr>
        <w:t>)</w:t>
      </w:r>
      <w:r w:rsidR="00752265" w:rsidRPr="0058713F">
        <w:rPr>
          <w:sz w:val="18"/>
          <w:szCs w:val="18"/>
        </w:rPr>
        <w:t xml:space="preserve"> do 1kV.</w:t>
      </w:r>
    </w:p>
    <w:p w:rsidR="00091F57" w:rsidRPr="00472EF3" w:rsidRDefault="00091F57" w:rsidP="00CA1EEC">
      <w:pPr>
        <w:numPr>
          <w:ilvl w:val="0"/>
          <w:numId w:val="1"/>
        </w:numPr>
        <w:tabs>
          <w:tab w:val="left" w:pos="2506"/>
        </w:tabs>
        <w:spacing w:before="120" w:line="276" w:lineRule="auto"/>
        <w:jc w:val="both"/>
        <w:rPr>
          <w:sz w:val="18"/>
          <w:szCs w:val="18"/>
        </w:rPr>
      </w:pPr>
      <w:r w:rsidRPr="00472EF3">
        <w:rPr>
          <w:sz w:val="18"/>
          <w:szCs w:val="18"/>
        </w:rPr>
        <w:t>Usługi objęte niniejszym zamówieniem obejmują następujący zakres czynności i obowiązków:</w:t>
      </w:r>
    </w:p>
    <w:p w:rsidR="00091F57" w:rsidRPr="00951EFF" w:rsidRDefault="00F80D1D" w:rsidP="009B1F94">
      <w:pPr>
        <w:numPr>
          <w:ilvl w:val="1"/>
          <w:numId w:val="3"/>
        </w:numPr>
        <w:tabs>
          <w:tab w:val="clear" w:pos="1438"/>
          <w:tab w:val="num" w:pos="1134"/>
        </w:tabs>
        <w:spacing w:before="60" w:line="276" w:lineRule="auto"/>
        <w:ind w:left="1134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951EFF" w:rsidRPr="00951EFF">
        <w:rPr>
          <w:sz w:val="18"/>
          <w:szCs w:val="18"/>
        </w:rPr>
        <w:t>rzegląd oraz konserwacj</w:t>
      </w:r>
      <w:r w:rsidR="00477A8D">
        <w:rPr>
          <w:sz w:val="18"/>
          <w:szCs w:val="18"/>
        </w:rPr>
        <w:t>a</w:t>
      </w:r>
      <w:r w:rsidR="00091F57" w:rsidRPr="00951EFF">
        <w:rPr>
          <w:sz w:val="18"/>
          <w:szCs w:val="18"/>
        </w:rPr>
        <w:t xml:space="preserve"> urządzeń i instalacji klimatyzacyjnych</w:t>
      </w:r>
      <w:r w:rsidR="00537081">
        <w:rPr>
          <w:sz w:val="18"/>
          <w:szCs w:val="18"/>
        </w:rPr>
        <w:t>, chłodzących i</w:t>
      </w:r>
      <w:r w:rsidR="00091F57" w:rsidRPr="00951EFF">
        <w:rPr>
          <w:sz w:val="18"/>
          <w:szCs w:val="18"/>
        </w:rPr>
        <w:t xml:space="preserve"> wentylacyjnych</w:t>
      </w:r>
      <w:r w:rsidR="00071EF2">
        <w:rPr>
          <w:sz w:val="18"/>
          <w:szCs w:val="18"/>
        </w:rPr>
        <w:t xml:space="preserve"> zgodnie z</w:t>
      </w:r>
      <w:r w:rsidR="00537081">
        <w:rPr>
          <w:sz w:val="18"/>
          <w:szCs w:val="18"/>
        </w:rPr>
        <w:t> </w:t>
      </w:r>
      <w:r w:rsidR="00071EF2">
        <w:rPr>
          <w:sz w:val="18"/>
          <w:szCs w:val="18"/>
        </w:rPr>
        <w:t>zaleceniam</w:t>
      </w:r>
      <w:r w:rsidR="00355CED">
        <w:rPr>
          <w:sz w:val="18"/>
          <w:szCs w:val="18"/>
        </w:rPr>
        <w:t>i producenta oraz instrukcjami serwisowymi urządzeń objętych zamówieniem</w:t>
      </w:r>
      <w:r w:rsidR="00091F57" w:rsidRPr="00951EFF">
        <w:rPr>
          <w:sz w:val="18"/>
          <w:szCs w:val="18"/>
        </w:rPr>
        <w:t>,</w:t>
      </w:r>
    </w:p>
    <w:p w:rsidR="00477A8D" w:rsidRPr="00477A8D" w:rsidRDefault="00A264D4" w:rsidP="009B1F94">
      <w:pPr>
        <w:numPr>
          <w:ilvl w:val="1"/>
          <w:numId w:val="3"/>
        </w:numPr>
        <w:tabs>
          <w:tab w:val="clear" w:pos="1438"/>
          <w:tab w:val="num" w:pos="1134"/>
        </w:tabs>
        <w:spacing w:before="60" w:line="276" w:lineRule="auto"/>
        <w:ind w:left="113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założenie oraz </w:t>
      </w:r>
      <w:r w:rsidR="00694672">
        <w:rPr>
          <w:sz w:val="18"/>
          <w:szCs w:val="18"/>
        </w:rPr>
        <w:t>d</w:t>
      </w:r>
      <w:r w:rsidR="00694672" w:rsidRPr="00084B40">
        <w:rPr>
          <w:sz w:val="18"/>
          <w:szCs w:val="18"/>
        </w:rPr>
        <w:t>okon</w:t>
      </w:r>
      <w:r w:rsidR="00694672">
        <w:rPr>
          <w:sz w:val="18"/>
          <w:szCs w:val="18"/>
        </w:rPr>
        <w:t xml:space="preserve">ywanie wpisów </w:t>
      </w:r>
      <w:r w:rsidR="00477A8D">
        <w:rPr>
          <w:sz w:val="18"/>
          <w:szCs w:val="18"/>
        </w:rPr>
        <w:t>z przeprowadzanych czynności w kartach</w:t>
      </w:r>
      <w:r w:rsidR="00694672">
        <w:rPr>
          <w:sz w:val="18"/>
          <w:szCs w:val="18"/>
        </w:rPr>
        <w:t xml:space="preserve"> urządzeń</w:t>
      </w:r>
      <w:r w:rsidR="00694672" w:rsidRPr="00084B40">
        <w:rPr>
          <w:sz w:val="18"/>
          <w:szCs w:val="18"/>
        </w:rPr>
        <w:t xml:space="preserve"> </w:t>
      </w:r>
      <w:r w:rsidR="00A2067B">
        <w:rPr>
          <w:sz w:val="18"/>
          <w:szCs w:val="18"/>
        </w:rPr>
        <w:t>(</w:t>
      </w:r>
      <w:r>
        <w:rPr>
          <w:sz w:val="18"/>
          <w:szCs w:val="18"/>
        </w:rPr>
        <w:t>Z</w:t>
      </w:r>
      <w:r w:rsidR="00A2067B">
        <w:rPr>
          <w:sz w:val="18"/>
          <w:szCs w:val="18"/>
        </w:rPr>
        <w:t>ałącznik nr 2</w:t>
      </w:r>
      <w:r w:rsidR="0078168B">
        <w:rPr>
          <w:sz w:val="18"/>
          <w:szCs w:val="18"/>
        </w:rPr>
        <w:t>.1 lub 2.2</w:t>
      </w:r>
      <w:r w:rsidR="00A2067B">
        <w:rPr>
          <w:sz w:val="18"/>
          <w:szCs w:val="18"/>
        </w:rPr>
        <w:t xml:space="preserve">) oraz </w:t>
      </w:r>
      <w:r w:rsidR="00E13CEF">
        <w:rPr>
          <w:sz w:val="18"/>
          <w:szCs w:val="18"/>
        </w:rPr>
        <w:t>d</w:t>
      </w:r>
      <w:r w:rsidR="00E13CEF" w:rsidRPr="00084B40">
        <w:rPr>
          <w:sz w:val="18"/>
          <w:szCs w:val="18"/>
        </w:rPr>
        <w:t>okon</w:t>
      </w:r>
      <w:r w:rsidR="00E13CEF">
        <w:rPr>
          <w:sz w:val="18"/>
          <w:szCs w:val="18"/>
        </w:rPr>
        <w:t xml:space="preserve">ywanie wpisów </w:t>
      </w:r>
      <w:r w:rsidR="00694672" w:rsidRPr="00084B40">
        <w:rPr>
          <w:sz w:val="18"/>
          <w:szCs w:val="18"/>
        </w:rPr>
        <w:t xml:space="preserve">w bazie CRO </w:t>
      </w:r>
      <w:r w:rsidR="00477A8D">
        <w:rPr>
          <w:sz w:val="18"/>
          <w:szCs w:val="18"/>
        </w:rPr>
        <w:t xml:space="preserve">(dla urządzeń </w:t>
      </w:r>
      <w:r w:rsidR="00477A8D" w:rsidRPr="00472EF3">
        <w:rPr>
          <w:sz w:val="18"/>
          <w:szCs w:val="18"/>
        </w:rPr>
        <w:t>zarejestrowanych w Centralnym Rejestrze Operatorów</w:t>
      </w:r>
      <w:r w:rsidR="00477A8D">
        <w:rPr>
          <w:sz w:val="18"/>
          <w:szCs w:val="18"/>
        </w:rPr>
        <w:t>)</w:t>
      </w:r>
      <w:r w:rsidR="00752265">
        <w:rPr>
          <w:sz w:val="18"/>
          <w:szCs w:val="18"/>
        </w:rPr>
        <w:t>,</w:t>
      </w:r>
    </w:p>
    <w:p w:rsidR="004E3D39" w:rsidRPr="00A2067B" w:rsidRDefault="00477A8D" w:rsidP="00A2067B">
      <w:pPr>
        <w:numPr>
          <w:ilvl w:val="1"/>
          <w:numId w:val="3"/>
        </w:numPr>
        <w:tabs>
          <w:tab w:val="clear" w:pos="1438"/>
          <w:tab w:val="num" w:pos="1134"/>
        </w:tabs>
        <w:spacing w:before="60" w:line="276" w:lineRule="auto"/>
        <w:ind w:left="1134"/>
        <w:jc w:val="both"/>
        <w:rPr>
          <w:sz w:val="18"/>
          <w:szCs w:val="18"/>
        </w:rPr>
      </w:pPr>
      <w:r>
        <w:rPr>
          <w:sz w:val="18"/>
          <w:szCs w:val="18"/>
        </w:rPr>
        <w:t>sporządzanie</w:t>
      </w:r>
      <w:r w:rsidRPr="00472EF3">
        <w:rPr>
          <w:sz w:val="18"/>
          <w:szCs w:val="18"/>
        </w:rPr>
        <w:t xml:space="preserve"> protokołów z wykonanych czynności (wymiana filtrów, konserwacja</w:t>
      </w:r>
      <w:r w:rsidR="00850A50">
        <w:rPr>
          <w:sz w:val="18"/>
          <w:szCs w:val="18"/>
        </w:rPr>
        <w:t xml:space="preserve">) wraz z przekazaniem </w:t>
      </w:r>
      <w:r w:rsidR="00557D39" w:rsidRPr="00850A50">
        <w:rPr>
          <w:sz w:val="18"/>
          <w:szCs w:val="18"/>
        </w:rPr>
        <w:t xml:space="preserve">certyfikatów i świadectw dopuszczenia na </w:t>
      </w:r>
      <w:r w:rsidR="00752265">
        <w:rPr>
          <w:sz w:val="18"/>
          <w:szCs w:val="18"/>
        </w:rPr>
        <w:t>materiały</w:t>
      </w:r>
      <w:r w:rsidR="00557D39" w:rsidRPr="00850A50">
        <w:rPr>
          <w:sz w:val="18"/>
          <w:szCs w:val="18"/>
        </w:rPr>
        <w:t xml:space="preserve"> użyte do wykonania konse</w:t>
      </w:r>
      <w:r w:rsidR="00752265">
        <w:rPr>
          <w:sz w:val="18"/>
          <w:szCs w:val="18"/>
        </w:rPr>
        <w:t>rwacji (np. środki grzybobójcze, filtry np. HEPA</w:t>
      </w:r>
      <w:r w:rsidR="00850A50">
        <w:rPr>
          <w:sz w:val="18"/>
          <w:szCs w:val="18"/>
        </w:rPr>
        <w:t>,</w:t>
      </w:r>
      <w:r w:rsidR="00752265">
        <w:rPr>
          <w:sz w:val="18"/>
          <w:szCs w:val="18"/>
        </w:rPr>
        <w:t xml:space="preserve"> wstępne itp.)</w:t>
      </w:r>
    </w:p>
    <w:p w:rsidR="00477A8D" w:rsidRPr="00477A8D" w:rsidRDefault="00477A8D" w:rsidP="009B1F94">
      <w:pPr>
        <w:numPr>
          <w:ilvl w:val="1"/>
          <w:numId w:val="3"/>
        </w:numPr>
        <w:tabs>
          <w:tab w:val="clear" w:pos="1438"/>
          <w:tab w:val="num" w:pos="1134"/>
        </w:tabs>
        <w:spacing w:before="60" w:line="276" w:lineRule="auto"/>
        <w:ind w:left="1134"/>
        <w:jc w:val="both"/>
        <w:rPr>
          <w:sz w:val="18"/>
          <w:szCs w:val="18"/>
        </w:rPr>
      </w:pPr>
      <w:r>
        <w:rPr>
          <w:sz w:val="18"/>
          <w:szCs w:val="18"/>
        </w:rPr>
        <w:t>wykonywanie</w:t>
      </w:r>
      <w:r w:rsidRPr="00472EF3">
        <w:rPr>
          <w:sz w:val="18"/>
          <w:szCs w:val="18"/>
        </w:rPr>
        <w:t xml:space="preserve"> napraw w zakresie wykraczającym poza czynności konserwacyjne na </w:t>
      </w:r>
      <w:r>
        <w:rPr>
          <w:sz w:val="18"/>
          <w:szCs w:val="18"/>
        </w:rPr>
        <w:t>zasadach określonych w</w:t>
      </w:r>
      <w:r w:rsidR="0075184E">
        <w:rPr>
          <w:sz w:val="18"/>
          <w:szCs w:val="18"/>
        </w:rPr>
        <w:t> </w:t>
      </w:r>
      <w:r>
        <w:rPr>
          <w:sz w:val="18"/>
          <w:szCs w:val="18"/>
        </w:rPr>
        <w:t xml:space="preserve">pkt. </w:t>
      </w:r>
      <w:r w:rsidR="00557D39">
        <w:rPr>
          <w:sz w:val="18"/>
          <w:szCs w:val="18"/>
        </w:rPr>
        <w:fldChar w:fldCharType="begin"/>
      </w:r>
      <w:r w:rsidR="00557D39">
        <w:rPr>
          <w:sz w:val="18"/>
          <w:szCs w:val="18"/>
        </w:rPr>
        <w:instrText xml:space="preserve"> REF _Ref163031257 \r \h </w:instrText>
      </w:r>
      <w:r w:rsidR="00557D39">
        <w:rPr>
          <w:sz w:val="18"/>
          <w:szCs w:val="18"/>
        </w:rPr>
      </w:r>
      <w:r w:rsidR="00557D39">
        <w:rPr>
          <w:sz w:val="18"/>
          <w:szCs w:val="18"/>
        </w:rPr>
        <w:fldChar w:fldCharType="separate"/>
      </w:r>
      <w:r w:rsidR="00880F06">
        <w:rPr>
          <w:sz w:val="18"/>
          <w:szCs w:val="18"/>
        </w:rPr>
        <w:t>11</w:t>
      </w:r>
      <w:r w:rsidR="00557D39">
        <w:rPr>
          <w:sz w:val="18"/>
          <w:szCs w:val="18"/>
        </w:rPr>
        <w:fldChar w:fldCharType="end"/>
      </w:r>
      <w:r w:rsidR="00557D39">
        <w:rPr>
          <w:sz w:val="18"/>
          <w:szCs w:val="18"/>
        </w:rPr>
        <w:t>.</w:t>
      </w:r>
    </w:p>
    <w:p w:rsidR="00791B64" w:rsidRDefault="00791B64" w:rsidP="00CA1EEC">
      <w:pPr>
        <w:numPr>
          <w:ilvl w:val="0"/>
          <w:numId w:val="1"/>
        </w:numPr>
        <w:tabs>
          <w:tab w:val="left" w:pos="2506"/>
        </w:tabs>
        <w:spacing w:before="120" w:line="276" w:lineRule="auto"/>
        <w:jc w:val="both"/>
        <w:rPr>
          <w:b/>
          <w:sz w:val="18"/>
          <w:szCs w:val="18"/>
        </w:rPr>
      </w:pPr>
      <w:r w:rsidRPr="00472EF3">
        <w:rPr>
          <w:b/>
          <w:sz w:val="18"/>
          <w:szCs w:val="18"/>
        </w:rPr>
        <w:t xml:space="preserve">Ilość, rodzaj oraz lokalizacja urządzeń </w:t>
      </w:r>
      <w:r>
        <w:rPr>
          <w:b/>
          <w:sz w:val="18"/>
          <w:szCs w:val="18"/>
        </w:rPr>
        <w:t xml:space="preserve">wraz z ramowym harmonogramem przeglądów i konserwacji </w:t>
      </w:r>
      <w:r w:rsidRPr="00472EF3">
        <w:rPr>
          <w:b/>
          <w:sz w:val="18"/>
          <w:szCs w:val="18"/>
        </w:rPr>
        <w:t>podane zostały w</w:t>
      </w:r>
      <w:r w:rsidRPr="00472EF3">
        <w:rPr>
          <w:sz w:val="18"/>
          <w:szCs w:val="18"/>
        </w:rPr>
        <w:t xml:space="preserve"> </w:t>
      </w:r>
      <w:r w:rsidRPr="00472EF3">
        <w:rPr>
          <w:b/>
          <w:sz w:val="18"/>
          <w:szCs w:val="18"/>
        </w:rPr>
        <w:t xml:space="preserve">Formularzu asortymentowo – cenowym (załącznik nr </w:t>
      </w:r>
      <w:r>
        <w:rPr>
          <w:b/>
          <w:sz w:val="18"/>
          <w:szCs w:val="18"/>
        </w:rPr>
        <w:t>1</w:t>
      </w:r>
      <w:r w:rsidRPr="00472EF3">
        <w:rPr>
          <w:b/>
          <w:sz w:val="18"/>
          <w:szCs w:val="18"/>
        </w:rPr>
        <w:t xml:space="preserve"> do </w:t>
      </w:r>
      <w:r w:rsidR="000E3208">
        <w:rPr>
          <w:b/>
          <w:sz w:val="18"/>
          <w:szCs w:val="18"/>
        </w:rPr>
        <w:t>OP</w:t>
      </w:r>
      <w:r w:rsidRPr="00472EF3">
        <w:rPr>
          <w:b/>
          <w:sz w:val="18"/>
          <w:szCs w:val="18"/>
        </w:rPr>
        <w:t xml:space="preserve">Z) z podziałem na </w:t>
      </w:r>
      <w:r w:rsidR="00F846B3">
        <w:rPr>
          <w:b/>
          <w:sz w:val="18"/>
          <w:szCs w:val="18"/>
        </w:rPr>
        <w:t>2</w:t>
      </w:r>
      <w:r w:rsidRPr="00472EF3">
        <w:rPr>
          <w:b/>
          <w:sz w:val="18"/>
          <w:szCs w:val="18"/>
        </w:rPr>
        <w:t xml:space="preserve"> pakiety. </w:t>
      </w:r>
    </w:p>
    <w:p w:rsidR="00024DEC" w:rsidRDefault="00B232F8" w:rsidP="00CA1EEC">
      <w:pPr>
        <w:numPr>
          <w:ilvl w:val="0"/>
          <w:numId w:val="1"/>
        </w:numPr>
        <w:tabs>
          <w:tab w:val="left" w:pos="2506"/>
        </w:tabs>
        <w:spacing w:before="120" w:line="276" w:lineRule="auto"/>
        <w:jc w:val="both"/>
        <w:rPr>
          <w:sz w:val="18"/>
          <w:szCs w:val="18"/>
        </w:rPr>
      </w:pPr>
      <w:r w:rsidRPr="00472EF3">
        <w:rPr>
          <w:sz w:val="18"/>
          <w:szCs w:val="18"/>
        </w:rPr>
        <w:t xml:space="preserve">Zakres czynności konserwacyjnych </w:t>
      </w:r>
      <w:r>
        <w:rPr>
          <w:sz w:val="18"/>
          <w:szCs w:val="18"/>
        </w:rPr>
        <w:t>central wentylacyjnych</w:t>
      </w:r>
      <w:r w:rsidR="00D83584">
        <w:rPr>
          <w:sz w:val="18"/>
          <w:szCs w:val="18"/>
        </w:rPr>
        <w:t>,</w:t>
      </w:r>
      <w:r w:rsidR="0086523A">
        <w:rPr>
          <w:sz w:val="18"/>
          <w:szCs w:val="18"/>
        </w:rPr>
        <w:t xml:space="preserve"> rekuperatorów</w:t>
      </w:r>
      <w:r w:rsidR="00D83584">
        <w:rPr>
          <w:sz w:val="18"/>
          <w:szCs w:val="18"/>
        </w:rPr>
        <w:t xml:space="preserve"> i agregatów wody lodowej</w:t>
      </w:r>
      <w:r w:rsidRPr="00472EF3">
        <w:rPr>
          <w:sz w:val="18"/>
          <w:szCs w:val="18"/>
        </w:rPr>
        <w:t>:</w:t>
      </w:r>
    </w:p>
    <w:p w:rsidR="00F80D1D" w:rsidRPr="009B1F94" w:rsidRDefault="00BC3E16" w:rsidP="009B1F94">
      <w:pPr>
        <w:numPr>
          <w:ilvl w:val="1"/>
          <w:numId w:val="2"/>
        </w:numPr>
        <w:tabs>
          <w:tab w:val="clear" w:pos="1440"/>
          <w:tab w:val="num" w:pos="1134"/>
        </w:tabs>
        <w:spacing w:before="60" w:line="276" w:lineRule="auto"/>
        <w:ind w:left="1134"/>
        <w:jc w:val="both"/>
        <w:rPr>
          <w:sz w:val="18"/>
          <w:szCs w:val="18"/>
        </w:rPr>
      </w:pPr>
      <w:r w:rsidRPr="009B1F94">
        <w:rPr>
          <w:sz w:val="18"/>
          <w:szCs w:val="18"/>
        </w:rPr>
        <w:t>o</w:t>
      </w:r>
      <w:r w:rsidR="00F80D1D" w:rsidRPr="009B1F94">
        <w:rPr>
          <w:sz w:val="18"/>
          <w:szCs w:val="18"/>
        </w:rPr>
        <w:t>ględziny wewnętrzne:</w:t>
      </w:r>
    </w:p>
    <w:p w:rsidR="00F53D89" w:rsidRPr="00F53D89" w:rsidRDefault="00F53D89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F53D89">
        <w:rPr>
          <w:sz w:val="18"/>
          <w:szCs w:val="18"/>
        </w:rPr>
        <w:t xml:space="preserve">prawdzenie stanu i wymiana filtrów </w:t>
      </w:r>
      <w:r w:rsidRPr="009D50BA">
        <w:rPr>
          <w:sz w:val="18"/>
          <w:szCs w:val="18"/>
        </w:rPr>
        <w:t>powietrza</w:t>
      </w:r>
      <w:r w:rsidR="009D50BA" w:rsidRPr="009D50BA">
        <w:rPr>
          <w:sz w:val="18"/>
          <w:szCs w:val="18"/>
        </w:rPr>
        <w:t xml:space="preserve"> </w:t>
      </w:r>
      <w:r w:rsidR="00E13CEF">
        <w:rPr>
          <w:sz w:val="18"/>
          <w:szCs w:val="18"/>
        </w:rPr>
        <w:t>(</w:t>
      </w:r>
      <w:r w:rsidR="00A7591D">
        <w:rPr>
          <w:sz w:val="18"/>
          <w:szCs w:val="18"/>
        </w:rPr>
        <w:t>wstępnych, pośrednich i absolutnych</w:t>
      </w:r>
      <w:r w:rsidR="00E13CEF">
        <w:rPr>
          <w:sz w:val="18"/>
          <w:szCs w:val="18"/>
        </w:rPr>
        <w:t xml:space="preserve">) </w:t>
      </w:r>
      <w:r w:rsidR="009D50BA" w:rsidRPr="009D50BA">
        <w:rPr>
          <w:sz w:val="18"/>
          <w:szCs w:val="18"/>
        </w:rPr>
        <w:t>wraz z utylizacją zużytych filtrów</w:t>
      </w:r>
      <w:r w:rsidR="00BA0838">
        <w:rPr>
          <w:sz w:val="18"/>
          <w:szCs w:val="18"/>
        </w:rPr>
        <w:t>,</w:t>
      </w:r>
    </w:p>
    <w:p w:rsidR="00F53D89" w:rsidRDefault="00F53D89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sprawdzenie stanu uszczelek,</w:t>
      </w:r>
    </w:p>
    <w:p w:rsidR="00BA0838" w:rsidRPr="00F53D89" w:rsidRDefault="00BA0838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F53D89">
        <w:rPr>
          <w:sz w:val="18"/>
          <w:szCs w:val="18"/>
        </w:rPr>
        <w:t>cena czystości wymienników ciepła – w razie potrzeby czyszczenie,</w:t>
      </w:r>
    </w:p>
    <w:p w:rsidR="00BA0838" w:rsidRDefault="00BA0838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F53D89">
        <w:rPr>
          <w:sz w:val="18"/>
          <w:szCs w:val="18"/>
        </w:rPr>
        <w:t xml:space="preserve">ycie środkiem odkażającym wszystkich elementów znajdujących się wewnątrz </w:t>
      </w:r>
      <w:r w:rsidR="00B00560">
        <w:rPr>
          <w:sz w:val="18"/>
          <w:szCs w:val="18"/>
        </w:rPr>
        <w:t>jednostki</w:t>
      </w:r>
      <w:r>
        <w:rPr>
          <w:sz w:val="18"/>
          <w:szCs w:val="18"/>
        </w:rPr>
        <w:t xml:space="preserve"> oraz</w:t>
      </w:r>
      <w:r w:rsidRPr="00F53D89">
        <w:rPr>
          <w:sz w:val="18"/>
          <w:szCs w:val="18"/>
        </w:rPr>
        <w:t xml:space="preserve"> ścian wewnętrznych </w:t>
      </w:r>
      <w:r w:rsidR="00B00560">
        <w:rPr>
          <w:sz w:val="18"/>
          <w:szCs w:val="18"/>
        </w:rPr>
        <w:t>jednostki</w:t>
      </w:r>
      <w:r w:rsidRPr="00F53D89">
        <w:rPr>
          <w:sz w:val="18"/>
          <w:szCs w:val="18"/>
        </w:rPr>
        <w:t>,</w:t>
      </w:r>
    </w:p>
    <w:p w:rsidR="00BA0838" w:rsidRDefault="00BA0838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sprawdzenie stanu oraz drożności i</w:t>
      </w:r>
      <w:r w:rsidR="000139EA">
        <w:rPr>
          <w:sz w:val="18"/>
          <w:szCs w:val="18"/>
        </w:rPr>
        <w:t xml:space="preserve">nstalacji odprowadzania </w:t>
      </w:r>
      <w:r w:rsidR="00A7591D">
        <w:rPr>
          <w:sz w:val="18"/>
          <w:szCs w:val="18"/>
        </w:rPr>
        <w:t>skroplin</w:t>
      </w:r>
      <w:r>
        <w:rPr>
          <w:sz w:val="18"/>
          <w:szCs w:val="18"/>
        </w:rPr>
        <w:t>,</w:t>
      </w:r>
    </w:p>
    <w:p w:rsidR="00BA0838" w:rsidRDefault="00BA0838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sprawdzenie i ewentualna korekta oporów toczenia wentylatorów,</w:t>
      </w:r>
    </w:p>
    <w:p w:rsidR="00A7591D" w:rsidRDefault="00A7591D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sprawdzenie stanu pasków klinowych oraz łożysk,</w:t>
      </w:r>
    </w:p>
    <w:p w:rsidR="00BA0838" w:rsidRDefault="00BA0838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F53D89">
        <w:rPr>
          <w:sz w:val="18"/>
          <w:szCs w:val="18"/>
        </w:rPr>
        <w:t>prawdzenie i ewentualna korekta automatyki,</w:t>
      </w:r>
    </w:p>
    <w:p w:rsidR="00BA0838" w:rsidRPr="009B1F94" w:rsidRDefault="00BC3E16" w:rsidP="009B1F94">
      <w:pPr>
        <w:numPr>
          <w:ilvl w:val="1"/>
          <w:numId w:val="2"/>
        </w:numPr>
        <w:tabs>
          <w:tab w:val="clear" w:pos="1440"/>
          <w:tab w:val="num" w:pos="1134"/>
        </w:tabs>
        <w:spacing w:before="60" w:line="276" w:lineRule="auto"/>
        <w:ind w:left="1134"/>
        <w:jc w:val="both"/>
        <w:rPr>
          <w:sz w:val="18"/>
          <w:szCs w:val="18"/>
        </w:rPr>
      </w:pPr>
      <w:r w:rsidRPr="009B1F94">
        <w:rPr>
          <w:sz w:val="18"/>
          <w:szCs w:val="18"/>
        </w:rPr>
        <w:t>o</w:t>
      </w:r>
      <w:r w:rsidR="00BA0838" w:rsidRPr="009B1F94">
        <w:rPr>
          <w:sz w:val="18"/>
          <w:szCs w:val="18"/>
        </w:rPr>
        <w:t>ględziny zewnętrzne:</w:t>
      </w:r>
    </w:p>
    <w:p w:rsidR="00BA0838" w:rsidRDefault="00BA0838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Pr="00F53D89">
        <w:rPr>
          <w:sz w:val="18"/>
          <w:szCs w:val="18"/>
        </w:rPr>
        <w:t>ontrola czerpni i wyrzutni obejmująca sprawdzenie szczelności, mocowań, czystości i sta</w:t>
      </w:r>
      <w:r w:rsidR="000139EA">
        <w:rPr>
          <w:sz w:val="18"/>
          <w:szCs w:val="18"/>
        </w:rPr>
        <w:t>nu zabezpieczeń antykorozyjnych,</w:t>
      </w:r>
    </w:p>
    <w:p w:rsidR="000139EA" w:rsidRDefault="000139EA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sprawdzanie i kontrola stanu izolacji centrali i kanałów wentylacyjnych oraz jej ewentualne uzupełnienie,</w:t>
      </w:r>
    </w:p>
    <w:p w:rsidR="00BA0838" w:rsidRDefault="00BA0838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wymiana filtra czerpni,</w:t>
      </w:r>
    </w:p>
    <w:p w:rsidR="00BA0838" w:rsidRDefault="00BA0838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sprawdzenie stanu oraz drożności instalacji odprowadzania </w:t>
      </w:r>
      <w:r w:rsidR="000139EA">
        <w:rPr>
          <w:sz w:val="18"/>
          <w:szCs w:val="18"/>
        </w:rPr>
        <w:t>kondensatu</w:t>
      </w:r>
      <w:r>
        <w:rPr>
          <w:sz w:val="18"/>
          <w:szCs w:val="18"/>
        </w:rPr>
        <w:t>,</w:t>
      </w:r>
    </w:p>
    <w:p w:rsidR="009D50BA" w:rsidRDefault="009D50BA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sprawdzenie s</w:t>
      </w:r>
      <w:r w:rsidRPr="009D50BA">
        <w:rPr>
          <w:sz w:val="18"/>
          <w:szCs w:val="18"/>
        </w:rPr>
        <w:t>tan</w:t>
      </w:r>
      <w:r>
        <w:rPr>
          <w:sz w:val="18"/>
          <w:szCs w:val="18"/>
        </w:rPr>
        <w:t>u</w:t>
      </w:r>
      <w:r w:rsidRPr="009D50BA">
        <w:rPr>
          <w:sz w:val="18"/>
          <w:szCs w:val="18"/>
        </w:rPr>
        <w:t xml:space="preserve"> obwodu zasilającego </w:t>
      </w:r>
      <w:r w:rsidR="00B00560">
        <w:rPr>
          <w:sz w:val="18"/>
          <w:szCs w:val="18"/>
        </w:rPr>
        <w:t>jednostki</w:t>
      </w:r>
      <w:r w:rsidRPr="009D50BA">
        <w:rPr>
          <w:sz w:val="18"/>
          <w:szCs w:val="18"/>
        </w:rPr>
        <w:t xml:space="preserve"> (230 V AC)</w:t>
      </w:r>
    </w:p>
    <w:p w:rsidR="009D50BA" w:rsidRDefault="009D50BA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sprawdzenie stanu przewodów sterowniczych,</w:t>
      </w:r>
    </w:p>
    <w:p w:rsidR="009D50BA" w:rsidRDefault="009D50BA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sprawdzenie s</w:t>
      </w:r>
      <w:r w:rsidRPr="009D50BA">
        <w:rPr>
          <w:sz w:val="18"/>
          <w:szCs w:val="18"/>
        </w:rPr>
        <w:t>tan</w:t>
      </w:r>
      <w:r>
        <w:rPr>
          <w:sz w:val="18"/>
          <w:szCs w:val="18"/>
        </w:rPr>
        <w:t>u</w:t>
      </w:r>
      <w:r w:rsidRPr="009D50BA">
        <w:rPr>
          <w:sz w:val="18"/>
          <w:szCs w:val="18"/>
        </w:rPr>
        <w:t xml:space="preserve"> wszystkich złączy i połączeń </w:t>
      </w:r>
      <w:r w:rsidR="00B00560">
        <w:rPr>
          <w:sz w:val="18"/>
          <w:szCs w:val="18"/>
        </w:rPr>
        <w:t>jednostki</w:t>
      </w:r>
      <w:r w:rsidRPr="009D50BA">
        <w:rPr>
          <w:sz w:val="18"/>
          <w:szCs w:val="18"/>
        </w:rPr>
        <w:t xml:space="preserve">, manipulatora </w:t>
      </w:r>
      <w:r>
        <w:rPr>
          <w:sz w:val="18"/>
          <w:szCs w:val="18"/>
        </w:rPr>
        <w:t>oraz urządzeń dodatkowych,</w:t>
      </w:r>
    </w:p>
    <w:p w:rsidR="009D50BA" w:rsidRDefault="009D50BA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sprawdzenie s</w:t>
      </w:r>
      <w:r w:rsidRPr="009D50BA">
        <w:rPr>
          <w:sz w:val="18"/>
          <w:szCs w:val="18"/>
        </w:rPr>
        <w:t>tan</w:t>
      </w:r>
      <w:r>
        <w:rPr>
          <w:sz w:val="18"/>
          <w:szCs w:val="18"/>
        </w:rPr>
        <w:t xml:space="preserve">u </w:t>
      </w:r>
      <w:r w:rsidRPr="009D50BA">
        <w:rPr>
          <w:sz w:val="18"/>
          <w:szCs w:val="18"/>
        </w:rPr>
        <w:t>przewodów wentylacyjnych</w:t>
      </w:r>
      <w:r w:rsidR="00B00560">
        <w:rPr>
          <w:sz w:val="18"/>
          <w:szCs w:val="18"/>
        </w:rPr>
        <w:t>,</w:t>
      </w:r>
    </w:p>
    <w:p w:rsidR="00BC3E16" w:rsidRPr="009B1F94" w:rsidRDefault="00BC3E16" w:rsidP="009B1F94">
      <w:pPr>
        <w:numPr>
          <w:ilvl w:val="1"/>
          <w:numId w:val="2"/>
        </w:numPr>
        <w:tabs>
          <w:tab w:val="clear" w:pos="1440"/>
          <w:tab w:val="num" w:pos="1134"/>
        </w:tabs>
        <w:spacing w:before="60" w:line="276" w:lineRule="auto"/>
        <w:ind w:left="1134"/>
        <w:jc w:val="both"/>
        <w:rPr>
          <w:sz w:val="18"/>
          <w:szCs w:val="18"/>
        </w:rPr>
      </w:pPr>
      <w:r w:rsidRPr="009B1F94">
        <w:rPr>
          <w:sz w:val="18"/>
          <w:szCs w:val="18"/>
        </w:rPr>
        <w:t>sprawdzenie funkcjonalne:</w:t>
      </w:r>
    </w:p>
    <w:p w:rsidR="00BC3E16" w:rsidRPr="00BC3E16" w:rsidRDefault="00BC3E16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Pr="00BC3E16">
        <w:rPr>
          <w:sz w:val="18"/>
          <w:szCs w:val="18"/>
        </w:rPr>
        <w:t>ontrola poprawności pracy wentylatorów na wszystkich biegach</w:t>
      </w:r>
      <w:r>
        <w:rPr>
          <w:sz w:val="18"/>
          <w:szCs w:val="18"/>
        </w:rPr>
        <w:t xml:space="preserve"> (wraz z kalibracją),</w:t>
      </w:r>
    </w:p>
    <w:p w:rsidR="00BC3E16" w:rsidRDefault="00BC3E16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kontrola poprawności pracy oraz kalibracja nastaw</w:t>
      </w:r>
      <w:r w:rsidRPr="00F53D89">
        <w:rPr>
          <w:sz w:val="18"/>
          <w:szCs w:val="18"/>
        </w:rPr>
        <w:t xml:space="preserve"> presostatów,</w:t>
      </w:r>
    </w:p>
    <w:p w:rsidR="00DC590F" w:rsidRDefault="00BC3E16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Pr="00BC3E16">
        <w:rPr>
          <w:sz w:val="18"/>
          <w:szCs w:val="18"/>
        </w:rPr>
        <w:t xml:space="preserve">ontrola </w:t>
      </w:r>
      <w:r w:rsidR="00DC590F">
        <w:rPr>
          <w:sz w:val="18"/>
          <w:szCs w:val="18"/>
        </w:rPr>
        <w:t>poprawności pracy oraz kalibracja czujników przekazujących dane pomiarowe do</w:t>
      </w:r>
      <w:r w:rsidRPr="00BC3E16">
        <w:rPr>
          <w:sz w:val="18"/>
          <w:szCs w:val="18"/>
        </w:rPr>
        <w:t xml:space="preserve"> sterownik</w:t>
      </w:r>
      <w:r w:rsidR="00DC590F">
        <w:rPr>
          <w:sz w:val="18"/>
          <w:szCs w:val="18"/>
        </w:rPr>
        <w:t>a</w:t>
      </w:r>
      <w:r w:rsidRPr="00BC3E16">
        <w:rPr>
          <w:sz w:val="18"/>
          <w:szCs w:val="18"/>
        </w:rPr>
        <w:t xml:space="preserve"> </w:t>
      </w:r>
      <w:r w:rsidR="00B00560">
        <w:rPr>
          <w:sz w:val="18"/>
          <w:szCs w:val="18"/>
        </w:rPr>
        <w:t>jednostki</w:t>
      </w:r>
      <w:r w:rsidRPr="00BC3E16">
        <w:rPr>
          <w:sz w:val="18"/>
          <w:szCs w:val="18"/>
        </w:rPr>
        <w:t xml:space="preserve"> (</w:t>
      </w:r>
      <w:r w:rsidR="00DC590F">
        <w:rPr>
          <w:sz w:val="18"/>
          <w:szCs w:val="18"/>
        </w:rPr>
        <w:t xml:space="preserve">np. </w:t>
      </w:r>
      <w:r w:rsidRPr="00BC3E16">
        <w:rPr>
          <w:sz w:val="18"/>
          <w:szCs w:val="18"/>
        </w:rPr>
        <w:t>termistory, higrometr itp.)</w:t>
      </w:r>
    </w:p>
    <w:p w:rsidR="00DC590F" w:rsidRPr="00DC590F" w:rsidRDefault="00DC590F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 w:rsidRPr="00DC590F">
        <w:rPr>
          <w:sz w:val="18"/>
          <w:szCs w:val="18"/>
        </w:rPr>
        <w:t xml:space="preserve">kontrola układu </w:t>
      </w:r>
      <w:proofErr w:type="spellStart"/>
      <w:r w:rsidRPr="00DC590F">
        <w:rPr>
          <w:sz w:val="18"/>
          <w:szCs w:val="18"/>
        </w:rPr>
        <w:t>rozmrożeniowego</w:t>
      </w:r>
      <w:proofErr w:type="spellEnd"/>
      <w:r w:rsidRPr="00DC590F">
        <w:rPr>
          <w:sz w:val="18"/>
          <w:szCs w:val="18"/>
        </w:rPr>
        <w:t xml:space="preserve"> - wymuszenie zadziałania układu i sprawdzenie:</w:t>
      </w:r>
    </w:p>
    <w:p w:rsidR="00DC590F" w:rsidRPr="00DC590F" w:rsidRDefault="00DC590F" w:rsidP="009B1F94">
      <w:pPr>
        <w:pStyle w:val="Akapitzlist"/>
        <w:numPr>
          <w:ilvl w:val="4"/>
          <w:numId w:val="9"/>
        </w:numPr>
        <w:tabs>
          <w:tab w:val="left" w:pos="2506"/>
        </w:tabs>
        <w:spacing w:line="276" w:lineRule="auto"/>
        <w:ind w:left="1843"/>
        <w:contextualSpacing w:val="0"/>
        <w:jc w:val="both"/>
        <w:rPr>
          <w:sz w:val="18"/>
          <w:szCs w:val="18"/>
        </w:rPr>
      </w:pPr>
      <w:r w:rsidRPr="00DC590F">
        <w:rPr>
          <w:sz w:val="18"/>
          <w:szCs w:val="18"/>
        </w:rPr>
        <w:t>zatrzymania wentylatorów</w:t>
      </w:r>
    </w:p>
    <w:p w:rsidR="00DC590F" w:rsidRPr="00DC590F" w:rsidRDefault="00DC590F" w:rsidP="009B1F94">
      <w:pPr>
        <w:pStyle w:val="Akapitzlist"/>
        <w:numPr>
          <w:ilvl w:val="4"/>
          <w:numId w:val="9"/>
        </w:numPr>
        <w:tabs>
          <w:tab w:val="left" w:pos="2506"/>
        </w:tabs>
        <w:spacing w:line="276" w:lineRule="auto"/>
        <w:ind w:left="1843"/>
        <w:contextualSpacing w:val="0"/>
        <w:jc w:val="both"/>
        <w:rPr>
          <w:sz w:val="18"/>
          <w:szCs w:val="18"/>
        </w:rPr>
      </w:pPr>
      <w:r w:rsidRPr="00DC590F">
        <w:rPr>
          <w:sz w:val="18"/>
          <w:szCs w:val="18"/>
        </w:rPr>
        <w:t>zmiany stanu przepustnicy</w:t>
      </w:r>
    </w:p>
    <w:p w:rsidR="00DC590F" w:rsidRPr="00DC590F" w:rsidRDefault="00DC590F" w:rsidP="009B1F94">
      <w:pPr>
        <w:pStyle w:val="Akapitzlist"/>
        <w:numPr>
          <w:ilvl w:val="4"/>
          <w:numId w:val="9"/>
        </w:numPr>
        <w:tabs>
          <w:tab w:val="left" w:pos="2506"/>
        </w:tabs>
        <w:spacing w:line="276" w:lineRule="auto"/>
        <w:ind w:left="1843"/>
        <w:contextualSpacing w:val="0"/>
        <w:jc w:val="both"/>
        <w:rPr>
          <w:sz w:val="18"/>
          <w:szCs w:val="18"/>
        </w:rPr>
      </w:pPr>
      <w:r w:rsidRPr="00DC590F">
        <w:rPr>
          <w:sz w:val="18"/>
          <w:szCs w:val="18"/>
        </w:rPr>
        <w:t>załączenia nagrzewnicy</w:t>
      </w:r>
    </w:p>
    <w:p w:rsidR="00DC590F" w:rsidRPr="00DC590F" w:rsidRDefault="00DC590F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Pr="00DC590F">
        <w:rPr>
          <w:sz w:val="18"/>
          <w:szCs w:val="18"/>
        </w:rPr>
        <w:t>ontrola poprawności działania kanałowej nagrzewnicy wodnej, wysterowanie siłownika oraz pompy wody</w:t>
      </w:r>
      <w:r>
        <w:rPr>
          <w:sz w:val="18"/>
          <w:szCs w:val="18"/>
        </w:rPr>
        <w:t>,</w:t>
      </w:r>
      <w:r w:rsidRPr="00DC590F">
        <w:rPr>
          <w:sz w:val="18"/>
          <w:szCs w:val="18"/>
        </w:rPr>
        <w:t xml:space="preserve"> </w:t>
      </w:r>
    </w:p>
    <w:p w:rsidR="00DC590F" w:rsidRDefault="00DC590F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 w:rsidRPr="00DC590F">
        <w:rPr>
          <w:sz w:val="18"/>
          <w:szCs w:val="18"/>
        </w:rPr>
        <w:t xml:space="preserve">kontrola układu </w:t>
      </w:r>
      <w:proofErr w:type="spellStart"/>
      <w:r w:rsidRPr="00DC590F">
        <w:rPr>
          <w:sz w:val="18"/>
          <w:szCs w:val="18"/>
        </w:rPr>
        <w:t>przeciwzamrożeniowego</w:t>
      </w:r>
      <w:proofErr w:type="spellEnd"/>
      <w:r w:rsidRPr="00DC590F">
        <w:rPr>
          <w:sz w:val="18"/>
          <w:szCs w:val="18"/>
        </w:rPr>
        <w:t xml:space="preserve"> nagrzewnicy wodnej,</w:t>
      </w:r>
    </w:p>
    <w:p w:rsidR="00C23B63" w:rsidRDefault="00C23B63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Pr="00C23B63">
        <w:rPr>
          <w:sz w:val="18"/>
          <w:szCs w:val="18"/>
        </w:rPr>
        <w:t>ontrola poprawności działania kanałowej nagrzewnicy elektrycznej, sterowania stycznika nagrzewnicy oraz „</w:t>
      </w:r>
      <w:proofErr w:type="spellStart"/>
      <w:r w:rsidRPr="00C23B63">
        <w:rPr>
          <w:sz w:val="18"/>
          <w:szCs w:val="18"/>
        </w:rPr>
        <w:t>pulsera</w:t>
      </w:r>
      <w:proofErr w:type="spellEnd"/>
      <w:r w:rsidRPr="00C23B63">
        <w:rPr>
          <w:sz w:val="18"/>
          <w:szCs w:val="18"/>
        </w:rPr>
        <w:t>”</w:t>
      </w:r>
      <w:r>
        <w:rPr>
          <w:sz w:val="18"/>
          <w:szCs w:val="18"/>
        </w:rPr>
        <w:t>,</w:t>
      </w:r>
    </w:p>
    <w:p w:rsidR="00C23B63" w:rsidRDefault="00C23B63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Pr="00C23B63">
        <w:rPr>
          <w:sz w:val="18"/>
          <w:szCs w:val="18"/>
        </w:rPr>
        <w:t>ontrola poprawności działania zabezpieczeń termi</w:t>
      </w:r>
      <w:r>
        <w:rPr>
          <w:sz w:val="18"/>
          <w:szCs w:val="18"/>
        </w:rPr>
        <w:t>cznych nagrzewnic elektrycznych,</w:t>
      </w:r>
    </w:p>
    <w:p w:rsidR="00C23B63" w:rsidRPr="00DC590F" w:rsidRDefault="00C23B63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Pr="00C23B63">
        <w:rPr>
          <w:sz w:val="18"/>
          <w:szCs w:val="18"/>
        </w:rPr>
        <w:t>ontrola pracy przepustnicy GWC / czerpnia ścienna (zmiana położenia, szczelność docisku, stan uszczelek piankowych)</w:t>
      </w:r>
    </w:p>
    <w:p w:rsidR="00F53D89" w:rsidRPr="00324FD9" w:rsidRDefault="00F53D89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 w:rsidRPr="00324FD9">
        <w:rPr>
          <w:sz w:val="18"/>
          <w:szCs w:val="18"/>
        </w:rPr>
        <w:t>Sprawdzenie i kalibracja czujnika stanu filtrów,</w:t>
      </w:r>
    </w:p>
    <w:p w:rsidR="00F53D89" w:rsidRPr="00324FD9" w:rsidRDefault="00F53D89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 w:rsidRPr="00324FD9">
        <w:rPr>
          <w:sz w:val="18"/>
          <w:szCs w:val="18"/>
        </w:rPr>
        <w:t>Sprawdzenie poprawności pracy agregatorów chłodniczych,</w:t>
      </w:r>
    </w:p>
    <w:p w:rsidR="00F53D89" w:rsidRPr="00324FD9" w:rsidRDefault="00F53D89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 w:rsidRPr="00324FD9">
        <w:rPr>
          <w:sz w:val="18"/>
          <w:szCs w:val="18"/>
        </w:rPr>
        <w:t>W urządzeniach z pośrednim napędem - sprawdzenie stanu napędu wentylatorów,</w:t>
      </w:r>
    </w:p>
    <w:p w:rsidR="00F53D89" w:rsidRPr="00324FD9" w:rsidRDefault="00F53D89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 w:rsidRPr="00324FD9">
        <w:rPr>
          <w:sz w:val="18"/>
          <w:szCs w:val="18"/>
        </w:rPr>
        <w:t>Sprawdzenie stanu silnika/ów wentylatorów,</w:t>
      </w:r>
    </w:p>
    <w:p w:rsidR="00F53D89" w:rsidRPr="00324FD9" w:rsidRDefault="00F53D89" w:rsidP="009B1F94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 w:rsidRPr="00324FD9">
        <w:rPr>
          <w:sz w:val="18"/>
          <w:szCs w:val="18"/>
        </w:rPr>
        <w:t>Sprawdzenie poprawności pracy siłowników, zaworów i przepustnic,</w:t>
      </w:r>
    </w:p>
    <w:p w:rsidR="00B232F8" w:rsidRPr="00324FD9" w:rsidRDefault="00F53D89" w:rsidP="0011496A">
      <w:pPr>
        <w:pStyle w:val="Akapitzlist"/>
        <w:numPr>
          <w:ilvl w:val="0"/>
          <w:numId w:val="9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 w:rsidRPr="00324FD9">
        <w:rPr>
          <w:sz w:val="18"/>
          <w:szCs w:val="18"/>
        </w:rPr>
        <w:t>Sprawdzenie naciągów pasków klinowych – w razie potrzeby wymiana,</w:t>
      </w:r>
    </w:p>
    <w:p w:rsidR="00F846B3" w:rsidRPr="00472EF3" w:rsidRDefault="00F846B3" w:rsidP="00F846B3">
      <w:pPr>
        <w:numPr>
          <w:ilvl w:val="0"/>
          <w:numId w:val="1"/>
        </w:numPr>
        <w:tabs>
          <w:tab w:val="left" w:pos="2506"/>
        </w:tabs>
        <w:spacing w:before="120" w:line="276" w:lineRule="auto"/>
        <w:jc w:val="both"/>
        <w:rPr>
          <w:sz w:val="18"/>
          <w:szCs w:val="18"/>
        </w:rPr>
      </w:pPr>
      <w:r w:rsidRPr="00472EF3">
        <w:rPr>
          <w:sz w:val="18"/>
          <w:szCs w:val="18"/>
        </w:rPr>
        <w:t>Zakres czynności konserwacyjnych klimatyzatorów</w:t>
      </w:r>
      <w:r>
        <w:rPr>
          <w:sz w:val="18"/>
          <w:szCs w:val="18"/>
        </w:rPr>
        <w:t xml:space="preserve"> oraz </w:t>
      </w:r>
      <w:proofErr w:type="spellStart"/>
      <w:r>
        <w:rPr>
          <w:sz w:val="18"/>
          <w:szCs w:val="18"/>
        </w:rPr>
        <w:t>klimakonwektorów</w:t>
      </w:r>
      <w:proofErr w:type="spellEnd"/>
      <w:r w:rsidRPr="00472EF3">
        <w:rPr>
          <w:sz w:val="18"/>
          <w:szCs w:val="18"/>
        </w:rPr>
        <w:t>:</w:t>
      </w:r>
    </w:p>
    <w:p w:rsidR="00F846B3" w:rsidRPr="00472EF3" w:rsidRDefault="00F846B3" w:rsidP="00F846B3">
      <w:pPr>
        <w:numPr>
          <w:ilvl w:val="0"/>
          <w:numId w:val="10"/>
        </w:numPr>
        <w:spacing w:before="60" w:line="276" w:lineRule="auto"/>
        <w:ind w:left="113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czyszczenie </w:t>
      </w:r>
      <w:r w:rsidRPr="00472EF3">
        <w:rPr>
          <w:sz w:val="18"/>
          <w:szCs w:val="18"/>
        </w:rPr>
        <w:t>filtrów wielokrotnego użytku urządzeń klimatyzacyjnych,</w:t>
      </w:r>
    </w:p>
    <w:p w:rsidR="00F846B3" w:rsidRPr="00324FD9" w:rsidRDefault="00F846B3" w:rsidP="00F846B3">
      <w:pPr>
        <w:numPr>
          <w:ilvl w:val="0"/>
          <w:numId w:val="10"/>
        </w:numPr>
        <w:spacing w:before="60" w:line="276" w:lineRule="auto"/>
        <w:ind w:left="1134"/>
        <w:jc w:val="both"/>
        <w:rPr>
          <w:sz w:val="18"/>
          <w:szCs w:val="18"/>
        </w:rPr>
      </w:pPr>
      <w:r w:rsidRPr="00324FD9">
        <w:rPr>
          <w:sz w:val="18"/>
          <w:szCs w:val="18"/>
        </w:rPr>
        <w:t>wymiana filtrów – wstępnych wraz z utylizacją zużytych filtrów,</w:t>
      </w:r>
    </w:p>
    <w:p w:rsidR="00F846B3" w:rsidRPr="00324FD9" w:rsidRDefault="00F846B3" w:rsidP="00F846B3">
      <w:pPr>
        <w:numPr>
          <w:ilvl w:val="0"/>
          <w:numId w:val="10"/>
        </w:numPr>
        <w:spacing w:before="60" w:line="276" w:lineRule="auto"/>
        <w:ind w:left="1134"/>
        <w:jc w:val="both"/>
        <w:rPr>
          <w:sz w:val="18"/>
          <w:szCs w:val="18"/>
        </w:rPr>
      </w:pPr>
      <w:r w:rsidRPr="00324FD9">
        <w:rPr>
          <w:sz w:val="18"/>
          <w:szCs w:val="18"/>
        </w:rPr>
        <w:t>czyszczenie parowników, skraplaczy i wymienników w jednostce zewnętrznej i w</w:t>
      </w:r>
      <w:r w:rsidR="00E13CEF">
        <w:rPr>
          <w:sz w:val="18"/>
          <w:szCs w:val="18"/>
        </w:rPr>
        <w:t>ewnętrznej,</w:t>
      </w:r>
    </w:p>
    <w:p w:rsidR="00F846B3" w:rsidRPr="00324FD9" w:rsidRDefault="00F846B3" w:rsidP="00F846B3">
      <w:pPr>
        <w:numPr>
          <w:ilvl w:val="0"/>
          <w:numId w:val="10"/>
        </w:numPr>
        <w:spacing w:before="60" w:line="276" w:lineRule="auto"/>
        <w:ind w:left="1134"/>
        <w:jc w:val="both"/>
        <w:rPr>
          <w:sz w:val="18"/>
          <w:szCs w:val="18"/>
        </w:rPr>
      </w:pPr>
      <w:r w:rsidRPr="00324FD9">
        <w:rPr>
          <w:sz w:val="18"/>
          <w:szCs w:val="18"/>
        </w:rPr>
        <w:t>sprawdzenie drożności instalacji odprowadzenia skroplin oraz jej dezynfekcja i udrożnienie w razie potrzeby</w:t>
      </w:r>
      <w:r w:rsidR="00E13CEF">
        <w:rPr>
          <w:sz w:val="18"/>
          <w:szCs w:val="18"/>
        </w:rPr>
        <w:t xml:space="preserve"> oraz sprawdzenie stanu i ewentualne czyszczenie pompki</w:t>
      </w:r>
      <w:r w:rsidRPr="00324FD9">
        <w:rPr>
          <w:sz w:val="18"/>
          <w:szCs w:val="18"/>
        </w:rPr>
        <w:t>,</w:t>
      </w:r>
    </w:p>
    <w:p w:rsidR="00F846B3" w:rsidRPr="00324FD9" w:rsidRDefault="00E13CEF" w:rsidP="00F846B3">
      <w:pPr>
        <w:numPr>
          <w:ilvl w:val="0"/>
          <w:numId w:val="10"/>
        </w:numPr>
        <w:spacing w:before="60" w:line="276" w:lineRule="auto"/>
        <w:ind w:left="1134"/>
        <w:jc w:val="both"/>
        <w:rPr>
          <w:sz w:val="18"/>
          <w:szCs w:val="18"/>
        </w:rPr>
      </w:pPr>
      <w:r>
        <w:rPr>
          <w:sz w:val="18"/>
          <w:szCs w:val="18"/>
        </w:rPr>
        <w:t>dezynfekcja</w:t>
      </w:r>
      <w:r w:rsidR="00F846B3" w:rsidRPr="00324FD9">
        <w:rPr>
          <w:sz w:val="18"/>
          <w:szCs w:val="18"/>
        </w:rPr>
        <w:t xml:space="preserve"> jednostki wewnętrznej środkiem antybakteryjnym i przeciwgrzybicznym, </w:t>
      </w:r>
    </w:p>
    <w:p w:rsidR="00F846B3" w:rsidRPr="00324FD9" w:rsidRDefault="00F846B3" w:rsidP="00F846B3">
      <w:pPr>
        <w:numPr>
          <w:ilvl w:val="0"/>
          <w:numId w:val="10"/>
        </w:numPr>
        <w:spacing w:before="60" w:line="276" w:lineRule="auto"/>
        <w:ind w:left="1134"/>
        <w:jc w:val="both"/>
        <w:rPr>
          <w:sz w:val="18"/>
          <w:szCs w:val="18"/>
        </w:rPr>
      </w:pPr>
      <w:r w:rsidRPr="00324FD9">
        <w:rPr>
          <w:sz w:val="18"/>
          <w:szCs w:val="18"/>
        </w:rPr>
        <w:t>sprawdzenie szczelności połączeń freonowych wraz z naprawą ubytków izolacji termicznej rur freonowych,</w:t>
      </w:r>
    </w:p>
    <w:p w:rsidR="00F846B3" w:rsidRPr="00324FD9" w:rsidRDefault="00F846B3" w:rsidP="00F846B3">
      <w:pPr>
        <w:numPr>
          <w:ilvl w:val="0"/>
          <w:numId w:val="10"/>
        </w:numPr>
        <w:spacing w:before="60" w:line="276" w:lineRule="auto"/>
        <w:ind w:left="1134"/>
        <w:jc w:val="both"/>
        <w:rPr>
          <w:sz w:val="18"/>
          <w:szCs w:val="18"/>
        </w:rPr>
      </w:pPr>
      <w:r w:rsidRPr="00324FD9">
        <w:rPr>
          <w:sz w:val="18"/>
          <w:szCs w:val="18"/>
        </w:rPr>
        <w:t xml:space="preserve">sprawdzenie parametrów ciśnienia czynnika chłodniczego, </w:t>
      </w:r>
    </w:p>
    <w:p w:rsidR="00F846B3" w:rsidRPr="00324FD9" w:rsidRDefault="00F846B3" w:rsidP="00F846B3">
      <w:pPr>
        <w:numPr>
          <w:ilvl w:val="0"/>
          <w:numId w:val="10"/>
        </w:numPr>
        <w:spacing w:before="60" w:line="276" w:lineRule="auto"/>
        <w:ind w:left="1134"/>
        <w:jc w:val="both"/>
        <w:rPr>
          <w:sz w:val="18"/>
          <w:szCs w:val="18"/>
        </w:rPr>
      </w:pPr>
      <w:r w:rsidRPr="00324FD9">
        <w:rPr>
          <w:sz w:val="18"/>
          <w:szCs w:val="18"/>
        </w:rPr>
        <w:t>sprawdzenie poziomu glikolu w układach chłodnic,</w:t>
      </w:r>
    </w:p>
    <w:p w:rsidR="00F846B3" w:rsidRPr="00324FD9" w:rsidRDefault="00F846B3" w:rsidP="00F846B3">
      <w:pPr>
        <w:numPr>
          <w:ilvl w:val="0"/>
          <w:numId w:val="10"/>
        </w:numPr>
        <w:spacing w:before="60" w:line="276" w:lineRule="auto"/>
        <w:ind w:left="1134"/>
        <w:jc w:val="both"/>
        <w:rPr>
          <w:sz w:val="18"/>
          <w:szCs w:val="18"/>
        </w:rPr>
      </w:pPr>
      <w:r w:rsidRPr="00324FD9">
        <w:rPr>
          <w:sz w:val="18"/>
          <w:szCs w:val="18"/>
        </w:rPr>
        <w:t>sprawdzenie instalacji zasilającej i sterowniczej:</w:t>
      </w:r>
    </w:p>
    <w:p w:rsidR="00F846B3" w:rsidRPr="00324FD9" w:rsidRDefault="00F846B3" w:rsidP="00F846B3">
      <w:pPr>
        <w:pStyle w:val="Akapitzlist"/>
        <w:numPr>
          <w:ilvl w:val="2"/>
          <w:numId w:val="6"/>
        </w:numPr>
        <w:spacing w:line="276" w:lineRule="auto"/>
        <w:ind w:left="1560"/>
        <w:contextualSpacing w:val="0"/>
        <w:jc w:val="both"/>
        <w:rPr>
          <w:sz w:val="18"/>
          <w:szCs w:val="18"/>
          <w:u w:val="single"/>
        </w:rPr>
      </w:pPr>
      <w:r w:rsidRPr="00324FD9">
        <w:rPr>
          <w:sz w:val="18"/>
          <w:szCs w:val="18"/>
        </w:rPr>
        <w:t>sprawdzaniu połączeń elektrycznych i pomiary napięcia zasilającego urządzenia,</w:t>
      </w:r>
    </w:p>
    <w:p w:rsidR="00F846B3" w:rsidRPr="00324FD9" w:rsidRDefault="00F846B3" w:rsidP="00F846B3">
      <w:pPr>
        <w:pStyle w:val="Akapitzlist"/>
        <w:numPr>
          <w:ilvl w:val="2"/>
          <w:numId w:val="6"/>
        </w:numPr>
        <w:spacing w:line="276" w:lineRule="auto"/>
        <w:ind w:left="1560"/>
        <w:contextualSpacing w:val="0"/>
        <w:jc w:val="both"/>
        <w:rPr>
          <w:sz w:val="18"/>
          <w:szCs w:val="18"/>
          <w:u w:val="single"/>
        </w:rPr>
      </w:pPr>
      <w:r w:rsidRPr="00324FD9">
        <w:rPr>
          <w:sz w:val="18"/>
          <w:szCs w:val="18"/>
        </w:rPr>
        <w:t>sprawdzenie zabezpieczeń,</w:t>
      </w:r>
    </w:p>
    <w:p w:rsidR="00F846B3" w:rsidRPr="00324FD9" w:rsidRDefault="00F846B3" w:rsidP="00F846B3">
      <w:pPr>
        <w:pStyle w:val="Akapitzlist"/>
        <w:numPr>
          <w:ilvl w:val="2"/>
          <w:numId w:val="6"/>
        </w:numPr>
        <w:spacing w:line="276" w:lineRule="auto"/>
        <w:ind w:left="1560"/>
        <w:contextualSpacing w:val="0"/>
        <w:jc w:val="both"/>
        <w:rPr>
          <w:b/>
          <w:sz w:val="18"/>
          <w:szCs w:val="18"/>
          <w:u w:val="single"/>
        </w:rPr>
      </w:pPr>
      <w:r w:rsidRPr="00324FD9">
        <w:rPr>
          <w:sz w:val="18"/>
          <w:szCs w:val="18"/>
        </w:rPr>
        <w:t>sprawdzenie styczników sprężarek,</w:t>
      </w:r>
    </w:p>
    <w:p w:rsidR="00F846B3" w:rsidRPr="00324FD9" w:rsidRDefault="00F846B3" w:rsidP="00F846B3">
      <w:pPr>
        <w:pStyle w:val="Akapitzlist"/>
        <w:numPr>
          <w:ilvl w:val="2"/>
          <w:numId w:val="6"/>
        </w:numPr>
        <w:spacing w:line="276" w:lineRule="auto"/>
        <w:ind w:left="1560"/>
        <w:contextualSpacing w:val="0"/>
        <w:jc w:val="both"/>
        <w:rPr>
          <w:b/>
          <w:sz w:val="18"/>
          <w:szCs w:val="18"/>
          <w:u w:val="single"/>
        </w:rPr>
      </w:pPr>
      <w:r w:rsidRPr="00324FD9">
        <w:rPr>
          <w:sz w:val="18"/>
          <w:szCs w:val="18"/>
        </w:rPr>
        <w:t>sprawdzenie stanu przekaźników,</w:t>
      </w:r>
    </w:p>
    <w:p w:rsidR="00F846B3" w:rsidRPr="00324FD9" w:rsidRDefault="00F846B3" w:rsidP="00F846B3">
      <w:pPr>
        <w:pStyle w:val="Akapitzlist"/>
        <w:numPr>
          <w:ilvl w:val="2"/>
          <w:numId w:val="6"/>
        </w:numPr>
        <w:spacing w:line="276" w:lineRule="auto"/>
        <w:ind w:left="1560"/>
        <w:contextualSpacing w:val="0"/>
        <w:jc w:val="both"/>
        <w:rPr>
          <w:b/>
          <w:sz w:val="18"/>
          <w:szCs w:val="18"/>
          <w:u w:val="single"/>
        </w:rPr>
      </w:pPr>
      <w:r w:rsidRPr="00324FD9">
        <w:rPr>
          <w:sz w:val="18"/>
          <w:szCs w:val="18"/>
        </w:rPr>
        <w:t>sprawdzenie układu sterowania.</w:t>
      </w:r>
    </w:p>
    <w:p w:rsidR="00F846B3" w:rsidRPr="00472EF3" w:rsidRDefault="00F846B3" w:rsidP="00F846B3">
      <w:pPr>
        <w:numPr>
          <w:ilvl w:val="1"/>
          <w:numId w:val="3"/>
        </w:numPr>
        <w:spacing w:before="60" w:line="276" w:lineRule="auto"/>
        <w:ind w:left="1134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472EF3">
        <w:rPr>
          <w:sz w:val="18"/>
          <w:szCs w:val="18"/>
        </w:rPr>
        <w:t>prawdzenie elementów konstrukcyjnych i mocujących,</w:t>
      </w:r>
    </w:p>
    <w:p w:rsidR="00F846B3" w:rsidRPr="00324FD9" w:rsidRDefault="00F846B3" w:rsidP="00F846B3">
      <w:pPr>
        <w:numPr>
          <w:ilvl w:val="1"/>
          <w:numId w:val="3"/>
        </w:numPr>
        <w:spacing w:before="60" w:line="276" w:lineRule="auto"/>
        <w:ind w:left="1134"/>
        <w:jc w:val="both"/>
        <w:rPr>
          <w:sz w:val="18"/>
          <w:szCs w:val="18"/>
        </w:rPr>
      </w:pPr>
      <w:r w:rsidRPr="00324FD9">
        <w:rPr>
          <w:sz w:val="18"/>
          <w:szCs w:val="18"/>
        </w:rPr>
        <w:t>Sprawdzenie elementów amortyzacyjnych,</w:t>
      </w:r>
    </w:p>
    <w:p w:rsidR="00F846B3" w:rsidRDefault="00F846B3" w:rsidP="00F846B3">
      <w:pPr>
        <w:numPr>
          <w:ilvl w:val="1"/>
          <w:numId w:val="3"/>
        </w:numPr>
        <w:spacing w:before="60" w:line="276" w:lineRule="auto"/>
        <w:ind w:left="1134"/>
        <w:jc w:val="both"/>
        <w:rPr>
          <w:sz w:val="18"/>
          <w:szCs w:val="18"/>
        </w:rPr>
      </w:pPr>
      <w:r w:rsidRPr="000E2A9C">
        <w:rPr>
          <w:sz w:val="18"/>
          <w:szCs w:val="18"/>
        </w:rPr>
        <w:t>sprawdz</w:t>
      </w:r>
      <w:r>
        <w:rPr>
          <w:sz w:val="18"/>
          <w:szCs w:val="18"/>
        </w:rPr>
        <w:t>enie</w:t>
      </w:r>
      <w:r w:rsidRPr="000E2A9C">
        <w:rPr>
          <w:sz w:val="18"/>
          <w:szCs w:val="18"/>
        </w:rPr>
        <w:t xml:space="preserve"> poprawności funkcjonowania urządzeń</w:t>
      </w:r>
      <w:r>
        <w:rPr>
          <w:sz w:val="18"/>
          <w:szCs w:val="18"/>
        </w:rPr>
        <w:t>.</w:t>
      </w:r>
    </w:p>
    <w:p w:rsidR="00091F57" w:rsidRDefault="00D473FE" w:rsidP="00CA1EEC">
      <w:pPr>
        <w:numPr>
          <w:ilvl w:val="0"/>
          <w:numId w:val="1"/>
        </w:numPr>
        <w:tabs>
          <w:tab w:val="left" w:pos="2506"/>
        </w:tabs>
        <w:spacing w:before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 cenie przeglądów i konserwacji</w:t>
      </w:r>
      <w:r w:rsidR="00091F57" w:rsidRPr="00472EF3">
        <w:rPr>
          <w:sz w:val="18"/>
          <w:szCs w:val="18"/>
        </w:rPr>
        <w:t xml:space="preserve"> należy uwzględnić koszty wszelkich materiałów eksploatacyjnych oraz koszty transportu, koszty dojazdu i koszty robocizny (określone przez Wykonawcę), noclegów, wyżywienia, koszty ewentualnej współpracy z innymi podmiotami w niezbędnym zakresie oraz wszystkie koszty związane z warunkami stawianymi przez Zamawiającego.</w:t>
      </w:r>
    </w:p>
    <w:p w:rsidR="00557D39" w:rsidRDefault="00850A50" w:rsidP="00CA1EEC">
      <w:pPr>
        <w:numPr>
          <w:ilvl w:val="0"/>
          <w:numId w:val="1"/>
        </w:numPr>
        <w:tabs>
          <w:tab w:val="left" w:pos="2506"/>
        </w:tabs>
        <w:spacing w:before="120" w:line="276" w:lineRule="auto"/>
        <w:jc w:val="both"/>
        <w:rPr>
          <w:sz w:val="18"/>
          <w:szCs w:val="18"/>
        </w:rPr>
      </w:pPr>
      <w:r w:rsidRPr="00850A50">
        <w:rPr>
          <w:sz w:val="18"/>
          <w:szCs w:val="18"/>
        </w:rPr>
        <w:t xml:space="preserve">Wykonawca wykona przedmiot umowy środkami chemicznymi odpowiadającymi wymaganiom środowiskowym zgodnie z Rozporządzeniem (WE) nr 1005/2009 Parlamentu Europejskiego i Rady z 16 września 2009 r. w sprawie substancji zubożających warstwę ozonową oraz zgodnie z Ustawą z dnia 20 kwietnia 2004 r. o substancjach zubożających warstwę ozonową (Dz.U. 2004 Nr 121 poz. 1263 z </w:t>
      </w:r>
      <w:proofErr w:type="spellStart"/>
      <w:r w:rsidRPr="00850A50">
        <w:rPr>
          <w:sz w:val="18"/>
          <w:szCs w:val="18"/>
        </w:rPr>
        <w:t>późn</w:t>
      </w:r>
      <w:proofErr w:type="spellEnd"/>
      <w:r w:rsidRPr="00850A50">
        <w:rPr>
          <w:sz w:val="18"/>
          <w:szCs w:val="18"/>
        </w:rPr>
        <w:t xml:space="preserve">. </w:t>
      </w:r>
      <w:proofErr w:type="spellStart"/>
      <w:r w:rsidRPr="00850A50">
        <w:rPr>
          <w:sz w:val="18"/>
          <w:szCs w:val="18"/>
        </w:rPr>
        <w:t>zm</w:t>
      </w:r>
      <w:proofErr w:type="spellEnd"/>
      <w:r w:rsidRPr="00850A50">
        <w:rPr>
          <w:sz w:val="18"/>
          <w:szCs w:val="18"/>
        </w:rPr>
        <w:t>).</w:t>
      </w:r>
    </w:p>
    <w:p w:rsidR="00860EB5" w:rsidRPr="00472EF3" w:rsidRDefault="00860EB5" w:rsidP="00CA1EEC">
      <w:pPr>
        <w:numPr>
          <w:ilvl w:val="0"/>
          <w:numId w:val="1"/>
        </w:numPr>
        <w:tabs>
          <w:tab w:val="left" w:pos="2506"/>
        </w:tabs>
        <w:spacing w:before="120" w:line="276" w:lineRule="auto"/>
        <w:jc w:val="both"/>
        <w:rPr>
          <w:sz w:val="18"/>
          <w:szCs w:val="18"/>
        </w:rPr>
      </w:pPr>
      <w:r w:rsidRPr="00860EB5">
        <w:rPr>
          <w:sz w:val="18"/>
          <w:szCs w:val="18"/>
        </w:rPr>
        <w:t xml:space="preserve">W przypadku stwierdzenia przez Zamawiającego nienależytego wykonania usług serwisowych Wykonawca ma obowiązek zgodnie ze wskazaniem Zamawiającego, powtórzenia w </w:t>
      </w:r>
      <w:r w:rsidRPr="00324FD9">
        <w:rPr>
          <w:sz w:val="18"/>
          <w:szCs w:val="18"/>
        </w:rPr>
        <w:t xml:space="preserve">ciągu max. </w:t>
      </w:r>
      <w:r w:rsidR="00324FD9" w:rsidRPr="00324FD9">
        <w:rPr>
          <w:sz w:val="18"/>
          <w:szCs w:val="18"/>
        </w:rPr>
        <w:t>2</w:t>
      </w:r>
      <w:r w:rsidRPr="00324FD9">
        <w:rPr>
          <w:sz w:val="18"/>
          <w:szCs w:val="18"/>
        </w:rPr>
        <w:t xml:space="preserve"> dni</w:t>
      </w:r>
      <w:r>
        <w:rPr>
          <w:sz w:val="18"/>
          <w:szCs w:val="18"/>
        </w:rPr>
        <w:t xml:space="preserve"> roboczych </w:t>
      </w:r>
      <w:r w:rsidRPr="00860EB5">
        <w:rPr>
          <w:sz w:val="18"/>
          <w:szCs w:val="18"/>
        </w:rPr>
        <w:t xml:space="preserve">czynności </w:t>
      </w:r>
      <w:r w:rsidR="008866D8">
        <w:rPr>
          <w:sz w:val="18"/>
          <w:szCs w:val="18"/>
        </w:rPr>
        <w:t>serwisowych zakończonych</w:t>
      </w:r>
      <w:r w:rsidRPr="00860EB5">
        <w:rPr>
          <w:sz w:val="18"/>
          <w:szCs w:val="18"/>
        </w:rPr>
        <w:t xml:space="preserve"> </w:t>
      </w:r>
      <w:r w:rsidR="008866D8">
        <w:rPr>
          <w:sz w:val="18"/>
          <w:szCs w:val="18"/>
        </w:rPr>
        <w:t>pozytywnym</w:t>
      </w:r>
      <w:r w:rsidRPr="00860EB5">
        <w:rPr>
          <w:sz w:val="18"/>
          <w:szCs w:val="18"/>
        </w:rPr>
        <w:t xml:space="preserve"> odbiorem </w:t>
      </w:r>
      <w:r w:rsidR="008866D8">
        <w:rPr>
          <w:sz w:val="18"/>
          <w:szCs w:val="18"/>
        </w:rPr>
        <w:t xml:space="preserve">wykonanych </w:t>
      </w:r>
      <w:r w:rsidRPr="00860EB5">
        <w:rPr>
          <w:sz w:val="18"/>
          <w:szCs w:val="18"/>
        </w:rPr>
        <w:t>usług.</w:t>
      </w:r>
    </w:p>
    <w:p w:rsidR="00477A8D" w:rsidRDefault="005E4B27" w:rsidP="00CA1EEC">
      <w:pPr>
        <w:numPr>
          <w:ilvl w:val="0"/>
          <w:numId w:val="1"/>
        </w:numPr>
        <w:tabs>
          <w:tab w:val="left" w:pos="2506"/>
        </w:tabs>
        <w:spacing w:before="120" w:line="276" w:lineRule="auto"/>
        <w:jc w:val="both"/>
        <w:rPr>
          <w:sz w:val="18"/>
          <w:szCs w:val="18"/>
        </w:rPr>
      </w:pPr>
      <w:bookmarkStart w:id="0" w:name="_Ref163031257"/>
      <w:r>
        <w:rPr>
          <w:sz w:val="18"/>
          <w:szCs w:val="18"/>
        </w:rPr>
        <w:t xml:space="preserve">W </w:t>
      </w:r>
      <w:r w:rsidRPr="00472EF3">
        <w:rPr>
          <w:sz w:val="18"/>
          <w:szCs w:val="18"/>
        </w:rPr>
        <w:t xml:space="preserve">celu </w:t>
      </w:r>
      <w:r>
        <w:rPr>
          <w:sz w:val="18"/>
          <w:szCs w:val="18"/>
        </w:rPr>
        <w:t xml:space="preserve">zapewnienia ciągłości pracy </w:t>
      </w:r>
      <w:r w:rsidR="00194FEA" w:rsidRPr="00194FEA">
        <w:rPr>
          <w:sz w:val="18"/>
          <w:szCs w:val="18"/>
        </w:rPr>
        <w:t>urządzeń klimatyzacyjnych, chłodzących oraz wentylacyjnych</w:t>
      </w:r>
      <w:r w:rsidRPr="00194FEA">
        <w:rPr>
          <w:sz w:val="18"/>
          <w:szCs w:val="18"/>
        </w:rPr>
        <w:t xml:space="preserve">, </w:t>
      </w:r>
      <w:r w:rsidR="00091F57" w:rsidRPr="00472EF3">
        <w:rPr>
          <w:sz w:val="18"/>
          <w:szCs w:val="18"/>
        </w:rPr>
        <w:t xml:space="preserve">Wykonawca zobowiązany </w:t>
      </w:r>
      <w:r w:rsidR="00F21E23">
        <w:rPr>
          <w:sz w:val="18"/>
          <w:szCs w:val="18"/>
        </w:rPr>
        <w:t>jest</w:t>
      </w:r>
      <w:r w:rsidR="00091F57" w:rsidRPr="00472EF3">
        <w:rPr>
          <w:sz w:val="18"/>
          <w:szCs w:val="18"/>
        </w:rPr>
        <w:t xml:space="preserve"> do wykonywania napraw w</w:t>
      </w:r>
      <w:r>
        <w:rPr>
          <w:sz w:val="18"/>
          <w:szCs w:val="18"/>
        </w:rPr>
        <w:t> </w:t>
      </w:r>
      <w:r w:rsidR="00091F57" w:rsidRPr="00472EF3">
        <w:rPr>
          <w:sz w:val="18"/>
          <w:szCs w:val="18"/>
        </w:rPr>
        <w:t>zakresie wykraczającym poza czynności konserwacyjne na niżej określonych zasadach:</w:t>
      </w:r>
      <w:bookmarkEnd w:id="0"/>
      <w:r w:rsidR="00477A8D" w:rsidRPr="00477A8D">
        <w:t xml:space="preserve"> </w:t>
      </w:r>
    </w:p>
    <w:p w:rsidR="00F21E23" w:rsidRPr="001027A9" w:rsidRDefault="00AD2E58" w:rsidP="00AD2E58">
      <w:pPr>
        <w:pStyle w:val="Akapitzlist"/>
        <w:numPr>
          <w:ilvl w:val="1"/>
          <w:numId w:val="12"/>
        </w:numPr>
        <w:overflowPunct w:val="0"/>
        <w:autoSpaceDE w:val="0"/>
        <w:autoSpaceDN w:val="0"/>
        <w:adjustRightInd w:val="0"/>
        <w:spacing w:before="60" w:after="60" w:line="276" w:lineRule="auto"/>
        <w:ind w:left="1134" w:hanging="357"/>
        <w:contextualSpacing w:val="0"/>
        <w:jc w:val="both"/>
        <w:textAlignment w:val="baseline"/>
        <w:rPr>
          <w:sz w:val="18"/>
          <w:szCs w:val="20"/>
        </w:rPr>
      </w:pPr>
      <w:r w:rsidRPr="00F21E23">
        <w:rPr>
          <w:color w:val="000000"/>
          <w:sz w:val="18"/>
          <w:szCs w:val="20"/>
        </w:rPr>
        <w:t xml:space="preserve">w </w:t>
      </w:r>
      <w:r w:rsidRPr="00324FD9">
        <w:rPr>
          <w:color w:val="000000"/>
          <w:sz w:val="18"/>
          <w:szCs w:val="20"/>
        </w:rPr>
        <w:t xml:space="preserve">ciągu 24 godzin od otrzymanego od </w:t>
      </w:r>
      <w:r w:rsidRPr="001027A9">
        <w:rPr>
          <w:sz w:val="18"/>
          <w:szCs w:val="20"/>
        </w:rPr>
        <w:t>Zamawiającego zgłoszenia o awarii urządzenia bądź od stwierdzenia (w</w:t>
      </w:r>
      <w:r w:rsidR="00BE7180" w:rsidRPr="001027A9">
        <w:rPr>
          <w:sz w:val="18"/>
          <w:szCs w:val="20"/>
        </w:rPr>
        <w:t> </w:t>
      </w:r>
      <w:r w:rsidRPr="001027A9">
        <w:rPr>
          <w:sz w:val="18"/>
          <w:szCs w:val="20"/>
        </w:rPr>
        <w:t xml:space="preserve">trakcie przeglądu) konieczności </w:t>
      </w:r>
      <w:r w:rsidR="00BE7180" w:rsidRPr="001027A9">
        <w:rPr>
          <w:sz w:val="18"/>
          <w:szCs w:val="20"/>
        </w:rPr>
        <w:t xml:space="preserve">jego </w:t>
      </w:r>
      <w:r w:rsidRPr="001027A9">
        <w:rPr>
          <w:sz w:val="18"/>
          <w:szCs w:val="20"/>
        </w:rPr>
        <w:t xml:space="preserve">naprawy </w:t>
      </w:r>
      <w:r w:rsidR="00091F57" w:rsidRPr="001027A9">
        <w:rPr>
          <w:sz w:val="18"/>
          <w:szCs w:val="20"/>
        </w:rPr>
        <w:t>Wykonawca</w:t>
      </w:r>
      <w:r w:rsidR="00BE7180" w:rsidRPr="001027A9">
        <w:rPr>
          <w:sz w:val="18"/>
          <w:szCs w:val="20"/>
        </w:rPr>
        <w:t>,</w:t>
      </w:r>
      <w:r w:rsidR="00091F57" w:rsidRPr="001027A9">
        <w:rPr>
          <w:sz w:val="18"/>
          <w:szCs w:val="20"/>
        </w:rPr>
        <w:t xml:space="preserve"> zobowiązany jest do złożenia kosztorysu na naprawę </w:t>
      </w:r>
      <w:r w:rsidR="00BE7180" w:rsidRPr="001027A9">
        <w:rPr>
          <w:sz w:val="18"/>
          <w:szCs w:val="20"/>
        </w:rPr>
        <w:t>zawierającego</w:t>
      </w:r>
      <w:r w:rsidR="00091F57" w:rsidRPr="001027A9">
        <w:rPr>
          <w:rFonts w:eastAsia="Arial"/>
          <w:sz w:val="18"/>
          <w:szCs w:val="20"/>
        </w:rPr>
        <w:t>: ilość i cenę materiałów niezbędnych do naprawy, ilość zaplanowanych roboczogodzin</w:t>
      </w:r>
      <w:r w:rsidR="00635E0D" w:rsidRPr="001027A9">
        <w:rPr>
          <w:rStyle w:val="Odwoanieprzypisudolnego"/>
          <w:rFonts w:eastAsia="Arial"/>
          <w:sz w:val="18"/>
          <w:szCs w:val="20"/>
        </w:rPr>
        <w:footnoteReference w:id="1"/>
      </w:r>
      <w:r w:rsidR="00091F57" w:rsidRPr="001027A9">
        <w:rPr>
          <w:rFonts w:eastAsia="Arial"/>
          <w:sz w:val="18"/>
          <w:szCs w:val="20"/>
        </w:rPr>
        <w:t xml:space="preserve"> oraz </w:t>
      </w:r>
      <w:r w:rsidR="00F21E23" w:rsidRPr="001027A9">
        <w:rPr>
          <w:rFonts w:eastAsia="Arial"/>
          <w:sz w:val="18"/>
          <w:szCs w:val="20"/>
        </w:rPr>
        <w:t>czas</w:t>
      </w:r>
      <w:r w:rsidR="00091F57" w:rsidRPr="001027A9">
        <w:rPr>
          <w:rFonts w:eastAsia="Arial"/>
          <w:sz w:val="18"/>
          <w:szCs w:val="20"/>
        </w:rPr>
        <w:t>, w którym zostanie dokonana naprawa.</w:t>
      </w:r>
      <w:r w:rsidR="00091F57" w:rsidRPr="001027A9">
        <w:rPr>
          <w:sz w:val="18"/>
          <w:szCs w:val="20"/>
        </w:rPr>
        <w:t xml:space="preserve">  </w:t>
      </w:r>
    </w:p>
    <w:p w:rsidR="00BE7180" w:rsidRPr="001027A9" w:rsidRDefault="00AD2E58" w:rsidP="00EF1FFC">
      <w:pPr>
        <w:pStyle w:val="Akapitzlist"/>
        <w:numPr>
          <w:ilvl w:val="1"/>
          <w:numId w:val="12"/>
        </w:numPr>
        <w:tabs>
          <w:tab w:val="left" w:pos="2506"/>
        </w:tabs>
        <w:overflowPunct w:val="0"/>
        <w:autoSpaceDE w:val="0"/>
        <w:autoSpaceDN w:val="0"/>
        <w:adjustRightInd w:val="0"/>
        <w:spacing w:before="60" w:after="60" w:line="276" w:lineRule="auto"/>
        <w:ind w:left="1134" w:hanging="357"/>
        <w:contextualSpacing w:val="0"/>
        <w:jc w:val="both"/>
        <w:textAlignment w:val="baseline"/>
        <w:rPr>
          <w:sz w:val="18"/>
          <w:szCs w:val="20"/>
        </w:rPr>
      </w:pPr>
      <w:r w:rsidRPr="001027A9">
        <w:rPr>
          <w:b/>
          <w:bCs/>
          <w:sz w:val="18"/>
          <w:szCs w:val="20"/>
        </w:rPr>
        <w:t xml:space="preserve">naprawę Wykonawca zobowiązany jest zrealizować  w terminie do 48 godzin (w dni robocze </w:t>
      </w:r>
      <w:proofErr w:type="spellStart"/>
      <w:r w:rsidR="00BE7180" w:rsidRPr="001027A9">
        <w:rPr>
          <w:b/>
          <w:bCs/>
          <w:sz w:val="18"/>
          <w:szCs w:val="20"/>
        </w:rPr>
        <w:t>pn-pt</w:t>
      </w:r>
      <w:proofErr w:type="spellEnd"/>
      <w:r w:rsidR="00BE7180" w:rsidRPr="001027A9">
        <w:rPr>
          <w:b/>
          <w:bCs/>
          <w:sz w:val="18"/>
          <w:szCs w:val="20"/>
        </w:rPr>
        <w:t xml:space="preserve">), zaś dla </w:t>
      </w:r>
      <w:proofErr w:type="spellStart"/>
      <w:r w:rsidR="00BE7180" w:rsidRPr="001027A9">
        <w:rPr>
          <w:b/>
          <w:bCs/>
          <w:sz w:val="18"/>
          <w:szCs w:val="20"/>
        </w:rPr>
        <w:t>sal</w:t>
      </w:r>
      <w:proofErr w:type="spellEnd"/>
      <w:r w:rsidR="00BE7180" w:rsidRPr="001027A9">
        <w:rPr>
          <w:b/>
          <w:bCs/>
          <w:sz w:val="18"/>
          <w:szCs w:val="20"/>
        </w:rPr>
        <w:t xml:space="preserve"> operacyjno-</w:t>
      </w:r>
      <w:r w:rsidRPr="001027A9">
        <w:rPr>
          <w:b/>
          <w:bCs/>
          <w:sz w:val="18"/>
          <w:szCs w:val="20"/>
        </w:rPr>
        <w:t xml:space="preserve">zabiegowych </w:t>
      </w:r>
      <w:r w:rsidR="006C11D6" w:rsidRPr="001027A9">
        <w:rPr>
          <w:b/>
          <w:bCs/>
          <w:sz w:val="18"/>
          <w:szCs w:val="20"/>
        </w:rPr>
        <w:t xml:space="preserve">oraz laboratoriów </w:t>
      </w:r>
      <w:r w:rsidRPr="001027A9">
        <w:rPr>
          <w:b/>
          <w:bCs/>
          <w:sz w:val="18"/>
          <w:szCs w:val="20"/>
        </w:rPr>
        <w:t>do ……. godzin</w:t>
      </w:r>
      <w:r w:rsidRPr="001027A9">
        <w:rPr>
          <w:rStyle w:val="Odwoanieprzypisudolnego"/>
          <w:b/>
          <w:bCs/>
          <w:sz w:val="18"/>
          <w:szCs w:val="20"/>
        </w:rPr>
        <w:footnoteReference w:id="2"/>
      </w:r>
      <w:r w:rsidR="00BE7180" w:rsidRPr="001027A9">
        <w:rPr>
          <w:b/>
          <w:bCs/>
          <w:sz w:val="18"/>
          <w:szCs w:val="20"/>
        </w:rPr>
        <w:t xml:space="preserve"> (</w:t>
      </w:r>
      <w:r w:rsidRPr="001027A9">
        <w:rPr>
          <w:b/>
          <w:bCs/>
          <w:sz w:val="18"/>
          <w:szCs w:val="20"/>
        </w:rPr>
        <w:t>nie dłuższy niż 24 godziny</w:t>
      </w:r>
      <w:r w:rsidR="00BE7180" w:rsidRPr="001027A9">
        <w:rPr>
          <w:b/>
          <w:bCs/>
          <w:sz w:val="18"/>
          <w:szCs w:val="20"/>
        </w:rPr>
        <w:t>) – 7 dni w tygodniu,</w:t>
      </w:r>
      <w:r w:rsidRPr="001027A9">
        <w:rPr>
          <w:sz w:val="18"/>
          <w:szCs w:val="20"/>
        </w:rPr>
        <w:t xml:space="preserve"> od dnia przekazania przez Zamawiającego akceptacji kosztorysu naprawy. </w:t>
      </w:r>
    </w:p>
    <w:p w:rsidR="005E4B27" w:rsidRPr="001027A9" w:rsidRDefault="00E002B7" w:rsidP="00EF1FFC">
      <w:pPr>
        <w:pStyle w:val="Akapitzlist"/>
        <w:numPr>
          <w:ilvl w:val="1"/>
          <w:numId w:val="12"/>
        </w:numPr>
        <w:tabs>
          <w:tab w:val="left" w:pos="2506"/>
        </w:tabs>
        <w:overflowPunct w:val="0"/>
        <w:autoSpaceDE w:val="0"/>
        <w:autoSpaceDN w:val="0"/>
        <w:adjustRightInd w:val="0"/>
        <w:spacing w:before="60" w:after="60" w:line="276" w:lineRule="auto"/>
        <w:ind w:left="1134" w:hanging="357"/>
        <w:contextualSpacing w:val="0"/>
        <w:jc w:val="both"/>
        <w:textAlignment w:val="baseline"/>
        <w:rPr>
          <w:sz w:val="18"/>
          <w:szCs w:val="20"/>
        </w:rPr>
      </w:pPr>
      <w:r w:rsidRPr="001027A9">
        <w:rPr>
          <w:sz w:val="18"/>
          <w:szCs w:val="20"/>
        </w:rPr>
        <w:t>w</w:t>
      </w:r>
      <w:r w:rsidR="00091F57" w:rsidRPr="001027A9">
        <w:rPr>
          <w:sz w:val="18"/>
          <w:szCs w:val="20"/>
        </w:rPr>
        <w:t xml:space="preserve"> szczególnie uzasadnionych przypadkach, kiedy realizacja naprawy w t</w:t>
      </w:r>
      <w:r w:rsidRPr="001027A9">
        <w:rPr>
          <w:sz w:val="18"/>
          <w:szCs w:val="20"/>
        </w:rPr>
        <w:t xml:space="preserve">erminie określonym w pkt. </w:t>
      </w:r>
      <w:r w:rsidR="00091F57" w:rsidRPr="001027A9">
        <w:rPr>
          <w:sz w:val="18"/>
          <w:szCs w:val="20"/>
        </w:rPr>
        <w:t>b</w:t>
      </w:r>
      <w:r w:rsidRPr="001027A9">
        <w:rPr>
          <w:sz w:val="18"/>
          <w:szCs w:val="20"/>
        </w:rPr>
        <w:t>.</w:t>
      </w:r>
      <w:r w:rsidR="00D66873" w:rsidRPr="001027A9">
        <w:rPr>
          <w:sz w:val="18"/>
          <w:szCs w:val="20"/>
        </w:rPr>
        <w:t>,</w:t>
      </w:r>
      <w:r w:rsidR="00091F57" w:rsidRPr="001027A9">
        <w:rPr>
          <w:sz w:val="18"/>
          <w:szCs w:val="20"/>
        </w:rPr>
        <w:t xml:space="preserve"> </w:t>
      </w:r>
      <w:r w:rsidR="00D66873" w:rsidRPr="001027A9">
        <w:rPr>
          <w:sz w:val="18"/>
          <w:szCs w:val="20"/>
        </w:rPr>
        <w:t xml:space="preserve">z przyczyn niezależnych od Wykonawcy, </w:t>
      </w:r>
      <w:r w:rsidR="00091F57" w:rsidRPr="001027A9">
        <w:rPr>
          <w:sz w:val="18"/>
          <w:szCs w:val="20"/>
        </w:rPr>
        <w:t>nie będzie możliwa, Zamawiający</w:t>
      </w:r>
      <w:r w:rsidR="00A910DE" w:rsidRPr="001027A9">
        <w:rPr>
          <w:sz w:val="18"/>
          <w:szCs w:val="20"/>
        </w:rPr>
        <w:t>,</w:t>
      </w:r>
      <w:r w:rsidR="00091F57" w:rsidRPr="001027A9">
        <w:rPr>
          <w:sz w:val="18"/>
          <w:szCs w:val="20"/>
        </w:rPr>
        <w:t xml:space="preserve"> </w:t>
      </w:r>
      <w:r w:rsidR="00A910DE" w:rsidRPr="001027A9">
        <w:rPr>
          <w:sz w:val="18"/>
          <w:szCs w:val="20"/>
          <w:u w:val="single"/>
        </w:rPr>
        <w:t>po pisemnej akceptacji nowego terminu wykonania naprawy</w:t>
      </w:r>
      <w:r w:rsidR="00A910DE" w:rsidRPr="001027A9">
        <w:rPr>
          <w:sz w:val="18"/>
          <w:szCs w:val="20"/>
        </w:rPr>
        <w:t xml:space="preserve">, </w:t>
      </w:r>
      <w:r w:rsidR="00091F57" w:rsidRPr="001027A9">
        <w:rPr>
          <w:sz w:val="18"/>
          <w:szCs w:val="20"/>
        </w:rPr>
        <w:t>dopuszcza wydłuż</w:t>
      </w:r>
      <w:r w:rsidR="00A910DE" w:rsidRPr="001027A9">
        <w:rPr>
          <w:sz w:val="18"/>
          <w:szCs w:val="20"/>
        </w:rPr>
        <w:t>enie czasu naprawy</w:t>
      </w:r>
      <w:r w:rsidR="00091F57" w:rsidRPr="001027A9">
        <w:rPr>
          <w:sz w:val="18"/>
          <w:szCs w:val="20"/>
        </w:rPr>
        <w:t>.</w:t>
      </w:r>
    </w:p>
    <w:p w:rsidR="00091F57" w:rsidRPr="001027A9" w:rsidRDefault="00E002B7" w:rsidP="00635E0D">
      <w:pPr>
        <w:pStyle w:val="Akapitzlist"/>
        <w:numPr>
          <w:ilvl w:val="1"/>
          <w:numId w:val="12"/>
        </w:numPr>
        <w:tabs>
          <w:tab w:val="left" w:pos="2268"/>
        </w:tabs>
        <w:autoSpaceDE w:val="0"/>
        <w:autoSpaceDN w:val="0"/>
        <w:adjustRightInd w:val="0"/>
        <w:spacing w:before="60" w:line="276" w:lineRule="auto"/>
        <w:ind w:left="1134"/>
        <w:contextualSpacing w:val="0"/>
        <w:jc w:val="both"/>
        <w:rPr>
          <w:sz w:val="18"/>
          <w:szCs w:val="20"/>
        </w:rPr>
      </w:pPr>
      <w:r w:rsidRPr="001027A9">
        <w:rPr>
          <w:sz w:val="18"/>
          <w:szCs w:val="20"/>
        </w:rPr>
        <w:t>w</w:t>
      </w:r>
      <w:r w:rsidR="00091F57" w:rsidRPr="001027A9">
        <w:rPr>
          <w:sz w:val="18"/>
          <w:szCs w:val="20"/>
        </w:rPr>
        <w:t xml:space="preserve"> przypadku braku akceptacji przez Zamawiającego kosztorysu naprawy Zamawiający zgłosi zastrzeżenia, które Wykonawca zobowiązany jest uwzględnić w terminie 24 godz. W przypadku nieuwzględnienia zastrzeżeń do kosztorysu naprawy Zamawiający powiadomi Wykonawcę o odstąpieniu od realizacji naprawy.</w:t>
      </w:r>
    </w:p>
    <w:p w:rsidR="00091F57" w:rsidRPr="001027A9" w:rsidRDefault="00194FEA" w:rsidP="00635E0D">
      <w:pPr>
        <w:pStyle w:val="Akapitzlist"/>
        <w:numPr>
          <w:ilvl w:val="1"/>
          <w:numId w:val="12"/>
        </w:numPr>
        <w:tabs>
          <w:tab w:val="left" w:pos="2268"/>
        </w:tabs>
        <w:autoSpaceDE w:val="0"/>
        <w:autoSpaceDN w:val="0"/>
        <w:adjustRightInd w:val="0"/>
        <w:spacing w:before="60" w:line="276" w:lineRule="auto"/>
        <w:ind w:left="1134"/>
        <w:contextualSpacing w:val="0"/>
        <w:jc w:val="both"/>
        <w:rPr>
          <w:sz w:val="18"/>
          <w:szCs w:val="20"/>
        </w:rPr>
      </w:pPr>
      <w:r w:rsidRPr="001027A9">
        <w:rPr>
          <w:sz w:val="18"/>
          <w:szCs w:val="20"/>
        </w:rPr>
        <w:t>Z</w:t>
      </w:r>
      <w:r w:rsidR="00091F57" w:rsidRPr="001027A9">
        <w:rPr>
          <w:sz w:val="18"/>
          <w:szCs w:val="20"/>
        </w:rPr>
        <w:t>amawiający zastrzega sobie możliwość zakupu wymienianych podzespołów lub części we własnym zakresie. Wykonawca w takim przypadku przystąpi do naprawy w odrębnie uzgodnionym terminie, przy czym czas naprawy nie może przekroczyć terminów określonych w pkt</w:t>
      </w:r>
      <w:r w:rsidR="00E002B7" w:rsidRPr="001027A9">
        <w:rPr>
          <w:sz w:val="18"/>
          <w:szCs w:val="20"/>
        </w:rPr>
        <w:t>.</w:t>
      </w:r>
      <w:r w:rsidR="00091F57" w:rsidRPr="001027A9">
        <w:rPr>
          <w:sz w:val="18"/>
          <w:szCs w:val="20"/>
        </w:rPr>
        <w:t xml:space="preserve"> b od chwili przekazania Wykonawcy podzespołów lub części zakupionych przez Zamawiającego i obciąży </w:t>
      </w:r>
      <w:r w:rsidR="00E002B7" w:rsidRPr="001027A9">
        <w:rPr>
          <w:sz w:val="18"/>
          <w:szCs w:val="20"/>
        </w:rPr>
        <w:t>Z</w:t>
      </w:r>
      <w:r w:rsidR="00091F57" w:rsidRPr="001027A9">
        <w:rPr>
          <w:sz w:val="18"/>
          <w:szCs w:val="20"/>
        </w:rPr>
        <w:t>amawiającego kosztami robocizny zgodnie ze stawką roboczogodziny określoną w umowie.</w:t>
      </w:r>
    </w:p>
    <w:p w:rsidR="00091F57" w:rsidRPr="001027A9" w:rsidRDefault="00C059CE" w:rsidP="00635E0D">
      <w:pPr>
        <w:pStyle w:val="Akapitzlist"/>
        <w:numPr>
          <w:ilvl w:val="1"/>
          <w:numId w:val="12"/>
        </w:numPr>
        <w:tabs>
          <w:tab w:val="left" w:pos="2268"/>
        </w:tabs>
        <w:autoSpaceDE w:val="0"/>
        <w:autoSpaceDN w:val="0"/>
        <w:adjustRightInd w:val="0"/>
        <w:spacing w:before="60" w:line="276" w:lineRule="auto"/>
        <w:ind w:left="1134"/>
        <w:contextualSpacing w:val="0"/>
        <w:jc w:val="both"/>
        <w:rPr>
          <w:sz w:val="18"/>
          <w:szCs w:val="20"/>
        </w:rPr>
      </w:pPr>
      <w:r w:rsidRPr="001027A9">
        <w:rPr>
          <w:sz w:val="18"/>
          <w:szCs w:val="20"/>
        </w:rPr>
        <w:t>k</w:t>
      </w:r>
      <w:r w:rsidR="00091F57" w:rsidRPr="001027A9">
        <w:rPr>
          <w:sz w:val="18"/>
          <w:szCs w:val="20"/>
        </w:rPr>
        <w:t>ażdorazowo o przystąpieniu do naprawy oraz o jej zakończeniu Wykonawca jest zobowiązany poinformować upoważnionego pracownika Zamawiającego.</w:t>
      </w:r>
    </w:p>
    <w:p w:rsidR="00091F57" w:rsidRPr="001027A9" w:rsidRDefault="00C059CE" w:rsidP="00635E0D">
      <w:pPr>
        <w:pStyle w:val="Akapitzlist"/>
        <w:numPr>
          <w:ilvl w:val="1"/>
          <w:numId w:val="12"/>
        </w:numPr>
        <w:tabs>
          <w:tab w:val="left" w:pos="2268"/>
        </w:tabs>
        <w:autoSpaceDE w:val="0"/>
        <w:autoSpaceDN w:val="0"/>
        <w:adjustRightInd w:val="0"/>
        <w:spacing w:before="60" w:line="276" w:lineRule="auto"/>
        <w:ind w:left="1134"/>
        <w:contextualSpacing w:val="0"/>
        <w:jc w:val="both"/>
        <w:rPr>
          <w:sz w:val="18"/>
          <w:szCs w:val="20"/>
        </w:rPr>
      </w:pPr>
      <w:r w:rsidRPr="001027A9">
        <w:rPr>
          <w:sz w:val="18"/>
          <w:szCs w:val="20"/>
        </w:rPr>
        <w:t>p</w:t>
      </w:r>
      <w:r w:rsidR="00091F57" w:rsidRPr="001027A9">
        <w:rPr>
          <w:sz w:val="18"/>
          <w:szCs w:val="20"/>
        </w:rPr>
        <w:t>o dokonaniu naprawy Wykonawca sporządza protokół, który podpisują upoważnieni przedstawiciele obu stron niniejszej umowy. Podpisany bez zastrzeżeń protokół stanowi podstawę do wystawienia faktury przez Wykonawcę.</w:t>
      </w:r>
    </w:p>
    <w:p w:rsidR="002779A5" w:rsidRPr="001027A9" w:rsidRDefault="002779A5" w:rsidP="00635E0D">
      <w:pPr>
        <w:pStyle w:val="Akapitzlist"/>
        <w:numPr>
          <w:ilvl w:val="1"/>
          <w:numId w:val="12"/>
        </w:numPr>
        <w:tabs>
          <w:tab w:val="left" w:pos="2268"/>
        </w:tabs>
        <w:autoSpaceDE w:val="0"/>
        <w:autoSpaceDN w:val="0"/>
        <w:adjustRightInd w:val="0"/>
        <w:spacing w:before="60" w:line="276" w:lineRule="auto"/>
        <w:ind w:left="1134"/>
        <w:contextualSpacing w:val="0"/>
        <w:jc w:val="both"/>
        <w:rPr>
          <w:sz w:val="18"/>
          <w:szCs w:val="20"/>
        </w:rPr>
      </w:pPr>
      <w:r w:rsidRPr="001027A9">
        <w:rPr>
          <w:sz w:val="18"/>
          <w:szCs w:val="20"/>
        </w:rPr>
        <w:t>Materiały z demontażu, po protokolarnym ustaleniu z Zamawiającym będą przekazane Zamawiającemu lub utylizowane na w zakresie i na koszt Wykonawcy.</w:t>
      </w:r>
    </w:p>
    <w:p w:rsidR="00091F57" w:rsidRPr="001027A9" w:rsidRDefault="00091F57" w:rsidP="00CA1EEC">
      <w:pPr>
        <w:numPr>
          <w:ilvl w:val="0"/>
          <w:numId w:val="1"/>
        </w:numPr>
        <w:tabs>
          <w:tab w:val="left" w:pos="2506"/>
        </w:tabs>
        <w:spacing w:before="120" w:line="276" w:lineRule="auto"/>
        <w:jc w:val="both"/>
        <w:rPr>
          <w:sz w:val="18"/>
          <w:szCs w:val="18"/>
        </w:rPr>
      </w:pPr>
      <w:r w:rsidRPr="001027A9">
        <w:rPr>
          <w:sz w:val="18"/>
          <w:szCs w:val="18"/>
        </w:rPr>
        <w:t>Wykonawca</w:t>
      </w:r>
      <w:r w:rsidR="00402267" w:rsidRPr="001027A9">
        <w:rPr>
          <w:sz w:val="18"/>
          <w:szCs w:val="18"/>
        </w:rPr>
        <w:t>, w ramach wykonywanych napraw,</w:t>
      </w:r>
      <w:r w:rsidRPr="001027A9">
        <w:rPr>
          <w:sz w:val="18"/>
          <w:szCs w:val="18"/>
        </w:rPr>
        <w:t xml:space="preserve"> zobowiązany będzie do:</w:t>
      </w:r>
    </w:p>
    <w:p w:rsidR="00091F57" w:rsidRPr="001027A9" w:rsidRDefault="00091F57" w:rsidP="0011496A">
      <w:pPr>
        <w:numPr>
          <w:ilvl w:val="0"/>
          <w:numId w:val="14"/>
        </w:numPr>
        <w:spacing w:before="60" w:line="276" w:lineRule="auto"/>
        <w:ind w:left="1134"/>
        <w:jc w:val="both"/>
        <w:rPr>
          <w:sz w:val="18"/>
          <w:szCs w:val="18"/>
        </w:rPr>
      </w:pPr>
      <w:r w:rsidRPr="001027A9">
        <w:rPr>
          <w:sz w:val="18"/>
          <w:szCs w:val="18"/>
        </w:rPr>
        <w:t xml:space="preserve">przedłożenia gwarancji producenta wymienianych podzespołów lub części oraz udzielenia gwarancji na wymieniane podzespoły lub części na okres nie krótszy od gwarancji danej </w:t>
      </w:r>
      <w:bookmarkStart w:id="1" w:name="_GoBack"/>
      <w:bookmarkEnd w:id="1"/>
      <w:r w:rsidRPr="001027A9">
        <w:rPr>
          <w:sz w:val="18"/>
          <w:szCs w:val="18"/>
        </w:rPr>
        <w:t>przez producenta.</w:t>
      </w:r>
      <w:r w:rsidRPr="001027A9">
        <w:t xml:space="preserve"> </w:t>
      </w:r>
      <w:r w:rsidRPr="001027A9">
        <w:rPr>
          <w:sz w:val="18"/>
          <w:szCs w:val="18"/>
        </w:rPr>
        <w:t>Termin gwarancji biegnie od dnia odbioru wykonanej usługi naprawy obejmującej</w:t>
      </w:r>
      <w:r w:rsidR="00C059CE" w:rsidRPr="001027A9">
        <w:rPr>
          <w:sz w:val="18"/>
          <w:szCs w:val="18"/>
        </w:rPr>
        <w:t xml:space="preserve"> wymianę podzespołów lub części,</w:t>
      </w:r>
    </w:p>
    <w:p w:rsidR="00091F57" w:rsidRPr="001027A9" w:rsidRDefault="00C059CE" w:rsidP="0011496A">
      <w:pPr>
        <w:numPr>
          <w:ilvl w:val="0"/>
          <w:numId w:val="14"/>
        </w:numPr>
        <w:spacing w:before="60" w:line="276" w:lineRule="auto"/>
        <w:ind w:left="1134"/>
        <w:jc w:val="both"/>
        <w:rPr>
          <w:sz w:val="18"/>
          <w:szCs w:val="18"/>
        </w:rPr>
      </w:pPr>
      <w:r w:rsidRPr="001027A9">
        <w:rPr>
          <w:sz w:val="18"/>
          <w:szCs w:val="18"/>
        </w:rPr>
        <w:t>z</w:t>
      </w:r>
      <w:r w:rsidR="00091F57" w:rsidRPr="001027A9">
        <w:rPr>
          <w:sz w:val="18"/>
          <w:szCs w:val="18"/>
        </w:rPr>
        <w:t>apewnienia w okresie gwarancji bezpłatnego serwisu gwarancyj</w:t>
      </w:r>
      <w:r w:rsidRPr="001027A9">
        <w:rPr>
          <w:sz w:val="18"/>
          <w:szCs w:val="18"/>
        </w:rPr>
        <w:t>nego dla zainstalowanych części</w:t>
      </w:r>
      <w:r w:rsidR="00091F57" w:rsidRPr="001027A9">
        <w:rPr>
          <w:sz w:val="18"/>
          <w:szCs w:val="18"/>
        </w:rPr>
        <w:t xml:space="preserve">/ podzespołów </w:t>
      </w:r>
      <w:r w:rsidRPr="001027A9">
        <w:rPr>
          <w:sz w:val="18"/>
          <w:szCs w:val="18"/>
        </w:rPr>
        <w:t xml:space="preserve">wraz z </w:t>
      </w:r>
      <w:r w:rsidR="00091F57" w:rsidRPr="001027A9">
        <w:rPr>
          <w:sz w:val="18"/>
          <w:szCs w:val="18"/>
        </w:rPr>
        <w:t>przyjazd</w:t>
      </w:r>
      <w:r w:rsidRPr="001027A9">
        <w:rPr>
          <w:sz w:val="18"/>
          <w:szCs w:val="18"/>
        </w:rPr>
        <w:t>em</w:t>
      </w:r>
      <w:r w:rsidR="00091F57" w:rsidRPr="001027A9">
        <w:rPr>
          <w:sz w:val="18"/>
          <w:szCs w:val="18"/>
        </w:rPr>
        <w:t xml:space="preserve"> serwisanta w celu usunięcia awarii</w:t>
      </w:r>
      <w:r w:rsidR="00402267" w:rsidRPr="001027A9">
        <w:rPr>
          <w:sz w:val="18"/>
          <w:szCs w:val="18"/>
        </w:rPr>
        <w:t>,</w:t>
      </w:r>
    </w:p>
    <w:p w:rsidR="00402267" w:rsidRPr="001027A9" w:rsidRDefault="00402267" w:rsidP="00402267">
      <w:pPr>
        <w:numPr>
          <w:ilvl w:val="0"/>
          <w:numId w:val="14"/>
        </w:numPr>
        <w:spacing w:before="60" w:line="276" w:lineRule="auto"/>
        <w:ind w:left="1134"/>
        <w:jc w:val="both"/>
        <w:rPr>
          <w:sz w:val="18"/>
          <w:szCs w:val="18"/>
        </w:rPr>
      </w:pPr>
      <w:r w:rsidRPr="001027A9">
        <w:rPr>
          <w:sz w:val="18"/>
          <w:szCs w:val="18"/>
        </w:rPr>
        <w:t>ponoszenia kosztów dojazdu,</w:t>
      </w:r>
    </w:p>
    <w:p w:rsidR="00402267" w:rsidRPr="001027A9" w:rsidRDefault="00402267" w:rsidP="00402267">
      <w:pPr>
        <w:numPr>
          <w:ilvl w:val="0"/>
          <w:numId w:val="14"/>
        </w:numPr>
        <w:spacing w:before="60" w:line="276" w:lineRule="auto"/>
        <w:ind w:left="1134"/>
        <w:jc w:val="both"/>
        <w:rPr>
          <w:sz w:val="18"/>
          <w:szCs w:val="18"/>
        </w:rPr>
      </w:pPr>
      <w:r w:rsidRPr="001027A9">
        <w:rPr>
          <w:b/>
          <w:sz w:val="18"/>
          <w:szCs w:val="18"/>
        </w:rPr>
        <w:t>udzielenia … miesięcznej gwarancji</w:t>
      </w:r>
      <w:r w:rsidRPr="001027A9">
        <w:rPr>
          <w:rStyle w:val="Odwoanieprzypisudolnego"/>
          <w:b/>
          <w:sz w:val="18"/>
          <w:szCs w:val="18"/>
        </w:rPr>
        <w:footnoteReference w:id="3"/>
      </w:r>
      <w:r w:rsidRPr="001027A9">
        <w:rPr>
          <w:b/>
          <w:sz w:val="18"/>
          <w:szCs w:val="18"/>
        </w:rPr>
        <w:t xml:space="preserve"> (min. </w:t>
      </w:r>
      <w:r w:rsidR="007655E2" w:rsidRPr="001027A9">
        <w:rPr>
          <w:b/>
          <w:sz w:val="18"/>
          <w:szCs w:val="18"/>
        </w:rPr>
        <w:t>12</w:t>
      </w:r>
      <w:r w:rsidRPr="001027A9">
        <w:rPr>
          <w:b/>
          <w:sz w:val="18"/>
          <w:szCs w:val="18"/>
        </w:rPr>
        <w:t xml:space="preserve"> miesięcznej) na wykonywane w ramach Zamówienia naprawy</w:t>
      </w:r>
      <w:r w:rsidRPr="001027A9">
        <w:rPr>
          <w:sz w:val="18"/>
          <w:szCs w:val="18"/>
        </w:rPr>
        <w:t>.</w:t>
      </w:r>
    </w:p>
    <w:p w:rsidR="00402267" w:rsidRPr="001027A9" w:rsidRDefault="00402267" w:rsidP="00CA1EEC">
      <w:pPr>
        <w:numPr>
          <w:ilvl w:val="0"/>
          <w:numId w:val="1"/>
        </w:numPr>
        <w:tabs>
          <w:tab w:val="left" w:pos="2506"/>
        </w:tabs>
        <w:spacing w:before="120" w:line="276" w:lineRule="auto"/>
        <w:jc w:val="both"/>
        <w:rPr>
          <w:sz w:val="18"/>
          <w:szCs w:val="18"/>
        </w:rPr>
      </w:pPr>
      <w:r w:rsidRPr="001027A9">
        <w:rPr>
          <w:sz w:val="18"/>
          <w:szCs w:val="18"/>
        </w:rPr>
        <w:t>Wykonawca, ponosi pełną</w:t>
      </w:r>
      <w:r w:rsidR="00091F57" w:rsidRPr="001027A9">
        <w:rPr>
          <w:sz w:val="18"/>
          <w:szCs w:val="18"/>
        </w:rPr>
        <w:t xml:space="preserve"> odpowied</w:t>
      </w:r>
      <w:r w:rsidRPr="001027A9">
        <w:rPr>
          <w:sz w:val="18"/>
          <w:szCs w:val="18"/>
        </w:rPr>
        <w:t>zialność:</w:t>
      </w:r>
    </w:p>
    <w:p w:rsidR="00402267" w:rsidRPr="002D550C" w:rsidRDefault="00402267" w:rsidP="002D550C">
      <w:pPr>
        <w:numPr>
          <w:ilvl w:val="1"/>
          <w:numId w:val="2"/>
        </w:numPr>
        <w:tabs>
          <w:tab w:val="clear" w:pos="1440"/>
          <w:tab w:val="num" w:pos="1560"/>
          <w:tab w:val="left" w:pos="2506"/>
        </w:tabs>
        <w:spacing w:before="120" w:line="276" w:lineRule="auto"/>
        <w:ind w:left="1134"/>
        <w:jc w:val="both"/>
        <w:rPr>
          <w:sz w:val="18"/>
          <w:szCs w:val="18"/>
        </w:rPr>
      </w:pPr>
      <w:r>
        <w:rPr>
          <w:sz w:val="18"/>
          <w:szCs w:val="18"/>
        </w:rPr>
        <w:t>odszkodowawczą</w:t>
      </w:r>
      <w:r w:rsidR="00091F57" w:rsidRPr="00402267">
        <w:rPr>
          <w:sz w:val="18"/>
          <w:szCs w:val="18"/>
        </w:rPr>
        <w:t xml:space="preserve"> wobec Zamawiającego, za szkody </w:t>
      </w:r>
      <w:r w:rsidR="002D550C">
        <w:rPr>
          <w:sz w:val="18"/>
          <w:szCs w:val="18"/>
        </w:rPr>
        <w:t>na osobach i</w:t>
      </w:r>
      <w:r w:rsidR="002D550C" w:rsidRPr="002D550C">
        <w:rPr>
          <w:sz w:val="18"/>
          <w:szCs w:val="18"/>
        </w:rPr>
        <w:t xml:space="preserve"> mieniu powstałe </w:t>
      </w:r>
      <w:r w:rsidR="002D550C" w:rsidRPr="002D550C">
        <w:rPr>
          <w:sz w:val="18"/>
          <w:szCs w:val="18"/>
        </w:rPr>
        <w:br/>
        <w:t>w wyniku jego zaniedbań i/lub niewłaściwego wykonania</w:t>
      </w:r>
      <w:r w:rsidR="002D550C">
        <w:rPr>
          <w:sz w:val="18"/>
          <w:szCs w:val="18"/>
        </w:rPr>
        <w:t xml:space="preserve"> usługi,</w:t>
      </w:r>
    </w:p>
    <w:p w:rsidR="00091F57" w:rsidRPr="00402267" w:rsidRDefault="00091F57" w:rsidP="00402267">
      <w:pPr>
        <w:numPr>
          <w:ilvl w:val="1"/>
          <w:numId w:val="2"/>
        </w:numPr>
        <w:tabs>
          <w:tab w:val="clear" w:pos="1440"/>
          <w:tab w:val="left" w:pos="2506"/>
        </w:tabs>
        <w:spacing w:before="120" w:line="276" w:lineRule="auto"/>
        <w:ind w:left="1134"/>
        <w:jc w:val="both"/>
        <w:rPr>
          <w:sz w:val="18"/>
          <w:szCs w:val="18"/>
        </w:rPr>
      </w:pPr>
      <w:r w:rsidRPr="00402267">
        <w:rPr>
          <w:sz w:val="18"/>
          <w:szCs w:val="18"/>
        </w:rPr>
        <w:t>za swoich pracowników lub przedstawicieli w zakresie przepisów bhp i ppoż.</w:t>
      </w:r>
    </w:p>
    <w:p w:rsidR="00C945DE" w:rsidRDefault="00C945DE">
      <w:pPr>
        <w:spacing w:after="160" w:line="259" w:lineRule="auto"/>
      </w:pPr>
      <w:r>
        <w:br w:type="page"/>
      </w:r>
    </w:p>
    <w:p w:rsidR="00A2067B" w:rsidRPr="00A2067B" w:rsidRDefault="00A2067B" w:rsidP="00A2067B">
      <w:pPr>
        <w:spacing w:line="48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  <w:r w:rsidR="00A7591D">
        <w:rPr>
          <w:b/>
          <w:sz w:val="20"/>
          <w:szCs w:val="20"/>
        </w:rPr>
        <w:t>.1</w:t>
      </w:r>
    </w:p>
    <w:p w:rsidR="00C945DE" w:rsidRPr="00C945DE" w:rsidRDefault="00C945DE" w:rsidP="00C945DE">
      <w:pPr>
        <w:jc w:val="center"/>
        <w:rPr>
          <w:rStyle w:val="Uwydatnienie"/>
          <w:i w:val="0"/>
          <w:iCs w:val="0"/>
        </w:rPr>
      </w:pPr>
      <w:r w:rsidRPr="00C945DE">
        <w:rPr>
          <w:b/>
        </w:rPr>
        <w:t xml:space="preserve">Wzór karty przeglądów i konserwacji </w:t>
      </w:r>
      <w:r w:rsidR="00675E99">
        <w:rPr>
          <w:b/>
        </w:rPr>
        <w:br/>
      </w:r>
      <w:r w:rsidR="00734C1E">
        <w:rPr>
          <w:b/>
        </w:rPr>
        <w:t>CENTRAL</w:t>
      </w:r>
      <w:r w:rsidR="00A61BF3">
        <w:rPr>
          <w:b/>
        </w:rPr>
        <w:t>I</w:t>
      </w:r>
      <w:r w:rsidR="00675E99">
        <w:rPr>
          <w:b/>
        </w:rPr>
        <w:t xml:space="preserve"> WENTYLACYJN</w:t>
      </w:r>
      <w:r w:rsidR="00A61BF3">
        <w:rPr>
          <w:b/>
        </w:rPr>
        <w:t>EJ</w:t>
      </w:r>
      <w:r w:rsidR="00675E99">
        <w:rPr>
          <w:b/>
        </w:rPr>
        <w:t>/ REKUPERATOR</w:t>
      </w:r>
      <w:r w:rsidR="00A61BF3">
        <w:rPr>
          <w:b/>
        </w:rPr>
        <w:t>A</w:t>
      </w:r>
      <w:r w:rsidR="00734C1E">
        <w:rPr>
          <w:b/>
        </w:rPr>
        <w:t>/</w:t>
      </w:r>
      <w:r w:rsidR="00675E99">
        <w:rPr>
          <w:b/>
        </w:rPr>
        <w:t>AGREGAT</w:t>
      </w:r>
      <w:r w:rsidR="00880F06">
        <w:rPr>
          <w:b/>
        </w:rPr>
        <w:t>U</w:t>
      </w:r>
      <w:r w:rsidR="00734C1E" w:rsidRPr="00734C1E">
        <w:rPr>
          <w:b/>
        </w:rPr>
        <w:t xml:space="preserve"> WODY LODOWEJ</w:t>
      </w:r>
      <w:r w:rsidR="00734C1E" w:rsidRPr="00734C1E">
        <w:rPr>
          <w:b/>
          <w:vertAlign w:val="superscript"/>
        </w:rPr>
        <w:t>*</w:t>
      </w:r>
      <w:r w:rsidRPr="00C945DE">
        <w:rPr>
          <w:b/>
          <w:sz w:val="20"/>
        </w:rPr>
        <w:t xml:space="preserve">      </w:t>
      </w:r>
    </w:p>
    <w:p w:rsidR="00C945DE" w:rsidRPr="00C945DE" w:rsidRDefault="00C945DE" w:rsidP="00C945DE">
      <w:pPr>
        <w:ind w:left="-567" w:firstLine="567"/>
        <w:jc w:val="center"/>
        <w:rPr>
          <w:rStyle w:val="Uwydatnienie"/>
          <w:b/>
          <w:i w:val="0"/>
          <w:iCs w:val="0"/>
          <w:sz w:val="36"/>
          <w:szCs w:val="36"/>
        </w:rPr>
      </w:pPr>
    </w:p>
    <w:p w:rsidR="00C945DE" w:rsidRDefault="00C945DE" w:rsidP="00C945DE">
      <w:pPr>
        <w:tabs>
          <w:tab w:val="left" w:leader="dot" w:pos="9072"/>
        </w:tabs>
        <w:rPr>
          <w:rStyle w:val="Uwydatnienie"/>
          <w:b/>
          <w:sz w:val="22"/>
        </w:rPr>
      </w:pPr>
      <w:r w:rsidRPr="00C945DE">
        <w:rPr>
          <w:rStyle w:val="Uwydatnienie"/>
          <w:b/>
          <w:sz w:val="22"/>
        </w:rPr>
        <w:t>LOKALIZACJA</w:t>
      </w:r>
      <w:r>
        <w:rPr>
          <w:rStyle w:val="Uwydatnienie"/>
          <w:b/>
          <w:sz w:val="22"/>
        </w:rPr>
        <w:t xml:space="preserve"> URZĄDZENIA</w:t>
      </w:r>
      <w:r w:rsidRPr="00C945DE">
        <w:rPr>
          <w:rStyle w:val="Uwydatnienie"/>
          <w:b/>
          <w:sz w:val="22"/>
        </w:rPr>
        <w:t>:</w:t>
      </w:r>
    </w:p>
    <w:p w:rsidR="00C945DE" w:rsidRPr="00C945DE" w:rsidRDefault="00C945DE" w:rsidP="00EC4120">
      <w:pPr>
        <w:tabs>
          <w:tab w:val="left" w:leader="dot" w:pos="9072"/>
        </w:tabs>
        <w:spacing w:before="240"/>
        <w:jc w:val="center"/>
        <w:rPr>
          <w:rStyle w:val="Uwydatnienie"/>
          <w:b/>
          <w:sz w:val="22"/>
          <w:vertAlign w:val="superscript"/>
        </w:rPr>
      </w:pPr>
      <w:r w:rsidRPr="00C945DE">
        <w:rPr>
          <w:rStyle w:val="Uwydatnienie"/>
          <w:sz w:val="22"/>
        </w:rPr>
        <w:t xml:space="preserve"> </w:t>
      </w:r>
      <w:r>
        <w:rPr>
          <w:rStyle w:val="Uwydatnienie"/>
          <w:sz w:val="22"/>
        </w:rPr>
        <w:tab/>
      </w:r>
      <w:r>
        <w:rPr>
          <w:rStyle w:val="Uwydatnienie"/>
          <w:sz w:val="22"/>
        </w:rPr>
        <w:br/>
      </w:r>
      <w:r w:rsidRPr="00C945DE">
        <w:rPr>
          <w:rStyle w:val="Uwydatnienie"/>
          <w:sz w:val="22"/>
          <w:vertAlign w:val="superscript"/>
        </w:rPr>
        <w:t>(adres/</w:t>
      </w:r>
      <w:r w:rsidR="00EC4120">
        <w:rPr>
          <w:rStyle w:val="Uwydatnienie"/>
          <w:sz w:val="22"/>
          <w:vertAlign w:val="superscript"/>
        </w:rPr>
        <w:t>budynek/numer pomieszczenia</w:t>
      </w:r>
      <w:r w:rsidRPr="00C945DE">
        <w:rPr>
          <w:rStyle w:val="Uwydatnienie"/>
          <w:sz w:val="22"/>
          <w:vertAlign w:val="superscript"/>
        </w:rPr>
        <w:t>)</w:t>
      </w:r>
    </w:p>
    <w:p w:rsidR="00C945DE" w:rsidRPr="00C945DE" w:rsidRDefault="00C945DE" w:rsidP="00C945DE">
      <w:pPr>
        <w:rPr>
          <w:rStyle w:val="Uwydatnienie"/>
          <w:i w:val="0"/>
          <w:iCs w:val="0"/>
          <w:sz w:val="16"/>
        </w:rPr>
      </w:pPr>
    </w:p>
    <w:tbl>
      <w:tblPr>
        <w:tblpPr w:leftFromText="141" w:rightFromText="141" w:vertAnchor="text" w:tblpX="-176" w:tblpY="1"/>
        <w:tblOverlap w:val="never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460"/>
        <w:gridCol w:w="1461"/>
        <w:gridCol w:w="1237"/>
        <w:gridCol w:w="1680"/>
      </w:tblGrid>
      <w:tr w:rsidR="00BB57A3" w:rsidRPr="00C945DE" w:rsidTr="00A2067B">
        <w:trPr>
          <w:trHeight w:val="567"/>
        </w:trPr>
        <w:tc>
          <w:tcPr>
            <w:tcW w:w="1413" w:type="dxa"/>
            <w:vAlign w:val="center"/>
          </w:tcPr>
          <w:p w:rsidR="00BB57A3" w:rsidRPr="00EC4120" w:rsidRDefault="00BB57A3" w:rsidP="00BE5F74">
            <w:pPr>
              <w:jc w:val="center"/>
              <w:rPr>
                <w:rStyle w:val="Uwydatnienie"/>
                <w:b/>
                <w:i w:val="0"/>
                <w:iCs w:val="0"/>
                <w:sz w:val="20"/>
                <w:szCs w:val="20"/>
              </w:rPr>
            </w:pPr>
            <w:r w:rsidRPr="00EC4120">
              <w:rPr>
                <w:rStyle w:val="Uwydatnienie"/>
                <w:b/>
                <w:sz w:val="20"/>
                <w:szCs w:val="20"/>
              </w:rPr>
              <w:t>Marka urządzenia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7A3" w:rsidRPr="00EC4120" w:rsidRDefault="00BB57A3" w:rsidP="00BE5F74">
            <w:pPr>
              <w:jc w:val="center"/>
              <w:rPr>
                <w:rStyle w:val="Uwydatnienie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BB57A3" w:rsidRPr="00EC4120" w:rsidRDefault="00BB57A3" w:rsidP="00BE5F74">
            <w:pPr>
              <w:jc w:val="center"/>
              <w:rPr>
                <w:rStyle w:val="Uwydatnienie"/>
                <w:b/>
                <w:i w:val="0"/>
                <w:iCs w:val="0"/>
                <w:sz w:val="20"/>
                <w:szCs w:val="20"/>
              </w:rPr>
            </w:pPr>
            <w:r w:rsidRPr="00EC4120">
              <w:rPr>
                <w:rStyle w:val="Uwydatnienie"/>
                <w:b/>
                <w:sz w:val="20"/>
                <w:szCs w:val="20"/>
              </w:rPr>
              <w:t>Rok produkcji</w:t>
            </w:r>
          </w:p>
        </w:tc>
        <w:tc>
          <w:tcPr>
            <w:tcW w:w="1461" w:type="dxa"/>
            <w:vAlign w:val="center"/>
          </w:tcPr>
          <w:p w:rsidR="00BB57A3" w:rsidRPr="00EC4120" w:rsidRDefault="00BB57A3" w:rsidP="00BE5F74">
            <w:pPr>
              <w:jc w:val="center"/>
              <w:rPr>
                <w:rStyle w:val="Uwydatnienie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BB57A3" w:rsidRPr="00EC4120" w:rsidRDefault="00BB57A3" w:rsidP="00BE5F74">
            <w:pPr>
              <w:jc w:val="center"/>
              <w:rPr>
                <w:rStyle w:val="Uwydatnienie"/>
                <w:b/>
                <w:i w:val="0"/>
                <w:iCs w:val="0"/>
                <w:sz w:val="20"/>
                <w:szCs w:val="20"/>
              </w:rPr>
            </w:pPr>
            <w:r>
              <w:rPr>
                <w:rStyle w:val="Uwydatnienie"/>
                <w:b/>
                <w:i w:val="0"/>
                <w:iCs w:val="0"/>
                <w:sz w:val="20"/>
                <w:szCs w:val="20"/>
              </w:rPr>
              <w:t>Czynnik</w:t>
            </w:r>
          </w:p>
        </w:tc>
        <w:tc>
          <w:tcPr>
            <w:tcW w:w="1680" w:type="dxa"/>
            <w:vAlign w:val="center"/>
          </w:tcPr>
          <w:p w:rsidR="00BB57A3" w:rsidRPr="00EC4120" w:rsidRDefault="00BB57A3" w:rsidP="00BE5F74">
            <w:pPr>
              <w:jc w:val="center"/>
              <w:rPr>
                <w:rStyle w:val="Uwydatnienie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734C1E" w:rsidRPr="00C945DE" w:rsidTr="00A6609D">
        <w:trPr>
          <w:trHeight w:val="567"/>
        </w:trPr>
        <w:tc>
          <w:tcPr>
            <w:tcW w:w="1413" w:type="dxa"/>
            <w:vAlign w:val="center"/>
          </w:tcPr>
          <w:p w:rsidR="00734C1E" w:rsidRDefault="00734C1E" w:rsidP="00BE5F74">
            <w:pPr>
              <w:jc w:val="center"/>
              <w:rPr>
                <w:rStyle w:val="Uwydatnienie"/>
                <w:b/>
                <w:sz w:val="20"/>
                <w:szCs w:val="20"/>
              </w:rPr>
            </w:pPr>
            <w:r>
              <w:rPr>
                <w:rStyle w:val="Uwydatnienie"/>
                <w:b/>
                <w:sz w:val="20"/>
                <w:szCs w:val="20"/>
              </w:rPr>
              <w:t>Numer fabryczny</w:t>
            </w:r>
          </w:p>
        </w:tc>
        <w:tc>
          <w:tcPr>
            <w:tcW w:w="7964" w:type="dxa"/>
            <w:gridSpan w:val="5"/>
            <w:vAlign w:val="center"/>
          </w:tcPr>
          <w:p w:rsidR="00734C1E" w:rsidRPr="00C945DE" w:rsidRDefault="00734C1E" w:rsidP="00BE5F74">
            <w:pPr>
              <w:jc w:val="center"/>
              <w:rPr>
                <w:rStyle w:val="Uwydatnienie"/>
                <w:i w:val="0"/>
                <w:iCs w:val="0"/>
                <w:sz w:val="28"/>
                <w:szCs w:val="28"/>
              </w:rPr>
            </w:pPr>
          </w:p>
        </w:tc>
      </w:tr>
      <w:tr w:rsidR="00734C1E" w:rsidRPr="00C945DE" w:rsidTr="00224EFF">
        <w:trPr>
          <w:trHeight w:val="567"/>
        </w:trPr>
        <w:tc>
          <w:tcPr>
            <w:tcW w:w="1413" w:type="dxa"/>
            <w:vAlign w:val="center"/>
          </w:tcPr>
          <w:p w:rsidR="00734C1E" w:rsidRPr="00C945DE" w:rsidRDefault="00734C1E" w:rsidP="00BE5F74">
            <w:pPr>
              <w:jc w:val="center"/>
              <w:rPr>
                <w:rStyle w:val="Uwydatnienie"/>
                <w:i w:val="0"/>
                <w:iCs w:val="0"/>
                <w:sz w:val="28"/>
                <w:szCs w:val="28"/>
              </w:rPr>
            </w:pPr>
            <w:r>
              <w:rPr>
                <w:rStyle w:val="Uwydatnienie"/>
                <w:b/>
                <w:sz w:val="20"/>
                <w:szCs w:val="20"/>
              </w:rPr>
              <w:t>Moc znamionowa [kW]</w:t>
            </w:r>
          </w:p>
        </w:tc>
        <w:tc>
          <w:tcPr>
            <w:tcW w:w="2126" w:type="dxa"/>
            <w:vAlign w:val="center"/>
          </w:tcPr>
          <w:p w:rsidR="00734C1E" w:rsidRPr="00C945DE" w:rsidRDefault="00734C1E" w:rsidP="00BE5F74">
            <w:pPr>
              <w:jc w:val="center"/>
              <w:rPr>
                <w:rStyle w:val="Uwydatnienie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734C1E" w:rsidRPr="00C945DE" w:rsidRDefault="00734C1E" w:rsidP="00734C1E">
            <w:pPr>
              <w:jc w:val="center"/>
              <w:rPr>
                <w:rStyle w:val="Uwydatnienie"/>
                <w:i w:val="0"/>
                <w:iCs w:val="0"/>
                <w:sz w:val="28"/>
                <w:szCs w:val="28"/>
              </w:rPr>
            </w:pPr>
            <w:r w:rsidRPr="00EC4120">
              <w:rPr>
                <w:rStyle w:val="Uwydatnienie"/>
                <w:b/>
                <w:sz w:val="20"/>
                <w:szCs w:val="20"/>
              </w:rPr>
              <w:t xml:space="preserve">Moc </w:t>
            </w:r>
            <w:r>
              <w:rPr>
                <w:rStyle w:val="Uwydatnienie"/>
                <w:b/>
                <w:sz w:val="20"/>
                <w:szCs w:val="20"/>
              </w:rPr>
              <w:t>chłodzenia [kW]</w:t>
            </w:r>
          </w:p>
        </w:tc>
        <w:tc>
          <w:tcPr>
            <w:tcW w:w="1461" w:type="dxa"/>
            <w:vAlign w:val="center"/>
          </w:tcPr>
          <w:p w:rsidR="00734C1E" w:rsidRPr="00C945DE" w:rsidRDefault="00734C1E" w:rsidP="00BE5F74">
            <w:pPr>
              <w:jc w:val="center"/>
              <w:rPr>
                <w:rStyle w:val="Uwydatnienie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734C1E" w:rsidRPr="00C945DE" w:rsidRDefault="00734C1E" w:rsidP="00734C1E">
            <w:pPr>
              <w:jc w:val="center"/>
              <w:rPr>
                <w:rStyle w:val="Uwydatnienie"/>
                <w:i w:val="0"/>
                <w:iCs w:val="0"/>
                <w:sz w:val="28"/>
                <w:szCs w:val="28"/>
              </w:rPr>
            </w:pPr>
            <w:r w:rsidRPr="00EC4120">
              <w:rPr>
                <w:rStyle w:val="Uwydatnienie"/>
                <w:b/>
                <w:sz w:val="20"/>
                <w:szCs w:val="20"/>
              </w:rPr>
              <w:t xml:space="preserve">Moc </w:t>
            </w:r>
            <w:r>
              <w:rPr>
                <w:rStyle w:val="Uwydatnienie"/>
                <w:b/>
                <w:sz w:val="20"/>
                <w:szCs w:val="20"/>
              </w:rPr>
              <w:t>grzania [kW]</w:t>
            </w:r>
          </w:p>
        </w:tc>
        <w:tc>
          <w:tcPr>
            <w:tcW w:w="1680" w:type="dxa"/>
            <w:vAlign w:val="center"/>
          </w:tcPr>
          <w:p w:rsidR="00734C1E" w:rsidRPr="00C945DE" w:rsidRDefault="00734C1E" w:rsidP="00BE5F74">
            <w:pPr>
              <w:jc w:val="center"/>
              <w:rPr>
                <w:rStyle w:val="Uwydatnienie"/>
                <w:i w:val="0"/>
                <w:iCs w:val="0"/>
                <w:sz w:val="28"/>
                <w:szCs w:val="28"/>
              </w:rPr>
            </w:pPr>
          </w:p>
        </w:tc>
      </w:tr>
    </w:tbl>
    <w:p w:rsidR="00C945DE" w:rsidRDefault="00734C1E" w:rsidP="00734C1E">
      <w:pPr>
        <w:tabs>
          <w:tab w:val="left" w:pos="7655"/>
        </w:tabs>
        <w:spacing w:before="120" w:line="360" w:lineRule="auto"/>
        <w:ind w:right="510"/>
        <w:rPr>
          <w:b/>
          <w:sz w:val="22"/>
          <w:szCs w:val="32"/>
        </w:rPr>
      </w:pPr>
      <w:r w:rsidRPr="0005353D">
        <w:rPr>
          <w:rStyle w:val="Uwydatnienie"/>
          <w:b/>
          <w:i w:val="0"/>
          <w:iCs w:val="0"/>
          <w:sz w:val="20"/>
          <w:szCs w:val="20"/>
        </w:rPr>
        <w:t>RODZAJE FILTRÓW</w:t>
      </w:r>
      <w:r w:rsidR="00675E99">
        <w:rPr>
          <w:rStyle w:val="Uwydatnienie"/>
          <w:b/>
          <w:i w:val="0"/>
          <w:iCs w:val="0"/>
          <w:sz w:val="20"/>
          <w:szCs w:val="20"/>
        </w:rPr>
        <w:t>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05353D" w:rsidRPr="0005353D" w:rsidTr="0005353D">
        <w:tc>
          <w:tcPr>
            <w:tcW w:w="3118" w:type="dxa"/>
            <w:vAlign w:val="center"/>
          </w:tcPr>
          <w:p w:rsidR="0005353D" w:rsidRPr="0005353D" w:rsidRDefault="0005353D" w:rsidP="0005353D">
            <w:pPr>
              <w:tabs>
                <w:tab w:val="left" w:pos="7655"/>
              </w:tabs>
              <w:ind w:right="-60"/>
              <w:jc w:val="center"/>
              <w:rPr>
                <w:b/>
                <w:sz w:val="20"/>
                <w:szCs w:val="20"/>
              </w:rPr>
            </w:pPr>
            <w:r w:rsidRPr="0005353D">
              <w:rPr>
                <w:b/>
                <w:sz w:val="20"/>
                <w:szCs w:val="20"/>
              </w:rPr>
              <w:t>Filtr wstępny</w:t>
            </w:r>
          </w:p>
          <w:p w:rsidR="0005353D" w:rsidRPr="00734C1E" w:rsidRDefault="0005353D" w:rsidP="0005353D">
            <w:pPr>
              <w:tabs>
                <w:tab w:val="left" w:pos="7655"/>
              </w:tabs>
              <w:ind w:right="-60"/>
              <w:jc w:val="center"/>
              <w:rPr>
                <w:b/>
                <w:i/>
                <w:sz w:val="16"/>
                <w:szCs w:val="16"/>
              </w:rPr>
            </w:pPr>
            <w:r w:rsidRPr="00734C1E">
              <w:rPr>
                <w:b/>
                <w:i/>
                <w:sz w:val="16"/>
                <w:szCs w:val="16"/>
              </w:rPr>
              <w:t>(rodzaj, wymiary</w:t>
            </w:r>
            <w:r w:rsidR="00734C1E" w:rsidRPr="00734C1E">
              <w:rPr>
                <w:b/>
                <w:i/>
                <w:sz w:val="16"/>
                <w:szCs w:val="16"/>
              </w:rPr>
              <w:t>, ilość szt.</w:t>
            </w:r>
            <w:r w:rsidRPr="00734C1E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3119" w:type="dxa"/>
            <w:vAlign w:val="center"/>
          </w:tcPr>
          <w:p w:rsidR="0005353D" w:rsidRPr="0005353D" w:rsidRDefault="0005353D" w:rsidP="0005353D">
            <w:pPr>
              <w:tabs>
                <w:tab w:val="left" w:pos="7655"/>
              </w:tabs>
              <w:ind w:right="-158"/>
              <w:jc w:val="center"/>
              <w:rPr>
                <w:b/>
                <w:sz w:val="20"/>
                <w:szCs w:val="20"/>
              </w:rPr>
            </w:pPr>
            <w:r w:rsidRPr="0005353D">
              <w:rPr>
                <w:b/>
                <w:sz w:val="20"/>
                <w:szCs w:val="20"/>
              </w:rPr>
              <w:t>Filtr pośredni</w:t>
            </w:r>
          </w:p>
          <w:p w:rsidR="0005353D" w:rsidRPr="0005353D" w:rsidRDefault="00734C1E" w:rsidP="0005353D">
            <w:pPr>
              <w:tabs>
                <w:tab w:val="left" w:pos="7655"/>
              </w:tabs>
              <w:ind w:right="-158"/>
              <w:jc w:val="center"/>
              <w:rPr>
                <w:b/>
                <w:sz w:val="20"/>
                <w:szCs w:val="20"/>
              </w:rPr>
            </w:pPr>
            <w:r w:rsidRPr="00734C1E">
              <w:rPr>
                <w:b/>
                <w:i/>
                <w:sz w:val="16"/>
                <w:szCs w:val="16"/>
              </w:rPr>
              <w:t>(rodzaj, wymiary, ilość szt.)</w:t>
            </w:r>
          </w:p>
        </w:tc>
        <w:tc>
          <w:tcPr>
            <w:tcW w:w="3119" w:type="dxa"/>
            <w:vAlign w:val="center"/>
          </w:tcPr>
          <w:p w:rsidR="0005353D" w:rsidRPr="0005353D" w:rsidRDefault="0005353D" w:rsidP="0005353D">
            <w:pPr>
              <w:tabs>
                <w:tab w:val="left" w:pos="7655"/>
              </w:tabs>
              <w:ind w:right="-113"/>
              <w:jc w:val="center"/>
              <w:rPr>
                <w:b/>
                <w:sz w:val="20"/>
                <w:szCs w:val="20"/>
              </w:rPr>
            </w:pPr>
            <w:r w:rsidRPr="0005353D">
              <w:rPr>
                <w:b/>
                <w:sz w:val="20"/>
                <w:szCs w:val="20"/>
              </w:rPr>
              <w:t>Filtr absolutny</w:t>
            </w:r>
          </w:p>
          <w:p w:rsidR="0005353D" w:rsidRPr="0005353D" w:rsidRDefault="00734C1E" w:rsidP="0005353D">
            <w:pPr>
              <w:tabs>
                <w:tab w:val="left" w:pos="7655"/>
              </w:tabs>
              <w:ind w:right="-113"/>
              <w:jc w:val="center"/>
              <w:rPr>
                <w:b/>
                <w:sz w:val="20"/>
                <w:szCs w:val="20"/>
              </w:rPr>
            </w:pPr>
            <w:r w:rsidRPr="00734C1E">
              <w:rPr>
                <w:b/>
                <w:i/>
                <w:sz w:val="16"/>
                <w:szCs w:val="16"/>
              </w:rPr>
              <w:t>(rodzaj, wymiary, ilość szt.)</w:t>
            </w:r>
          </w:p>
        </w:tc>
      </w:tr>
      <w:tr w:rsidR="0005353D" w:rsidTr="0005353D">
        <w:tc>
          <w:tcPr>
            <w:tcW w:w="3118" w:type="dxa"/>
            <w:vAlign w:val="center"/>
          </w:tcPr>
          <w:p w:rsidR="0005353D" w:rsidRDefault="0005353D" w:rsidP="0005353D">
            <w:pPr>
              <w:tabs>
                <w:tab w:val="left" w:pos="7655"/>
              </w:tabs>
              <w:ind w:right="-60"/>
              <w:jc w:val="center"/>
              <w:rPr>
                <w:b/>
                <w:sz w:val="2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5353D" w:rsidRDefault="0005353D" w:rsidP="0005353D">
            <w:pPr>
              <w:tabs>
                <w:tab w:val="left" w:pos="7655"/>
              </w:tabs>
              <w:ind w:right="-158"/>
              <w:jc w:val="center"/>
              <w:rPr>
                <w:b/>
                <w:sz w:val="2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5353D" w:rsidRDefault="0005353D" w:rsidP="0005353D">
            <w:pPr>
              <w:tabs>
                <w:tab w:val="left" w:pos="7655"/>
              </w:tabs>
              <w:ind w:right="-113"/>
              <w:jc w:val="center"/>
              <w:rPr>
                <w:b/>
                <w:sz w:val="22"/>
                <w:szCs w:val="32"/>
              </w:rPr>
            </w:pPr>
          </w:p>
        </w:tc>
      </w:tr>
      <w:tr w:rsidR="0005353D" w:rsidTr="0005353D">
        <w:tc>
          <w:tcPr>
            <w:tcW w:w="3118" w:type="dxa"/>
            <w:vAlign w:val="center"/>
          </w:tcPr>
          <w:p w:rsidR="0005353D" w:rsidRDefault="0005353D" w:rsidP="0005353D">
            <w:pPr>
              <w:tabs>
                <w:tab w:val="left" w:pos="7655"/>
              </w:tabs>
              <w:ind w:right="-60"/>
              <w:jc w:val="center"/>
              <w:rPr>
                <w:b/>
                <w:sz w:val="2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5353D" w:rsidRDefault="0005353D" w:rsidP="0005353D">
            <w:pPr>
              <w:tabs>
                <w:tab w:val="left" w:pos="7655"/>
              </w:tabs>
              <w:ind w:right="-158"/>
              <w:jc w:val="center"/>
              <w:rPr>
                <w:b/>
                <w:sz w:val="2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5353D" w:rsidRDefault="0005353D" w:rsidP="0005353D">
            <w:pPr>
              <w:tabs>
                <w:tab w:val="left" w:pos="7655"/>
              </w:tabs>
              <w:ind w:right="-113"/>
              <w:jc w:val="center"/>
              <w:rPr>
                <w:b/>
                <w:sz w:val="22"/>
                <w:szCs w:val="32"/>
              </w:rPr>
            </w:pPr>
          </w:p>
        </w:tc>
      </w:tr>
      <w:tr w:rsidR="0005353D" w:rsidTr="0005353D">
        <w:tc>
          <w:tcPr>
            <w:tcW w:w="3118" w:type="dxa"/>
            <w:vAlign w:val="center"/>
          </w:tcPr>
          <w:p w:rsidR="0005353D" w:rsidRDefault="0005353D" w:rsidP="0005353D">
            <w:pPr>
              <w:tabs>
                <w:tab w:val="left" w:pos="7655"/>
              </w:tabs>
              <w:ind w:right="-60"/>
              <w:jc w:val="center"/>
              <w:rPr>
                <w:b/>
                <w:sz w:val="2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5353D" w:rsidRDefault="0005353D" w:rsidP="0005353D">
            <w:pPr>
              <w:tabs>
                <w:tab w:val="left" w:pos="7655"/>
              </w:tabs>
              <w:ind w:right="-158"/>
              <w:jc w:val="center"/>
              <w:rPr>
                <w:b/>
                <w:sz w:val="2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5353D" w:rsidRDefault="0005353D" w:rsidP="0005353D">
            <w:pPr>
              <w:tabs>
                <w:tab w:val="left" w:pos="7655"/>
              </w:tabs>
              <w:ind w:right="-113"/>
              <w:jc w:val="center"/>
              <w:rPr>
                <w:b/>
                <w:sz w:val="22"/>
                <w:szCs w:val="32"/>
              </w:rPr>
            </w:pPr>
          </w:p>
        </w:tc>
      </w:tr>
      <w:tr w:rsidR="0005353D" w:rsidTr="0005353D">
        <w:tc>
          <w:tcPr>
            <w:tcW w:w="3118" w:type="dxa"/>
            <w:vAlign w:val="center"/>
          </w:tcPr>
          <w:p w:rsidR="0005353D" w:rsidRDefault="0005353D" w:rsidP="0005353D">
            <w:pPr>
              <w:tabs>
                <w:tab w:val="left" w:pos="7655"/>
              </w:tabs>
              <w:ind w:right="-60"/>
              <w:jc w:val="center"/>
              <w:rPr>
                <w:b/>
                <w:sz w:val="2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5353D" w:rsidRDefault="0005353D" w:rsidP="0005353D">
            <w:pPr>
              <w:tabs>
                <w:tab w:val="left" w:pos="7655"/>
              </w:tabs>
              <w:ind w:right="-158"/>
              <w:jc w:val="center"/>
              <w:rPr>
                <w:b/>
                <w:sz w:val="2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5353D" w:rsidRDefault="0005353D" w:rsidP="0005353D">
            <w:pPr>
              <w:tabs>
                <w:tab w:val="left" w:pos="7655"/>
              </w:tabs>
              <w:ind w:right="-113"/>
              <w:jc w:val="center"/>
              <w:rPr>
                <w:b/>
                <w:sz w:val="22"/>
                <w:szCs w:val="32"/>
              </w:rPr>
            </w:pPr>
          </w:p>
        </w:tc>
      </w:tr>
      <w:tr w:rsidR="0005353D" w:rsidTr="0005353D">
        <w:tc>
          <w:tcPr>
            <w:tcW w:w="3118" w:type="dxa"/>
            <w:vAlign w:val="center"/>
          </w:tcPr>
          <w:p w:rsidR="0005353D" w:rsidRDefault="0005353D" w:rsidP="0005353D">
            <w:pPr>
              <w:tabs>
                <w:tab w:val="left" w:pos="7655"/>
              </w:tabs>
              <w:ind w:right="-60"/>
              <w:jc w:val="center"/>
              <w:rPr>
                <w:b/>
                <w:sz w:val="2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5353D" w:rsidRDefault="0005353D" w:rsidP="0005353D">
            <w:pPr>
              <w:tabs>
                <w:tab w:val="left" w:pos="7655"/>
              </w:tabs>
              <w:ind w:right="-158"/>
              <w:jc w:val="center"/>
              <w:rPr>
                <w:b/>
                <w:sz w:val="2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5353D" w:rsidRDefault="0005353D" w:rsidP="0005353D">
            <w:pPr>
              <w:tabs>
                <w:tab w:val="left" w:pos="7655"/>
              </w:tabs>
              <w:ind w:right="-113"/>
              <w:jc w:val="center"/>
              <w:rPr>
                <w:b/>
                <w:sz w:val="22"/>
                <w:szCs w:val="32"/>
              </w:rPr>
            </w:pPr>
          </w:p>
        </w:tc>
      </w:tr>
    </w:tbl>
    <w:p w:rsidR="0005353D" w:rsidRPr="00C945DE" w:rsidRDefault="0005353D" w:rsidP="00C945DE">
      <w:pPr>
        <w:tabs>
          <w:tab w:val="left" w:pos="7655"/>
        </w:tabs>
        <w:ind w:right="510"/>
        <w:jc w:val="center"/>
        <w:rPr>
          <w:b/>
          <w:sz w:val="22"/>
          <w:szCs w:val="32"/>
        </w:rPr>
      </w:pPr>
    </w:p>
    <w:p w:rsidR="00C945DE" w:rsidRPr="00BE5F74" w:rsidRDefault="00C945DE" w:rsidP="00BE5F74">
      <w:pPr>
        <w:tabs>
          <w:tab w:val="left" w:pos="7655"/>
        </w:tabs>
        <w:spacing w:before="240" w:after="120"/>
        <w:ind w:right="510"/>
        <w:jc w:val="center"/>
        <w:rPr>
          <w:b/>
          <w:sz w:val="22"/>
          <w:szCs w:val="22"/>
        </w:rPr>
      </w:pPr>
      <w:r w:rsidRPr="00BE5F74">
        <w:rPr>
          <w:b/>
          <w:sz w:val="22"/>
          <w:szCs w:val="22"/>
        </w:rPr>
        <w:t>PRZEGLĄDY I KONSERWACJA URZĄDZENIA</w:t>
      </w:r>
    </w:p>
    <w:tbl>
      <w:tblPr>
        <w:tblW w:w="93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309"/>
        <w:gridCol w:w="4446"/>
        <w:gridCol w:w="1520"/>
        <w:gridCol w:w="1556"/>
      </w:tblGrid>
      <w:tr w:rsidR="00C945DE" w:rsidRPr="00BE5F74" w:rsidTr="00BE5F74">
        <w:trPr>
          <w:trHeight w:val="1104"/>
        </w:trPr>
        <w:tc>
          <w:tcPr>
            <w:tcW w:w="512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09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446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Zakres prac</w:t>
            </w:r>
          </w:p>
        </w:tc>
        <w:tc>
          <w:tcPr>
            <w:tcW w:w="1520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Podpis osoby wykonującej przegląd</w:t>
            </w:r>
          </w:p>
        </w:tc>
        <w:tc>
          <w:tcPr>
            <w:tcW w:w="1556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Podpis</w:t>
            </w:r>
          </w:p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i pieczątka użytkownika</w:t>
            </w:r>
          </w:p>
        </w:tc>
      </w:tr>
      <w:tr w:rsidR="00C945DE" w:rsidRPr="00BE5F74" w:rsidTr="00BE5F74">
        <w:trPr>
          <w:trHeight w:val="567"/>
        </w:trPr>
        <w:tc>
          <w:tcPr>
            <w:tcW w:w="512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09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45DE" w:rsidRPr="00BE5F74" w:rsidTr="00BE5F74">
        <w:trPr>
          <w:trHeight w:val="567"/>
        </w:trPr>
        <w:tc>
          <w:tcPr>
            <w:tcW w:w="512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09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45DE" w:rsidRPr="00BE5F74" w:rsidTr="00BE5F74">
        <w:trPr>
          <w:trHeight w:val="567"/>
        </w:trPr>
        <w:tc>
          <w:tcPr>
            <w:tcW w:w="512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09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45DE" w:rsidRPr="00BE5F74" w:rsidTr="00BE5F74">
        <w:trPr>
          <w:trHeight w:val="567"/>
        </w:trPr>
        <w:tc>
          <w:tcPr>
            <w:tcW w:w="512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09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45DE" w:rsidRPr="00BE5F74" w:rsidTr="00BE5F74">
        <w:trPr>
          <w:trHeight w:val="567"/>
        </w:trPr>
        <w:tc>
          <w:tcPr>
            <w:tcW w:w="512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09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45DE" w:rsidRPr="00BE5F74" w:rsidTr="00BE5F74">
        <w:trPr>
          <w:trHeight w:val="567"/>
        </w:trPr>
        <w:tc>
          <w:tcPr>
            <w:tcW w:w="512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309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45DE" w:rsidRPr="00BE5F74" w:rsidTr="00BE5F74">
        <w:trPr>
          <w:trHeight w:val="567"/>
        </w:trPr>
        <w:tc>
          <w:tcPr>
            <w:tcW w:w="512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309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945DE" w:rsidRPr="00BE5F74" w:rsidRDefault="00C945DE" w:rsidP="00BE5F7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264D4" w:rsidRDefault="00A264D4" w:rsidP="009B1F94">
      <w:pPr>
        <w:spacing w:before="60" w:line="276" w:lineRule="auto"/>
      </w:pPr>
    </w:p>
    <w:p w:rsidR="00A7591D" w:rsidRDefault="00A61BF3" w:rsidP="00A61BF3">
      <w:pPr>
        <w:spacing w:before="480" w:after="160" w:line="259" w:lineRule="auto"/>
      </w:pPr>
      <w:r w:rsidRPr="00A61BF3">
        <w:rPr>
          <w:vertAlign w:val="superscript"/>
        </w:rPr>
        <w:t>*</w:t>
      </w:r>
      <w:r>
        <w:t xml:space="preserve"> niepotrzebne skreślić</w:t>
      </w:r>
      <w:r w:rsidR="00A7591D">
        <w:br w:type="page"/>
      </w:r>
    </w:p>
    <w:p w:rsidR="00A7591D" w:rsidRPr="00A2067B" w:rsidRDefault="00A7591D" w:rsidP="00A7591D">
      <w:pPr>
        <w:spacing w:line="48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2.2</w:t>
      </w:r>
    </w:p>
    <w:p w:rsidR="00A7591D" w:rsidRDefault="00A7591D" w:rsidP="00A7591D">
      <w:pPr>
        <w:jc w:val="center"/>
        <w:rPr>
          <w:b/>
        </w:rPr>
      </w:pPr>
      <w:r w:rsidRPr="00C945DE">
        <w:rPr>
          <w:b/>
        </w:rPr>
        <w:t>Wzór</w:t>
      </w:r>
      <w:r w:rsidR="001A61DF">
        <w:rPr>
          <w:b/>
        </w:rPr>
        <w:t xml:space="preserve"> karty przeglądów i konserwacji</w:t>
      </w:r>
    </w:p>
    <w:p w:rsidR="001A61DF" w:rsidRPr="00C945DE" w:rsidRDefault="001A61DF" w:rsidP="00A7591D">
      <w:pPr>
        <w:jc w:val="center"/>
        <w:rPr>
          <w:rStyle w:val="Uwydatnienie"/>
          <w:i w:val="0"/>
          <w:iCs w:val="0"/>
        </w:rPr>
      </w:pPr>
      <w:r>
        <w:rPr>
          <w:b/>
        </w:rPr>
        <w:t>KLIMATYZATOR</w:t>
      </w:r>
      <w:r w:rsidR="00A61BF3">
        <w:rPr>
          <w:b/>
        </w:rPr>
        <w:t>A</w:t>
      </w:r>
      <w:r>
        <w:rPr>
          <w:b/>
        </w:rPr>
        <w:t>/KLIMAKONWEKTOR</w:t>
      </w:r>
      <w:r w:rsidR="00A61BF3">
        <w:rPr>
          <w:b/>
        </w:rPr>
        <w:t>A</w:t>
      </w:r>
      <w:r w:rsidR="00A61BF3" w:rsidRPr="00A61BF3">
        <w:rPr>
          <w:b/>
          <w:vertAlign w:val="superscript"/>
        </w:rPr>
        <w:t>*</w:t>
      </w:r>
    </w:p>
    <w:p w:rsidR="00A7591D" w:rsidRPr="00C945DE" w:rsidRDefault="00A7591D" w:rsidP="00A7591D">
      <w:pPr>
        <w:ind w:left="-567" w:firstLine="567"/>
        <w:jc w:val="center"/>
        <w:rPr>
          <w:rStyle w:val="Uwydatnienie"/>
          <w:b/>
          <w:i w:val="0"/>
          <w:iCs w:val="0"/>
          <w:sz w:val="36"/>
          <w:szCs w:val="36"/>
        </w:rPr>
      </w:pPr>
    </w:p>
    <w:p w:rsidR="00A7591D" w:rsidRDefault="00A7591D" w:rsidP="00A7591D">
      <w:pPr>
        <w:tabs>
          <w:tab w:val="left" w:leader="dot" w:pos="9072"/>
        </w:tabs>
        <w:rPr>
          <w:rStyle w:val="Uwydatnienie"/>
          <w:b/>
          <w:sz w:val="22"/>
        </w:rPr>
      </w:pPr>
      <w:r w:rsidRPr="00C945DE">
        <w:rPr>
          <w:rStyle w:val="Uwydatnienie"/>
          <w:b/>
          <w:sz w:val="22"/>
        </w:rPr>
        <w:t>LOKALIZACJA</w:t>
      </w:r>
      <w:r>
        <w:rPr>
          <w:rStyle w:val="Uwydatnienie"/>
          <w:b/>
          <w:sz w:val="22"/>
        </w:rPr>
        <w:t xml:space="preserve"> URZĄDZENIA</w:t>
      </w:r>
      <w:r w:rsidRPr="00C945DE">
        <w:rPr>
          <w:rStyle w:val="Uwydatnienie"/>
          <w:b/>
          <w:sz w:val="22"/>
        </w:rPr>
        <w:t>:</w:t>
      </w:r>
    </w:p>
    <w:p w:rsidR="00A7591D" w:rsidRPr="00C945DE" w:rsidRDefault="00A7591D" w:rsidP="00A7591D">
      <w:pPr>
        <w:tabs>
          <w:tab w:val="left" w:leader="dot" w:pos="9072"/>
        </w:tabs>
        <w:spacing w:before="240"/>
        <w:jc w:val="center"/>
        <w:rPr>
          <w:rStyle w:val="Uwydatnienie"/>
          <w:b/>
          <w:sz w:val="22"/>
          <w:vertAlign w:val="superscript"/>
        </w:rPr>
      </w:pPr>
      <w:r w:rsidRPr="00C945DE">
        <w:rPr>
          <w:rStyle w:val="Uwydatnienie"/>
          <w:sz w:val="22"/>
        </w:rPr>
        <w:t xml:space="preserve"> </w:t>
      </w:r>
      <w:r>
        <w:rPr>
          <w:rStyle w:val="Uwydatnienie"/>
          <w:sz w:val="22"/>
        </w:rPr>
        <w:tab/>
      </w:r>
      <w:r>
        <w:rPr>
          <w:rStyle w:val="Uwydatnienie"/>
          <w:sz w:val="22"/>
        </w:rPr>
        <w:br/>
      </w:r>
      <w:r w:rsidRPr="00C945DE">
        <w:rPr>
          <w:rStyle w:val="Uwydatnienie"/>
          <w:sz w:val="22"/>
          <w:vertAlign w:val="superscript"/>
        </w:rPr>
        <w:t>(adres/</w:t>
      </w:r>
      <w:r>
        <w:rPr>
          <w:rStyle w:val="Uwydatnienie"/>
          <w:sz w:val="22"/>
          <w:vertAlign w:val="superscript"/>
        </w:rPr>
        <w:t>budynek/numer pomieszczenia</w:t>
      </w:r>
      <w:r w:rsidRPr="00C945DE">
        <w:rPr>
          <w:rStyle w:val="Uwydatnienie"/>
          <w:sz w:val="22"/>
          <w:vertAlign w:val="superscript"/>
        </w:rPr>
        <w:t>)</w:t>
      </w:r>
    </w:p>
    <w:p w:rsidR="00A7591D" w:rsidRPr="00C945DE" w:rsidRDefault="00A7591D" w:rsidP="00A7591D">
      <w:pPr>
        <w:rPr>
          <w:rStyle w:val="Uwydatnienie"/>
          <w:i w:val="0"/>
          <w:iCs w:val="0"/>
          <w:sz w:val="16"/>
        </w:rPr>
      </w:pPr>
    </w:p>
    <w:tbl>
      <w:tblPr>
        <w:tblpPr w:leftFromText="141" w:rightFromText="141" w:vertAnchor="text" w:tblpX="-176" w:tblpY="1"/>
        <w:tblOverlap w:val="never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460"/>
        <w:gridCol w:w="1461"/>
        <w:gridCol w:w="1237"/>
        <w:gridCol w:w="1680"/>
      </w:tblGrid>
      <w:tr w:rsidR="00A7591D" w:rsidRPr="00C945DE" w:rsidTr="0044588B">
        <w:trPr>
          <w:trHeight w:val="567"/>
        </w:trPr>
        <w:tc>
          <w:tcPr>
            <w:tcW w:w="1413" w:type="dxa"/>
            <w:vAlign w:val="center"/>
          </w:tcPr>
          <w:p w:rsidR="00A7591D" w:rsidRPr="00EC4120" w:rsidRDefault="00A7591D" w:rsidP="0044588B">
            <w:pPr>
              <w:jc w:val="center"/>
              <w:rPr>
                <w:rStyle w:val="Uwydatnienie"/>
                <w:b/>
                <w:i w:val="0"/>
                <w:iCs w:val="0"/>
                <w:sz w:val="20"/>
                <w:szCs w:val="20"/>
              </w:rPr>
            </w:pPr>
            <w:r w:rsidRPr="00EC4120">
              <w:rPr>
                <w:rStyle w:val="Uwydatnienie"/>
                <w:b/>
                <w:sz w:val="20"/>
                <w:szCs w:val="20"/>
              </w:rPr>
              <w:t>Marka urządzenia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591D" w:rsidRPr="00EC4120" w:rsidRDefault="00A7591D" w:rsidP="0044588B">
            <w:pPr>
              <w:jc w:val="center"/>
              <w:rPr>
                <w:rStyle w:val="Uwydatnienie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A7591D" w:rsidRPr="00EC4120" w:rsidRDefault="00A7591D" w:rsidP="0044588B">
            <w:pPr>
              <w:jc w:val="center"/>
              <w:rPr>
                <w:rStyle w:val="Uwydatnienie"/>
                <w:b/>
                <w:i w:val="0"/>
                <w:iCs w:val="0"/>
                <w:sz w:val="20"/>
                <w:szCs w:val="20"/>
              </w:rPr>
            </w:pPr>
            <w:r w:rsidRPr="00EC4120">
              <w:rPr>
                <w:rStyle w:val="Uwydatnienie"/>
                <w:b/>
                <w:sz w:val="20"/>
                <w:szCs w:val="20"/>
              </w:rPr>
              <w:t>Rok produkcji</w:t>
            </w:r>
          </w:p>
        </w:tc>
        <w:tc>
          <w:tcPr>
            <w:tcW w:w="1461" w:type="dxa"/>
            <w:vAlign w:val="center"/>
          </w:tcPr>
          <w:p w:rsidR="00A7591D" w:rsidRPr="00EC4120" w:rsidRDefault="00A7591D" w:rsidP="0044588B">
            <w:pPr>
              <w:jc w:val="center"/>
              <w:rPr>
                <w:rStyle w:val="Uwydatnienie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A7591D" w:rsidRPr="00EC4120" w:rsidRDefault="00A7591D" w:rsidP="0044588B">
            <w:pPr>
              <w:jc w:val="center"/>
              <w:rPr>
                <w:rStyle w:val="Uwydatnienie"/>
                <w:b/>
                <w:i w:val="0"/>
                <w:iCs w:val="0"/>
                <w:sz w:val="20"/>
                <w:szCs w:val="20"/>
              </w:rPr>
            </w:pPr>
            <w:r>
              <w:rPr>
                <w:rStyle w:val="Uwydatnienie"/>
                <w:b/>
                <w:i w:val="0"/>
                <w:iCs w:val="0"/>
                <w:sz w:val="20"/>
                <w:szCs w:val="20"/>
              </w:rPr>
              <w:t>Czynnik</w:t>
            </w:r>
          </w:p>
        </w:tc>
        <w:tc>
          <w:tcPr>
            <w:tcW w:w="1680" w:type="dxa"/>
            <w:vAlign w:val="center"/>
          </w:tcPr>
          <w:p w:rsidR="00A7591D" w:rsidRPr="00EC4120" w:rsidRDefault="00A7591D" w:rsidP="0044588B">
            <w:pPr>
              <w:jc w:val="center"/>
              <w:rPr>
                <w:rStyle w:val="Uwydatnienie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A7591D" w:rsidRPr="00C945DE" w:rsidTr="0044588B">
        <w:trPr>
          <w:trHeight w:val="567"/>
        </w:trPr>
        <w:tc>
          <w:tcPr>
            <w:tcW w:w="1413" w:type="dxa"/>
            <w:vAlign w:val="center"/>
          </w:tcPr>
          <w:p w:rsidR="00A7591D" w:rsidRPr="00C945DE" w:rsidRDefault="00A7591D" w:rsidP="0044588B">
            <w:pPr>
              <w:jc w:val="center"/>
              <w:rPr>
                <w:rStyle w:val="Uwydatnienie"/>
                <w:i w:val="0"/>
                <w:iCs w:val="0"/>
                <w:sz w:val="28"/>
                <w:szCs w:val="28"/>
              </w:rPr>
            </w:pPr>
            <w:r>
              <w:rPr>
                <w:rStyle w:val="Uwydatnienie"/>
                <w:b/>
                <w:sz w:val="20"/>
                <w:szCs w:val="20"/>
              </w:rPr>
              <w:t>Jednostka zewnętrzna</w:t>
            </w:r>
          </w:p>
        </w:tc>
        <w:tc>
          <w:tcPr>
            <w:tcW w:w="2126" w:type="dxa"/>
            <w:vAlign w:val="center"/>
          </w:tcPr>
          <w:p w:rsidR="00A7591D" w:rsidRPr="00C945DE" w:rsidRDefault="00A7591D" w:rsidP="0044588B">
            <w:pPr>
              <w:jc w:val="center"/>
              <w:rPr>
                <w:rStyle w:val="Uwydatnienie"/>
                <w:i w:val="0"/>
                <w:iCs w:val="0"/>
                <w:sz w:val="28"/>
                <w:szCs w:val="28"/>
              </w:rPr>
            </w:pPr>
            <w:r>
              <w:rPr>
                <w:rStyle w:val="Uwydatnienie"/>
                <w:b/>
                <w:sz w:val="20"/>
                <w:szCs w:val="20"/>
              </w:rPr>
              <w:t>Numer fabryczny</w:t>
            </w:r>
          </w:p>
        </w:tc>
        <w:tc>
          <w:tcPr>
            <w:tcW w:w="2921" w:type="dxa"/>
            <w:gridSpan w:val="2"/>
            <w:vAlign w:val="center"/>
          </w:tcPr>
          <w:p w:rsidR="00A7591D" w:rsidRPr="00C945DE" w:rsidRDefault="00A7591D" w:rsidP="0044588B">
            <w:pPr>
              <w:jc w:val="center"/>
              <w:rPr>
                <w:rStyle w:val="Uwydatnienie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A7591D" w:rsidRPr="00C945DE" w:rsidRDefault="00A7591D" w:rsidP="0044588B">
            <w:pPr>
              <w:jc w:val="center"/>
              <w:rPr>
                <w:rStyle w:val="Uwydatnienie"/>
                <w:i w:val="0"/>
                <w:iCs w:val="0"/>
                <w:sz w:val="28"/>
                <w:szCs w:val="28"/>
              </w:rPr>
            </w:pPr>
            <w:r w:rsidRPr="00EC4120">
              <w:rPr>
                <w:rStyle w:val="Uwydatnienie"/>
                <w:b/>
                <w:sz w:val="20"/>
                <w:szCs w:val="20"/>
              </w:rPr>
              <w:t>Moc urządzenia</w:t>
            </w:r>
          </w:p>
        </w:tc>
        <w:tc>
          <w:tcPr>
            <w:tcW w:w="1680" w:type="dxa"/>
            <w:vAlign w:val="center"/>
          </w:tcPr>
          <w:p w:rsidR="00A7591D" w:rsidRPr="00C945DE" w:rsidRDefault="00A7591D" w:rsidP="0044588B">
            <w:pPr>
              <w:jc w:val="center"/>
              <w:rPr>
                <w:rStyle w:val="Uwydatnienie"/>
                <w:i w:val="0"/>
                <w:iCs w:val="0"/>
                <w:sz w:val="28"/>
                <w:szCs w:val="28"/>
              </w:rPr>
            </w:pPr>
          </w:p>
        </w:tc>
      </w:tr>
      <w:tr w:rsidR="00A7591D" w:rsidRPr="00C945DE" w:rsidTr="0044588B">
        <w:trPr>
          <w:trHeight w:val="567"/>
        </w:trPr>
        <w:tc>
          <w:tcPr>
            <w:tcW w:w="1413" w:type="dxa"/>
            <w:vAlign w:val="center"/>
          </w:tcPr>
          <w:p w:rsidR="00A7591D" w:rsidRPr="00C945DE" w:rsidRDefault="00A7591D" w:rsidP="0044588B">
            <w:pPr>
              <w:jc w:val="center"/>
              <w:rPr>
                <w:rStyle w:val="Uwydatnienie"/>
                <w:i w:val="0"/>
                <w:iCs w:val="0"/>
                <w:sz w:val="28"/>
                <w:szCs w:val="28"/>
              </w:rPr>
            </w:pPr>
            <w:r>
              <w:rPr>
                <w:rStyle w:val="Uwydatnienie"/>
                <w:b/>
                <w:sz w:val="20"/>
                <w:szCs w:val="20"/>
              </w:rPr>
              <w:t>Jednostka zewnętrzna</w:t>
            </w:r>
          </w:p>
        </w:tc>
        <w:tc>
          <w:tcPr>
            <w:tcW w:w="2126" w:type="dxa"/>
            <w:vAlign w:val="center"/>
          </w:tcPr>
          <w:p w:rsidR="00A7591D" w:rsidRPr="00C945DE" w:rsidRDefault="00A7591D" w:rsidP="0044588B">
            <w:pPr>
              <w:jc w:val="center"/>
              <w:rPr>
                <w:rStyle w:val="Uwydatnienie"/>
                <w:i w:val="0"/>
                <w:iCs w:val="0"/>
                <w:sz w:val="28"/>
                <w:szCs w:val="28"/>
              </w:rPr>
            </w:pPr>
            <w:r>
              <w:rPr>
                <w:rStyle w:val="Uwydatnienie"/>
                <w:b/>
                <w:sz w:val="20"/>
                <w:szCs w:val="20"/>
              </w:rPr>
              <w:t>Numer fabryczny</w:t>
            </w:r>
          </w:p>
        </w:tc>
        <w:tc>
          <w:tcPr>
            <w:tcW w:w="2921" w:type="dxa"/>
            <w:gridSpan w:val="2"/>
            <w:vAlign w:val="center"/>
          </w:tcPr>
          <w:p w:rsidR="00A7591D" w:rsidRPr="00C945DE" w:rsidRDefault="00A7591D" w:rsidP="0044588B">
            <w:pPr>
              <w:jc w:val="center"/>
              <w:rPr>
                <w:rStyle w:val="Uwydatnienie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A7591D" w:rsidRPr="00C945DE" w:rsidRDefault="00A7591D" w:rsidP="0044588B">
            <w:pPr>
              <w:jc w:val="center"/>
              <w:rPr>
                <w:rStyle w:val="Uwydatnienie"/>
                <w:i w:val="0"/>
                <w:iCs w:val="0"/>
                <w:sz w:val="28"/>
                <w:szCs w:val="28"/>
              </w:rPr>
            </w:pPr>
            <w:r w:rsidRPr="00EC4120">
              <w:rPr>
                <w:rStyle w:val="Uwydatnienie"/>
                <w:b/>
                <w:sz w:val="20"/>
                <w:szCs w:val="20"/>
              </w:rPr>
              <w:t>Moc urządzenia</w:t>
            </w:r>
          </w:p>
        </w:tc>
        <w:tc>
          <w:tcPr>
            <w:tcW w:w="1680" w:type="dxa"/>
            <w:vAlign w:val="center"/>
          </w:tcPr>
          <w:p w:rsidR="00A7591D" w:rsidRPr="00C945DE" w:rsidRDefault="00A7591D" w:rsidP="0044588B">
            <w:pPr>
              <w:jc w:val="center"/>
              <w:rPr>
                <w:rStyle w:val="Uwydatnienie"/>
                <w:i w:val="0"/>
                <w:iCs w:val="0"/>
                <w:sz w:val="28"/>
                <w:szCs w:val="28"/>
              </w:rPr>
            </w:pPr>
          </w:p>
        </w:tc>
      </w:tr>
    </w:tbl>
    <w:p w:rsidR="00A7591D" w:rsidRPr="00C945DE" w:rsidRDefault="00A7591D" w:rsidP="00A7591D">
      <w:pPr>
        <w:tabs>
          <w:tab w:val="left" w:pos="7655"/>
        </w:tabs>
        <w:ind w:right="510"/>
        <w:jc w:val="center"/>
        <w:rPr>
          <w:b/>
          <w:sz w:val="22"/>
          <w:szCs w:val="32"/>
        </w:rPr>
      </w:pPr>
    </w:p>
    <w:p w:rsidR="00A7591D" w:rsidRPr="00BE5F74" w:rsidRDefault="00A7591D" w:rsidP="00A7591D">
      <w:pPr>
        <w:tabs>
          <w:tab w:val="left" w:pos="7655"/>
        </w:tabs>
        <w:spacing w:before="240" w:after="120"/>
        <w:ind w:right="510"/>
        <w:jc w:val="center"/>
        <w:rPr>
          <w:b/>
          <w:sz w:val="22"/>
          <w:szCs w:val="22"/>
        </w:rPr>
      </w:pPr>
      <w:r w:rsidRPr="00BE5F74">
        <w:rPr>
          <w:b/>
          <w:sz w:val="22"/>
          <w:szCs w:val="22"/>
        </w:rPr>
        <w:t>PRZEGLĄDY I KONSERWACJA URZĄDZENIA</w:t>
      </w:r>
    </w:p>
    <w:tbl>
      <w:tblPr>
        <w:tblW w:w="93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309"/>
        <w:gridCol w:w="4446"/>
        <w:gridCol w:w="1520"/>
        <w:gridCol w:w="1556"/>
      </w:tblGrid>
      <w:tr w:rsidR="00A7591D" w:rsidRPr="00BE5F74" w:rsidTr="0044588B">
        <w:trPr>
          <w:trHeight w:val="1104"/>
        </w:trPr>
        <w:tc>
          <w:tcPr>
            <w:tcW w:w="512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09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446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Zakres prac</w:t>
            </w:r>
          </w:p>
        </w:tc>
        <w:tc>
          <w:tcPr>
            <w:tcW w:w="1520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Podpis osoby wykonującej przegląd</w:t>
            </w:r>
          </w:p>
        </w:tc>
        <w:tc>
          <w:tcPr>
            <w:tcW w:w="1556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Podpis</w:t>
            </w:r>
          </w:p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i pieczątka użytkownika</w:t>
            </w:r>
          </w:p>
        </w:tc>
      </w:tr>
      <w:tr w:rsidR="00A7591D" w:rsidRPr="00BE5F74" w:rsidTr="0044588B">
        <w:trPr>
          <w:trHeight w:val="567"/>
        </w:trPr>
        <w:tc>
          <w:tcPr>
            <w:tcW w:w="512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09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591D" w:rsidRPr="00BE5F74" w:rsidTr="0044588B">
        <w:trPr>
          <w:trHeight w:val="567"/>
        </w:trPr>
        <w:tc>
          <w:tcPr>
            <w:tcW w:w="512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09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591D" w:rsidRPr="00BE5F74" w:rsidTr="0044588B">
        <w:trPr>
          <w:trHeight w:val="567"/>
        </w:trPr>
        <w:tc>
          <w:tcPr>
            <w:tcW w:w="512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09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591D" w:rsidRPr="00BE5F74" w:rsidTr="0044588B">
        <w:trPr>
          <w:trHeight w:val="567"/>
        </w:trPr>
        <w:tc>
          <w:tcPr>
            <w:tcW w:w="512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09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591D" w:rsidRPr="00BE5F74" w:rsidTr="0044588B">
        <w:trPr>
          <w:trHeight w:val="567"/>
        </w:trPr>
        <w:tc>
          <w:tcPr>
            <w:tcW w:w="512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09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591D" w:rsidRPr="00BE5F74" w:rsidTr="0044588B">
        <w:trPr>
          <w:trHeight w:val="567"/>
        </w:trPr>
        <w:tc>
          <w:tcPr>
            <w:tcW w:w="512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309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591D" w:rsidRPr="00BE5F74" w:rsidTr="0044588B">
        <w:trPr>
          <w:trHeight w:val="567"/>
        </w:trPr>
        <w:tc>
          <w:tcPr>
            <w:tcW w:w="512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  <w:r w:rsidRPr="00BE5F7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309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A7591D" w:rsidRPr="00BE5F74" w:rsidRDefault="00A7591D" w:rsidP="004458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591D" w:rsidRDefault="00A7591D" w:rsidP="00A7591D">
      <w:pPr>
        <w:spacing w:before="60" w:line="276" w:lineRule="auto"/>
      </w:pPr>
    </w:p>
    <w:p w:rsidR="00A7591D" w:rsidRDefault="00A7591D" w:rsidP="00A7591D">
      <w:pPr>
        <w:spacing w:after="160" w:line="259" w:lineRule="auto"/>
      </w:pPr>
    </w:p>
    <w:p w:rsidR="00A264D4" w:rsidRDefault="00A61BF3" w:rsidP="00A61BF3">
      <w:pPr>
        <w:spacing w:before="2400" w:after="160" w:line="259" w:lineRule="auto"/>
      </w:pPr>
      <w:r w:rsidRPr="00A61BF3">
        <w:rPr>
          <w:vertAlign w:val="superscript"/>
        </w:rPr>
        <w:t>*</w:t>
      </w:r>
      <w:r>
        <w:t xml:space="preserve"> niepotrzebne skreślić</w:t>
      </w:r>
    </w:p>
    <w:sectPr w:rsidR="00A264D4" w:rsidSect="00F21E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23" w:rsidRDefault="00F21E23" w:rsidP="00F21E23">
      <w:r>
        <w:separator/>
      </w:r>
    </w:p>
  </w:endnote>
  <w:endnote w:type="continuationSeparator" w:id="0">
    <w:p w:rsidR="00F21E23" w:rsidRDefault="00F21E23" w:rsidP="00F2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23" w:rsidRDefault="00F21E23" w:rsidP="00F21E23">
      <w:r>
        <w:separator/>
      </w:r>
    </w:p>
  </w:footnote>
  <w:footnote w:type="continuationSeparator" w:id="0">
    <w:p w:rsidR="00F21E23" w:rsidRDefault="00F21E23" w:rsidP="00F21E23">
      <w:r>
        <w:continuationSeparator/>
      </w:r>
    </w:p>
  </w:footnote>
  <w:footnote w:id="1">
    <w:p w:rsidR="00635E0D" w:rsidRPr="00635E0D" w:rsidRDefault="00635E0D">
      <w:pPr>
        <w:pStyle w:val="Tekstprzypisudolnego"/>
        <w:rPr>
          <w:sz w:val="18"/>
          <w:szCs w:val="18"/>
        </w:rPr>
      </w:pPr>
      <w:r w:rsidRPr="00635E0D">
        <w:rPr>
          <w:rStyle w:val="Odwoanieprzypisudolnego"/>
          <w:sz w:val="18"/>
          <w:szCs w:val="18"/>
        </w:rPr>
        <w:footnoteRef/>
      </w:r>
      <w:r w:rsidRPr="00635E0D">
        <w:rPr>
          <w:sz w:val="18"/>
          <w:szCs w:val="18"/>
        </w:rPr>
        <w:t xml:space="preserve"> </w:t>
      </w:r>
      <w:r>
        <w:rPr>
          <w:sz w:val="18"/>
          <w:szCs w:val="18"/>
        </w:rPr>
        <w:t>Wycena robocizny na podstawie stawki roboczogodziny określonej</w:t>
      </w:r>
      <w:r w:rsidRPr="00635E0D">
        <w:rPr>
          <w:sz w:val="18"/>
          <w:szCs w:val="18"/>
        </w:rPr>
        <w:t xml:space="preserve"> w Formularzu cenowym</w:t>
      </w:r>
    </w:p>
  </w:footnote>
  <w:footnote w:id="2">
    <w:p w:rsidR="00AD2E58" w:rsidRPr="00F21E23" w:rsidRDefault="00AD2E58" w:rsidP="00AD2E58">
      <w:pPr>
        <w:pStyle w:val="Tekstprzypisudolnego"/>
        <w:rPr>
          <w:sz w:val="18"/>
          <w:szCs w:val="18"/>
        </w:rPr>
      </w:pPr>
      <w:r w:rsidRPr="00F21E23">
        <w:rPr>
          <w:rStyle w:val="Odwoanieprzypisudolnego"/>
          <w:sz w:val="18"/>
          <w:szCs w:val="18"/>
        </w:rPr>
        <w:footnoteRef/>
      </w:r>
      <w:r w:rsidRPr="00F21E23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Pr="00F21E23">
        <w:rPr>
          <w:sz w:val="18"/>
          <w:szCs w:val="18"/>
        </w:rPr>
        <w:t>aoferowany przez Wykonawcę czas wykonania naprawy w salach operacyjno-zabiegowych</w:t>
      </w:r>
      <w:r w:rsidR="00D566F8">
        <w:rPr>
          <w:sz w:val="18"/>
          <w:szCs w:val="18"/>
        </w:rPr>
        <w:t xml:space="preserve"> oraz laboratoriach</w:t>
      </w:r>
    </w:p>
  </w:footnote>
  <w:footnote w:id="3">
    <w:p w:rsidR="00402267" w:rsidRDefault="004022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</w:t>
      </w:r>
      <w:r w:rsidRPr="00F21E23">
        <w:rPr>
          <w:sz w:val="18"/>
          <w:szCs w:val="18"/>
        </w:rPr>
        <w:t xml:space="preserve">aoferowany przez Wykonawcę </w:t>
      </w:r>
      <w:r>
        <w:rPr>
          <w:sz w:val="18"/>
          <w:szCs w:val="18"/>
        </w:rPr>
        <w:t>okres gwarancji na wykonane naprawy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396"/>
    <w:multiLevelType w:val="hybridMultilevel"/>
    <w:tmpl w:val="AF3E5038"/>
    <w:lvl w:ilvl="0" w:tplc="E214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E95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A7C9B"/>
    <w:multiLevelType w:val="hybridMultilevel"/>
    <w:tmpl w:val="30E642A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26B20524">
      <w:start w:val="1"/>
      <w:numFmt w:val="bullet"/>
      <w:lvlText w:val=""/>
      <w:lvlJc w:val="left"/>
      <w:pPr>
        <w:ind w:left="286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6F61EA"/>
    <w:multiLevelType w:val="hybridMultilevel"/>
    <w:tmpl w:val="1C4E277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8D4CC8"/>
    <w:multiLevelType w:val="hybridMultilevel"/>
    <w:tmpl w:val="99C6B392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B911BAE"/>
    <w:multiLevelType w:val="hybridMultilevel"/>
    <w:tmpl w:val="4C3C31AA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5" w15:restartNumberingAfterBreak="0">
    <w:nsid w:val="323B511F"/>
    <w:multiLevelType w:val="hybridMultilevel"/>
    <w:tmpl w:val="4F8E4C7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D3732B1"/>
    <w:multiLevelType w:val="hybridMultilevel"/>
    <w:tmpl w:val="ECA4D89A"/>
    <w:lvl w:ilvl="0" w:tplc="04150019">
      <w:start w:val="1"/>
      <w:numFmt w:val="lowerLetter"/>
      <w:lvlText w:val="%1.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7" w15:restartNumberingAfterBreak="0">
    <w:nsid w:val="419C49AF"/>
    <w:multiLevelType w:val="hybridMultilevel"/>
    <w:tmpl w:val="1602BB9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26B20524">
      <w:start w:val="1"/>
      <w:numFmt w:val="bullet"/>
      <w:lvlText w:val=""/>
      <w:lvlJc w:val="left"/>
      <w:pPr>
        <w:ind w:left="286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3DB78D0"/>
    <w:multiLevelType w:val="hybridMultilevel"/>
    <w:tmpl w:val="0A6E6C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A85D71"/>
    <w:multiLevelType w:val="hybridMultilevel"/>
    <w:tmpl w:val="E16CA10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7681D4F"/>
    <w:multiLevelType w:val="hybridMultilevel"/>
    <w:tmpl w:val="46A46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708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5E251C"/>
    <w:multiLevelType w:val="hybridMultilevel"/>
    <w:tmpl w:val="CFC8EA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DB688C"/>
    <w:multiLevelType w:val="hybridMultilevel"/>
    <w:tmpl w:val="101C7BA0"/>
    <w:lvl w:ilvl="0" w:tplc="D61EBC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004744"/>
    <w:multiLevelType w:val="hybridMultilevel"/>
    <w:tmpl w:val="290282A2"/>
    <w:lvl w:ilvl="0" w:tplc="D61EBC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22CAC">
      <w:start w:val="3"/>
      <w:numFmt w:val="bullet"/>
      <w:lvlText w:val="•"/>
      <w:lvlJc w:val="left"/>
      <w:pPr>
        <w:ind w:left="3765" w:hanging="1785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4902C7"/>
    <w:multiLevelType w:val="hybridMultilevel"/>
    <w:tmpl w:val="96968E1C"/>
    <w:lvl w:ilvl="0" w:tplc="04150005">
      <w:start w:val="1"/>
      <w:numFmt w:val="bullet"/>
      <w:lvlText w:val=""/>
      <w:lvlJc w:val="left"/>
      <w:pPr>
        <w:tabs>
          <w:tab w:val="num" w:pos="679"/>
        </w:tabs>
        <w:ind w:left="736" w:hanging="284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6" w15:restartNumberingAfterBreak="0">
    <w:nsid w:val="788B4622"/>
    <w:multiLevelType w:val="hybridMultilevel"/>
    <w:tmpl w:val="967802D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3C"/>
    <w:rsid w:val="000139EA"/>
    <w:rsid w:val="00014FF4"/>
    <w:rsid w:val="00024DEC"/>
    <w:rsid w:val="00042724"/>
    <w:rsid w:val="0005353D"/>
    <w:rsid w:val="00071EF2"/>
    <w:rsid w:val="00072371"/>
    <w:rsid w:val="00084B40"/>
    <w:rsid w:val="00091F57"/>
    <w:rsid w:val="00092337"/>
    <w:rsid w:val="000C3F91"/>
    <w:rsid w:val="000E2A9C"/>
    <w:rsid w:val="000E3208"/>
    <w:rsid w:val="001027A9"/>
    <w:rsid w:val="0011496A"/>
    <w:rsid w:val="00145FBB"/>
    <w:rsid w:val="00194FEA"/>
    <w:rsid w:val="001A61DF"/>
    <w:rsid w:val="001E2FF7"/>
    <w:rsid w:val="0025070B"/>
    <w:rsid w:val="002779A5"/>
    <w:rsid w:val="002B5A3B"/>
    <w:rsid w:val="002C19C9"/>
    <w:rsid w:val="002D550C"/>
    <w:rsid w:val="002F230A"/>
    <w:rsid w:val="00305403"/>
    <w:rsid w:val="00324FD9"/>
    <w:rsid w:val="00355CED"/>
    <w:rsid w:val="003A1E10"/>
    <w:rsid w:val="00402267"/>
    <w:rsid w:val="004625A0"/>
    <w:rsid w:val="00465DFC"/>
    <w:rsid w:val="00472EF3"/>
    <w:rsid w:val="00477A8D"/>
    <w:rsid w:val="004E3D39"/>
    <w:rsid w:val="00537081"/>
    <w:rsid w:val="00557D39"/>
    <w:rsid w:val="0058713F"/>
    <w:rsid w:val="005E4B27"/>
    <w:rsid w:val="00607554"/>
    <w:rsid w:val="00635E0D"/>
    <w:rsid w:val="00674350"/>
    <w:rsid w:val="00675E99"/>
    <w:rsid w:val="00694672"/>
    <w:rsid w:val="006C11D6"/>
    <w:rsid w:val="006E34F3"/>
    <w:rsid w:val="00700DD2"/>
    <w:rsid w:val="00705E32"/>
    <w:rsid w:val="00734C1E"/>
    <w:rsid w:val="0075184E"/>
    <w:rsid w:val="00752265"/>
    <w:rsid w:val="007655E2"/>
    <w:rsid w:val="0077154A"/>
    <w:rsid w:val="0077200E"/>
    <w:rsid w:val="0078168B"/>
    <w:rsid w:val="00791B64"/>
    <w:rsid w:val="007D1628"/>
    <w:rsid w:val="00850A50"/>
    <w:rsid w:val="00851E3B"/>
    <w:rsid w:val="00860EB5"/>
    <w:rsid w:val="0086523A"/>
    <w:rsid w:val="00880F06"/>
    <w:rsid w:val="008866D8"/>
    <w:rsid w:val="008D223C"/>
    <w:rsid w:val="008E4F2E"/>
    <w:rsid w:val="008E6536"/>
    <w:rsid w:val="00902F1E"/>
    <w:rsid w:val="00950259"/>
    <w:rsid w:val="00951EFF"/>
    <w:rsid w:val="00995920"/>
    <w:rsid w:val="009A4C0B"/>
    <w:rsid w:val="009B1F94"/>
    <w:rsid w:val="009D50BA"/>
    <w:rsid w:val="009F65A3"/>
    <w:rsid w:val="00A2067B"/>
    <w:rsid w:val="00A22D80"/>
    <w:rsid w:val="00A264D4"/>
    <w:rsid w:val="00A61BF3"/>
    <w:rsid w:val="00A62F4F"/>
    <w:rsid w:val="00A7591D"/>
    <w:rsid w:val="00A910DE"/>
    <w:rsid w:val="00AD2E58"/>
    <w:rsid w:val="00AD748F"/>
    <w:rsid w:val="00AE25F2"/>
    <w:rsid w:val="00B00560"/>
    <w:rsid w:val="00B2219A"/>
    <w:rsid w:val="00B232F8"/>
    <w:rsid w:val="00B24576"/>
    <w:rsid w:val="00BA0838"/>
    <w:rsid w:val="00BB57A3"/>
    <w:rsid w:val="00BC3E16"/>
    <w:rsid w:val="00BE5F74"/>
    <w:rsid w:val="00BE7180"/>
    <w:rsid w:val="00C02058"/>
    <w:rsid w:val="00C059CE"/>
    <w:rsid w:val="00C23B63"/>
    <w:rsid w:val="00C945DE"/>
    <w:rsid w:val="00CA1EEC"/>
    <w:rsid w:val="00D202DA"/>
    <w:rsid w:val="00D473FE"/>
    <w:rsid w:val="00D566F8"/>
    <w:rsid w:val="00D66873"/>
    <w:rsid w:val="00D83584"/>
    <w:rsid w:val="00DC590F"/>
    <w:rsid w:val="00E002B7"/>
    <w:rsid w:val="00E13CEF"/>
    <w:rsid w:val="00E6603E"/>
    <w:rsid w:val="00EC4120"/>
    <w:rsid w:val="00F029B5"/>
    <w:rsid w:val="00F21E23"/>
    <w:rsid w:val="00F26777"/>
    <w:rsid w:val="00F53D89"/>
    <w:rsid w:val="00F7532B"/>
    <w:rsid w:val="00F80D1D"/>
    <w:rsid w:val="00F846B3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D3262-13D7-41A0-81C4-713FABCA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D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E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1E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1E23"/>
    <w:rPr>
      <w:vertAlign w:val="superscript"/>
    </w:rPr>
  </w:style>
  <w:style w:type="character" w:styleId="Uwydatnienie">
    <w:name w:val="Emphasis"/>
    <w:qFormat/>
    <w:rsid w:val="00C945DE"/>
    <w:rPr>
      <w:i/>
      <w:iCs/>
    </w:rPr>
  </w:style>
  <w:style w:type="table" w:styleId="Tabela-Siatka">
    <w:name w:val="Table Grid"/>
    <w:basedOn w:val="Standardowy"/>
    <w:uiPriority w:val="39"/>
    <w:rsid w:val="0005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3458-0FD1-4DBE-B3E5-FC9B9C61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1623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Sieczka</dc:creator>
  <cp:keywords/>
  <dc:description/>
  <cp:lastModifiedBy>Tomasz Miazek</cp:lastModifiedBy>
  <cp:revision>3</cp:revision>
  <cp:lastPrinted>2024-05-21T05:42:00Z</cp:lastPrinted>
  <dcterms:created xsi:type="dcterms:W3CDTF">2024-06-12T07:38:00Z</dcterms:created>
  <dcterms:modified xsi:type="dcterms:W3CDTF">2024-06-17T08:29:00Z</dcterms:modified>
</cp:coreProperties>
</file>