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899"/>
        <w:gridCol w:w="5173"/>
      </w:tblGrid>
      <w:tr w:rsidR="00256846" w:rsidRPr="00256846" w14:paraId="0EB5B7B2" w14:textId="77777777" w:rsidTr="006F430D">
        <w:trPr>
          <w:trHeight w:val="36"/>
          <w:tblCellSpacing w:w="0" w:type="dxa"/>
          <w:jc w:val="center"/>
        </w:trPr>
        <w:tc>
          <w:tcPr>
            <w:tcW w:w="3899" w:type="dxa"/>
          </w:tcPr>
          <w:p w14:paraId="224A4CBD" w14:textId="10FFF926" w:rsidR="00256846" w:rsidRPr="00256846" w:rsidRDefault="00256846" w:rsidP="00256846">
            <w:pPr>
              <w:suppressAutoHyphens/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173" w:type="dxa"/>
          </w:tcPr>
          <w:p w14:paraId="176EBF83" w14:textId="0DE816D8" w:rsidR="00256846" w:rsidRPr="00256846" w:rsidRDefault="00256846" w:rsidP="00256846">
            <w:pPr>
              <w:suppressAutoHyphens/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B9929ED" w14:textId="3819E69A" w:rsidR="00256846" w:rsidRDefault="00726983" w:rsidP="00C67B8C">
      <w:pPr>
        <w:spacing w:after="0" w:line="240" w:lineRule="auto"/>
        <w:ind w:right="6"/>
        <w:jc w:val="right"/>
        <w:rPr>
          <w:sz w:val="18"/>
        </w:rPr>
      </w:pPr>
      <w:r>
        <w:rPr>
          <w:sz w:val="18"/>
        </w:rPr>
        <w:t xml:space="preserve"> </w:t>
      </w:r>
    </w:p>
    <w:p w14:paraId="4129B984" w14:textId="77777777" w:rsidR="003107B1" w:rsidRDefault="003107B1" w:rsidP="003107B1">
      <w:pPr>
        <w:spacing w:after="0" w:line="240" w:lineRule="auto"/>
        <w:ind w:left="-5" w:right="26"/>
        <w:rPr>
          <w:rFonts w:asciiTheme="minorHAnsi" w:hAnsiTheme="minorHAnsi"/>
        </w:rPr>
      </w:pPr>
    </w:p>
    <w:p w14:paraId="23B470CD" w14:textId="62D297A9" w:rsidR="003107B1" w:rsidRDefault="003107B1" w:rsidP="003107B1">
      <w:pPr>
        <w:spacing w:after="111" w:line="256" w:lineRule="auto"/>
        <w:jc w:val="center"/>
      </w:pPr>
      <w:r>
        <w:t xml:space="preserve">Umowa nr </w:t>
      </w:r>
      <w:r w:rsidR="00377350">
        <w:t>………………./2024</w:t>
      </w:r>
    </w:p>
    <w:p w14:paraId="4CF9BC2A" w14:textId="77777777" w:rsidR="003107B1" w:rsidRDefault="003107B1" w:rsidP="003107B1">
      <w:pPr>
        <w:spacing w:after="0" w:line="240" w:lineRule="auto"/>
        <w:ind w:left="-5" w:right="26"/>
        <w:rPr>
          <w:rFonts w:asciiTheme="minorHAnsi" w:hAnsiTheme="minorHAnsi"/>
        </w:rPr>
      </w:pPr>
    </w:p>
    <w:p w14:paraId="72071EDC" w14:textId="2E1BA0CF" w:rsidR="003107B1" w:rsidRDefault="009672C6" w:rsidP="003107B1">
      <w:pPr>
        <w:spacing w:after="0" w:line="240" w:lineRule="auto"/>
        <w:ind w:left="-5" w:right="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Bydgoszczy, </w:t>
      </w:r>
      <w:r w:rsidR="00D342C8">
        <w:rPr>
          <w:rFonts w:asciiTheme="minorHAnsi" w:hAnsiTheme="minorHAnsi"/>
          <w:b/>
        </w:rPr>
        <w:t xml:space="preserve"> </w:t>
      </w:r>
      <w:r w:rsidR="00377350">
        <w:rPr>
          <w:rFonts w:asciiTheme="minorHAnsi" w:hAnsiTheme="minorHAnsi"/>
          <w:b/>
        </w:rPr>
        <w:t>……………………………….2024r.</w:t>
      </w:r>
      <w:r w:rsidR="003107B1">
        <w:rPr>
          <w:rFonts w:asciiTheme="minorHAnsi" w:hAnsiTheme="minorHAnsi"/>
        </w:rPr>
        <w:t xml:space="preserve"> roku pomiędzy: </w:t>
      </w:r>
    </w:p>
    <w:p w14:paraId="1637D775" w14:textId="77777777" w:rsidR="003107B1" w:rsidRDefault="003107B1" w:rsidP="003107B1">
      <w:pPr>
        <w:spacing w:after="0" w:line="240" w:lineRule="auto"/>
        <w:ind w:left="-5"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Miejskim Centrum Kultury w Bydgoszczy z siedzibą przy ul. Marcinkowskiego 12 – 14, 85 056 Bydgoszcz, NIP: 554-031-53-65, Regon: 090221337, wpisanym do Księgi rejestrowej instytucji kultury prowadzonej przez Urząd Miasta Bydgoszczy pod pozycją nr 2, reprezentowanym przez:</w:t>
      </w:r>
    </w:p>
    <w:p w14:paraId="77516EF4" w14:textId="77777777" w:rsidR="003107B1" w:rsidRDefault="003107B1" w:rsidP="003107B1">
      <w:pPr>
        <w:spacing w:after="0" w:line="240" w:lineRule="auto"/>
        <w:ind w:left="-5"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14:paraId="0A1A837A" w14:textId="77777777" w:rsidR="003107B1" w:rsidRDefault="003107B1" w:rsidP="003107B1">
      <w:pPr>
        <w:spacing w:after="0" w:line="240" w:lineRule="auto"/>
        <w:ind w:right="463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Marzenę Matowską – Dyrektora </w:t>
      </w:r>
    </w:p>
    <w:p w14:paraId="3632841C" w14:textId="77777777" w:rsidR="003107B1" w:rsidRDefault="003107B1" w:rsidP="003107B1">
      <w:pPr>
        <w:spacing w:after="0" w:line="240" w:lineRule="auto"/>
        <w:ind w:right="463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zwanym w dalszej treści Umowy Zamawiającym, a </w:t>
      </w:r>
    </w:p>
    <w:p w14:paraId="4B030721" w14:textId="61801FFD" w:rsidR="003107B1" w:rsidRDefault="003107B1" w:rsidP="003107B1">
      <w:pPr>
        <w:spacing w:after="0" w:line="240" w:lineRule="auto"/>
        <w:ind w:left="-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reprezentowaną przez: </w:t>
      </w:r>
    </w:p>
    <w:p w14:paraId="4E35587A" w14:textId="77777777" w:rsidR="003107B1" w:rsidRDefault="003107B1" w:rsidP="003107B1">
      <w:pPr>
        <w:spacing w:after="0" w:line="240" w:lineRule="auto"/>
        <w:ind w:left="-5"/>
        <w:jc w:val="both"/>
        <w:rPr>
          <w:rFonts w:asciiTheme="minorHAnsi" w:hAnsiTheme="minorHAnsi"/>
        </w:rPr>
      </w:pPr>
    </w:p>
    <w:p w14:paraId="52587247" w14:textId="77777777" w:rsidR="003107B1" w:rsidRDefault="003107B1" w:rsidP="003107B1">
      <w:pPr>
        <w:spacing w:after="0" w:line="240" w:lineRule="auto"/>
        <w:ind w:left="-5" w:right="435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zwanym w dalszej treści Umowy Wykonawcą, została zawarta umowa o następującej treści: </w:t>
      </w:r>
    </w:p>
    <w:p w14:paraId="2624DFC4" w14:textId="77777777" w:rsidR="003107B1" w:rsidRDefault="003107B1" w:rsidP="003107B1">
      <w:pPr>
        <w:spacing w:after="0" w:line="240" w:lineRule="auto"/>
        <w:ind w:right="38"/>
        <w:jc w:val="center"/>
        <w:rPr>
          <w:rFonts w:asciiTheme="minorHAnsi" w:hAnsiTheme="minorHAnsi"/>
        </w:rPr>
      </w:pPr>
    </w:p>
    <w:p w14:paraId="6FA9311A" w14:textId="77777777" w:rsidR="003107B1" w:rsidRDefault="003107B1" w:rsidP="003107B1">
      <w:pPr>
        <w:spacing w:after="0" w:line="240" w:lineRule="auto"/>
        <w:ind w:right="3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1 </w:t>
      </w:r>
    </w:p>
    <w:p w14:paraId="7775C5E0" w14:textId="0704BEAA" w:rsidR="00C86BF5" w:rsidRDefault="00C86BF5" w:rsidP="00C86BF5">
      <w:pPr>
        <w:spacing w:after="0" w:line="240" w:lineRule="auto"/>
        <w:ind w:right="26"/>
        <w:jc w:val="both"/>
      </w:pPr>
      <w:r>
        <w:rPr>
          <w:rFonts w:asciiTheme="minorHAnsi" w:hAnsiTheme="minorHAnsi" w:cs="Arial"/>
        </w:rPr>
        <w:t xml:space="preserve">w rezultacie wyboru oferty </w:t>
      </w:r>
      <w:r>
        <w:rPr>
          <w:rFonts w:asciiTheme="minorHAnsi" w:hAnsiTheme="minorHAnsi" w:cs="Arial"/>
          <w:color w:val="000000" w:themeColor="text1"/>
        </w:rPr>
        <w:t xml:space="preserve">w trybie </w:t>
      </w:r>
      <w:r>
        <w:rPr>
          <w:rFonts w:asciiTheme="minorHAnsi" w:hAnsiTheme="minorHAnsi" w:cs="Arial"/>
        </w:rPr>
        <w:t>podstawowym bez negocjacji na podstawie z art. 275 pkt 1 ustawy Prawo zamówień publicznych (dalej uPzp – tekst jedn. Dz. U. z 2021 r. poz. 1129 ze zm.) oz</w:t>
      </w:r>
      <w:r w:rsidR="00D342C8">
        <w:rPr>
          <w:rFonts w:asciiTheme="minorHAnsi" w:hAnsiTheme="minorHAnsi" w:cs="Arial"/>
        </w:rPr>
        <w:t>naczonego nr sprawy …………………………</w:t>
      </w:r>
      <w:r>
        <w:t xml:space="preserve"> zgodnie z opisem przedmiotu zamówienia oraz </w:t>
      </w:r>
      <w:r w:rsidR="00141B7F">
        <w:t>of</w:t>
      </w:r>
      <w:r w:rsidR="00D342C8">
        <w:t>ertą Wykonawcy z dnia ……………………………….</w:t>
      </w:r>
      <w:r>
        <w:t xml:space="preserve"> zwaną w dalszej treści umowy Ofertą. </w:t>
      </w:r>
    </w:p>
    <w:p w14:paraId="49459BD5" w14:textId="4DE71D3C" w:rsidR="00454AAB" w:rsidRDefault="00454AAB" w:rsidP="00A60DDA">
      <w:pPr>
        <w:spacing w:after="0" w:line="240" w:lineRule="auto"/>
        <w:ind w:left="-5"/>
        <w:jc w:val="both"/>
      </w:pPr>
    </w:p>
    <w:p w14:paraId="755A7BDD" w14:textId="6109E277" w:rsidR="00454AAB" w:rsidRDefault="00454AAB" w:rsidP="00454AAB">
      <w:pPr>
        <w:spacing w:after="0" w:line="240" w:lineRule="auto"/>
        <w:jc w:val="center"/>
      </w:pPr>
      <w:r>
        <w:t>§ 2</w:t>
      </w:r>
    </w:p>
    <w:p w14:paraId="655411B4" w14:textId="77777777" w:rsidR="002A3C99" w:rsidRDefault="00C67B8C" w:rsidP="002A3C99">
      <w:pPr>
        <w:numPr>
          <w:ilvl w:val="0"/>
          <w:numId w:val="29"/>
        </w:numPr>
        <w:spacing w:after="0" w:line="240" w:lineRule="auto"/>
        <w:ind w:left="284" w:hanging="284"/>
        <w:jc w:val="both"/>
      </w:pPr>
      <w:r>
        <w:t xml:space="preserve">Przedmiotem umowy jest zapewnienie bezpieczeństwa w czasie imprez kulturalnych organizowanych przez Miejskie Centrum Kultury w Bydgoszczy. </w:t>
      </w:r>
    </w:p>
    <w:p w14:paraId="78DDBB42" w14:textId="0552EEEE" w:rsidR="00E54320" w:rsidRPr="00E54320" w:rsidRDefault="002A3C99" w:rsidP="00A12657">
      <w:pPr>
        <w:numPr>
          <w:ilvl w:val="0"/>
          <w:numId w:val="29"/>
        </w:numPr>
        <w:spacing w:after="0" w:line="240" w:lineRule="auto"/>
        <w:ind w:left="284" w:hanging="284"/>
        <w:jc w:val="both"/>
      </w:pPr>
      <w:r>
        <w:t xml:space="preserve">W czasie trwania umowy </w:t>
      </w:r>
      <w:r w:rsidRPr="002A3C99">
        <w:t>Zamawia</w:t>
      </w:r>
      <w:r>
        <w:t>jący planuje</w:t>
      </w:r>
      <w:r w:rsidRPr="002A3C99">
        <w:t xml:space="preserve">: </w:t>
      </w:r>
      <w:r w:rsidR="00E54320" w:rsidRPr="00E54320">
        <w:t xml:space="preserve">organizację </w:t>
      </w:r>
      <w:r w:rsidR="00D342C8">
        <w:rPr>
          <w:b/>
        </w:rPr>
        <w:t>8</w:t>
      </w:r>
      <w:r w:rsidR="00E54320" w:rsidRPr="00E54320">
        <w:rPr>
          <w:b/>
        </w:rPr>
        <w:t xml:space="preserve"> imprez artystyczno-rozrywkowych</w:t>
      </w:r>
      <w:r w:rsidR="00E54320" w:rsidRPr="00E54320">
        <w:t xml:space="preserve"> w Miejskim Centrum Kultury w Bydgoszczy, innych obiektach zamawiającego </w:t>
      </w:r>
      <w:r w:rsidR="00E54320">
        <w:t xml:space="preserve">( tj. w Galerii Wspólnej przy ulicy Batorego 1/3, na Barce Lemara oraz w Zespole Pałacowo-Parkowym w Ostromecku) </w:t>
      </w:r>
      <w:r w:rsidR="00E54320" w:rsidRPr="00E54320">
        <w:t xml:space="preserve">oraz w innych obiektach na terenie Bydgoszczy,  </w:t>
      </w:r>
      <w:r w:rsidR="00B75483">
        <w:rPr>
          <w:b/>
        </w:rPr>
        <w:t>4</w:t>
      </w:r>
      <w:r w:rsidR="00D342C8">
        <w:rPr>
          <w:b/>
        </w:rPr>
        <w:t xml:space="preserve"> imprez</w:t>
      </w:r>
      <w:r w:rsidR="00B75483">
        <w:rPr>
          <w:b/>
        </w:rPr>
        <w:t>y artystyczno-rozrywkowe plenerowe</w:t>
      </w:r>
      <w:r w:rsidR="00E54320" w:rsidRPr="00E54320">
        <w:t xml:space="preserve"> na terenie Bydgoszczy. Usługa będzie wykonywana przez dwóch do ośmiu kwalifikowanych pracowników ochrony w przeciągu od dwóch do dwunastu godzin. Łącz</w:t>
      </w:r>
      <w:r w:rsidR="00E54320">
        <w:t>na maksymalna liczba roboczogodzin</w:t>
      </w:r>
      <w:r w:rsidR="00E54320" w:rsidRPr="00E54320">
        <w:t xml:space="preserve"> podczas planowanych imprez artystyczno-rozrywkowych wynosi: </w:t>
      </w:r>
      <w:r w:rsidR="00B75483">
        <w:rPr>
          <w:b/>
        </w:rPr>
        <w:t>528</w:t>
      </w:r>
      <w:r w:rsidR="00E54320" w:rsidRPr="00E54320">
        <w:rPr>
          <w:b/>
        </w:rPr>
        <w:t xml:space="preserve"> </w:t>
      </w:r>
      <w:r w:rsidR="00D342C8">
        <w:rPr>
          <w:b/>
        </w:rPr>
        <w:t>roboczo</w:t>
      </w:r>
      <w:r w:rsidR="00E54320" w:rsidRPr="00E54320">
        <w:rPr>
          <w:b/>
        </w:rPr>
        <w:t>godzin</w:t>
      </w:r>
      <w:r w:rsidR="00E54320" w:rsidRPr="00E54320">
        <w:t>. Zamawiający przewiduje, że podana liczba imprez,</w:t>
      </w:r>
      <w:r w:rsidR="00E54320">
        <w:t xml:space="preserve"> </w:t>
      </w:r>
      <w:r w:rsidR="00E54320" w:rsidRPr="00E54320">
        <w:t xml:space="preserve">a co za tym idzie  limit godzin może ulec zmianie </w:t>
      </w:r>
      <w:r w:rsidR="00E54320" w:rsidRPr="00E54320">
        <w:rPr>
          <w:b/>
        </w:rPr>
        <w:t>-/+ 150 godzin.</w:t>
      </w:r>
      <w:r w:rsidR="00E54320" w:rsidRPr="00E54320">
        <w:t xml:space="preserve"> </w:t>
      </w:r>
    </w:p>
    <w:p w14:paraId="1FE589F6" w14:textId="18C2D120" w:rsidR="00C67B8C" w:rsidRPr="002A3C99" w:rsidRDefault="006D6B67" w:rsidP="002A3C99">
      <w:pPr>
        <w:numPr>
          <w:ilvl w:val="0"/>
          <w:numId w:val="29"/>
        </w:numPr>
        <w:spacing w:after="0" w:line="240" w:lineRule="auto"/>
        <w:ind w:left="284" w:hanging="284"/>
        <w:jc w:val="both"/>
      </w:pPr>
      <w:r>
        <w:t>Podczas imprez kulturalnych</w:t>
      </w:r>
      <w:r w:rsidR="00C67B8C">
        <w:t xml:space="preserve"> Wykonawca zobowiązuje się wykonywać:</w:t>
      </w:r>
    </w:p>
    <w:p w14:paraId="43EA6487" w14:textId="4A11D37C" w:rsidR="00C67B8C" w:rsidRPr="00A83C21" w:rsidRDefault="00C67B8C" w:rsidP="00BB6CE5">
      <w:pPr>
        <w:pStyle w:val="Akapitzlist"/>
        <w:numPr>
          <w:ilvl w:val="1"/>
          <w:numId w:val="29"/>
        </w:numPr>
        <w:tabs>
          <w:tab w:val="left" w:pos="426"/>
        </w:tabs>
        <w:spacing w:after="0" w:line="240" w:lineRule="auto"/>
        <w:ind w:left="284" w:hanging="284"/>
        <w:jc w:val="both"/>
        <w:rPr>
          <w:color w:val="000000" w:themeColor="text1"/>
        </w:rPr>
      </w:pPr>
      <w:r>
        <w:t>doraźną bezpośrednią ochronę fizyczną jednocześnie przez dwóch do</w:t>
      </w:r>
      <w:r w:rsidR="00241CB1">
        <w:t xml:space="preserve"> </w:t>
      </w:r>
      <w:r w:rsidR="00214A92">
        <w:t>ośmiu</w:t>
      </w:r>
      <w:r>
        <w:t xml:space="preserve"> kwalifikowanych pracowników ochrony</w:t>
      </w:r>
      <w:r w:rsidR="00A2102A">
        <w:t>,</w:t>
      </w:r>
      <w:r w:rsidR="003A3DFD">
        <w:t xml:space="preserve"> </w:t>
      </w:r>
      <w:r w:rsidR="00214A92">
        <w:t>w czasie od dwóch do dwunastu</w:t>
      </w:r>
      <w:r w:rsidR="00D8427B">
        <w:t xml:space="preserve"> godzin</w:t>
      </w:r>
      <w:r w:rsidR="00214A92">
        <w:t>.</w:t>
      </w:r>
    </w:p>
    <w:p w14:paraId="75FCDFF1" w14:textId="63DA0C66" w:rsidR="00180107" w:rsidRDefault="00C67B8C" w:rsidP="004074BF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</w:pPr>
      <w:r>
        <w:t>Szczegółowe wymagania Zamawiającego dotyczące ilości wymaganych pracowników</w:t>
      </w:r>
      <w:r w:rsidR="00180107">
        <w:t xml:space="preserve">, daty i godziny rozpoczęcia </w:t>
      </w:r>
      <w:r>
        <w:t>oc</w:t>
      </w:r>
      <w:r w:rsidR="00180107">
        <w:t>hrony oraz liczby godzin usługi</w:t>
      </w:r>
      <w:r>
        <w:t xml:space="preserve"> zostaną każdorazowo określone przez Zamawiającego w zleceniu przesłanym w formie elektro</w:t>
      </w:r>
      <w:r w:rsidR="00141B7F">
        <w:t>nicz</w:t>
      </w:r>
      <w:r w:rsidR="00D342C8">
        <w:t>nej na adres e-mail: ……………………………….</w:t>
      </w:r>
      <w:r>
        <w:t xml:space="preserve"> na minimum 5 dni przed datą imprezy.</w:t>
      </w:r>
      <w:r w:rsidR="00180107">
        <w:t xml:space="preserve"> </w:t>
      </w:r>
    </w:p>
    <w:p w14:paraId="5C437E09" w14:textId="32685213" w:rsidR="00C67B8C" w:rsidRDefault="00180107" w:rsidP="004074BF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</w:pPr>
      <w:r>
        <w:t>Zamawiający określi w mailu osobę pełniącą dyżur na miejscu imprezy, do której zgłaszają się wyznaczeni przez Wykonawcę pracownicy ochrony o podanej w mailu godzinie w celu potwierdzenia przybycia.</w:t>
      </w:r>
    </w:p>
    <w:p w14:paraId="4ECFDC54" w14:textId="399EFBAA" w:rsidR="00A37BE5" w:rsidRDefault="00A37BE5" w:rsidP="004074BF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</w:pPr>
      <w:r>
        <w:t>Wyznaczeni przez Wykonawcę pracownicy ochrony po zakończeniu pracy każdorazowo zgłaszają ten fakt osobie, wyznaczonej przez Zamawiającego, peł</w:t>
      </w:r>
      <w:r w:rsidR="00C41129">
        <w:t>niącej dyżur na miejscu imprezy</w:t>
      </w:r>
      <w:r>
        <w:t>.</w:t>
      </w:r>
    </w:p>
    <w:p w14:paraId="7E394F1A" w14:textId="2229E90D" w:rsidR="003F59CB" w:rsidRPr="003F59CB" w:rsidRDefault="00C67B8C" w:rsidP="003F59CB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B050"/>
        </w:rPr>
      </w:pPr>
      <w:r>
        <w:t>Zamawiający zastrzega, że</w:t>
      </w:r>
      <w:r w:rsidR="00C41129">
        <w:t xml:space="preserve"> liczba roboczogodzin</w:t>
      </w:r>
      <w:r w:rsidR="004141D9">
        <w:t xml:space="preserve"> wskazana w ust. 3</w:t>
      </w:r>
      <w:r>
        <w:t xml:space="preserve">, w przypadku pojedynczej imprezy może być zwiększona przez Zamawiającego, za zapłatą wynagrodzenia za zwiększoną liczbę </w:t>
      </w:r>
      <w:r w:rsidR="00C41129">
        <w:lastRenderedPageBreak/>
        <w:t>roboczogodzin</w:t>
      </w:r>
      <w:r w:rsidR="005D2FE6" w:rsidRPr="003F59CB">
        <w:rPr>
          <w:color w:val="00B050"/>
        </w:rPr>
        <w:t>.</w:t>
      </w:r>
      <w:r w:rsidR="003F59CB" w:rsidRPr="003F59CB">
        <w:rPr>
          <w:rFonts w:ascii="Arial" w:hAnsi="Arial" w:cs="Arial"/>
          <w:color w:val="00B050"/>
        </w:rPr>
        <w:t xml:space="preserve"> </w:t>
      </w:r>
      <w:r w:rsidR="003F59CB" w:rsidRPr="00A83C21">
        <w:rPr>
          <w:rFonts w:asciiTheme="minorHAnsi" w:hAnsiTheme="minorHAnsi" w:cs="Arial"/>
          <w:color w:val="000000" w:themeColor="text1"/>
        </w:rPr>
        <w:t>W związku z tym Zamawiający przewiduje prawo opcji w realizacji umowy, tj.: podany limit god</w:t>
      </w:r>
      <w:r w:rsidR="005C30DB">
        <w:rPr>
          <w:rFonts w:asciiTheme="minorHAnsi" w:hAnsiTheme="minorHAnsi" w:cs="Arial"/>
          <w:color w:val="000000" w:themeColor="text1"/>
        </w:rPr>
        <w:t>zi może ulec zmianie  - / + 150 godzin</w:t>
      </w:r>
      <w:r w:rsidR="003F59CB" w:rsidRPr="00A83C21">
        <w:rPr>
          <w:rFonts w:asciiTheme="minorHAnsi" w:hAnsiTheme="minorHAnsi" w:cs="Arial"/>
          <w:color w:val="000000" w:themeColor="text1"/>
        </w:rPr>
        <w:t>.</w:t>
      </w:r>
      <w:r w:rsidR="003F59CB" w:rsidRPr="00A83C21">
        <w:rPr>
          <w:rFonts w:ascii="Arial" w:hAnsi="Arial" w:cs="Arial"/>
          <w:color w:val="000000" w:themeColor="text1"/>
        </w:rPr>
        <w:t xml:space="preserve"> </w:t>
      </w:r>
    </w:p>
    <w:p w14:paraId="5553305D" w14:textId="3ED1180D" w:rsidR="00C67B8C" w:rsidRDefault="00C67B8C" w:rsidP="004074BF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</w:pPr>
      <w:r>
        <w:t xml:space="preserve">Zamawiający informuje, że ilość </w:t>
      </w:r>
      <w:r w:rsidR="00724206">
        <w:t>imprez kulturalnych</w:t>
      </w:r>
      <w:r>
        <w:t xml:space="preserve"> wskazana w ust. 2 jest wielkością szacunkową; zamawiający zastrzega sobie prawo do zlecenia wykonawcy świadczenia usług doraźnej ochrony w mniejszym wymiarze, bez prawa wykonawcy do wynagrodzenia za niezrealizowaną ochronę.</w:t>
      </w:r>
    </w:p>
    <w:p w14:paraId="2890089D" w14:textId="77777777" w:rsidR="00C67B8C" w:rsidRPr="00DE5013" w:rsidRDefault="00C67B8C" w:rsidP="004074BF">
      <w:pPr>
        <w:numPr>
          <w:ilvl w:val="0"/>
          <w:numId w:val="29"/>
        </w:numPr>
        <w:spacing w:after="0" w:line="240" w:lineRule="auto"/>
        <w:ind w:left="284" w:hanging="284"/>
        <w:jc w:val="both"/>
      </w:pPr>
      <w:r w:rsidRPr="00DE5013">
        <w:t xml:space="preserve">Wykonawca zobowiązuje się do wykonywania przedmiotu umowy zgodnie z obowiązującymi </w:t>
      </w:r>
    </w:p>
    <w:p w14:paraId="38A74521" w14:textId="6C83EC3D" w:rsidR="00C67B8C" w:rsidRDefault="00C67B8C" w:rsidP="004074BF">
      <w:pPr>
        <w:tabs>
          <w:tab w:val="center" w:pos="4040"/>
          <w:tab w:val="center" w:pos="7720"/>
        </w:tabs>
        <w:spacing w:after="0" w:line="240" w:lineRule="auto"/>
        <w:ind w:left="284" w:hanging="284"/>
        <w:jc w:val="both"/>
      </w:pPr>
      <w:r w:rsidRPr="00DE5013">
        <w:tab/>
        <w:t>w zakresie usług ochroniarskich przepisów prawa, a w szczególności na podstawie:</w:t>
      </w:r>
      <w:r w:rsidRPr="00DE5013">
        <w:rPr>
          <w:rFonts w:ascii="Times New Roman" w:eastAsia="Times New Roman" w:hAnsi="Times New Roman"/>
        </w:rPr>
        <w:t xml:space="preserve"> </w:t>
      </w:r>
      <w:r w:rsidRPr="00DE5013">
        <w:rPr>
          <w:rFonts w:ascii="Times New Roman" w:eastAsia="Times New Roman" w:hAnsi="Times New Roman"/>
        </w:rPr>
        <w:tab/>
      </w:r>
      <w:r w:rsidRPr="00DE5013">
        <w:t xml:space="preserve"> </w:t>
      </w:r>
    </w:p>
    <w:p w14:paraId="7CAC1D97" w14:textId="782FDCFB" w:rsidR="003A15A0" w:rsidRPr="003A15A0" w:rsidRDefault="003A15A0" w:rsidP="003A15A0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3A15A0">
        <w:rPr>
          <w:rFonts w:asciiTheme="minorHAnsi" w:hAnsiTheme="minorHAnsi" w:cs="Arial"/>
        </w:rPr>
        <w:t>7.1.Ustawy z dnia 22 sierpnia 1997</w:t>
      </w:r>
      <w:r w:rsidR="005D2FE6">
        <w:rPr>
          <w:rFonts w:asciiTheme="minorHAnsi" w:hAnsiTheme="minorHAnsi" w:cs="Arial"/>
        </w:rPr>
        <w:t xml:space="preserve"> r. o ochronie osób i mienia</w:t>
      </w:r>
      <w:r w:rsidRPr="003A15A0">
        <w:rPr>
          <w:rFonts w:asciiTheme="minorHAnsi" w:hAnsiTheme="minorHAnsi" w:cs="Arial"/>
        </w:rPr>
        <w:t>,</w:t>
      </w:r>
    </w:p>
    <w:p w14:paraId="71F820D7" w14:textId="570BA9DE" w:rsidR="003A15A0" w:rsidRPr="003A15A0" w:rsidRDefault="003A15A0" w:rsidP="003A15A0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7.2.</w:t>
      </w:r>
      <w:r w:rsidRPr="003A15A0">
        <w:rPr>
          <w:rFonts w:asciiTheme="minorHAnsi" w:hAnsiTheme="minorHAnsi" w:cs="Arial"/>
        </w:rPr>
        <w:t>Ustawy z dnia 21 maja 1999 r. o broni i amuni</w:t>
      </w:r>
      <w:r w:rsidR="005D2FE6">
        <w:rPr>
          <w:rFonts w:asciiTheme="minorHAnsi" w:hAnsiTheme="minorHAnsi" w:cs="Arial"/>
        </w:rPr>
        <w:t>cji</w:t>
      </w:r>
      <w:r w:rsidRPr="003A15A0">
        <w:rPr>
          <w:rFonts w:asciiTheme="minorHAnsi" w:hAnsiTheme="minorHAnsi" w:cs="Arial"/>
        </w:rPr>
        <w:t>,</w:t>
      </w:r>
    </w:p>
    <w:p w14:paraId="5710C307" w14:textId="5ED71FEB" w:rsidR="003A15A0" w:rsidRPr="003A15A0" w:rsidRDefault="003A15A0" w:rsidP="003A15A0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7.3.</w:t>
      </w:r>
      <w:r w:rsidRPr="003A15A0">
        <w:rPr>
          <w:rFonts w:asciiTheme="minorHAnsi" w:hAnsiTheme="minorHAnsi" w:cs="Arial"/>
        </w:rPr>
        <w:t>Ustawy z dnia 10 maja 2018 r.</w:t>
      </w:r>
      <w:r w:rsidR="005D2FE6">
        <w:rPr>
          <w:rFonts w:asciiTheme="minorHAnsi" w:hAnsiTheme="minorHAnsi" w:cs="Arial"/>
        </w:rPr>
        <w:t xml:space="preserve"> o ochronie danych osobowych</w:t>
      </w:r>
      <w:r w:rsidRPr="003A15A0">
        <w:rPr>
          <w:rFonts w:asciiTheme="minorHAnsi" w:hAnsiTheme="minorHAnsi" w:cs="Arial"/>
        </w:rPr>
        <w:t xml:space="preserve">, </w:t>
      </w:r>
    </w:p>
    <w:p w14:paraId="167BEC53" w14:textId="507EFFAE" w:rsidR="003A3DFD" w:rsidRPr="00A83C21" w:rsidRDefault="003A15A0" w:rsidP="006D6B67">
      <w:pPr>
        <w:tabs>
          <w:tab w:val="center" w:pos="7720"/>
        </w:tabs>
        <w:spacing w:after="0" w:line="240" w:lineRule="auto"/>
        <w:jc w:val="both"/>
        <w:rPr>
          <w:color w:val="000000" w:themeColor="text1"/>
        </w:rPr>
      </w:pPr>
      <w:r w:rsidRPr="00A83C21">
        <w:rPr>
          <w:color w:val="000000" w:themeColor="text1"/>
        </w:rPr>
        <w:t>7.4</w:t>
      </w:r>
      <w:r w:rsidR="006D6B67" w:rsidRPr="00A83C21">
        <w:rPr>
          <w:color w:val="000000" w:themeColor="text1"/>
        </w:rPr>
        <w:t xml:space="preserve"> </w:t>
      </w:r>
      <w:r w:rsidR="00A47A79" w:rsidRPr="00A83C21">
        <w:rPr>
          <w:color w:val="000000" w:themeColor="text1"/>
        </w:rPr>
        <w:t>Rozporządzenia Rady Ministrów w sprawie wysokości minimalnego wynagrodzenia za pracę oraz wysokości min</w:t>
      </w:r>
      <w:r w:rsidR="005D2FE6" w:rsidRPr="00A83C21">
        <w:rPr>
          <w:color w:val="000000" w:themeColor="text1"/>
        </w:rPr>
        <w:t>imalnej stawki godzinowej w 202</w:t>
      </w:r>
      <w:r w:rsidR="008005E1">
        <w:rPr>
          <w:color w:val="000000" w:themeColor="text1"/>
        </w:rPr>
        <w:t>4</w:t>
      </w:r>
      <w:r w:rsidR="005D2FE6" w:rsidRPr="00A83C21">
        <w:rPr>
          <w:color w:val="000000" w:themeColor="text1"/>
        </w:rPr>
        <w:t xml:space="preserve"> r</w:t>
      </w:r>
      <w:r w:rsidR="00A47A79" w:rsidRPr="00A83C21">
        <w:rPr>
          <w:color w:val="000000" w:themeColor="text1"/>
        </w:rPr>
        <w:t>.</w:t>
      </w:r>
    </w:p>
    <w:p w14:paraId="71B19E65" w14:textId="7CEFE61D" w:rsidR="00C67B8C" w:rsidRDefault="003A3DFD" w:rsidP="004074BF">
      <w:pPr>
        <w:spacing w:after="0" w:line="240" w:lineRule="auto"/>
        <w:jc w:val="both"/>
      </w:pPr>
      <w:r>
        <w:t>Z</w:t>
      </w:r>
      <w:r w:rsidR="00C67B8C">
        <w:t xml:space="preserve"> uwzględnieniem przepisów wewnętrznych obowiązujących w siedzibach Zamawiającego, w tym: </w:t>
      </w:r>
    </w:p>
    <w:p w14:paraId="461681B3" w14:textId="39C4A8A6" w:rsidR="00C67B8C" w:rsidRDefault="006D6B67" w:rsidP="006D6B67">
      <w:pPr>
        <w:tabs>
          <w:tab w:val="center" w:pos="7720"/>
        </w:tabs>
        <w:spacing w:after="0" w:line="240" w:lineRule="auto"/>
        <w:jc w:val="both"/>
      </w:pPr>
      <w:r>
        <w:t xml:space="preserve">7.5 </w:t>
      </w:r>
      <w:r w:rsidR="00A17470">
        <w:t>Statutu</w:t>
      </w:r>
      <w:r w:rsidR="00C67B8C">
        <w:t xml:space="preserve"> Miejskiego Centrum Kultury w Bydgoszczy, </w:t>
      </w:r>
    </w:p>
    <w:p w14:paraId="687A975A" w14:textId="714C3FB8" w:rsidR="00C67B8C" w:rsidRDefault="006D6B67" w:rsidP="006D6B67">
      <w:pPr>
        <w:tabs>
          <w:tab w:val="center" w:pos="7720"/>
        </w:tabs>
        <w:spacing w:after="0" w:line="240" w:lineRule="auto"/>
        <w:jc w:val="both"/>
      </w:pPr>
      <w:r>
        <w:t xml:space="preserve">7.6 </w:t>
      </w:r>
      <w:r w:rsidR="00A17470">
        <w:t>Regulaminu</w:t>
      </w:r>
      <w:r w:rsidR="00A47A79">
        <w:t xml:space="preserve"> Organizacyjnym</w:t>
      </w:r>
      <w:r w:rsidR="00C67B8C">
        <w:t xml:space="preserve"> Miejskiego Centrum Kultury w Bydgoszczy, </w:t>
      </w:r>
    </w:p>
    <w:p w14:paraId="420D440B" w14:textId="3D608EBB" w:rsidR="00C67B8C" w:rsidRDefault="006D6B67" w:rsidP="006D6B67">
      <w:pPr>
        <w:tabs>
          <w:tab w:val="center" w:pos="7720"/>
        </w:tabs>
        <w:spacing w:after="0" w:line="240" w:lineRule="auto"/>
        <w:jc w:val="both"/>
      </w:pPr>
      <w:r>
        <w:t xml:space="preserve">7.7 </w:t>
      </w:r>
      <w:r w:rsidR="00A17470">
        <w:t>Regulaminu</w:t>
      </w:r>
      <w:r w:rsidR="00C67B8C">
        <w:t xml:space="preserve"> organizacji oraz kontroli ruchu osobowego i materiałowego w pomieszczeniach Miejskiego Centrum Kultury w Bydgoszczy, </w:t>
      </w:r>
    </w:p>
    <w:p w14:paraId="11F82680" w14:textId="73AF3686" w:rsidR="00C67B8C" w:rsidRDefault="006D6B67" w:rsidP="006D6B67">
      <w:pPr>
        <w:tabs>
          <w:tab w:val="center" w:pos="7720"/>
        </w:tabs>
        <w:spacing w:after="0" w:line="240" w:lineRule="auto"/>
        <w:jc w:val="both"/>
      </w:pPr>
      <w:r>
        <w:t xml:space="preserve">7.8 </w:t>
      </w:r>
      <w:r w:rsidR="00A17470">
        <w:t>Regulaminu</w:t>
      </w:r>
      <w:r w:rsidR="00C67B8C">
        <w:t xml:space="preserve"> barki Lemara,  </w:t>
      </w:r>
    </w:p>
    <w:p w14:paraId="77E9C16E" w14:textId="4B040B9E" w:rsidR="00C67B8C" w:rsidRDefault="006D6B67" w:rsidP="006D6B67">
      <w:pPr>
        <w:tabs>
          <w:tab w:val="left" w:pos="567"/>
        </w:tabs>
        <w:spacing w:after="0" w:line="240" w:lineRule="auto"/>
        <w:jc w:val="both"/>
      </w:pPr>
      <w:r>
        <w:t xml:space="preserve">7.9 </w:t>
      </w:r>
      <w:r w:rsidR="00A17470">
        <w:t xml:space="preserve">Instrukcji </w:t>
      </w:r>
      <w:r w:rsidR="00C67B8C">
        <w:t xml:space="preserve">bezpieczeństwa pożarowego poszczególnych obiektów Zamawiającego. </w:t>
      </w:r>
    </w:p>
    <w:p w14:paraId="5EA1F135" w14:textId="6648F48B" w:rsidR="006D6B67" w:rsidRPr="00A83C21" w:rsidRDefault="006D6B67" w:rsidP="006D6B67">
      <w:pPr>
        <w:tabs>
          <w:tab w:val="left" w:pos="567"/>
        </w:tabs>
        <w:spacing w:after="0" w:line="240" w:lineRule="auto"/>
        <w:jc w:val="both"/>
        <w:rPr>
          <w:color w:val="000000" w:themeColor="text1"/>
        </w:rPr>
      </w:pPr>
      <w:r w:rsidRPr="00A83C21">
        <w:rPr>
          <w:color w:val="000000" w:themeColor="text1"/>
        </w:rPr>
        <w:t>7.10</w:t>
      </w:r>
      <w:r w:rsidR="00A17470">
        <w:rPr>
          <w:color w:val="000000" w:themeColor="text1"/>
        </w:rPr>
        <w:t xml:space="preserve"> Zarządzenia</w:t>
      </w:r>
      <w:r w:rsidR="00214A92" w:rsidRPr="00214A92">
        <w:rPr>
          <w:color w:val="000000" w:themeColor="text1"/>
        </w:rPr>
        <w:t xml:space="preserve"> nr 20.2021 Dyrektora </w:t>
      </w:r>
      <w:r w:rsidR="00A17470">
        <w:rPr>
          <w:color w:val="000000" w:themeColor="text1"/>
        </w:rPr>
        <w:t xml:space="preserve">Miejskiego </w:t>
      </w:r>
      <w:r w:rsidR="00214A92" w:rsidRPr="00214A92">
        <w:rPr>
          <w:color w:val="000000" w:themeColor="text1"/>
        </w:rPr>
        <w:t>Centrum Kultury w Bydgoszczy z dnia 08 grudnia 2021 roku w sprawie wprowadzenia i obowiązywania regulaminu imprez kulturalnych organizowanych przez Miejskie Centrum Kultury w Bydgoszczy dotyczący szczególnych warunków uczestnictwa w związku z epidemia wirusa SARs-COV-2 w Polsce</w:t>
      </w:r>
      <w:r w:rsidR="0007089D" w:rsidRPr="00A83C21">
        <w:rPr>
          <w:color w:val="000000" w:themeColor="text1"/>
        </w:rPr>
        <w:t>.</w:t>
      </w:r>
    </w:p>
    <w:p w14:paraId="5DAE9D5C" w14:textId="77777777" w:rsidR="00C67B8C" w:rsidRDefault="00C67B8C" w:rsidP="003A3DFD">
      <w:pPr>
        <w:pStyle w:val="Akapitzlist"/>
        <w:numPr>
          <w:ilvl w:val="0"/>
          <w:numId w:val="46"/>
        </w:numPr>
        <w:spacing w:after="0" w:line="240" w:lineRule="auto"/>
        <w:ind w:left="426"/>
        <w:jc w:val="both"/>
      </w:pPr>
      <w:r>
        <w:t>W ramach stałych zadań do wykonania, Wykonawca zobowiązany jest do:</w:t>
      </w:r>
    </w:p>
    <w:p w14:paraId="0ED7AAC4" w14:textId="0E362C70" w:rsidR="00C67B8C" w:rsidRDefault="00C67B8C" w:rsidP="00D342C8">
      <w:pPr>
        <w:pStyle w:val="Akapitzlist"/>
        <w:numPr>
          <w:ilvl w:val="1"/>
          <w:numId w:val="46"/>
        </w:numPr>
        <w:tabs>
          <w:tab w:val="left" w:pos="1701"/>
          <w:tab w:val="left" w:pos="1985"/>
        </w:tabs>
        <w:spacing w:after="0" w:line="240" w:lineRule="auto"/>
        <w:ind w:right="10"/>
        <w:contextualSpacing/>
        <w:jc w:val="both"/>
        <w:rPr>
          <w:rFonts w:asciiTheme="minorHAnsi" w:eastAsia="Cambria" w:hAnsiTheme="minorHAnsi" w:cs="Arial"/>
        </w:rPr>
      </w:pPr>
      <w:r>
        <w:rPr>
          <w:rFonts w:asciiTheme="minorHAnsi" w:eastAsia="Cambria" w:hAnsiTheme="minorHAnsi" w:cs="Arial"/>
        </w:rPr>
        <w:t>Zapewnienie bezpieczeństwa osób znajdujących się</w:t>
      </w:r>
      <w:r w:rsidR="00D342C8">
        <w:rPr>
          <w:rFonts w:asciiTheme="minorHAnsi" w:eastAsia="Cambria" w:hAnsiTheme="minorHAnsi" w:cs="Arial"/>
        </w:rPr>
        <w:t xml:space="preserve"> w granicach chronionej imprezy, w tym; </w:t>
      </w:r>
      <w:r w:rsidR="00D342C8" w:rsidRPr="00D342C8">
        <w:rPr>
          <w:rFonts w:asciiTheme="minorHAnsi" w:eastAsia="Cambria" w:hAnsiTheme="minorHAnsi" w:cs="Arial"/>
        </w:rPr>
        <w:t xml:space="preserve">zapewnienie prawidłowej ewakuacji gości w sytuacji zagrożenia, udzielenie pierwszej pomocy w sytuacjach wymagających szybkiej interwencji medycznej, dbanie o respektowanie regulaminów wewnętrznych MCK w tym o zakazie palenia, pilnowanie, aby na teren imprezy nie wchodziły osoby </w:t>
      </w:r>
      <w:r w:rsidR="00D342C8">
        <w:rPr>
          <w:rFonts w:asciiTheme="minorHAnsi" w:eastAsia="Cambria" w:hAnsiTheme="minorHAnsi" w:cs="Arial"/>
        </w:rPr>
        <w:t>nie</w:t>
      </w:r>
      <w:r w:rsidR="00D342C8" w:rsidRPr="00D342C8">
        <w:rPr>
          <w:rFonts w:asciiTheme="minorHAnsi" w:eastAsia="Cambria" w:hAnsiTheme="minorHAnsi" w:cs="Arial"/>
        </w:rPr>
        <w:t>upoważnione</w:t>
      </w:r>
    </w:p>
    <w:p w14:paraId="02BEDA9A" w14:textId="77777777" w:rsidR="00C67B8C" w:rsidRDefault="00C67B8C" w:rsidP="003A3DFD">
      <w:pPr>
        <w:pStyle w:val="Akapitzlist"/>
        <w:numPr>
          <w:ilvl w:val="1"/>
          <w:numId w:val="46"/>
        </w:numPr>
        <w:tabs>
          <w:tab w:val="left" w:pos="1701"/>
          <w:tab w:val="left" w:pos="1985"/>
        </w:tabs>
        <w:spacing w:after="0" w:line="240" w:lineRule="auto"/>
        <w:ind w:left="426" w:right="10"/>
        <w:contextualSpacing/>
        <w:jc w:val="both"/>
        <w:rPr>
          <w:rFonts w:asciiTheme="minorHAnsi" w:eastAsia="Cambria" w:hAnsiTheme="minorHAnsi" w:cs="Arial"/>
        </w:rPr>
      </w:pPr>
      <w:r>
        <w:rPr>
          <w:rFonts w:asciiTheme="minorHAnsi" w:eastAsia="Cambria" w:hAnsiTheme="minorHAnsi" w:cs="Arial"/>
        </w:rPr>
        <w:t xml:space="preserve">Ochrona przed kradzieżą, uszkodzeniem lub zniszczeniem mienia Zamawiającego zgromadzonego w celu zorganizowania imprezy, a w przypadku zaistnienia szkody podjęcie niezwłocznej interwencji w celu ograniczenia jej rozmiarów. </w:t>
      </w:r>
    </w:p>
    <w:p w14:paraId="6ED4FEAA" w14:textId="1B340574" w:rsidR="00C67B8C" w:rsidRDefault="00C67B8C" w:rsidP="003A3DFD">
      <w:pPr>
        <w:pStyle w:val="Akapitzlist"/>
        <w:numPr>
          <w:ilvl w:val="1"/>
          <w:numId w:val="46"/>
        </w:numPr>
        <w:tabs>
          <w:tab w:val="left" w:pos="1701"/>
          <w:tab w:val="left" w:pos="1985"/>
        </w:tabs>
        <w:spacing w:after="0" w:line="240" w:lineRule="auto"/>
        <w:ind w:left="426" w:right="10"/>
        <w:contextualSpacing/>
        <w:jc w:val="both"/>
        <w:rPr>
          <w:rFonts w:asciiTheme="minorHAnsi" w:eastAsia="Cambria" w:hAnsiTheme="minorHAnsi" w:cs="Arial"/>
        </w:rPr>
      </w:pPr>
      <w:r>
        <w:rPr>
          <w:rFonts w:asciiTheme="minorHAnsi" w:eastAsia="Cambria" w:hAnsiTheme="minorHAnsi" w:cs="Arial"/>
        </w:rPr>
        <w:t>Zapobieganie zakłóceniom porządku na terenie organizowanej imprezy. W razie jakiegokolwiek zagrożenia osób lub mienia Wykonawca zobowiązuje się</w:t>
      </w:r>
      <w:r w:rsidR="00D342C8">
        <w:rPr>
          <w:rFonts w:asciiTheme="minorHAnsi" w:eastAsia="Cambria" w:hAnsiTheme="minorHAnsi" w:cs="Arial"/>
        </w:rPr>
        <w:t xml:space="preserve"> niezwłocznie zawezwać odpowiednie służby.</w:t>
      </w:r>
    </w:p>
    <w:p w14:paraId="7C3AACDA" w14:textId="77777777" w:rsidR="00C67B8C" w:rsidRDefault="00C67B8C" w:rsidP="003A3DFD">
      <w:pPr>
        <w:pStyle w:val="Akapitzlist"/>
        <w:numPr>
          <w:ilvl w:val="1"/>
          <w:numId w:val="46"/>
        </w:numPr>
        <w:tabs>
          <w:tab w:val="left" w:pos="1701"/>
          <w:tab w:val="left" w:pos="1985"/>
        </w:tabs>
        <w:spacing w:after="0" w:line="240" w:lineRule="auto"/>
        <w:ind w:left="426" w:right="10"/>
        <w:contextualSpacing/>
        <w:jc w:val="both"/>
        <w:rPr>
          <w:rFonts w:asciiTheme="minorHAnsi" w:eastAsia="Cambria" w:hAnsiTheme="minorHAnsi" w:cs="Arial"/>
        </w:rPr>
      </w:pPr>
      <w:r>
        <w:rPr>
          <w:rFonts w:asciiTheme="minorHAnsi" w:eastAsia="Cambria" w:hAnsiTheme="minorHAnsi" w:cs="Arial"/>
        </w:rPr>
        <w:t xml:space="preserve">W sytuacjach koniecznych wykonawca zobowiązany jest powiadomić Policję, medyczne służby ratunkowe lub Straż Pożarną. </w:t>
      </w:r>
    </w:p>
    <w:p w14:paraId="72062A18" w14:textId="77777777" w:rsidR="00C67B8C" w:rsidRDefault="00C67B8C" w:rsidP="003A3DFD">
      <w:pPr>
        <w:pStyle w:val="Akapitzlist"/>
        <w:numPr>
          <w:ilvl w:val="1"/>
          <w:numId w:val="46"/>
        </w:numPr>
        <w:tabs>
          <w:tab w:val="left" w:pos="1701"/>
          <w:tab w:val="left" w:pos="1985"/>
        </w:tabs>
        <w:spacing w:after="0" w:line="240" w:lineRule="auto"/>
        <w:ind w:left="426" w:right="10"/>
        <w:contextualSpacing/>
        <w:jc w:val="both"/>
        <w:rPr>
          <w:rFonts w:asciiTheme="minorHAnsi" w:eastAsia="Cambria" w:hAnsiTheme="minorHAnsi" w:cs="Arial"/>
        </w:rPr>
      </w:pPr>
      <w:r>
        <w:rPr>
          <w:rFonts w:asciiTheme="minorHAnsi" w:eastAsia="Cambria" w:hAnsiTheme="minorHAnsi" w:cs="Arial"/>
        </w:rPr>
        <w:t xml:space="preserve">Ujawnianie faktów dewastacji mienia Zamawiającego. </w:t>
      </w:r>
    </w:p>
    <w:p w14:paraId="7189C125" w14:textId="77777777" w:rsidR="00C67B8C" w:rsidRDefault="00C67B8C" w:rsidP="003A3DFD">
      <w:pPr>
        <w:pStyle w:val="Akapitzlist"/>
        <w:numPr>
          <w:ilvl w:val="1"/>
          <w:numId w:val="46"/>
        </w:numPr>
        <w:spacing w:after="0" w:line="24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eastAsia="Cambria" w:hAnsiTheme="minorHAnsi" w:cs="Arial"/>
        </w:rPr>
        <w:t>Powiadamianie organów ścigania o czynach przestępczych zaistniałych na terenie organizowanej imprezy i zabezpieczanie miejsca ich popełnienia do czasu przybycia organów ścigania</w:t>
      </w:r>
    </w:p>
    <w:p w14:paraId="4CC38DF8" w14:textId="51E0BF2A" w:rsidR="00C67B8C" w:rsidRDefault="00C67B8C" w:rsidP="003A3DFD">
      <w:pPr>
        <w:pStyle w:val="Akapitzlist"/>
        <w:numPr>
          <w:ilvl w:val="1"/>
          <w:numId w:val="46"/>
        </w:numPr>
        <w:spacing w:after="0" w:line="24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Interwencji wobec osób zakłócających porządek w ochranianym obszarze zg</w:t>
      </w:r>
      <w:r w:rsidR="003A3DFD">
        <w:rPr>
          <w:rFonts w:asciiTheme="minorHAnsi" w:hAnsiTheme="minorHAnsi"/>
        </w:rPr>
        <w:t>odnie z obowiązującym prawem</w:t>
      </w:r>
      <w:r>
        <w:rPr>
          <w:rFonts w:asciiTheme="minorHAnsi" w:hAnsiTheme="minorHAnsi"/>
        </w:rPr>
        <w:t>,</w:t>
      </w:r>
    </w:p>
    <w:p w14:paraId="052A41BB" w14:textId="77777777" w:rsidR="00C67B8C" w:rsidRDefault="00C67B8C" w:rsidP="003A3DFD">
      <w:pPr>
        <w:pStyle w:val="Akapitzlist"/>
        <w:numPr>
          <w:ilvl w:val="1"/>
          <w:numId w:val="46"/>
        </w:numPr>
        <w:spacing w:after="0" w:line="24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/>
          <w:color w:val="000000"/>
          <w:lang w:eastAsia="pl-PL"/>
        </w:rPr>
        <w:t>Zapewnienie wykonywania przez pracowników ochrony polece</w:t>
      </w:r>
      <w:r>
        <w:rPr>
          <w:rFonts w:asciiTheme="minorHAnsi" w:eastAsia="TimesNewRoman" w:hAnsiTheme="minorHAnsi" w:cs="TimesNewRoman"/>
          <w:color w:val="000000"/>
          <w:lang w:eastAsia="pl-PL"/>
        </w:rPr>
        <w:t xml:space="preserve">ń </w:t>
      </w:r>
      <w:r>
        <w:rPr>
          <w:rFonts w:asciiTheme="minorHAnsi" w:eastAsia="Times New Roman" w:hAnsiTheme="minorHAnsi"/>
          <w:color w:val="000000"/>
          <w:lang w:eastAsia="pl-PL"/>
        </w:rPr>
        <w:t>upowa</w:t>
      </w:r>
      <w:r>
        <w:rPr>
          <w:rFonts w:asciiTheme="minorHAnsi" w:eastAsia="TimesNewRoman" w:hAnsiTheme="minorHAnsi" w:cs="TimesNewRoman"/>
          <w:color w:val="000000"/>
          <w:lang w:eastAsia="pl-PL"/>
        </w:rPr>
        <w:t>ż</w:t>
      </w:r>
      <w:r>
        <w:rPr>
          <w:rFonts w:asciiTheme="minorHAnsi" w:eastAsia="Times New Roman" w:hAnsiTheme="minorHAnsi"/>
          <w:color w:val="000000"/>
          <w:lang w:eastAsia="pl-PL"/>
        </w:rPr>
        <w:t>nionych pracowników Zamawiającego dotycz</w:t>
      </w:r>
      <w:r>
        <w:rPr>
          <w:rFonts w:asciiTheme="minorHAnsi" w:eastAsia="TimesNewRoman" w:hAnsiTheme="minorHAnsi" w:cs="TimesNewRoman"/>
          <w:color w:val="000000"/>
          <w:lang w:eastAsia="pl-PL"/>
        </w:rPr>
        <w:t>ą</w:t>
      </w:r>
      <w:r>
        <w:rPr>
          <w:rFonts w:asciiTheme="minorHAnsi" w:eastAsia="Times New Roman" w:hAnsiTheme="minorHAnsi"/>
          <w:color w:val="000000"/>
          <w:lang w:eastAsia="pl-PL"/>
        </w:rPr>
        <w:t>cych przedmiotu umowy,</w:t>
      </w:r>
    </w:p>
    <w:p w14:paraId="41286638" w14:textId="77777777" w:rsidR="00C67B8C" w:rsidRDefault="00C67B8C" w:rsidP="003A3DFD">
      <w:pPr>
        <w:pStyle w:val="Akapitzlist"/>
        <w:numPr>
          <w:ilvl w:val="1"/>
          <w:numId w:val="46"/>
        </w:numPr>
        <w:spacing w:after="0" w:line="240" w:lineRule="auto"/>
        <w:ind w:left="426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color w:val="000000"/>
          <w:lang w:eastAsia="pl-PL"/>
        </w:rPr>
        <w:t>Zapewnienie kwalifikowanych pracowników ochrony posiadaj</w:t>
      </w:r>
      <w:r>
        <w:rPr>
          <w:rFonts w:asciiTheme="minorHAnsi" w:eastAsia="TimesNewRoman" w:hAnsiTheme="minorHAnsi" w:cs="TimesNewRoman"/>
          <w:color w:val="000000"/>
          <w:lang w:eastAsia="pl-PL"/>
        </w:rPr>
        <w:t>ą</w:t>
      </w:r>
      <w:r>
        <w:rPr>
          <w:rFonts w:asciiTheme="minorHAnsi" w:eastAsia="Times New Roman" w:hAnsiTheme="minorHAnsi"/>
          <w:color w:val="000000"/>
          <w:lang w:eastAsia="pl-PL"/>
        </w:rPr>
        <w:t>cych odpowiednie przeszkolenie w zakresie posługiwania si</w:t>
      </w:r>
      <w:r>
        <w:rPr>
          <w:rFonts w:asciiTheme="minorHAnsi" w:eastAsia="TimesNewRoman" w:hAnsiTheme="minorHAnsi" w:cs="TimesNewRoman"/>
          <w:color w:val="000000"/>
          <w:lang w:eastAsia="pl-PL"/>
        </w:rPr>
        <w:t xml:space="preserve">ę </w:t>
      </w:r>
      <w:r>
        <w:rPr>
          <w:rFonts w:asciiTheme="minorHAnsi" w:eastAsia="Times New Roman" w:hAnsiTheme="minorHAnsi"/>
          <w:color w:val="000000"/>
          <w:lang w:eastAsia="pl-PL"/>
        </w:rPr>
        <w:t>podr</w:t>
      </w:r>
      <w:r>
        <w:rPr>
          <w:rFonts w:asciiTheme="minorHAnsi" w:eastAsia="TimesNewRoman" w:hAnsiTheme="minorHAnsi" w:cs="TimesNewRoman"/>
          <w:color w:val="000000"/>
          <w:lang w:eastAsia="pl-PL"/>
        </w:rPr>
        <w:t>ę</w:t>
      </w:r>
      <w:r>
        <w:rPr>
          <w:rFonts w:asciiTheme="minorHAnsi" w:eastAsia="Times New Roman" w:hAnsiTheme="minorHAnsi"/>
          <w:color w:val="000000"/>
          <w:lang w:eastAsia="pl-PL"/>
        </w:rPr>
        <w:t>cznym sprz</w:t>
      </w:r>
      <w:r>
        <w:rPr>
          <w:rFonts w:asciiTheme="minorHAnsi" w:eastAsia="TimesNewRoman" w:hAnsiTheme="minorHAnsi" w:cs="TimesNewRoman"/>
          <w:color w:val="000000"/>
          <w:lang w:eastAsia="pl-PL"/>
        </w:rPr>
        <w:t>ę</w:t>
      </w:r>
      <w:r>
        <w:rPr>
          <w:rFonts w:asciiTheme="minorHAnsi" w:eastAsia="Times New Roman" w:hAnsiTheme="minorHAnsi"/>
          <w:color w:val="000000"/>
          <w:lang w:eastAsia="pl-PL"/>
        </w:rPr>
        <w:t>tem ga</w:t>
      </w:r>
      <w:r>
        <w:rPr>
          <w:rFonts w:asciiTheme="minorHAnsi" w:eastAsia="TimesNewRoman" w:hAnsiTheme="minorHAnsi" w:cs="TimesNewRoman"/>
          <w:color w:val="000000"/>
          <w:lang w:eastAsia="pl-PL"/>
        </w:rPr>
        <w:t>ś</w:t>
      </w:r>
      <w:r>
        <w:rPr>
          <w:rFonts w:asciiTheme="minorHAnsi" w:eastAsia="Times New Roman" w:hAnsiTheme="minorHAnsi"/>
          <w:color w:val="000000"/>
          <w:lang w:eastAsia="pl-PL"/>
        </w:rPr>
        <w:t>niczym na wypadek powstania po</w:t>
      </w:r>
      <w:r>
        <w:rPr>
          <w:rFonts w:asciiTheme="minorHAnsi" w:eastAsia="TimesNewRoman" w:hAnsiTheme="minorHAnsi" w:cs="TimesNewRoman"/>
          <w:color w:val="000000"/>
          <w:lang w:eastAsia="pl-PL"/>
        </w:rPr>
        <w:t>ż</w:t>
      </w:r>
      <w:r>
        <w:rPr>
          <w:rFonts w:asciiTheme="minorHAnsi" w:eastAsia="Times New Roman" w:hAnsiTheme="minorHAnsi"/>
          <w:color w:val="000000"/>
          <w:lang w:eastAsia="pl-PL"/>
        </w:rPr>
        <w:t>aru,</w:t>
      </w:r>
    </w:p>
    <w:p w14:paraId="45E65087" w14:textId="77777777" w:rsidR="00C67B8C" w:rsidRDefault="00C67B8C" w:rsidP="003A3DFD">
      <w:pPr>
        <w:pStyle w:val="Akapitzlist"/>
        <w:numPr>
          <w:ilvl w:val="1"/>
          <w:numId w:val="46"/>
        </w:numPr>
        <w:tabs>
          <w:tab w:val="left" w:pos="567"/>
        </w:tabs>
        <w:spacing w:after="0" w:line="240" w:lineRule="auto"/>
        <w:ind w:left="426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hAnsiTheme="minorHAnsi"/>
        </w:rPr>
        <w:t>Podejmowania interwencji w przypadku zagrożenia bezpieczeństwa osób i mienia w granicach terenu Imprezy określonych przez Zamawiającego, a w szczególności w reakcji na zdarzenia typu:</w:t>
      </w:r>
    </w:p>
    <w:p w14:paraId="2FAC313F" w14:textId="77777777" w:rsidR="00C67B8C" w:rsidRDefault="00C67B8C" w:rsidP="00A16EEC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kradzież zwykła,</w:t>
      </w:r>
    </w:p>
    <w:p w14:paraId="7BEA0E6E" w14:textId="77777777" w:rsidR="00C67B8C" w:rsidRDefault="00C67B8C" w:rsidP="00A16EEC">
      <w:pPr>
        <w:pStyle w:val="Akapitzlist"/>
        <w:numPr>
          <w:ilvl w:val="2"/>
          <w:numId w:val="30"/>
        </w:numPr>
        <w:spacing w:after="0" w:line="240" w:lineRule="auto"/>
        <w:jc w:val="both"/>
      </w:pPr>
      <w:r>
        <w:t>kradzież z włamaniem,</w:t>
      </w:r>
    </w:p>
    <w:p w14:paraId="5D389C47" w14:textId="77777777" w:rsidR="00C67B8C" w:rsidRDefault="00C67B8C" w:rsidP="00A16EEC">
      <w:pPr>
        <w:pStyle w:val="Akapitzlist"/>
        <w:numPr>
          <w:ilvl w:val="2"/>
          <w:numId w:val="30"/>
        </w:numPr>
        <w:spacing w:after="0" w:line="240" w:lineRule="auto"/>
        <w:jc w:val="both"/>
      </w:pPr>
      <w:r>
        <w:t xml:space="preserve">włamanie, </w:t>
      </w:r>
    </w:p>
    <w:p w14:paraId="5FD0359E" w14:textId="77777777" w:rsidR="00C67B8C" w:rsidRDefault="00C67B8C" w:rsidP="00A16EEC">
      <w:pPr>
        <w:pStyle w:val="Akapitzlist"/>
        <w:numPr>
          <w:ilvl w:val="2"/>
          <w:numId w:val="30"/>
        </w:numPr>
        <w:spacing w:after="0" w:line="240" w:lineRule="auto"/>
        <w:jc w:val="both"/>
      </w:pPr>
      <w:r>
        <w:t xml:space="preserve">przestępstwa rozbójnicze, </w:t>
      </w:r>
    </w:p>
    <w:p w14:paraId="51A5E8D5" w14:textId="77777777" w:rsidR="00C67B8C" w:rsidRDefault="00C67B8C" w:rsidP="00A16EEC">
      <w:pPr>
        <w:pStyle w:val="Akapitzlist"/>
        <w:numPr>
          <w:ilvl w:val="2"/>
          <w:numId w:val="30"/>
        </w:numPr>
        <w:spacing w:after="0" w:line="240" w:lineRule="auto"/>
        <w:jc w:val="both"/>
      </w:pPr>
      <w:r>
        <w:lastRenderedPageBreak/>
        <w:t>zniszczenie mienia,</w:t>
      </w:r>
    </w:p>
    <w:p w14:paraId="64E20593" w14:textId="36129E6D" w:rsidR="00C67B8C" w:rsidRDefault="003A3DFD" w:rsidP="00A16EEC">
      <w:pPr>
        <w:pStyle w:val="Akapitzlist"/>
        <w:numPr>
          <w:ilvl w:val="2"/>
          <w:numId w:val="30"/>
        </w:numPr>
        <w:spacing w:after="0" w:line="240" w:lineRule="auto"/>
        <w:jc w:val="both"/>
      </w:pPr>
      <w:r>
        <w:t xml:space="preserve">pożar i </w:t>
      </w:r>
      <w:r w:rsidR="00C67B8C">
        <w:t>zagrożenie pożarem,</w:t>
      </w:r>
    </w:p>
    <w:p w14:paraId="4DFCBC35" w14:textId="77777777" w:rsidR="00C67B8C" w:rsidRDefault="00C67B8C" w:rsidP="00A16EEC">
      <w:pPr>
        <w:pStyle w:val="Akapitzlist"/>
        <w:numPr>
          <w:ilvl w:val="2"/>
          <w:numId w:val="30"/>
        </w:numPr>
        <w:spacing w:after="0" w:line="240" w:lineRule="auto"/>
        <w:jc w:val="both"/>
      </w:pPr>
      <w:r>
        <w:t>akt terroru.</w:t>
      </w:r>
    </w:p>
    <w:p w14:paraId="73CD14FE" w14:textId="77777777" w:rsidR="00C67B8C" w:rsidRDefault="00C67B8C" w:rsidP="003A3DFD">
      <w:pPr>
        <w:pStyle w:val="Akapitzlist"/>
        <w:numPr>
          <w:ilvl w:val="1"/>
          <w:numId w:val="46"/>
        </w:numPr>
        <w:tabs>
          <w:tab w:val="left" w:pos="426"/>
        </w:tabs>
        <w:spacing w:after="0" w:line="240" w:lineRule="auto"/>
        <w:ind w:left="567"/>
        <w:jc w:val="both"/>
      </w:pPr>
      <w:r>
        <w:t>Podejmowania działań zabezpieczających budynek i otoczenie miejsca imprezy oraz zgromadzone tam mienie przed przestępstwami i wykroczeniami przeciwko mieniu, w szczególności: przed zniszczeniem mienia, dewastacją, podczas organizowanych imprez kulturalnych ,</w:t>
      </w:r>
    </w:p>
    <w:p w14:paraId="1DAB4904" w14:textId="6D7F0D20" w:rsidR="00C67B8C" w:rsidRDefault="00C67B8C" w:rsidP="003A3DFD">
      <w:pPr>
        <w:pStyle w:val="Akapitzlist"/>
        <w:numPr>
          <w:ilvl w:val="1"/>
          <w:numId w:val="46"/>
        </w:numPr>
        <w:spacing w:after="0" w:line="240" w:lineRule="auto"/>
        <w:ind w:left="567"/>
        <w:jc w:val="both"/>
      </w:pPr>
      <w:r>
        <w:t>Podejmowania działań mających na celu zapewnienie bezpieczeństwa osób uczestniczących w imprezach organizowanych na terenie siedziby Zamawiającego lub innym miejscu na terenie mi</w:t>
      </w:r>
      <w:r w:rsidR="003A3DFD">
        <w:t>asta Bydgoszczy</w:t>
      </w:r>
      <w:r w:rsidR="00D342C8">
        <w:t>.</w:t>
      </w:r>
    </w:p>
    <w:p w14:paraId="4F1CD1EE" w14:textId="77777777" w:rsidR="00C67B8C" w:rsidRDefault="00C67B8C" w:rsidP="00A16EEC">
      <w:pPr>
        <w:pStyle w:val="Akapitzlist"/>
        <w:numPr>
          <w:ilvl w:val="2"/>
          <w:numId w:val="31"/>
        </w:numPr>
        <w:spacing w:after="0" w:line="240" w:lineRule="auto"/>
        <w:jc w:val="both"/>
      </w:pPr>
      <w:r>
        <w:t>sprawdzania uprawnień osób do przebywania na imprezie; np. biletów, a w przypadku stwierdzenia braku takich uprawnień – wezwania osób nieuprawnionych do opuszczenia imprezy,</w:t>
      </w:r>
    </w:p>
    <w:p w14:paraId="654BCD4C" w14:textId="5D434ED5" w:rsidR="005D2FE6" w:rsidRDefault="005D2FE6" w:rsidP="005D2FE6">
      <w:pPr>
        <w:pStyle w:val="Akapitzlist"/>
        <w:numPr>
          <w:ilvl w:val="2"/>
          <w:numId w:val="31"/>
        </w:numPr>
        <w:spacing w:after="0" w:line="240" w:lineRule="auto"/>
        <w:jc w:val="both"/>
      </w:pPr>
      <w:r w:rsidRPr="005D2FE6">
        <w:t>sprawdzania posiadania przez uczestników imprez prawidłowo założonej maseczki jeśli tego wymagają aktualne akty prawne i rozporządzenia w sprawie ograniczeń, nakazów i zakazów w związku z wystąpieniem stanu epidemii</w:t>
      </w:r>
    </w:p>
    <w:p w14:paraId="1FAE6923" w14:textId="3F490B2B" w:rsidR="00C67B8C" w:rsidRDefault="00C67B8C" w:rsidP="00A16EEC">
      <w:pPr>
        <w:pStyle w:val="Akapitzlist"/>
        <w:numPr>
          <w:ilvl w:val="2"/>
          <w:numId w:val="31"/>
        </w:numPr>
        <w:spacing w:after="0" w:line="240" w:lineRule="auto"/>
        <w:jc w:val="both"/>
      </w:pPr>
      <w:r>
        <w:t>przeglądania zawartości bagaży, odzieży osób, w przypadku podejrzenia, że osoby te wnoszą lub posiadają przed</w:t>
      </w:r>
      <w:r w:rsidR="00D342C8">
        <w:t>mioty niebezpieczne lub alkohol i inne substancje odurzające.</w:t>
      </w:r>
    </w:p>
    <w:p w14:paraId="010416BF" w14:textId="77777777" w:rsidR="00C67B8C" w:rsidRDefault="00C67B8C" w:rsidP="00A16EEC">
      <w:pPr>
        <w:pStyle w:val="Akapitzlist"/>
        <w:numPr>
          <w:ilvl w:val="2"/>
          <w:numId w:val="31"/>
        </w:numPr>
        <w:spacing w:after="0" w:line="240" w:lineRule="auto"/>
        <w:jc w:val="both"/>
      </w:pPr>
      <w:r>
        <w:t>ujęcia, w celu niezwłocznego przekazania Policji, osób stwarzających bezpośrednie zagrożenie dla życia lub zdrowia ludzkiego, a także chronionego mienia,</w:t>
      </w:r>
    </w:p>
    <w:p w14:paraId="14E94540" w14:textId="77777777" w:rsidR="00C67B8C" w:rsidRDefault="00C67B8C" w:rsidP="00A16EEC">
      <w:pPr>
        <w:pStyle w:val="Akapitzlist"/>
        <w:numPr>
          <w:ilvl w:val="2"/>
          <w:numId w:val="31"/>
        </w:numPr>
        <w:spacing w:after="0" w:line="240" w:lineRule="auto"/>
        <w:jc w:val="both"/>
      </w:pPr>
      <w:r>
        <w:t>usunięcia z miejsca przeprowadzania imprezy osoby, które swoim zachowaniem zakłócają porządek publiczny.</w:t>
      </w:r>
    </w:p>
    <w:p w14:paraId="54127401" w14:textId="77777777" w:rsidR="00C67B8C" w:rsidRDefault="00C67B8C" w:rsidP="00C67B8C">
      <w:pPr>
        <w:spacing w:after="0" w:line="240" w:lineRule="auto"/>
        <w:jc w:val="center"/>
      </w:pPr>
      <w:r>
        <w:t>§ 3</w:t>
      </w:r>
    </w:p>
    <w:p w14:paraId="704CE635" w14:textId="7958EA78" w:rsidR="00C67B8C" w:rsidRPr="004074BF" w:rsidRDefault="00C67B8C" w:rsidP="004074BF">
      <w:pPr>
        <w:pStyle w:val="Akapitzlist"/>
        <w:numPr>
          <w:ilvl w:val="2"/>
          <w:numId w:val="19"/>
        </w:numPr>
        <w:spacing w:after="0" w:line="240" w:lineRule="auto"/>
        <w:ind w:left="284" w:hanging="284"/>
        <w:jc w:val="both"/>
        <w:rPr>
          <w:rFonts w:eastAsia="Times New Roman"/>
        </w:rPr>
      </w:pPr>
      <w:r>
        <w:t>Wykonawca oświad</w:t>
      </w:r>
      <w:r w:rsidR="000F776A">
        <w:t>cza, że wskazany/wskazani* w § 8</w:t>
      </w:r>
      <w:r w:rsidR="00C92D12">
        <w:t xml:space="preserve"> ust 3 i 4</w:t>
      </w:r>
      <w:r>
        <w:t xml:space="preserve"> pracownik/pracownicy*</w:t>
      </w:r>
      <w:r w:rsidR="005D2FE6">
        <w:t xml:space="preserve"> </w:t>
      </w:r>
      <w:r>
        <w:t xml:space="preserve"> wyznaczony/wyznaczeni* do nadzoru pracowników ochrony, o których mowa w ust 2 to kwalifikowany/kwalifikowani* pracownik/pracownicy* ochrony fizycznej posiadający legitymację kwalifikowanego pracownika ochrony fizycznej, wpisany/wpisani* na listę kwalifikowanych pracowników ochrony fizycznej, prowadzoną przez Komendanta Głównego Policji.</w:t>
      </w:r>
    </w:p>
    <w:p w14:paraId="51287D48" w14:textId="6622B1F9" w:rsidR="00C67B8C" w:rsidRDefault="00C67B8C" w:rsidP="004074BF">
      <w:pPr>
        <w:pStyle w:val="Akapitzlist"/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Wykonawca oświadcza, że wszyscy pracownicy ochrony świadczący usługę ochrony w ramach niniejszej umowy nie figurują w Krajowym Rejestrze Karnym  i posiadają :</w:t>
      </w:r>
    </w:p>
    <w:p w14:paraId="195B2114" w14:textId="1F2DE414" w:rsidR="00C67B8C" w:rsidRPr="004074BF" w:rsidRDefault="00C67B8C" w:rsidP="004074BF">
      <w:pPr>
        <w:pStyle w:val="Akapitzlist"/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</w:rPr>
      </w:pPr>
      <w:r>
        <w:t xml:space="preserve">kwalifikacje i uprawnienia wymagane obowiązującymi w tym zakresie przepisami, </w:t>
      </w:r>
    </w:p>
    <w:p w14:paraId="5810C1A6" w14:textId="1A0EB835" w:rsidR="00C67B8C" w:rsidRDefault="00C67B8C" w:rsidP="004074BF">
      <w:pPr>
        <w:pStyle w:val="Akapitzlist"/>
        <w:numPr>
          <w:ilvl w:val="1"/>
          <w:numId w:val="4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Times New Roman"/>
        </w:rPr>
      </w:pPr>
      <w:r>
        <w:t>wyposażenie w środki przymusu bezpośredniego zgodne z obowiązującymi w tym zakresie przepisami.</w:t>
      </w:r>
    </w:p>
    <w:p w14:paraId="15E1DECA" w14:textId="703E53D3" w:rsidR="00C67B8C" w:rsidRDefault="00C67B8C" w:rsidP="004074BF">
      <w:pPr>
        <w:pStyle w:val="Akapitzlist"/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przeszkolenie w zakresie BHP, p.poż ,</w:t>
      </w:r>
      <w:r w:rsidR="00D342C8">
        <w:t xml:space="preserve"> pierwsza pomoc.</w:t>
      </w:r>
    </w:p>
    <w:p w14:paraId="152CAAED" w14:textId="77777777" w:rsidR="00C67B8C" w:rsidRDefault="00C67B8C" w:rsidP="000C31C3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 xml:space="preserve"> aktualne badania lekarskie, niezbędne do wykonania powierzonych im obowiązków,</w:t>
      </w:r>
    </w:p>
    <w:p w14:paraId="6DA5FAC5" w14:textId="77777777" w:rsidR="00C67B8C" w:rsidRDefault="00C67B8C" w:rsidP="000C31C3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>umundurowanie, oznakowanie i identyfikator zgodnie ze wzorem przyjętym przez Wykonawcę,</w:t>
      </w:r>
    </w:p>
    <w:p w14:paraId="13924C02" w14:textId="3AC83E5B" w:rsidR="00C67B8C" w:rsidRDefault="00C67B8C" w:rsidP="000C31C3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>środki łączności, umożliwiające stały, niezakłócony kontakt pomiędzy pracownikami a odpowiednimi służbami i wyznaczonymi pracownikami Zamawiającego</w:t>
      </w:r>
      <w:r w:rsidR="0004071D">
        <w:t>.</w:t>
      </w:r>
    </w:p>
    <w:p w14:paraId="6E7AA6B1" w14:textId="77777777" w:rsidR="00C67B8C" w:rsidRDefault="00C67B8C" w:rsidP="00A16EE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Wykonawca oświadcza, że zapewnia pracownikom ochrony świadczącym usługę w ramach niniejszej umowy odzież ochronną, odzież roboczą i środki ochrony osobistej zgodnie z przepisami i zasadami BHP.</w:t>
      </w:r>
    </w:p>
    <w:p w14:paraId="3042DF9F" w14:textId="346B7729" w:rsidR="00527760" w:rsidRPr="00527760" w:rsidRDefault="00527760" w:rsidP="00527760">
      <w:pPr>
        <w:pStyle w:val="Akapitzlist"/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cs="Arial"/>
          <w:lang w:eastAsia="pl-PL"/>
        </w:rPr>
      </w:pPr>
      <w:r w:rsidRPr="00527760">
        <w:rPr>
          <w:rFonts w:cs="Arial"/>
          <w:lang w:eastAsia="pl-PL"/>
        </w:rPr>
        <w:t>W razie konieczności wykorzystania przy realizacji umowy pojazdów elektrycznych lub pojazdów napędzanych gazem ziemnym, Wykonawca:</w:t>
      </w:r>
    </w:p>
    <w:p w14:paraId="1089A1C5" w14:textId="77777777" w:rsidR="00527760" w:rsidRPr="00B46F46" w:rsidRDefault="00527760" w:rsidP="00527760">
      <w:pPr>
        <w:numPr>
          <w:ilvl w:val="0"/>
          <w:numId w:val="51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Arial"/>
          <w:lang w:eastAsia="pl-PL"/>
        </w:rPr>
      </w:pPr>
      <w:r w:rsidRPr="00B46F46">
        <w:rPr>
          <w:rFonts w:asciiTheme="minorHAnsi" w:hAnsiTheme="minorHAnsi" w:cs="Arial"/>
          <w:lang w:eastAsia="pl-PL"/>
        </w:rPr>
        <w:t>na żądanie Zamawiającego i w terminie przez niego wyznaczonym przedłoży oświadczenie o spełnianiu wymagań określonych w ustawie z dnia 11 stycznia 2018 roku o elektromobilności i paliwach alternatywnych (Dz. U. z 2021 r., poz. 110),</w:t>
      </w:r>
    </w:p>
    <w:p w14:paraId="0B0FAF3A" w14:textId="77777777" w:rsidR="00527760" w:rsidRPr="00B46F46" w:rsidRDefault="00527760" w:rsidP="00527760">
      <w:pPr>
        <w:numPr>
          <w:ilvl w:val="0"/>
          <w:numId w:val="51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Arial"/>
          <w:lang w:eastAsia="pl-PL"/>
        </w:rPr>
      </w:pPr>
      <w:r w:rsidRPr="00B46F46">
        <w:rPr>
          <w:rFonts w:asciiTheme="minorHAnsi" w:hAnsiTheme="minorHAnsi" w:cs="Arial"/>
          <w:lang w:eastAsia="pl-PL"/>
        </w:rPr>
        <w:t>zobowiązany jest poddać się kontroli Zamawiającego pod kątem spełniania przez niego wymogów wskazanych w ustawie z 11 stycznia 2018 r. o elektromobilności i paliwach alternatywnych, w tym do sprawdzania czy Wykonawca rzeczywiście użytkuje przy wykonywaniu umowy odpowiednią ilość pojazdów elektrycznych lub pojazdów napędzanych gazem ziemnym,</w:t>
      </w:r>
    </w:p>
    <w:p w14:paraId="73C2016F" w14:textId="77777777" w:rsidR="00527760" w:rsidRPr="00CB58D7" w:rsidRDefault="00527760" w:rsidP="00527760">
      <w:pPr>
        <w:numPr>
          <w:ilvl w:val="0"/>
          <w:numId w:val="51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Arial"/>
          <w:lang w:eastAsia="pl-PL"/>
        </w:rPr>
      </w:pPr>
      <w:r w:rsidRPr="00B46F46">
        <w:rPr>
          <w:rFonts w:asciiTheme="minorHAnsi" w:hAnsiTheme="minorHAnsi" w:cs="Arial"/>
          <w:lang w:eastAsia="pl-PL"/>
        </w:rPr>
        <w:lastRenderedPageBreak/>
        <w:t xml:space="preserve">w przypadku niezłożenia oświadczenia, o którym mowa w pkt 1 w terminie wskazanym przez Zamawiającego, Wykonawca ma obowiązek wstrzymać wykonywanie usług do czasu złożenia stosownego oświadczenia, a okoliczność przerwy w usługach skutkujących naruszeniem terminu wykonania umowy obciąża Wykonawcę, a ponadto Zamawiającemu przysługuje prawo do naliczenia kar umownych wskazanych </w:t>
      </w:r>
      <w:r w:rsidRPr="00CB58D7">
        <w:rPr>
          <w:rFonts w:asciiTheme="minorHAnsi" w:hAnsiTheme="minorHAnsi" w:cs="Arial"/>
          <w:lang w:eastAsia="pl-PL"/>
        </w:rPr>
        <w:t>w § 13 ust. 1 pkt 1.9.5.</w:t>
      </w:r>
    </w:p>
    <w:p w14:paraId="3D6B4482" w14:textId="6B74029D" w:rsidR="00117856" w:rsidRPr="00117856" w:rsidRDefault="00117856" w:rsidP="00B31F07">
      <w:p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17856">
        <w:rPr>
          <w:rFonts w:asciiTheme="minorHAnsi" w:hAnsiTheme="minorHAnsi" w:cstheme="minorHAnsi"/>
          <w:color w:val="262626"/>
          <w:lang w:eastAsia="x-none"/>
        </w:rPr>
        <w:t xml:space="preserve">6. </w:t>
      </w:r>
      <w:r w:rsidR="00B31F07">
        <w:rPr>
          <w:rFonts w:asciiTheme="minorHAnsi" w:hAnsiTheme="minorHAnsi" w:cstheme="minorHAnsi"/>
          <w:color w:val="262626"/>
          <w:lang w:eastAsia="x-none"/>
        </w:rPr>
        <w:t xml:space="preserve">    </w:t>
      </w:r>
      <w:r w:rsidRPr="00117856">
        <w:rPr>
          <w:rFonts w:asciiTheme="minorHAnsi" w:hAnsiTheme="minorHAnsi" w:cstheme="minorHAnsi"/>
          <w:color w:val="262626"/>
          <w:lang w:val="x-none" w:eastAsia="x-none"/>
        </w:rPr>
        <w:t xml:space="preserve">Wykonawca zobowiązuje się </w:t>
      </w:r>
      <w:r w:rsidRPr="00117856">
        <w:rPr>
          <w:rFonts w:asciiTheme="minorHAnsi" w:hAnsiTheme="minorHAnsi" w:cstheme="minorHAnsi"/>
          <w:color w:val="262626"/>
          <w:lang w:eastAsia="x-none"/>
        </w:rPr>
        <w:t>w trakcie wykonywania umowy</w:t>
      </w:r>
      <w:r w:rsidRPr="00117856">
        <w:rPr>
          <w:rFonts w:asciiTheme="minorHAnsi" w:hAnsiTheme="minorHAnsi" w:cstheme="minorHAnsi"/>
          <w:color w:val="262626"/>
          <w:lang w:val="x-none" w:eastAsia="x-none"/>
        </w:rPr>
        <w:t xml:space="preserve"> </w:t>
      </w:r>
      <w:r w:rsidRPr="00117856">
        <w:rPr>
          <w:rFonts w:asciiTheme="minorHAnsi" w:hAnsiTheme="minorHAnsi" w:cstheme="minorHAnsi"/>
          <w:color w:val="262626"/>
          <w:lang w:eastAsia="x-none"/>
        </w:rPr>
        <w:t xml:space="preserve">do zapewnienia dostępności </w:t>
      </w:r>
      <w:r w:rsidRPr="00117856">
        <w:rPr>
          <w:rFonts w:asciiTheme="minorHAnsi" w:hAnsiTheme="minorHAnsi" w:cstheme="minorHAnsi"/>
          <w:color w:val="262626"/>
          <w:lang w:val="x-none" w:eastAsia="x-none"/>
        </w:rPr>
        <w:t>o</w:t>
      </w:r>
      <w:r w:rsidRPr="00117856">
        <w:rPr>
          <w:rFonts w:asciiTheme="minorHAnsi" w:hAnsiTheme="minorHAnsi" w:cstheme="minorHAnsi"/>
          <w:color w:val="262626"/>
          <w:lang w:eastAsia="x-none"/>
        </w:rPr>
        <w:t>sobom ze szczególnymi potrzebami, zgodnie z przepisami</w:t>
      </w:r>
      <w:r w:rsidRPr="00117856">
        <w:rPr>
          <w:rFonts w:asciiTheme="minorHAnsi" w:hAnsiTheme="minorHAnsi" w:cstheme="minorHAnsi"/>
          <w:color w:val="262626"/>
          <w:lang w:val="x-none" w:eastAsia="x-none"/>
        </w:rPr>
        <w:t xml:space="preserve"> ustawy z dnia 19 lipca 2019r. o zapewnianiu dostępności osobom ze szczególnymi potrzebami (Dz. U. </w:t>
      </w:r>
      <w:r w:rsidRPr="00117856">
        <w:rPr>
          <w:rFonts w:asciiTheme="minorHAnsi" w:hAnsiTheme="minorHAnsi" w:cstheme="minorHAnsi"/>
          <w:color w:val="262626"/>
          <w:lang w:eastAsia="x-none"/>
        </w:rPr>
        <w:t xml:space="preserve">z </w:t>
      </w:r>
      <w:r w:rsidRPr="00117856">
        <w:rPr>
          <w:rFonts w:asciiTheme="minorHAnsi" w:hAnsiTheme="minorHAnsi" w:cstheme="minorHAnsi"/>
          <w:color w:val="262626"/>
          <w:lang w:val="x-none" w:eastAsia="x-none"/>
        </w:rPr>
        <w:t>2020</w:t>
      </w:r>
      <w:r w:rsidRPr="00117856">
        <w:rPr>
          <w:rFonts w:asciiTheme="minorHAnsi" w:hAnsiTheme="minorHAnsi" w:cstheme="minorHAnsi"/>
          <w:color w:val="262626"/>
          <w:lang w:eastAsia="x-none"/>
        </w:rPr>
        <w:t xml:space="preserve"> poz.1062 z późn. zm.</w:t>
      </w:r>
      <w:r w:rsidRPr="00117856">
        <w:rPr>
          <w:rFonts w:asciiTheme="minorHAnsi" w:hAnsiTheme="minorHAnsi" w:cstheme="minorHAnsi"/>
          <w:color w:val="262626"/>
          <w:lang w:val="x-none" w:eastAsia="x-none"/>
        </w:rPr>
        <w:t xml:space="preserve">), </w:t>
      </w:r>
    </w:p>
    <w:p w14:paraId="6D40D796" w14:textId="77777777" w:rsidR="00AF2A6B" w:rsidRDefault="00AF2A6B" w:rsidP="00C67B8C">
      <w:pPr>
        <w:spacing w:after="0" w:line="240" w:lineRule="auto"/>
        <w:ind w:left="4410" w:right="26"/>
      </w:pPr>
    </w:p>
    <w:p w14:paraId="7259B674" w14:textId="4F3988C5" w:rsidR="00C67B8C" w:rsidRDefault="00C67B8C" w:rsidP="00C67B8C">
      <w:pPr>
        <w:spacing w:after="0" w:line="240" w:lineRule="auto"/>
        <w:ind w:left="4410" w:right="26"/>
      </w:pPr>
      <w:r>
        <w:t xml:space="preserve">§ 4 </w:t>
      </w:r>
    </w:p>
    <w:p w14:paraId="76B97E8B" w14:textId="57BFB2FE" w:rsidR="00C67B8C" w:rsidRDefault="00C67B8C" w:rsidP="0004071D">
      <w:pPr>
        <w:pStyle w:val="Akapitzlist"/>
        <w:numPr>
          <w:ilvl w:val="3"/>
          <w:numId w:val="44"/>
        </w:numPr>
        <w:spacing w:after="0" w:line="240" w:lineRule="auto"/>
        <w:ind w:left="284" w:right="28" w:hanging="284"/>
        <w:jc w:val="both"/>
      </w:pPr>
      <w:r>
        <w:t>Wykonawca oświadcza, że prowadzi działalność gospodarczą w zakresie usług ochrony osób i mienia na podstawie ważnej, wymaganej przez przepisy prawa koncesji na prowadzenie takich usług. Kopia</w:t>
      </w:r>
      <w:r w:rsidR="0007089D">
        <w:t xml:space="preserve"> koncesji stanowi </w:t>
      </w:r>
      <w:r w:rsidR="0007089D" w:rsidRPr="0007089D">
        <w:rPr>
          <w:b/>
        </w:rPr>
        <w:t>Załącznik nr 1</w:t>
      </w:r>
      <w:r w:rsidRPr="0007089D">
        <w:rPr>
          <w:b/>
        </w:rPr>
        <w:t xml:space="preserve"> do umowy</w:t>
      </w:r>
      <w:r>
        <w:t xml:space="preserve">. </w:t>
      </w:r>
    </w:p>
    <w:p w14:paraId="453884D2" w14:textId="3D0B8A55" w:rsidR="00C67B8C" w:rsidRDefault="00C67B8C" w:rsidP="0004071D">
      <w:pPr>
        <w:pStyle w:val="Akapitzlist"/>
        <w:numPr>
          <w:ilvl w:val="3"/>
          <w:numId w:val="44"/>
        </w:numPr>
        <w:spacing w:after="0" w:line="240" w:lineRule="auto"/>
        <w:ind w:left="284" w:right="28" w:hanging="284"/>
        <w:jc w:val="both"/>
      </w:pPr>
      <w:r>
        <w:t>Wykonawca oświadcza, że posiada aktualne ubezpieczenie od odpowiedzialności cywilnej w zakresie przedmiotu prowadzonej przez siebie działalności w zakresie usług ochrony osób i mienia obejmujące również szkody związane z ochroną imprez plenerowych i koncertów z udziałem pu</w:t>
      </w:r>
      <w:r w:rsidR="0007089D">
        <w:t>bliczności do u</w:t>
      </w:r>
      <w:r>
        <w:t xml:space="preserve">mowy na sumę nie mniejszą </w:t>
      </w:r>
      <w:r w:rsidRPr="007A7E99">
        <w:rPr>
          <w:b/>
          <w:color w:val="000000" w:themeColor="text1"/>
        </w:rPr>
        <w:t xml:space="preserve">niż </w:t>
      </w:r>
      <w:r w:rsidR="00F068EE">
        <w:rPr>
          <w:b/>
          <w:color w:val="000000" w:themeColor="text1"/>
        </w:rPr>
        <w:t>2.000.000</w:t>
      </w:r>
      <w:r w:rsidRPr="007A7E99">
        <w:rPr>
          <w:b/>
          <w:color w:val="000000" w:themeColor="text1"/>
        </w:rPr>
        <w:t xml:space="preserve"> zł</w:t>
      </w:r>
      <w:r w:rsidRPr="00A47A79">
        <w:rPr>
          <w:color w:val="FF0000"/>
        </w:rPr>
        <w:t xml:space="preserve">. </w:t>
      </w:r>
      <w:r>
        <w:t>(</w:t>
      </w:r>
      <w:r>
        <w:rPr>
          <w:i/>
        </w:rPr>
        <w:t>Jeżeli suma ubezpieczenia wyrażona jest w innej walucie niż złoty, zostanie przeliczona według średniego kursu NBP na dzień zawarcia umowy</w:t>
      </w:r>
      <w:r>
        <w:t>). Kopia polisy ubezpie</w:t>
      </w:r>
      <w:r w:rsidR="0007089D">
        <w:t xml:space="preserve">czeniowej stanowi </w:t>
      </w:r>
      <w:r w:rsidR="0007089D" w:rsidRPr="0007089D">
        <w:rPr>
          <w:b/>
        </w:rPr>
        <w:t>Załącznik nr 2</w:t>
      </w:r>
      <w:r>
        <w:t xml:space="preserve"> do umowy</w:t>
      </w:r>
      <w:r w:rsidR="00AB225B">
        <w:t>.</w:t>
      </w:r>
      <w:r>
        <w:t xml:space="preserve"> </w:t>
      </w:r>
    </w:p>
    <w:p w14:paraId="244C3C8A" w14:textId="77777777" w:rsidR="00C67B8C" w:rsidRDefault="00C67B8C" w:rsidP="004074BF">
      <w:pPr>
        <w:pStyle w:val="Akapitzlist"/>
        <w:numPr>
          <w:ilvl w:val="3"/>
          <w:numId w:val="44"/>
        </w:numPr>
        <w:spacing w:after="0" w:line="240" w:lineRule="auto"/>
        <w:ind w:left="284" w:right="28" w:hanging="284"/>
        <w:jc w:val="both"/>
      </w:pPr>
      <w:r>
        <w:t>W przypadku konieczności wznowienia przez Wykonawcę w okresie trwania umowy ubezpieczenia, o którym mowa w ust. 2 niniejszego paragrafu, Wykonawca jest zobowiązany do dostarczenia Zamawiającemu kopii wznowionej polisy w terminie 3 dni od dnia jej wznowienia.</w:t>
      </w:r>
    </w:p>
    <w:p w14:paraId="1BBB4237" w14:textId="77777777" w:rsidR="00C67B8C" w:rsidRDefault="00C67B8C" w:rsidP="004074BF">
      <w:pPr>
        <w:pStyle w:val="Akapitzlist"/>
        <w:numPr>
          <w:ilvl w:val="3"/>
          <w:numId w:val="44"/>
        </w:numPr>
        <w:spacing w:after="0" w:line="240" w:lineRule="auto"/>
        <w:ind w:left="284" w:right="28" w:hanging="284"/>
        <w:jc w:val="both"/>
      </w:pPr>
      <w:r>
        <w:t xml:space="preserve">Wykonawca zobowiązany jest do przedstawienia na żądanie Zamawiającego kopii dowodu zapłaty składki ubezpieczenia, o którym mowa w ust. 2 niniejszego paragrafu. </w:t>
      </w:r>
    </w:p>
    <w:p w14:paraId="79E807C7" w14:textId="77777777" w:rsidR="00C67B8C" w:rsidRDefault="00C67B8C" w:rsidP="004074BF">
      <w:pPr>
        <w:pStyle w:val="Akapitzlist"/>
        <w:numPr>
          <w:ilvl w:val="3"/>
          <w:numId w:val="44"/>
        </w:numPr>
        <w:spacing w:after="0" w:line="240" w:lineRule="auto"/>
        <w:ind w:left="284" w:right="28" w:hanging="284"/>
        <w:jc w:val="both"/>
      </w:pPr>
      <w:r>
        <w:t>Wykonawca zobowiązany jest do informowania Zamawiającego o wszelkich zmianach treści zawartej umowy ubezpieczenia, o której mowa w ust. 2, w terminie 3 dni roboczych od dnia ich wejścia w życie</w:t>
      </w:r>
    </w:p>
    <w:p w14:paraId="0F052769" w14:textId="77777777" w:rsidR="00C67B8C" w:rsidRDefault="00C67B8C" w:rsidP="00C67B8C">
      <w:pPr>
        <w:spacing w:after="0" w:line="240" w:lineRule="auto"/>
        <w:ind w:left="360" w:right="26"/>
        <w:jc w:val="center"/>
      </w:pPr>
    </w:p>
    <w:p w14:paraId="3AC6D346" w14:textId="03E89FDF" w:rsidR="00C67B8C" w:rsidRPr="00E305CD" w:rsidRDefault="00C9784F" w:rsidP="00C67B8C">
      <w:pPr>
        <w:spacing w:after="0" w:line="240" w:lineRule="auto"/>
        <w:ind w:left="4410" w:right="26"/>
      </w:pPr>
      <w:r>
        <w:t>§ 5</w:t>
      </w:r>
      <w:r w:rsidR="00C67B8C" w:rsidRPr="00E305CD">
        <w:t xml:space="preserve"> </w:t>
      </w:r>
    </w:p>
    <w:p w14:paraId="78A3FF77" w14:textId="45255585" w:rsidR="00C67B8C" w:rsidRPr="00E305CD" w:rsidRDefault="00C67B8C" w:rsidP="0004071D">
      <w:pPr>
        <w:numPr>
          <w:ilvl w:val="0"/>
          <w:numId w:val="35"/>
        </w:numPr>
        <w:spacing w:after="0" w:line="240" w:lineRule="auto"/>
        <w:ind w:left="284" w:hanging="284"/>
        <w:jc w:val="both"/>
      </w:pPr>
      <w:r w:rsidRPr="00E305CD">
        <w:t>Wykonawca ponosi odpowiedzialność za szkody powstałe w wyniku kradzieży, kradzieży z włamaniem, zniszczenia bądź uszkodzenia chronionego mienia Zamawiającego zgromadzonego w miejscu orga</w:t>
      </w:r>
      <w:r w:rsidR="008839B2">
        <w:t>nizowani</w:t>
      </w:r>
      <w:r w:rsidR="00C9784F">
        <w:t>a imprezy kulturalnej</w:t>
      </w:r>
      <w:r w:rsidRPr="00E305CD">
        <w:t xml:space="preserve">, do których doszło z powodu niewykonania lub nienależytego wykonania przez Wykonawcę obowiązków wynikających z realizacji przedmiotu Umowy.  </w:t>
      </w:r>
    </w:p>
    <w:p w14:paraId="468C6CAB" w14:textId="18351B49" w:rsidR="00C67B8C" w:rsidRDefault="00C67B8C" w:rsidP="0004071D">
      <w:pPr>
        <w:numPr>
          <w:ilvl w:val="0"/>
          <w:numId w:val="35"/>
        </w:numPr>
        <w:spacing w:after="0" w:line="240" w:lineRule="auto"/>
        <w:ind w:left="284" w:hanging="284"/>
        <w:jc w:val="both"/>
      </w:pPr>
      <w:r>
        <w:t>Wykonawca ponosi odpowiedzialność za szkody na osobie lub mieniu powstałe podczas impre</w:t>
      </w:r>
      <w:r w:rsidR="00C9784F">
        <w:t>z kulturalnych</w:t>
      </w:r>
      <w:r w:rsidR="008839B2">
        <w:t xml:space="preserve"> </w:t>
      </w:r>
      <w:r>
        <w:t xml:space="preserve">organizowanych przez Zamawiającego chyba, że szkoda powstała w skutek siły wyższej. </w:t>
      </w:r>
    </w:p>
    <w:p w14:paraId="1431C074" w14:textId="77777777" w:rsidR="00C67B8C" w:rsidRDefault="00C67B8C" w:rsidP="0004071D">
      <w:pPr>
        <w:numPr>
          <w:ilvl w:val="0"/>
          <w:numId w:val="35"/>
        </w:numPr>
        <w:spacing w:after="0" w:line="240" w:lineRule="auto"/>
        <w:ind w:left="284" w:hanging="284"/>
        <w:jc w:val="both"/>
      </w:pPr>
      <w:r>
        <w:t>W przypadku zaistnienia szkody, o której mowa w ust. 1 i 2 niniejszego paragrafu Zamawiający zastrzega prawo  dochodzenia od Wykonawcy odszkodowania w całości likwidującego tę szkodę.</w:t>
      </w:r>
    </w:p>
    <w:p w14:paraId="53B0DDEF" w14:textId="77777777" w:rsidR="00C67B8C" w:rsidRDefault="00C67B8C" w:rsidP="0004071D">
      <w:pPr>
        <w:numPr>
          <w:ilvl w:val="0"/>
          <w:numId w:val="35"/>
        </w:numPr>
        <w:spacing w:after="0" w:line="240" w:lineRule="auto"/>
        <w:ind w:left="284" w:hanging="284"/>
        <w:jc w:val="both"/>
      </w:pPr>
      <w:r>
        <w:t xml:space="preserve">Wykonawca ponosi pełną odpowiedzialność za szkody i następstwa nieszczęśliwych wypadków dotyczące pracowników ochrony i osób trzecich, wynikające bezpośrednio z realizacji przedmiotu umowy spowodowane z winy Wykonawcy. </w:t>
      </w:r>
    </w:p>
    <w:p w14:paraId="433EF1B7" w14:textId="77777777" w:rsidR="00C67B8C" w:rsidRDefault="00C67B8C" w:rsidP="0004071D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</w:pPr>
      <w:r>
        <w:t>W przypadku kradzieży, pożaru lub innych zdarzeń losowych, których uczestnikami (świadkami) byli pracownicy ochrony realizujący przedmiot umowy, Wykonawca zobowiązany jest do niezwłocznego powiadomienia Zamawiającego o powstałym zdarzeniu oraz uczestnictwa w komisji badającej okoliczności zdarzenia.</w:t>
      </w:r>
    </w:p>
    <w:p w14:paraId="60CBD5CA" w14:textId="77777777" w:rsidR="00C67B8C" w:rsidRDefault="00C67B8C" w:rsidP="0004071D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</w:pPr>
      <w:r>
        <w:t xml:space="preserve">Wykonawca zobowiązany będzie na żądanie Zamawiającego do współdziałania z Zamawiającym i/lub reprezentowania Zamawiającego przed właściwymi organami administracyjnymi w sprawach pozostających w związku ze skutkami świadczonych przez Wykonawcę usług. </w:t>
      </w:r>
    </w:p>
    <w:p w14:paraId="6C2197D8" w14:textId="77777777" w:rsidR="0004071D" w:rsidRDefault="0004071D" w:rsidP="00C67B8C">
      <w:pPr>
        <w:spacing w:after="0" w:line="240" w:lineRule="auto"/>
        <w:ind w:right="4"/>
        <w:jc w:val="center"/>
      </w:pPr>
    </w:p>
    <w:p w14:paraId="32DF1A05" w14:textId="77777777" w:rsidR="00B31F07" w:rsidRDefault="00B31F07" w:rsidP="00C67B8C">
      <w:pPr>
        <w:spacing w:after="0" w:line="240" w:lineRule="auto"/>
        <w:ind w:right="4"/>
        <w:jc w:val="center"/>
      </w:pPr>
    </w:p>
    <w:p w14:paraId="06D59E32" w14:textId="310BF5BD" w:rsidR="00C67B8C" w:rsidRDefault="000F776A" w:rsidP="00C67B8C">
      <w:pPr>
        <w:spacing w:after="0" w:line="240" w:lineRule="auto"/>
        <w:ind w:right="4"/>
        <w:jc w:val="center"/>
      </w:pPr>
      <w:r>
        <w:t>§ 6</w:t>
      </w:r>
      <w:r w:rsidR="00C67B8C">
        <w:t xml:space="preserve"> </w:t>
      </w:r>
    </w:p>
    <w:p w14:paraId="4C22A8A6" w14:textId="77777777" w:rsidR="00C67B8C" w:rsidRDefault="00C67B8C" w:rsidP="00C67B8C">
      <w:pPr>
        <w:spacing w:after="0" w:line="240" w:lineRule="auto"/>
        <w:ind w:left="-5"/>
        <w:jc w:val="both"/>
      </w:pPr>
      <w:r>
        <w:lastRenderedPageBreak/>
        <w:t xml:space="preserve">Wykonawca zobowiązuje się do zachowania szczególnej staranności przy realizacji przedmiotu umowy i do wykonywania zadań związanych z jej realizacją zgodnie z zasadami prowadzenia profesjonalnej działalności, a w szczególności do zatrudniania przy realizowaniu przedmiotu umowy osób odpowiednio przeszkolonych i posiadających cechy niezbędne do prawidłowego ich wykonywania.  </w:t>
      </w:r>
    </w:p>
    <w:p w14:paraId="68ACC2E4" w14:textId="77777777" w:rsidR="00C67B8C" w:rsidRDefault="00C67B8C" w:rsidP="00C67B8C">
      <w:pPr>
        <w:spacing w:after="111" w:line="256" w:lineRule="auto"/>
        <w:ind w:right="4"/>
        <w:jc w:val="center"/>
      </w:pPr>
    </w:p>
    <w:p w14:paraId="46BD95D2" w14:textId="3E57D469" w:rsidR="00C67B8C" w:rsidRDefault="000F776A" w:rsidP="00C67B8C">
      <w:pPr>
        <w:spacing w:after="0" w:line="240" w:lineRule="auto"/>
        <w:ind w:right="4"/>
        <w:jc w:val="center"/>
      </w:pPr>
      <w:r>
        <w:t>§ 7</w:t>
      </w:r>
      <w:r w:rsidR="00C67B8C">
        <w:t xml:space="preserve"> </w:t>
      </w:r>
    </w:p>
    <w:p w14:paraId="72296FD4" w14:textId="77777777" w:rsidR="00C67B8C" w:rsidRDefault="00C67B8C" w:rsidP="0004071D">
      <w:pPr>
        <w:numPr>
          <w:ilvl w:val="0"/>
          <w:numId w:val="36"/>
        </w:numPr>
        <w:spacing w:after="0" w:line="240" w:lineRule="auto"/>
        <w:ind w:left="284" w:hanging="284"/>
        <w:jc w:val="both"/>
      </w:pPr>
      <w:r>
        <w:t xml:space="preserve">Zamawiający przekaże Wykonawcy wszelkie niezbędne do wykonania przedmiotu umowy informacje i materiały w zakresie dwustronnie uzgodnionym. Dopuszcza się elektroniczną wymianę informacji między Zamawiającym a Wykonawcą. </w:t>
      </w:r>
    </w:p>
    <w:p w14:paraId="3AB4105A" w14:textId="77777777" w:rsidR="00C67B8C" w:rsidRDefault="00C67B8C" w:rsidP="0004071D">
      <w:pPr>
        <w:numPr>
          <w:ilvl w:val="0"/>
          <w:numId w:val="36"/>
        </w:numPr>
        <w:spacing w:after="0" w:line="240" w:lineRule="auto"/>
        <w:ind w:left="284" w:hanging="284"/>
        <w:jc w:val="both"/>
      </w:pPr>
      <w:r>
        <w:t xml:space="preserve">Wykonawca jest zobowiązany zachować w tajemnicy wszelkie informacje i materiały, które </w:t>
      </w:r>
      <w:r>
        <w:rPr>
          <w:rFonts w:ascii="Times New Roman" w:eastAsia="Times New Roman" w:hAnsi="Times New Roman"/>
        </w:rPr>
        <w:t xml:space="preserve"> </w:t>
      </w:r>
      <w:r>
        <w:t xml:space="preserve">uzyskał przy wykonywaniu przedmiotu Umowy zarówno w trakcie jej trwania jak i po jej zakończeniu. </w:t>
      </w:r>
    </w:p>
    <w:p w14:paraId="28B669FB" w14:textId="77777777" w:rsidR="0028095A" w:rsidRDefault="0028095A" w:rsidP="00C67B8C">
      <w:pPr>
        <w:spacing w:after="0" w:line="240" w:lineRule="auto"/>
        <w:ind w:left="4410"/>
      </w:pPr>
    </w:p>
    <w:p w14:paraId="28E41BBF" w14:textId="6C5F8D23" w:rsidR="00C67B8C" w:rsidRDefault="000F776A" w:rsidP="00C67B8C">
      <w:pPr>
        <w:spacing w:after="0" w:line="240" w:lineRule="auto"/>
        <w:ind w:left="4410"/>
      </w:pPr>
      <w:r>
        <w:t>§ 8</w:t>
      </w:r>
      <w:r w:rsidR="00C67B8C">
        <w:t xml:space="preserve"> </w:t>
      </w:r>
    </w:p>
    <w:p w14:paraId="52093A10" w14:textId="0B9DE080" w:rsidR="00C67B8C" w:rsidRDefault="00C67B8C" w:rsidP="0004071D">
      <w:pPr>
        <w:numPr>
          <w:ilvl w:val="0"/>
          <w:numId w:val="37"/>
        </w:numPr>
        <w:spacing w:after="0" w:line="240" w:lineRule="auto"/>
        <w:ind w:left="357" w:right="11" w:hanging="357"/>
        <w:jc w:val="both"/>
      </w:pPr>
      <w:r>
        <w:t xml:space="preserve">Osobą ze Strony Zamawiającego upoważnioną do bezpośrednich kontaktów z Wykonawcą  w sprawach związanych z realizacją przedmiotu umowy jest </w:t>
      </w:r>
      <w:r w:rsidR="00A2102A">
        <w:t>Dagmara Wróblewska, tel. 519 34 65 80, e-mail dagmara.wroblewska@mck-bydgoszcz.pl</w:t>
      </w:r>
      <w:r>
        <w:t xml:space="preserve">  </w:t>
      </w:r>
    </w:p>
    <w:p w14:paraId="4705632F" w14:textId="53F9BAA0" w:rsidR="00C67B8C" w:rsidRPr="007A7E99" w:rsidRDefault="00C67B8C" w:rsidP="0004071D">
      <w:pPr>
        <w:numPr>
          <w:ilvl w:val="0"/>
          <w:numId w:val="37"/>
        </w:numPr>
        <w:spacing w:after="0" w:line="240" w:lineRule="auto"/>
        <w:ind w:left="357" w:right="11" w:hanging="357"/>
        <w:jc w:val="both"/>
        <w:rPr>
          <w:color w:val="000000" w:themeColor="text1"/>
        </w:rPr>
      </w:pPr>
      <w:r>
        <w:t xml:space="preserve">Osobą </w:t>
      </w:r>
      <w:r>
        <w:tab/>
        <w:t xml:space="preserve">ze </w:t>
      </w:r>
      <w:r>
        <w:tab/>
        <w:t xml:space="preserve">Strony </w:t>
      </w:r>
      <w:r>
        <w:tab/>
        <w:t xml:space="preserve">Wykonawcy </w:t>
      </w:r>
      <w:r>
        <w:tab/>
        <w:t xml:space="preserve">upoważnioną </w:t>
      </w:r>
      <w:r>
        <w:tab/>
        <w:t xml:space="preserve">do </w:t>
      </w:r>
      <w:r>
        <w:tab/>
        <w:t xml:space="preserve">bezpośrednich </w:t>
      </w:r>
      <w:r>
        <w:tab/>
        <w:t xml:space="preserve">kontaktów z Zamawiającym </w:t>
      </w:r>
      <w:r>
        <w:tab/>
        <w:t xml:space="preserve">w </w:t>
      </w:r>
      <w:r>
        <w:tab/>
        <w:t xml:space="preserve">sprawach </w:t>
      </w:r>
      <w:r>
        <w:tab/>
        <w:t>związan</w:t>
      </w:r>
      <w:r w:rsidR="007A7E99">
        <w:t xml:space="preserve">ych </w:t>
      </w:r>
      <w:r w:rsidR="007A7E99">
        <w:tab/>
        <w:t xml:space="preserve">z </w:t>
      </w:r>
      <w:r w:rsidR="007A7E99">
        <w:tab/>
        <w:t xml:space="preserve">realizacją </w:t>
      </w:r>
      <w:r w:rsidR="007A7E99">
        <w:tab/>
        <w:t xml:space="preserve">przedmiotu </w:t>
      </w:r>
      <w:r w:rsidR="00F068EE">
        <w:t>um</w:t>
      </w:r>
      <w:r w:rsidR="008005E1">
        <w:t>owy jest Pan ………………..............</w:t>
      </w:r>
      <w:r w:rsidRPr="007A7E99">
        <w:rPr>
          <w:color w:val="000000" w:themeColor="text1"/>
        </w:rPr>
        <w:t>, tel</w:t>
      </w:r>
      <w:r w:rsidR="00767A7A" w:rsidRPr="007A7E99">
        <w:rPr>
          <w:color w:val="000000" w:themeColor="text1"/>
        </w:rPr>
        <w:t xml:space="preserve">. </w:t>
      </w:r>
      <w:r w:rsidR="008005E1">
        <w:rPr>
          <w:color w:val="000000" w:themeColor="text1"/>
        </w:rPr>
        <w:t xml:space="preserve"> ……………………………….</w:t>
      </w:r>
      <w:r w:rsidRPr="007A7E99">
        <w:rPr>
          <w:color w:val="000000" w:themeColor="text1"/>
        </w:rPr>
        <w:t>, e- mail</w:t>
      </w:r>
      <w:r w:rsidR="00767A7A" w:rsidRPr="007A7E99">
        <w:rPr>
          <w:color w:val="000000" w:themeColor="text1"/>
        </w:rPr>
        <w:t xml:space="preserve"> </w:t>
      </w:r>
      <w:r w:rsidR="008005E1">
        <w:rPr>
          <w:color w:val="000000" w:themeColor="text1"/>
        </w:rPr>
        <w:t>…………………………………………</w:t>
      </w:r>
      <w:r w:rsidR="00F068EE">
        <w:rPr>
          <w:color w:val="000000" w:themeColor="text1"/>
        </w:rPr>
        <w:t>.</w:t>
      </w:r>
    </w:p>
    <w:p w14:paraId="34BAE714" w14:textId="38A793F3" w:rsidR="00C67B8C" w:rsidRPr="00E305CD" w:rsidRDefault="00C67B8C" w:rsidP="0004071D">
      <w:pPr>
        <w:pStyle w:val="Akapitzlist"/>
        <w:numPr>
          <w:ilvl w:val="0"/>
          <w:numId w:val="37"/>
        </w:numPr>
        <w:spacing w:after="0" w:line="240" w:lineRule="auto"/>
        <w:ind w:right="26" w:hanging="357"/>
        <w:jc w:val="both"/>
      </w:pPr>
      <w:r>
        <w:t xml:space="preserve">Wykonawca wyznacza </w:t>
      </w:r>
      <w:r w:rsidRPr="007A7E99">
        <w:rPr>
          <w:color w:val="000000" w:themeColor="text1"/>
        </w:rPr>
        <w:t xml:space="preserve">Panią/Pana* </w:t>
      </w:r>
      <w:r w:rsidR="008005E1">
        <w:rPr>
          <w:color w:val="000000" w:themeColor="text1"/>
        </w:rPr>
        <w:t xml:space="preserve"> …………………………………………….</w:t>
      </w:r>
      <w:r w:rsidRPr="007A7E99">
        <w:rPr>
          <w:color w:val="000000" w:themeColor="text1"/>
        </w:rPr>
        <w:t xml:space="preserve"> </w:t>
      </w:r>
      <w:r>
        <w:t xml:space="preserve">która/który  będzie pełniła/pełnił rolę stałego Koordynatora, w trakcie realizacji przedmiotu umowy. Koordynator będzie obowiązany do utrzymywania stałego kontaktu telefonicznego z  Zamawiającym. Do zadań Koordynatora będzie </w:t>
      </w:r>
      <w:r w:rsidRPr="00E305CD">
        <w:t xml:space="preserve">należało organizowanie i sprawowanie nadzoru nad realizacją przedmiotu umowy oraz zarządzanie personelem  </w:t>
      </w:r>
    </w:p>
    <w:p w14:paraId="130DA588" w14:textId="6AD9A403" w:rsidR="0004071D" w:rsidRPr="007A7E99" w:rsidRDefault="008005E1" w:rsidP="0004071D">
      <w:pPr>
        <w:pStyle w:val="Akapitzlist"/>
        <w:numPr>
          <w:ilvl w:val="1"/>
          <w:numId w:val="45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</w:t>
      </w:r>
    </w:p>
    <w:p w14:paraId="0D9404D6" w14:textId="13CBC7CE" w:rsidR="0004071D" w:rsidRPr="007A7E99" w:rsidRDefault="0004071D" w:rsidP="0004071D">
      <w:pPr>
        <w:tabs>
          <w:tab w:val="left" w:pos="284"/>
          <w:tab w:val="left" w:pos="426"/>
        </w:tabs>
        <w:spacing w:after="0" w:line="240" w:lineRule="auto"/>
        <w:jc w:val="both"/>
        <w:rPr>
          <w:color w:val="000000" w:themeColor="text1"/>
        </w:rPr>
      </w:pPr>
      <w:r w:rsidRPr="007A7E99">
        <w:rPr>
          <w:color w:val="000000" w:themeColor="text1"/>
        </w:rPr>
        <w:t>3.2.</w:t>
      </w:r>
      <w:r w:rsidRPr="007A7E99">
        <w:rPr>
          <w:color w:val="000000" w:themeColor="text1"/>
        </w:rPr>
        <w:tab/>
      </w:r>
      <w:bookmarkStart w:id="0" w:name="_Hlk51749597"/>
      <w:r w:rsidR="003A15A0">
        <w:rPr>
          <w:color w:val="000000" w:themeColor="text1"/>
        </w:rPr>
        <w:t>………………………</w:t>
      </w:r>
      <w:r w:rsidRPr="007A7E99">
        <w:rPr>
          <w:color w:val="000000" w:themeColor="text1"/>
        </w:rPr>
        <w:t xml:space="preserve">, tel. </w:t>
      </w:r>
      <w:r w:rsidR="003A15A0">
        <w:rPr>
          <w:color w:val="000000" w:themeColor="text1"/>
        </w:rPr>
        <w:t>…………………………….</w:t>
      </w:r>
      <w:r w:rsidRPr="007A7E99">
        <w:rPr>
          <w:color w:val="000000" w:themeColor="text1"/>
        </w:rPr>
        <w:t xml:space="preserve">, e-mail </w:t>
      </w:r>
      <w:r w:rsidR="00767A7A" w:rsidRPr="007A7E99">
        <w:rPr>
          <w:color w:val="000000" w:themeColor="text1"/>
        </w:rPr>
        <w:t>:</w:t>
      </w:r>
      <w:r w:rsidR="003A15A0">
        <w:rPr>
          <w:color w:val="000000" w:themeColor="text1"/>
        </w:rPr>
        <w:t xml:space="preserve">  …….................................</w:t>
      </w:r>
      <w:r w:rsidR="00767A7A" w:rsidRPr="007A7E99">
        <w:rPr>
          <w:color w:val="000000" w:themeColor="text1"/>
        </w:rPr>
        <w:t>@</w:t>
      </w:r>
      <w:bookmarkEnd w:id="0"/>
      <w:r w:rsidR="003A15A0">
        <w:rPr>
          <w:color w:val="000000" w:themeColor="text1"/>
        </w:rPr>
        <w:t>.................................</w:t>
      </w:r>
    </w:p>
    <w:p w14:paraId="028A4297" w14:textId="2866DF67" w:rsidR="0004071D" w:rsidRPr="00E305CD" w:rsidRDefault="0004071D" w:rsidP="0004071D">
      <w:pPr>
        <w:pStyle w:val="Akapitzlist"/>
        <w:numPr>
          <w:ilvl w:val="0"/>
          <w:numId w:val="37"/>
        </w:numPr>
        <w:spacing w:after="0" w:line="240" w:lineRule="auto"/>
        <w:ind w:hanging="360"/>
        <w:jc w:val="both"/>
      </w:pPr>
      <w:r w:rsidRPr="00E305CD">
        <w:t xml:space="preserve">Służbowy, merytoryczny oraz dyscyplinarny nadzór i kierownictwo nad pracownikami, którzy będą wykonywali przedmiot umowy będzie sprawował </w:t>
      </w:r>
    </w:p>
    <w:p w14:paraId="0D293ADA" w14:textId="5B09BFA0" w:rsidR="0004071D" w:rsidRPr="007A7E99" w:rsidRDefault="008005E1" w:rsidP="00F068EE">
      <w:pPr>
        <w:pStyle w:val="Akapitzlist"/>
        <w:numPr>
          <w:ilvl w:val="1"/>
          <w:numId w:val="7"/>
        </w:numPr>
        <w:tabs>
          <w:tab w:val="left" w:pos="426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……………………………..tel. ………………………., e-mail: …………………………………… @.................................</w:t>
      </w:r>
    </w:p>
    <w:p w14:paraId="01C3862F" w14:textId="2B2BC0AC" w:rsidR="0004071D" w:rsidRPr="007A7E99" w:rsidRDefault="003A15A0" w:rsidP="0004071D">
      <w:pPr>
        <w:pStyle w:val="Akapitzlist"/>
        <w:numPr>
          <w:ilvl w:val="1"/>
          <w:numId w:val="7"/>
        </w:numPr>
        <w:tabs>
          <w:tab w:val="left" w:pos="426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………………</w:t>
      </w:r>
      <w:r w:rsidR="00930DD3">
        <w:rPr>
          <w:color w:val="000000" w:themeColor="text1"/>
        </w:rPr>
        <w:t>……….</w:t>
      </w:r>
      <w:r>
        <w:rPr>
          <w:color w:val="000000" w:themeColor="text1"/>
        </w:rPr>
        <w:t>……</w:t>
      </w:r>
      <w:r w:rsidR="000D1E44" w:rsidRPr="007A7E99">
        <w:rPr>
          <w:color w:val="000000" w:themeColor="text1"/>
        </w:rPr>
        <w:t xml:space="preserve">, tel. </w:t>
      </w:r>
      <w:r>
        <w:rPr>
          <w:color w:val="000000" w:themeColor="text1"/>
        </w:rPr>
        <w:t>……………………..</w:t>
      </w:r>
      <w:r w:rsidR="000D1E44" w:rsidRPr="007A7E99">
        <w:rPr>
          <w:color w:val="000000" w:themeColor="text1"/>
        </w:rPr>
        <w:t>, e-mail :</w:t>
      </w:r>
      <w:r>
        <w:rPr>
          <w:color w:val="000000" w:themeColor="text1"/>
        </w:rPr>
        <w:t xml:space="preserve"> .........................................</w:t>
      </w:r>
      <w:r w:rsidR="000D1E44" w:rsidRPr="007A7E99">
        <w:rPr>
          <w:color w:val="000000" w:themeColor="text1"/>
        </w:rPr>
        <w:t>@</w:t>
      </w:r>
      <w:r w:rsidR="00930DD3">
        <w:rPr>
          <w:color w:val="000000" w:themeColor="text1"/>
        </w:rPr>
        <w:t>........................</w:t>
      </w:r>
      <w:r>
        <w:rPr>
          <w:color w:val="000000" w:themeColor="text1"/>
        </w:rPr>
        <w:t>..........</w:t>
      </w:r>
    </w:p>
    <w:p w14:paraId="05789B50" w14:textId="0AE17F31" w:rsidR="00C67B8C" w:rsidRPr="00E305CD" w:rsidRDefault="00C67B8C" w:rsidP="0004071D">
      <w:pPr>
        <w:numPr>
          <w:ilvl w:val="0"/>
          <w:numId w:val="7"/>
        </w:numPr>
        <w:spacing w:after="0" w:line="240" w:lineRule="auto"/>
        <w:ind w:left="284" w:hanging="284"/>
        <w:jc w:val="both"/>
      </w:pPr>
      <w:r w:rsidRPr="00E305CD">
        <w:t>Zmiany osób, o których mowa w ust. 1-</w:t>
      </w:r>
      <w:r w:rsidR="0004071D" w:rsidRPr="00E305CD">
        <w:t>4</w:t>
      </w:r>
      <w:r w:rsidRPr="00E305CD">
        <w:t>, dokonuje się poprzez pisemne powiadomienie drugiej Strony, wraz z podaniem imienia i nazwiska, służbowego numeru telefonu oraz adresu służbowej poczty elektronicznej osoby zmieniającej jedną z osób, o których mowa w ust. 1-</w:t>
      </w:r>
      <w:r w:rsidR="0004071D" w:rsidRPr="00E305CD">
        <w:t>4</w:t>
      </w:r>
      <w:r w:rsidRPr="00E305CD">
        <w:t>.</w:t>
      </w:r>
    </w:p>
    <w:p w14:paraId="7EEB0561" w14:textId="43EE1EE3" w:rsidR="00C67B8C" w:rsidRPr="00E305CD" w:rsidRDefault="00C67B8C" w:rsidP="0004071D">
      <w:pPr>
        <w:numPr>
          <w:ilvl w:val="0"/>
          <w:numId w:val="7"/>
        </w:numPr>
        <w:spacing w:after="0" w:line="240" w:lineRule="auto"/>
        <w:ind w:left="284" w:hanging="284"/>
        <w:jc w:val="both"/>
      </w:pPr>
      <w:r w:rsidRPr="00E305CD">
        <w:t>Zmiana osób, o których mowa w ust. 1-</w:t>
      </w:r>
      <w:r w:rsidR="0004071D" w:rsidRPr="00E305CD">
        <w:t>4</w:t>
      </w:r>
      <w:r w:rsidRPr="00E305CD">
        <w:t>, nie wymaga zawarcia aneksu do umowy.</w:t>
      </w:r>
    </w:p>
    <w:p w14:paraId="193A6437" w14:textId="77777777" w:rsidR="00C67B8C" w:rsidRDefault="00C67B8C" w:rsidP="0004071D">
      <w:pPr>
        <w:numPr>
          <w:ilvl w:val="0"/>
          <w:numId w:val="7"/>
        </w:numPr>
        <w:spacing w:after="0" w:line="240" w:lineRule="auto"/>
        <w:ind w:left="284" w:right="26" w:hanging="284"/>
        <w:jc w:val="both"/>
      </w:pPr>
      <w:r w:rsidRPr="00E305CD">
        <w:t xml:space="preserve">Każda ze Stron jest zobowiązana zawiadomić </w:t>
      </w:r>
      <w:r>
        <w:t xml:space="preserve">drugą Stronę o zmianie wszelkich danych, które uniemożliwią należytą współpracę pomiędzy Stronami. W szczególności dotyczy to zmiany adresu do doręczeń, numerów telefonów, adresów poczty elektronicznej oraz rachunków bankowych. Zmiana danych kontaktowych nie wymaga zawarcia aneksu do umowy, a jedynie pisemnego powiadomienia drugiej Strony o ich dokonaniu. Zmiana powyższych danych, w braku niezwłocznego powiadomienia o zmianie, nie może wywołać negatywnych skutków dla drugiej Strony, w szczególności korespondencja wysłana na dotychczasowy adres będzie uważana za skutecznie doręczoną </w:t>
      </w:r>
    </w:p>
    <w:p w14:paraId="702363E0" w14:textId="77777777" w:rsidR="00C67B8C" w:rsidRDefault="00C67B8C" w:rsidP="0004071D">
      <w:pPr>
        <w:numPr>
          <w:ilvl w:val="0"/>
          <w:numId w:val="7"/>
        </w:numPr>
        <w:spacing w:after="0" w:line="240" w:lineRule="auto"/>
        <w:ind w:left="284" w:right="26" w:hanging="284"/>
        <w:jc w:val="both"/>
      </w:pPr>
      <w:r>
        <w:t>Strony zobowiązują się do wzajemnej współpracy, w szczególności Wykonawca zobowiązuje się do informowania Zamawiającego o przebiegu wykonania przedmiotu umowy, przy czym o zaistniałych w tym zakresie trudnościach i przeszkodach Wykonawca będzie informował Zamawiającego niezwłocznie na piśmie/drogą elektroniczną, a w nagłym przypadku – także ustnie lub drogą telefoniczną. Strony zobowiązują się współdziałać w zakresie rozwiązywania wszelkich sytuacji spornych w okresie wykonywania umowy</w:t>
      </w:r>
    </w:p>
    <w:p w14:paraId="18BB76AC" w14:textId="77777777" w:rsidR="00C67B8C" w:rsidRDefault="00C67B8C" w:rsidP="00193211">
      <w:pPr>
        <w:spacing w:after="0" w:line="240" w:lineRule="auto"/>
        <w:ind w:left="4410" w:hanging="357"/>
      </w:pPr>
    </w:p>
    <w:p w14:paraId="6AC46658" w14:textId="6126FC66" w:rsidR="00C67B8C" w:rsidRDefault="000F776A" w:rsidP="00C67B8C">
      <w:pPr>
        <w:spacing w:after="0" w:line="240" w:lineRule="auto"/>
        <w:ind w:left="4410"/>
      </w:pPr>
      <w:r>
        <w:t>§ 9</w:t>
      </w:r>
      <w:r w:rsidR="00C67B8C">
        <w:t xml:space="preserve"> </w:t>
      </w:r>
    </w:p>
    <w:p w14:paraId="0B973136" w14:textId="5A04DFAE" w:rsidR="00C67B8C" w:rsidRPr="00B31F07" w:rsidRDefault="00C67B8C" w:rsidP="00C67B8C">
      <w:pPr>
        <w:spacing w:after="0" w:line="240" w:lineRule="auto"/>
        <w:jc w:val="both"/>
        <w:rPr>
          <w:b/>
        </w:rPr>
      </w:pPr>
      <w:r>
        <w:t>Umowa została zawar</w:t>
      </w:r>
      <w:r w:rsidR="00C9784F">
        <w:t>ta na czas określony</w:t>
      </w:r>
      <w:r w:rsidR="00B31F07">
        <w:t>, tj.:</w:t>
      </w:r>
      <w:r w:rsidR="00C9784F">
        <w:t xml:space="preserve"> </w:t>
      </w:r>
      <w:r w:rsidR="000640EE" w:rsidRPr="00B31F07">
        <w:t xml:space="preserve">od </w:t>
      </w:r>
      <w:r w:rsidR="00B31F07" w:rsidRPr="00B31F07">
        <w:t xml:space="preserve">dnia zawarcia umowy do </w:t>
      </w:r>
      <w:r w:rsidR="008005E1">
        <w:rPr>
          <w:b/>
        </w:rPr>
        <w:t>dnia …………………..2024</w:t>
      </w:r>
      <w:r w:rsidR="00B31F07" w:rsidRPr="00EC7AF2">
        <w:rPr>
          <w:b/>
        </w:rPr>
        <w:t>r.</w:t>
      </w:r>
      <w:r w:rsidRPr="00B31F07">
        <w:rPr>
          <w:b/>
        </w:rPr>
        <w:t xml:space="preserve"> </w:t>
      </w:r>
    </w:p>
    <w:p w14:paraId="4247A608" w14:textId="77777777" w:rsidR="00C67B8C" w:rsidRDefault="00C67B8C" w:rsidP="00C67B8C">
      <w:pPr>
        <w:spacing w:after="0" w:line="240" w:lineRule="auto"/>
        <w:jc w:val="center"/>
      </w:pPr>
    </w:p>
    <w:p w14:paraId="4CE18E8A" w14:textId="77777777" w:rsidR="00AF2A6B" w:rsidRDefault="00AF2A6B" w:rsidP="00C67B8C">
      <w:pPr>
        <w:spacing w:after="0" w:line="240" w:lineRule="auto"/>
        <w:jc w:val="center"/>
      </w:pPr>
    </w:p>
    <w:p w14:paraId="51B94A56" w14:textId="28565507" w:rsidR="00C67B8C" w:rsidRDefault="000F776A" w:rsidP="00C67B8C">
      <w:pPr>
        <w:spacing w:after="0" w:line="240" w:lineRule="auto"/>
        <w:jc w:val="center"/>
      </w:pPr>
      <w:r>
        <w:t>§ 10</w:t>
      </w:r>
    </w:p>
    <w:p w14:paraId="71A039C8" w14:textId="07CE17DD" w:rsidR="00C67B8C" w:rsidRDefault="00C67B8C" w:rsidP="0004071D">
      <w:pPr>
        <w:numPr>
          <w:ilvl w:val="0"/>
          <w:numId w:val="38"/>
        </w:numPr>
        <w:spacing w:after="0" w:line="240" w:lineRule="auto"/>
        <w:ind w:left="357" w:hanging="357"/>
        <w:jc w:val="both"/>
      </w:pPr>
      <w:r>
        <w:t xml:space="preserve">Zamawiający może odstąpić od umowy bez zachowania terminu wypowiedzenia ze skutkiem natychmiastowym w przypadku utraty przez Wykonawcę koncesji na wykonywanie usług ochrony osób i mienia, o której mowa w </w:t>
      </w:r>
      <w:r>
        <w:rPr>
          <w:rFonts w:ascii="Arial" w:eastAsia="Arial" w:hAnsi="Arial" w:cs="Arial"/>
        </w:rPr>
        <w:t>§</w:t>
      </w:r>
      <w:r>
        <w:t xml:space="preserve"> 4 ust. 1 umowy. </w:t>
      </w:r>
    </w:p>
    <w:p w14:paraId="2AD59CED" w14:textId="11BC947B" w:rsidR="00C67B8C" w:rsidRDefault="00C67B8C" w:rsidP="0004071D">
      <w:pPr>
        <w:numPr>
          <w:ilvl w:val="0"/>
          <w:numId w:val="38"/>
        </w:numPr>
        <w:spacing w:after="0" w:line="240" w:lineRule="auto"/>
        <w:ind w:left="357" w:hanging="357"/>
        <w:jc w:val="both"/>
      </w:pPr>
      <w:r>
        <w:t xml:space="preserve">Zamawiający  może odstąpić od umowy bez zachowania terminu wypowiedzenia  ze skutkiem natychmiastowym w przypadku utraty przez </w:t>
      </w:r>
      <w:r w:rsidRPr="007A7E99">
        <w:rPr>
          <w:color w:val="000000" w:themeColor="text1"/>
        </w:rPr>
        <w:t>Wy</w:t>
      </w:r>
      <w:r w:rsidR="008005E1">
        <w:rPr>
          <w:color w:val="000000" w:themeColor="text1"/>
        </w:rPr>
        <w:t xml:space="preserve">konawcę Pozwolenia Radiowego nr………………….. </w:t>
      </w:r>
      <w:r w:rsidRPr="007A7E99">
        <w:rPr>
          <w:color w:val="000000" w:themeColor="text1"/>
        </w:rPr>
        <w:t xml:space="preserve"> </w:t>
      </w:r>
      <w:r>
        <w:t xml:space="preserve">o którym mowa w </w:t>
      </w:r>
      <w:r>
        <w:rPr>
          <w:rFonts w:ascii="Arial" w:eastAsia="Arial" w:hAnsi="Arial" w:cs="Arial"/>
        </w:rPr>
        <w:t>§</w:t>
      </w:r>
      <w:r>
        <w:t xml:space="preserve"> 4 ust. 6 umowy. </w:t>
      </w:r>
    </w:p>
    <w:p w14:paraId="5FF1FFE5" w14:textId="6DA55572" w:rsidR="00C67B8C" w:rsidRDefault="00C67B8C" w:rsidP="0004071D">
      <w:pPr>
        <w:numPr>
          <w:ilvl w:val="0"/>
          <w:numId w:val="38"/>
        </w:numPr>
        <w:spacing w:after="0" w:line="240" w:lineRule="auto"/>
        <w:ind w:left="357" w:hanging="357"/>
        <w:jc w:val="both"/>
      </w:pPr>
      <w:r>
        <w:t xml:space="preserve">Zamawiający może odstąpić od umowy bez zachowania terminu wypowiedzenia  ze skutkiem natychmiastowym w przypadku niedostarczenia przez Wykonawcę w terminie określonym w umowie kopii polisy, o której mowa w </w:t>
      </w:r>
      <w:r>
        <w:rPr>
          <w:rFonts w:ascii="Arial" w:eastAsia="Arial" w:hAnsi="Arial" w:cs="Arial"/>
        </w:rPr>
        <w:t>§</w:t>
      </w:r>
      <w:r>
        <w:t xml:space="preserve"> 4 ust. 2 umowy. </w:t>
      </w:r>
    </w:p>
    <w:p w14:paraId="7ACBE8FA" w14:textId="2A0D0B0A" w:rsidR="0028095A" w:rsidRDefault="0028095A" w:rsidP="0028095A">
      <w:pPr>
        <w:spacing w:after="0" w:line="240" w:lineRule="auto"/>
        <w:jc w:val="both"/>
      </w:pPr>
    </w:p>
    <w:p w14:paraId="516D46A3" w14:textId="77777777" w:rsidR="0028095A" w:rsidRDefault="0028095A" w:rsidP="0028095A">
      <w:pPr>
        <w:spacing w:after="0" w:line="240" w:lineRule="auto"/>
        <w:jc w:val="both"/>
      </w:pPr>
    </w:p>
    <w:p w14:paraId="61F2DF30" w14:textId="53528E22" w:rsidR="00C67B8C" w:rsidRDefault="00C67B8C" w:rsidP="0004071D">
      <w:pPr>
        <w:numPr>
          <w:ilvl w:val="0"/>
          <w:numId w:val="38"/>
        </w:numPr>
        <w:spacing w:after="0" w:line="240" w:lineRule="auto"/>
        <w:ind w:left="357" w:hanging="357"/>
        <w:jc w:val="both"/>
      </w:pPr>
      <w:r>
        <w:t>Zamaw</w:t>
      </w:r>
      <w:r w:rsidR="0027635C">
        <w:t>iający może odstąpić od umowy z</w:t>
      </w:r>
      <w:r>
        <w:t xml:space="preserve"> 7-dniowym wypowiedzeniem w przypadku niewykonania lub nienależytego wykonania przez Wykonawcę obowiązków wynikających z przedmiotu umowy oraz w przypadkach naruszenia przez Wykonawcę postanowień umowy, a w szczególności, gdy łączna wartość naliczonych Wykonawcy kar umownych z tytułu określonego w §. 13 ust. 1 pkt. 1.1 przekroczy 10% wynagrodzenia określonego w § 12 ust. 1.  </w:t>
      </w:r>
    </w:p>
    <w:p w14:paraId="3D691CF7" w14:textId="6AE79493" w:rsidR="00C67B8C" w:rsidRDefault="00C67B8C" w:rsidP="0004071D">
      <w:pPr>
        <w:numPr>
          <w:ilvl w:val="0"/>
          <w:numId w:val="38"/>
        </w:numPr>
        <w:spacing w:after="0" w:line="240" w:lineRule="auto"/>
        <w:ind w:left="357" w:hanging="357"/>
        <w:jc w:val="both"/>
      </w:pPr>
      <w:r>
        <w:t>Wyk</w:t>
      </w:r>
      <w:r w:rsidR="0027635C">
        <w:t>onawca może odstąpić od umowy z</w:t>
      </w:r>
      <w:r>
        <w:t xml:space="preserve"> 7-dniowym wypowiedzeniem w przypadku braku  zapłaty za wykonane usługi za co najmniej dwa okresy  płatności. </w:t>
      </w:r>
    </w:p>
    <w:p w14:paraId="0488F21F" w14:textId="77777777" w:rsidR="00C67B8C" w:rsidRDefault="00C67B8C" w:rsidP="0004071D">
      <w:pPr>
        <w:numPr>
          <w:ilvl w:val="0"/>
          <w:numId w:val="38"/>
        </w:numPr>
        <w:spacing w:after="0" w:line="240" w:lineRule="auto"/>
        <w:ind w:left="357" w:hanging="357"/>
        <w:jc w:val="both"/>
      </w:pPr>
      <w:r>
        <w:t xml:space="preserve">Odstąpienie od umowy, zawierające uzasadnienie przyczyn odstąpienia powinno nastąpić w formie pisemnej pod rygorem nieważności. </w:t>
      </w:r>
    </w:p>
    <w:p w14:paraId="14BD4031" w14:textId="77777777" w:rsidR="00C67B8C" w:rsidRDefault="00C67B8C" w:rsidP="00C67B8C">
      <w:pPr>
        <w:spacing w:after="0" w:line="256" w:lineRule="auto"/>
        <w:ind w:right="4"/>
        <w:jc w:val="center"/>
      </w:pPr>
    </w:p>
    <w:p w14:paraId="3B5462BB" w14:textId="2303522B" w:rsidR="00C67B8C" w:rsidRDefault="000F776A" w:rsidP="00C67B8C">
      <w:pPr>
        <w:spacing w:after="0" w:line="256" w:lineRule="auto"/>
        <w:ind w:right="4"/>
        <w:jc w:val="center"/>
      </w:pPr>
      <w:r>
        <w:t>§ 11</w:t>
      </w:r>
    </w:p>
    <w:p w14:paraId="2F5C6BFD" w14:textId="45513502" w:rsidR="00C67B8C" w:rsidRPr="00B31F07" w:rsidRDefault="00C67B8C" w:rsidP="0004071D">
      <w:pPr>
        <w:pStyle w:val="Akapitzlist"/>
        <w:numPr>
          <w:ilvl w:val="0"/>
          <w:numId w:val="39"/>
        </w:numPr>
        <w:spacing w:after="0" w:line="256" w:lineRule="auto"/>
        <w:ind w:left="284" w:right="4" w:hanging="284"/>
        <w:jc w:val="both"/>
        <w:rPr>
          <w:b/>
        </w:rPr>
      </w:pPr>
      <w:r>
        <w:t xml:space="preserve">Maksymalne wynagrodzenie za zapewnienie bezpieczeństwa podczas imprez </w:t>
      </w:r>
      <w:r w:rsidR="0009374B">
        <w:t xml:space="preserve">w siedzibie zamawiającego, podczas imprez </w:t>
      </w:r>
      <w:r>
        <w:t xml:space="preserve">plenerowych </w:t>
      </w:r>
      <w:r w:rsidR="0009374B">
        <w:t xml:space="preserve">oraz w innych obiektach </w:t>
      </w:r>
      <w:r>
        <w:t>wynosić b</w:t>
      </w:r>
      <w:r w:rsidR="004D4ED1">
        <w:t xml:space="preserve">ędzie netto w </w:t>
      </w:r>
      <w:r w:rsidR="00C41129" w:rsidRPr="00B31F07">
        <w:t>…</w:t>
      </w:r>
      <w:r w:rsidR="008005E1">
        <w:rPr>
          <w:b/>
        </w:rPr>
        <w:t>………………</w:t>
      </w:r>
      <w:r w:rsidR="00930DD3" w:rsidRPr="00930DD3">
        <w:rPr>
          <w:b/>
        </w:rPr>
        <w:t xml:space="preserve"> zł</w:t>
      </w:r>
      <w:r w:rsidR="00930DD3">
        <w:t xml:space="preserve"> </w:t>
      </w:r>
      <w:r w:rsidR="00C41129" w:rsidRPr="00B31F07">
        <w:rPr>
          <w:b/>
        </w:rPr>
        <w:t>za 1 roboczogodzinę</w:t>
      </w:r>
      <w:r w:rsidR="003A15A0" w:rsidRPr="00B31F07">
        <w:t xml:space="preserve"> </w:t>
      </w:r>
      <w:r w:rsidRPr="00B31F07">
        <w:t xml:space="preserve"> z uwzględnieniem aktualnie obowiązująceg</w:t>
      </w:r>
      <w:r w:rsidR="00C9784F" w:rsidRPr="00B31F07">
        <w:t xml:space="preserve">o podatku od towarów i usług 23 </w:t>
      </w:r>
      <w:r w:rsidRPr="00B31F07">
        <w:t xml:space="preserve">%  </w:t>
      </w:r>
      <w:r w:rsidR="00193211" w:rsidRPr="00B31F07">
        <w:t>tj. wynagrodzenie brutto</w:t>
      </w:r>
      <w:r w:rsidR="00C9784F" w:rsidRPr="00B31F07">
        <w:t xml:space="preserve"> </w:t>
      </w:r>
      <w:r w:rsidR="008005E1">
        <w:rPr>
          <w:b/>
        </w:rPr>
        <w:t>…………………….</w:t>
      </w:r>
      <w:r w:rsidR="00930DD3">
        <w:t xml:space="preserve"> </w:t>
      </w:r>
      <w:r w:rsidR="00930DD3">
        <w:rPr>
          <w:b/>
        </w:rPr>
        <w:t xml:space="preserve"> </w:t>
      </w:r>
      <w:r w:rsidR="00C41129" w:rsidRPr="00B31F07">
        <w:rPr>
          <w:b/>
        </w:rPr>
        <w:t>1 roboczogodzinę</w:t>
      </w:r>
      <w:r w:rsidR="003A15A0" w:rsidRPr="00B31F07">
        <w:rPr>
          <w:b/>
        </w:rPr>
        <w:t>,</w:t>
      </w:r>
    </w:p>
    <w:p w14:paraId="07A78A67" w14:textId="361CA03A" w:rsidR="00C67B8C" w:rsidRDefault="00C67B8C" w:rsidP="0004071D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>
        <w:t>Wynagrodzenie za wykonywanie przedmiotu umowy określone w ust. 1, będzie rozliczane na podstawie ilości faktyc</w:t>
      </w:r>
      <w:r w:rsidR="00C41129">
        <w:t>znie przepracowanych roboczogodzin</w:t>
      </w:r>
      <w:r>
        <w:t xml:space="preserve"> i ilości pracowników Wykonawcy</w:t>
      </w:r>
      <w:r>
        <w:rPr>
          <w:rFonts w:ascii="Times New Roman" w:eastAsia="Times New Roman" w:hAnsi="Times New Roman"/>
        </w:rPr>
        <w:t xml:space="preserve"> </w:t>
      </w:r>
      <w:r>
        <w:t xml:space="preserve"> zatrudnionych w czasie trwania każdej imprezy plenerowej i z udziałem publiczności organizowanej przez Zamawiającego. </w:t>
      </w:r>
    </w:p>
    <w:p w14:paraId="4976A728" w14:textId="77777777" w:rsidR="00C67B8C" w:rsidRDefault="00C67B8C" w:rsidP="0004071D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>
        <w:t xml:space="preserve">Przez czas trwania imprezy plenerowej lub imprezy z udziałem publiczności, należy rozumieć okres od chwili udostępnienia obiektu lub terenu uczestnikom imprezy do chwili opuszczenia przez nich tego obiektu lub terenu. </w:t>
      </w:r>
    </w:p>
    <w:p w14:paraId="67F79773" w14:textId="78236CA6" w:rsidR="00C67B8C" w:rsidRDefault="00C41129" w:rsidP="0004071D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>
        <w:t>Wartość stawki roboczogodziny</w:t>
      </w:r>
      <w:r w:rsidR="00C67B8C">
        <w:t xml:space="preserve"> określona w ust. 3 niniejszego paragrafu zawiera wszystkie koszty związane z realizacją p</w:t>
      </w:r>
      <w:r w:rsidR="000F776A">
        <w:t>rzedmiotu umowy.</w:t>
      </w:r>
    </w:p>
    <w:p w14:paraId="207A0287" w14:textId="77777777" w:rsidR="00C67B8C" w:rsidRDefault="00C67B8C" w:rsidP="0004071D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>
        <w:t xml:space="preserve">Wynagrodzenie za wykonywanie przedmiotu umowy płatne będzie na podstawie faktur Wykonawcy wystawianych po zakończeniu miesiąca, którego dana płatność dotyczy. Wykonawca zobowiązany jest do dostarczania Zamawiającemu faktur w terminie do 3 dni od ich wystawienia. </w:t>
      </w:r>
    </w:p>
    <w:p w14:paraId="03BFB02A" w14:textId="77777777" w:rsidR="00C67B8C" w:rsidRDefault="00C67B8C" w:rsidP="0004071D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>
        <w:t xml:space="preserve">Do każdej faktury Wykonawca będzie zobowiązany dołączyć zestawienie imprez plenerowych i imprez z udziałem publiczności, podczas których Wykonawca wykonywał swoje zobowiązania wynikające z umowy. Zestawienie winno zawierać daty oraz czas trwania imprez, jakie odbyły się w miesiącu, którego dana płatność dotyczy. Zestawienie winno być podpisane przez osoby wymienione w § 8 umowy. </w:t>
      </w:r>
    </w:p>
    <w:p w14:paraId="6BD5FACB" w14:textId="77777777" w:rsidR="00C67B8C" w:rsidRDefault="00C67B8C" w:rsidP="0004071D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>
        <w:t xml:space="preserve">Wynagrodzenie płatne będzie na rachunek bankowy Wykonawcy określony na fakturze, w terminie do 14 dni od daty otrzymania przez Zamawiającego prawidłowo wystawionej faktury. </w:t>
      </w:r>
    </w:p>
    <w:p w14:paraId="0B033F27" w14:textId="31721C4F" w:rsidR="00C67B8C" w:rsidRDefault="00C67B8C" w:rsidP="0004071D">
      <w:pPr>
        <w:numPr>
          <w:ilvl w:val="0"/>
          <w:numId w:val="39"/>
        </w:numPr>
        <w:spacing w:after="0" w:line="240" w:lineRule="auto"/>
        <w:ind w:left="284" w:hanging="284"/>
        <w:jc w:val="both"/>
      </w:pPr>
      <w:r>
        <w:t xml:space="preserve">Za dzień zapłaty uważa się dzień wystawienia przez Zamawiającego polecenia </w:t>
      </w:r>
      <w:r w:rsidR="00193211">
        <w:t xml:space="preserve">przelewu na kwotę wynikającą z </w:t>
      </w:r>
      <w:r>
        <w:t xml:space="preserve">faktury. </w:t>
      </w:r>
    </w:p>
    <w:p w14:paraId="69A7A7B3" w14:textId="77777777" w:rsidR="003A15A0" w:rsidRDefault="003A15A0" w:rsidP="00C67B8C">
      <w:pPr>
        <w:spacing w:after="0" w:line="240" w:lineRule="auto"/>
        <w:ind w:right="4"/>
        <w:jc w:val="center"/>
      </w:pPr>
    </w:p>
    <w:p w14:paraId="2B239C65" w14:textId="77777777" w:rsidR="00AF2A6B" w:rsidRDefault="00AF2A6B" w:rsidP="00C67B8C">
      <w:pPr>
        <w:spacing w:after="0" w:line="240" w:lineRule="auto"/>
        <w:ind w:right="4"/>
        <w:jc w:val="center"/>
      </w:pPr>
    </w:p>
    <w:p w14:paraId="169A62F5" w14:textId="1758222B" w:rsidR="00C67B8C" w:rsidRDefault="000F776A" w:rsidP="00C67B8C">
      <w:pPr>
        <w:spacing w:after="0" w:line="240" w:lineRule="auto"/>
        <w:ind w:right="4"/>
        <w:jc w:val="center"/>
      </w:pPr>
      <w:r>
        <w:t>§ 12</w:t>
      </w:r>
      <w:r w:rsidR="00C67B8C">
        <w:t xml:space="preserve"> </w:t>
      </w:r>
    </w:p>
    <w:p w14:paraId="3BD315CA" w14:textId="77777777" w:rsidR="00C67B8C" w:rsidRDefault="00C67B8C" w:rsidP="0004071D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</w:pPr>
      <w:r>
        <w:t xml:space="preserve">Wykonawca zapłaci Zamawiającemu kary umowne w następujących przypadkach: </w:t>
      </w:r>
    </w:p>
    <w:p w14:paraId="2BF7B67C" w14:textId="11B0E4B8" w:rsidR="00C67B8C" w:rsidRDefault="00C67B8C" w:rsidP="0004071D">
      <w:pPr>
        <w:pStyle w:val="Akapitzlist"/>
        <w:numPr>
          <w:ilvl w:val="1"/>
          <w:numId w:val="40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</w:pPr>
      <w:r>
        <w:t>W przypadku niewykonania lub  nienależytego wykonania przez Wykonawcę obowiązków  wynikających z realizacji przedmiot</w:t>
      </w:r>
      <w:r w:rsidR="0027635C">
        <w:t>u</w:t>
      </w:r>
      <w:r>
        <w:rPr>
          <w:rFonts w:ascii="Times New Roman" w:eastAsia="Times New Roman" w:hAnsi="Times New Roman"/>
        </w:rPr>
        <w:t xml:space="preserve"> </w:t>
      </w:r>
      <w:r>
        <w:t>umowy, w wysokości 10% wartości wynagrodzenia brutto określonego</w:t>
      </w:r>
      <w:r w:rsidR="00027CF8">
        <w:t xml:space="preserve"> w § 11</w:t>
      </w:r>
      <w:r w:rsidR="0027635C">
        <w:t xml:space="preserve"> ust. 1</w:t>
      </w:r>
      <w:r>
        <w:t xml:space="preserve"> umowy za każde </w:t>
      </w:r>
      <w:r w:rsidR="00193211">
        <w:t xml:space="preserve">pisemnie </w:t>
      </w:r>
      <w:r>
        <w:t>stwierdzone zdarzenie,</w:t>
      </w:r>
      <w:r>
        <w:rPr>
          <w:rFonts w:ascii="Times New Roman" w:eastAsia="Times New Roman" w:hAnsi="Times New Roman"/>
        </w:rPr>
        <w:t xml:space="preserve"> </w:t>
      </w:r>
    </w:p>
    <w:p w14:paraId="59206D31" w14:textId="2B5A108B" w:rsidR="00C67B8C" w:rsidRDefault="00C67B8C" w:rsidP="0004071D">
      <w:pPr>
        <w:pStyle w:val="Akapitzlist"/>
        <w:numPr>
          <w:ilvl w:val="1"/>
          <w:numId w:val="40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nie przystąpienia do wykonywania umowy – w wysokości 50% wynagro</w:t>
      </w:r>
      <w:r w:rsidR="00027CF8">
        <w:rPr>
          <w:rFonts w:asciiTheme="minorHAnsi" w:hAnsiTheme="minorHAnsi"/>
        </w:rPr>
        <w:t>dzenia brutto określonego w § 11</w:t>
      </w:r>
      <w:r>
        <w:rPr>
          <w:rFonts w:asciiTheme="minorHAnsi" w:hAnsiTheme="minorHAnsi"/>
        </w:rPr>
        <w:t xml:space="preserve"> ust. 1 umowy za każde </w:t>
      </w:r>
      <w:r w:rsidR="00193211">
        <w:rPr>
          <w:rFonts w:asciiTheme="minorHAnsi" w:hAnsiTheme="minorHAnsi"/>
        </w:rPr>
        <w:t xml:space="preserve">pisemnie </w:t>
      </w:r>
      <w:r>
        <w:rPr>
          <w:rFonts w:asciiTheme="minorHAnsi" w:hAnsiTheme="minorHAnsi"/>
        </w:rPr>
        <w:t>stwierdzone zdarzenie.</w:t>
      </w:r>
    </w:p>
    <w:p w14:paraId="48374BF3" w14:textId="2C9375D2" w:rsidR="003A15A0" w:rsidRPr="00A0470D" w:rsidRDefault="00C67B8C" w:rsidP="00FE64D6">
      <w:pPr>
        <w:pStyle w:val="Akapitzlist"/>
        <w:numPr>
          <w:ilvl w:val="1"/>
          <w:numId w:val="40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Theme="minorHAnsi" w:hAnsiTheme="minorHAnsi"/>
        </w:rPr>
      </w:pPr>
      <w:r w:rsidRPr="00A0470D">
        <w:rPr>
          <w:rFonts w:asciiTheme="minorHAnsi" w:hAnsiTheme="minorHAnsi"/>
        </w:rPr>
        <w:t>W przypadku opóźnienia przystąpienia do wykonywania umowy podczas danej imprezy –  organizowanej przez Zamawiającego w wysokości 10% wynagr</w:t>
      </w:r>
      <w:r w:rsidR="00027CF8" w:rsidRPr="00A0470D">
        <w:rPr>
          <w:rFonts w:asciiTheme="minorHAnsi" w:hAnsiTheme="minorHAnsi"/>
        </w:rPr>
        <w:t xml:space="preserve">odzenia brutto określonej w § 11 </w:t>
      </w:r>
      <w:r w:rsidR="0027635C" w:rsidRPr="00A0470D">
        <w:rPr>
          <w:rFonts w:asciiTheme="minorHAnsi" w:hAnsiTheme="minorHAnsi"/>
        </w:rPr>
        <w:t>ust. 1</w:t>
      </w:r>
      <w:r w:rsidR="00027CF8" w:rsidRPr="00A0470D">
        <w:rPr>
          <w:rFonts w:asciiTheme="minorHAnsi" w:hAnsiTheme="minorHAnsi"/>
        </w:rPr>
        <w:t xml:space="preserve"> umowy za każdą</w:t>
      </w:r>
      <w:r w:rsidRPr="00A0470D">
        <w:rPr>
          <w:rFonts w:asciiTheme="minorHAnsi" w:hAnsiTheme="minorHAnsi"/>
        </w:rPr>
        <w:t xml:space="preserve"> godzinę opóźnienia</w:t>
      </w:r>
      <w:r w:rsidR="00193211" w:rsidRPr="00A0470D">
        <w:rPr>
          <w:rFonts w:asciiTheme="minorHAnsi" w:hAnsiTheme="minorHAnsi"/>
        </w:rPr>
        <w:t>, z wyłączeniem udokumentowanych zdarzeń losowych po stronie Wykonawcy</w:t>
      </w:r>
      <w:r w:rsidRPr="00A0470D">
        <w:rPr>
          <w:rFonts w:asciiTheme="minorHAnsi" w:hAnsiTheme="minorHAnsi"/>
        </w:rPr>
        <w:t>.</w:t>
      </w:r>
    </w:p>
    <w:p w14:paraId="2E6ACA5B" w14:textId="778A19A3" w:rsidR="00C67B8C" w:rsidRDefault="00C67B8C" w:rsidP="0004071D">
      <w:pPr>
        <w:pStyle w:val="Akapitzlist"/>
        <w:numPr>
          <w:ilvl w:val="1"/>
          <w:numId w:val="40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odstąpienia od </w:t>
      </w:r>
      <w:r w:rsidR="0027635C">
        <w:rPr>
          <w:rFonts w:asciiTheme="minorHAnsi" w:hAnsiTheme="minorHAnsi"/>
        </w:rPr>
        <w:t>u</w:t>
      </w:r>
      <w:r>
        <w:rPr>
          <w:rFonts w:asciiTheme="minorHAnsi" w:hAnsiTheme="minorHAnsi"/>
        </w:rPr>
        <w:t>mowy przez Zamawiającego z przyczyn leżących po stronie Wykonawcy lub odstąpienia od umowy przez Wykonawcę z przyczyn niezależnych od Zamawiającego, w wysokości 10% wartości wynagrodzenia</w:t>
      </w:r>
      <w:r w:rsidR="000F776A">
        <w:rPr>
          <w:rFonts w:asciiTheme="minorHAnsi" w:hAnsiTheme="minorHAnsi"/>
        </w:rPr>
        <w:t xml:space="preserve"> umowy brutto określonego w § 11</w:t>
      </w:r>
      <w:r>
        <w:rPr>
          <w:rFonts w:asciiTheme="minorHAnsi" w:hAnsiTheme="minorHAnsi"/>
        </w:rPr>
        <w:t xml:space="preserve"> ust. 1 </w:t>
      </w:r>
      <w:r w:rsidR="00193211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mowy. </w:t>
      </w:r>
    </w:p>
    <w:p w14:paraId="51E1CE43" w14:textId="77777777" w:rsidR="00C67B8C" w:rsidRDefault="00C67B8C" w:rsidP="0004071D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Niezależnie od kar umownych Zamawiający zastrzega sobie możliwość dochodzenia od Wykonawcy odszkodowania uzupełniającego, jeśli poniesiona szkoda będzie wyższa od kary umownej. </w:t>
      </w:r>
    </w:p>
    <w:p w14:paraId="5EB2CBEF" w14:textId="77777777" w:rsidR="00C67B8C" w:rsidRDefault="00C67B8C" w:rsidP="0004071D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oświadcza, że wyraża zgodę na potrącenie przez Zamawiającego kary umownej z należnego wynagrodzenia.</w:t>
      </w:r>
    </w:p>
    <w:p w14:paraId="4CF19C12" w14:textId="77777777" w:rsidR="0028095A" w:rsidRDefault="0028095A" w:rsidP="00C67B8C">
      <w:pPr>
        <w:spacing w:after="0" w:line="240" w:lineRule="auto"/>
        <w:ind w:right="4"/>
        <w:jc w:val="center"/>
      </w:pPr>
    </w:p>
    <w:p w14:paraId="0C4689BC" w14:textId="086CB1E7" w:rsidR="00C67B8C" w:rsidRDefault="000F776A" w:rsidP="00C67B8C">
      <w:pPr>
        <w:spacing w:after="0" w:line="240" w:lineRule="auto"/>
        <w:ind w:right="4"/>
        <w:jc w:val="center"/>
      </w:pPr>
      <w:r>
        <w:t>§ 13</w:t>
      </w:r>
      <w:r w:rsidR="00C67B8C">
        <w:t xml:space="preserve"> </w:t>
      </w:r>
    </w:p>
    <w:p w14:paraId="58A8D955" w14:textId="29A51D60" w:rsidR="00193211" w:rsidRDefault="00193211" w:rsidP="00193211">
      <w:pPr>
        <w:spacing w:after="0" w:line="240" w:lineRule="auto"/>
        <w:ind w:right="4"/>
        <w:jc w:val="both"/>
      </w:pPr>
      <w:r w:rsidRPr="00193211">
        <w:t>W sprawach nieuregulowanych umową mają zastosowanie przepisy dotyczące ochrony osób i mienia, broni i amunicji, ochrony danych osobowych, bezpieczeństwa imprez masowych, minimalnego wynagrodzenia za pracę, Kodeksu pracy, oraz Kodeksu cywilnego.</w:t>
      </w:r>
    </w:p>
    <w:p w14:paraId="693F0AFF" w14:textId="77777777" w:rsidR="00193211" w:rsidRDefault="00193211" w:rsidP="00193211">
      <w:pPr>
        <w:spacing w:after="0" w:line="240" w:lineRule="auto"/>
        <w:ind w:right="4"/>
        <w:jc w:val="center"/>
      </w:pPr>
    </w:p>
    <w:p w14:paraId="7AAF0E8D" w14:textId="312FDF1E" w:rsidR="00C67B8C" w:rsidRDefault="000F776A" w:rsidP="00193211">
      <w:pPr>
        <w:spacing w:after="0" w:line="240" w:lineRule="auto"/>
        <w:ind w:right="4"/>
        <w:jc w:val="center"/>
      </w:pPr>
      <w:r>
        <w:t>§ 14</w:t>
      </w:r>
    </w:p>
    <w:p w14:paraId="28CE32B5" w14:textId="77777777" w:rsidR="00C67B8C" w:rsidRDefault="00C67B8C" w:rsidP="00193211">
      <w:pPr>
        <w:spacing w:after="0" w:line="240" w:lineRule="auto"/>
        <w:ind w:left="-5"/>
        <w:jc w:val="both"/>
      </w:pPr>
      <w:r>
        <w:t xml:space="preserve">Wszelkie spory mogące wystąpić w trakcie realizacji umowy Strony będą starały się załatwić polubownie, a w przypadku braku porozumienia spory rozstrzygane będą przez Sąd Powszechny właściwy dla siedziby Zamawiającego. </w:t>
      </w:r>
    </w:p>
    <w:p w14:paraId="4CB29ED0" w14:textId="77777777" w:rsidR="00B635B3" w:rsidRDefault="00B635B3" w:rsidP="00C67B8C">
      <w:pPr>
        <w:spacing w:after="0" w:line="240" w:lineRule="auto"/>
        <w:ind w:right="4"/>
        <w:jc w:val="center"/>
      </w:pPr>
    </w:p>
    <w:p w14:paraId="097C0A6C" w14:textId="57EAD3EC" w:rsidR="00C67B8C" w:rsidRDefault="000F776A" w:rsidP="00C67B8C">
      <w:pPr>
        <w:spacing w:after="0" w:line="240" w:lineRule="auto"/>
        <w:ind w:right="4"/>
        <w:jc w:val="center"/>
      </w:pPr>
      <w:r>
        <w:t>§ 15</w:t>
      </w:r>
      <w:r w:rsidR="00C67B8C">
        <w:t xml:space="preserve"> </w:t>
      </w:r>
    </w:p>
    <w:p w14:paraId="76A87B57" w14:textId="77777777" w:rsidR="00C67B8C" w:rsidRDefault="00C67B8C" w:rsidP="00C67B8C">
      <w:pPr>
        <w:tabs>
          <w:tab w:val="left" w:pos="284"/>
        </w:tabs>
        <w:spacing w:after="0" w:line="240" w:lineRule="auto"/>
        <w:ind w:left="284" w:hanging="284"/>
        <w:jc w:val="both"/>
      </w:pPr>
      <w:r>
        <w:t>1.</w:t>
      </w:r>
      <w:r>
        <w:tab/>
        <w:t xml:space="preserve">Wszelkie zmiany w treści umowy wymagają formy pisemnej w postaci aneksu pod rygorem nieważności. </w:t>
      </w:r>
    </w:p>
    <w:p w14:paraId="3890BBF5" w14:textId="0809966F" w:rsidR="00C67B8C" w:rsidRDefault="00C67B8C" w:rsidP="00193211">
      <w:pPr>
        <w:spacing w:after="0" w:line="240" w:lineRule="auto"/>
        <w:ind w:left="426" w:hanging="426"/>
        <w:jc w:val="both"/>
      </w:pPr>
      <w:r>
        <w:t>2.</w:t>
      </w:r>
      <w:r>
        <w:tab/>
      </w:r>
      <w:r w:rsidR="00193211">
        <w:t xml:space="preserve">Jeżeli zmiany określone w niniejszym ust. będą miały wpływ na koszty </w:t>
      </w:r>
      <w:r w:rsidR="003A15A0">
        <w:t>wykonania umowy przez Wykonawcę,</w:t>
      </w:r>
      <w:r w:rsidR="00193211">
        <w:t xml:space="preserve"> Za</w:t>
      </w:r>
      <w:r>
        <w:t>mawiający przewiduje możliwość następujących zmian</w:t>
      </w:r>
      <w:r w:rsidR="0027635C">
        <w:t xml:space="preserve"> postanowień umowy </w:t>
      </w:r>
      <w:r>
        <w:t>w formie pisemnego aneksu, w przypadku wystąpienia jednej z następujących okoliczności:</w:t>
      </w:r>
    </w:p>
    <w:p w14:paraId="23876984" w14:textId="77777777" w:rsidR="00C67B8C" w:rsidRDefault="00C67B8C" w:rsidP="00C67B8C">
      <w:pPr>
        <w:tabs>
          <w:tab w:val="left" w:pos="426"/>
        </w:tabs>
        <w:spacing w:after="0" w:line="240" w:lineRule="auto"/>
        <w:ind w:left="284" w:right="3388" w:hanging="284"/>
        <w:jc w:val="both"/>
      </w:pPr>
      <w:r>
        <w:t>2.1</w:t>
      </w:r>
      <w:r>
        <w:tab/>
        <w:t xml:space="preserve"> zmiany stawki podatku od towarów i usług,</w:t>
      </w:r>
    </w:p>
    <w:p w14:paraId="1CE7B9AF" w14:textId="77777777" w:rsidR="00C67B8C" w:rsidRDefault="00C67B8C" w:rsidP="00C67B8C">
      <w:pPr>
        <w:spacing w:after="0" w:line="240" w:lineRule="auto"/>
        <w:ind w:left="426" w:hanging="426"/>
        <w:jc w:val="both"/>
      </w:pPr>
      <w:r>
        <w:t>2.2. zmiany wysokości minimalnego wynagrodzenia ustalonego na podstawie przepisów o minimalnym wynagrodzeniu za pracę,</w:t>
      </w:r>
    </w:p>
    <w:p w14:paraId="00CB220E" w14:textId="77777777" w:rsidR="00C67B8C" w:rsidRDefault="00C67B8C" w:rsidP="00C67B8C">
      <w:pPr>
        <w:spacing w:after="0" w:line="240" w:lineRule="auto"/>
        <w:ind w:left="426" w:hanging="426"/>
        <w:jc w:val="both"/>
      </w:pPr>
      <w:r>
        <w:t>2.3. zmiany zasad podlegania ubezpieczeniom społecznym lub ubezpieczeniu zdrowotnemu lub wysokości stawki składki na ubezpieczenia społeczne lub zdrowotne,</w:t>
      </w:r>
    </w:p>
    <w:p w14:paraId="1628E216" w14:textId="1947FE82" w:rsidR="00C67B8C" w:rsidRDefault="00C67B8C" w:rsidP="00C67B8C">
      <w:pPr>
        <w:spacing w:after="0" w:line="240" w:lineRule="auto"/>
        <w:ind w:left="284" w:hanging="284"/>
        <w:jc w:val="both"/>
      </w:pPr>
      <w:r>
        <w:t>3.</w:t>
      </w:r>
      <w:r>
        <w:tab/>
        <w:t>Zmiana wysokości wynagrodzenia należnego Wykonawcy w przypadku zaistnienia przesłanki, o której mowa w</w:t>
      </w:r>
      <w:r w:rsidR="00193211">
        <w:t xml:space="preserve"> ust. 2 </w:t>
      </w:r>
      <w:r>
        <w:t>pkt 2.1 -2.3,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3976195B" w14:textId="14B07F00" w:rsidR="00C67B8C" w:rsidRDefault="00C67B8C" w:rsidP="00C67B8C">
      <w:pPr>
        <w:spacing w:after="0" w:line="240" w:lineRule="auto"/>
        <w:ind w:left="284" w:hanging="284"/>
        <w:jc w:val="both"/>
      </w:pPr>
      <w:r>
        <w:t>4.</w:t>
      </w:r>
      <w:r>
        <w:tab/>
        <w:t xml:space="preserve">W przypadku zmiany, o której mowa w </w:t>
      </w:r>
      <w:r w:rsidR="00193211">
        <w:t xml:space="preserve">ust. 2 </w:t>
      </w:r>
      <w:r>
        <w:t>pkt 2.1, wartość wynagrodzenia netto nie zmieni się, a wartość wynagrodzenia brutto zostanie wyliczona na podstawie nowych przepisów.</w:t>
      </w:r>
    </w:p>
    <w:p w14:paraId="02B79277" w14:textId="2887F12E" w:rsidR="00C67B8C" w:rsidRDefault="00C67B8C" w:rsidP="00C67B8C">
      <w:pPr>
        <w:spacing w:after="0" w:line="240" w:lineRule="auto"/>
        <w:ind w:left="284" w:hanging="284"/>
        <w:jc w:val="both"/>
      </w:pPr>
      <w:r>
        <w:t>5.</w:t>
      </w:r>
      <w:r>
        <w:tab/>
        <w:t xml:space="preserve">Zmiana wysokości wynagrodzenia w przypadku zaistnienia przesłanki, o której mowa w </w:t>
      </w:r>
      <w:r w:rsidR="00193211">
        <w:t xml:space="preserve">ust. 2 </w:t>
      </w:r>
      <w:r>
        <w:t xml:space="preserve">pkt 2.2 lub 2.3, będzie obejmować wyłącznie część wynagrodzenia należnego Wykonawcy, </w:t>
      </w:r>
      <w:r>
        <w:lastRenderedPageBreak/>
        <w:t>w</w:t>
      </w:r>
      <w:r w:rsidR="00193211">
        <w:t> </w:t>
      </w:r>
      <w:r>
        <w:t>odniesieniu do której nastąpiła zmiana wysokości kosztów wykonania umowy przez Wykonawcę w związku z 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577A854B" w14:textId="7401DA27" w:rsidR="00C67B8C" w:rsidRDefault="00C67B8C" w:rsidP="00C67B8C">
      <w:pPr>
        <w:spacing w:after="0" w:line="240" w:lineRule="auto"/>
        <w:ind w:left="284" w:hanging="284"/>
        <w:jc w:val="both"/>
      </w:pPr>
      <w:r>
        <w:t>6.</w:t>
      </w:r>
      <w:r>
        <w:tab/>
        <w:t>W przypadku zmiany, o której mowa w</w:t>
      </w:r>
      <w:r w:rsidR="00193211">
        <w:t xml:space="preserve"> ust. 2 </w:t>
      </w:r>
      <w:r>
        <w:t>pkt 2.2 wynagrodzenie Wykonawcy ulegnie zmianie o</w:t>
      </w:r>
      <w:r w:rsidR="00193211">
        <w:t> </w:t>
      </w:r>
      <w:r>
        <w:t>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12587295" w14:textId="11F913EE" w:rsidR="00C67B8C" w:rsidRDefault="00C67B8C" w:rsidP="00C67B8C">
      <w:pPr>
        <w:spacing w:after="0" w:line="240" w:lineRule="auto"/>
        <w:ind w:left="284" w:hanging="284"/>
        <w:jc w:val="both"/>
      </w:pPr>
      <w:r>
        <w:t>7.</w:t>
      </w:r>
      <w:r>
        <w:tab/>
        <w:t xml:space="preserve">W przypadku zmiany, o której mowa w </w:t>
      </w:r>
      <w:r w:rsidR="00A16EEC">
        <w:t xml:space="preserve">ust. 2 </w:t>
      </w:r>
      <w:r>
        <w:t xml:space="preserve">pkt 2.3 wynagrodzenie Wykonawcy ulegnie zmianie </w:t>
      </w:r>
      <w:r w:rsidRPr="00A16EEC">
        <w:t>o</w:t>
      </w:r>
      <w:r w:rsidR="00A16EEC">
        <w:t> </w:t>
      </w:r>
      <w:r w:rsidRPr="00A16EEC">
        <w:t>kwotę</w:t>
      </w:r>
      <w:r>
        <w:t xml:space="preserve">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66306A8F" w14:textId="77777777" w:rsidR="00C67B8C" w:rsidRDefault="00C67B8C" w:rsidP="00C67B8C">
      <w:pPr>
        <w:spacing w:after="0" w:line="240" w:lineRule="auto"/>
        <w:ind w:left="284" w:hanging="284"/>
        <w:jc w:val="both"/>
      </w:pPr>
      <w:r>
        <w:t>8.</w:t>
      </w:r>
      <w:r>
        <w:tab/>
        <w:t xml:space="preserve">W celu zawarcia aneksu, o którym mowa w ust. 2. Wykonawca  może wystąpić do drugiej Strony z wnioskiem o dokonanie zmiany wysokości wynagrodzenia należnego Wykonawcy, wraz z uzasadnieniem zawierającym w szczególności szczegółowe wyliczenie całkowitej kwoty, o jaką wynagrodzenie Wykonawcy powinno ulec zmianie, oraz wskazanie daty, od której nastąpiła bądź nastąpi zmiana wysokości kosztów wykonania umowy uzasadniająca zmianę wysokości wynagrodzenia należnego Wykonawcy. </w:t>
      </w:r>
    </w:p>
    <w:p w14:paraId="6A74E523" w14:textId="740A4845" w:rsidR="00C67B8C" w:rsidRDefault="00C67B8C" w:rsidP="00C67B8C">
      <w:pPr>
        <w:spacing w:after="0" w:line="240" w:lineRule="auto"/>
        <w:ind w:left="284" w:right="-2" w:hanging="284"/>
        <w:jc w:val="both"/>
      </w:pPr>
      <w:r>
        <w:t>9.</w:t>
      </w:r>
      <w:r>
        <w:tab/>
        <w:t xml:space="preserve">W przypadku zmian, o których mowa w </w:t>
      </w:r>
      <w:r w:rsidR="00A16EEC">
        <w:t xml:space="preserve">ust. 2 </w:t>
      </w:r>
      <w:r>
        <w:t xml:space="preserve">pkt 2.2 lub </w:t>
      </w:r>
      <w:r w:rsidR="00A16EEC">
        <w:t xml:space="preserve">ust.2 pkt </w:t>
      </w:r>
      <w:r>
        <w:t>2.3, jeżeli z wnioskiem występuje Wykonawca, jest on zobowiązany dołączyć do wniosku dokumenty, z których będzie wynikać, w jakim zakresie zmiany te mają wpływ na koszty wykonania umowy, w szczególności:</w:t>
      </w:r>
    </w:p>
    <w:p w14:paraId="21874CDA" w14:textId="03428C47" w:rsidR="00C67B8C" w:rsidRDefault="00C67B8C" w:rsidP="00A16EEC">
      <w:pPr>
        <w:pStyle w:val="Akapitzlist"/>
        <w:numPr>
          <w:ilvl w:val="1"/>
          <w:numId w:val="41"/>
        </w:numPr>
        <w:spacing w:after="0" w:line="240" w:lineRule="auto"/>
        <w:ind w:right="-2"/>
        <w:jc w:val="both"/>
      </w:pPr>
      <w:r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</w:t>
      </w:r>
      <w:r w:rsidR="00A16EEC">
        <w:t xml:space="preserve">ust. 2 </w:t>
      </w:r>
      <w:r>
        <w:t xml:space="preserve">pkt. 2.2, lub </w:t>
      </w:r>
    </w:p>
    <w:p w14:paraId="5E9C1891" w14:textId="2C231312" w:rsidR="00C67B8C" w:rsidRDefault="00C67B8C" w:rsidP="00A16EEC">
      <w:pPr>
        <w:pStyle w:val="Akapitzlist"/>
        <w:numPr>
          <w:ilvl w:val="1"/>
          <w:numId w:val="41"/>
        </w:numPr>
        <w:spacing w:after="0" w:line="240" w:lineRule="auto"/>
        <w:ind w:right="-2"/>
        <w:jc w:val="both"/>
      </w:pPr>
      <w:r>
        <w:t xml:space="preserve"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</w:t>
      </w:r>
      <w:r w:rsidR="00A16EEC">
        <w:t xml:space="preserve">ust.2 </w:t>
      </w:r>
      <w:r>
        <w:t>pkt 2.3,.</w:t>
      </w:r>
    </w:p>
    <w:p w14:paraId="2567568F" w14:textId="1126C827" w:rsidR="00C67B8C" w:rsidRDefault="00C67B8C" w:rsidP="00C67B8C">
      <w:pPr>
        <w:spacing w:after="0" w:line="240" w:lineRule="auto"/>
        <w:ind w:left="284" w:right="-2" w:hanging="284"/>
        <w:jc w:val="both"/>
      </w:pPr>
      <w:r>
        <w:t>10.</w:t>
      </w:r>
      <w:r>
        <w:tab/>
        <w:t xml:space="preserve">W przypadku zmiany, o której mowa w </w:t>
      </w:r>
      <w:r w:rsidR="00A16EEC">
        <w:t xml:space="preserve">ust.2 </w:t>
      </w:r>
      <w:r>
        <w:t>pkt 2.3,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wynagrodzeń, o którym mowa w</w:t>
      </w:r>
      <w:r w:rsidR="00A16EEC">
        <w:t xml:space="preserve"> ust. 2 </w:t>
      </w:r>
      <w:r>
        <w:t>pkt 9.2.</w:t>
      </w:r>
    </w:p>
    <w:p w14:paraId="0870644D" w14:textId="77777777" w:rsidR="00C67B8C" w:rsidRDefault="00C67B8C" w:rsidP="00C67B8C">
      <w:pPr>
        <w:spacing w:after="0" w:line="240" w:lineRule="auto"/>
        <w:ind w:left="284" w:right="-2" w:hanging="284"/>
        <w:jc w:val="both"/>
      </w:pPr>
      <w:r>
        <w:t>11.</w:t>
      </w:r>
      <w:r>
        <w:tab/>
        <w:t>W terminie 14 dni roboczych od dnia przekazania wniosku, o którym mowa ust. 8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5AC481DD" w14:textId="77777777" w:rsidR="00C67B8C" w:rsidRDefault="00C67B8C" w:rsidP="00C67B8C">
      <w:pPr>
        <w:spacing w:after="0" w:line="240" w:lineRule="auto"/>
        <w:ind w:left="284" w:right="-2" w:hanging="284"/>
        <w:jc w:val="both"/>
      </w:pPr>
      <w:r>
        <w:t>12.</w:t>
      </w:r>
      <w:r>
        <w:tab/>
        <w:t>Zawarcie aneksu nastąpi nie później niż w terminie 14 dni roboczych od dnia zatwierdzenia wniosku o dokonanie zmiany wysokości wynagrodzenia należnego Wykonawcy.</w:t>
      </w:r>
    </w:p>
    <w:p w14:paraId="20D58182" w14:textId="77777777" w:rsidR="0028095A" w:rsidRDefault="0028095A" w:rsidP="00C67B8C">
      <w:pPr>
        <w:tabs>
          <w:tab w:val="left" w:pos="8789"/>
        </w:tabs>
        <w:spacing w:after="0" w:line="240" w:lineRule="auto"/>
        <w:ind w:left="284" w:right="283" w:hanging="284"/>
        <w:jc w:val="center"/>
      </w:pPr>
    </w:p>
    <w:p w14:paraId="64239DE8" w14:textId="301BC917" w:rsidR="00C67B8C" w:rsidRDefault="00A0470D" w:rsidP="00C67B8C">
      <w:pPr>
        <w:tabs>
          <w:tab w:val="left" w:pos="8789"/>
        </w:tabs>
        <w:spacing w:after="0" w:line="240" w:lineRule="auto"/>
        <w:ind w:left="284" w:right="283" w:hanging="284"/>
        <w:jc w:val="center"/>
      </w:pPr>
      <w:r>
        <w:t xml:space="preserve">  </w:t>
      </w:r>
      <w:r w:rsidR="000F776A">
        <w:t>§ 16</w:t>
      </w:r>
    </w:p>
    <w:p w14:paraId="456DC0AC" w14:textId="77777777" w:rsidR="00C67B8C" w:rsidRDefault="00C67B8C" w:rsidP="00C67B8C">
      <w:pPr>
        <w:tabs>
          <w:tab w:val="left" w:pos="8789"/>
        </w:tabs>
        <w:spacing w:after="0" w:line="240" w:lineRule="auto"/>
        <w:ind w:left="-15" w:right="4"/>
        <w:jc w:val="both"/>
        <w:rPr>
          <w:rFonts w:cs="Arial"/>
        </w:rPr>
      </w:pPr>
      <w:r>
        <w:rPr>
          <w:rFonts w:cs="Arial"/>
        </w:rPr>
        <w:lastRenderedPageBreak/>
        <w:t>Strony wyłączają możliwość zbycia wierzytelności przysługujących Wykonawcy z tytułu niniejszej umowy oraz dokonywania przez osoby trzecie czynności faktycznych i prawnych dotyczących tych wierzytelności bez uprzedniej pisemnej zgody Zamawiającego.</w:t>
      </w:r>
    </w:p>
    <w:p w14:paraId="3BC43E72" w14:textId="77777777" w:rsidR="0028095A" w:rsidRDefault="0028095A" w:rsidP="00C67B8C">
      <w:pPr>
        <w:spacing w:after="0" w:line="240" w:lineRule="auto"/>
        <w:ind w:left="-15" w:right="3388" w:firstLine="4345"/>
      </w:pPr>
    </w:p>
    <w:p w14:paraId="7C3AB3ED" w14:textId="37A11BA1" w:rsidR="00C67B8C" w:rsidRDefault="000F776A" w:rsidP="00C67B8C">
      <w:pPr>
        <w:spacing w:after="0" w:line="240" w:lineRule="auto"/>
        <w:ind w:left="-15" w:right="3388" w:firstLine="4345"/>
      </w:pPr>
      <w:r>
        <w:t>§ 17</w:t>
      </w:r>
      <w:r w:rsidR="00C67B8C">
        <w:t xml:space="preserve"> </w:t>
      </w:r>
    </w:p>
    <w:p w14:paraId="73158C59" w14:textId="77777777" w:rsidR="00C67B8C" w:rsidRDefault="00C67B8C" w:rsidP="00C67B8C">
      <w:pPr>
        <w:spacing w:after="0" w:line="240" w:lineRule="auto"/>
        <w:ind w:left="-15" w:right="3388"/>
      </w:pPr>
      <w:r>
        <w:t xml:space="preserve">Integralną częścią umowy są następujące załączniki: </w:t>
      </w:r>
    </w:p>
    <w:p w14:paraId="10E66FC0" w14:textId="1B25344D" w:rsidR="00C67B8C" w:rsidRDefault="000F776A" w:rsidP="0004071D">
      <w:pPr>
        <w:numPr>
          <w:ilvl w:val="0"/>
          <w:numId w:val="42"/>
        </w:numPr>
        <w:spacing w:after="0" w:line="240" w:lineRule="auto"/>
        <w:ind w:hanging="360"/>
        <w:jc w:val="both"/>
      </w:pPr>
      <w:r>
        <w:t>Załącznik nr 1</w:t>
      </w:r>
      <w:r w:rsidR="00C67B8C">
        <w:t xml:space="preserve"> – Kopia ważnej koncesji Zamawiającego uprawniającej do wykonywania usług w zakresie ochrony osób i mienia, </w:t>
      </w:r>
    </w:p>
    <w:p w14:paraId="7359C8B4" w14:textId="23E99888" w:rsidR="00C67B8C" w:rsidRDefault="000F776A" w:rsidP="0004071D">
      <w:pPr>
        <w:numPr>
          <w:ilvl w:val="0"/>
          <w:numId w:val="42"/>
        </w:numPr>
        <w:spacing w:after="0" w:line="240" w:lineRule="auto"/>
        <w:ind w:hanging="360"/>
        <w:jc w:val="both"/>
      </w:pPr>
      <w:r>
        <w:t>Załącznik nr 2</w:t>
      </w:r>
      <w:r w:rsidR="00C67B8C">
        <w:t xml:space="preserve">  – Kopia aktualnej polisy ubezpieczeniowej Zamawiającego od odpowiedzialności cywilnej w zakresie prowadzonej przez niego działalności w zakresie usług  ochrony osób i mienia. W razie, gdy polisa ubezpieczeniowa Wykonawcy zawarta została w terminie późniejszym, niż na jeden miesiąc przed datą podpisania niniejszej umowy, Wykonawca dostarczy Zamawiającemu  kopię dowodu zapłaty składki ubezpieczenia, o którym mowa w § 4 ust. 2. </w:t>
      </w:r>
    </w:p>
    <w:p w14:paraId="567584D2" w14:textId="71CDA91D" w:rsidR="00C67B8C" w:rsidRDefault="000F776A" w:rsidP="0004071D">
      <w:pPr>
        <w:numPr>
          <w:ilvl w:val="0"/>
          <w:numId w:val="42"/>
        </w:numPr>
        <w:spacing w:after="0" w:line="240" w:lineRule="auto"/>
        <w:ind w:hanging="360"/>
        <w:jc w:val="both"/>
      </w:pPr>
      <w:r>
        <w:t>Załącznik nr 3</w:t>
      </w:r>
      <w:r w:rsidR="00C67B8C">
        <w:t xml:space="preserve"> – Kopia ważnego pozwolenia radiowego, o którym mowa w § 4 ust. 6.</w:t>
      </w:r>
    </w:p>
    <w:p w14:paraId="62C14CE2" w14:textId="77777777" w:rsidR="003073F0" w:rsidRDefault="003073F0" w:rsidP="003073F0">
      <w:pPr>
        <w:spacing w:after="0" w:line="240" w:lineRule="auto"/>
        <w:ind w:left="360"/>
        <w:jc w:val="both"/>
      </w:pPr>
    </w:p>
    <w:p w14:paraId="2F49AF13" w14:textId="63BFB157" w:rsidR="00C67B8C" w:rsidRDefault="006D6B67" w:rsidP="00C67B8C">
      <w:pPr>
        <w:spacing w:after="0" w:line="256" w:lineRule="auto"/>
        <w:ind w:right="4"/>
        <w:jc w:val="center"/>
      </w:pPr>
      <w:r>
        <w:t>§ 18</w:t>
      </w:r>
      <w:r w:rsidR="00C67B8C">
        <w:t xml:space="preserve"> </w:t>
      </w:r>
    </w:p>
    <w:p w14:paraId="79DD9F03" w14:textId="77777777" w:rsidR="000F776A" w:rsidRDefault="00C67B8C" w:rsidP="00C67B8C">
      <w:pPr>
        <w:tabs>
          <w:tab w:val="right" w:pos="9076"/>
        </w:tabs>
        <w:spacing w:line="256" w:lineRule="auto"/>
        <w:ind w:left="-15"/>
        <w:rPr>
          <w:rFonts w:ascii="Times New Roman" w:eastAsia="Times New Roman" w:hAnsi="Times New Roman"/>
        </w:rPr>
      </w:pPr>
      <w:r>
        <w:t>Umowa została podpisana w dwóch jednobrzmiących egzemplarzach, po jednym dla każdej ze Stron.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</w:p>
    <w:p w14:paraId="38CE3FBF" w14:textId="462A426E" w:rsidR="00C67B8C" w:rsidRDefault="00C67B8C" w:rsidP="00C67B8C">
      <w:pPr>
        <w:tabs>
          <w:tab w:val="right" w:pos="9076"/>
        </w:tabs>
        <w:spacing w:line="256" w:lineRule="auto"/>
        <w:ind w:left="-15"/>
      </w:pPr>
      <w:r>
        <w:t xml:space="preserve"> </w:t>
      </w:r>
    </w:p>
    <w:p w14:paraId="5B70660A" w14:textId="77777777" w:rsidR="00C67B8C" w:rsidRDefault="00C67B8C" w:rsidP="00C67B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................................................................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  <w:t>.............................................................</w:t>
      </w:r>
    </w:p>
    <w:p w14:paraId="02077DCE" w14:textId="371D45DC" w:rsidR="00C67B8C" w:rsidRDefault="00C67B8C" w:rsidP="00C67B8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Wykonawca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Zamawiający</w:t>
      </w:r>
    </w:p>
    <w:p w14:paraId="790DD0C6" w14:textId="77777777" w:rsidR="00B635B3" w:rsidRDefault="00B635B3" w:rsidP="00C67B8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471F816" w14:textId="77777777" w:rsidR="00C67B8C" w:rsidRDefault="00C67B8C" w:rsidP="00C67B8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 Pieczęć firmowa Zamawiającego</w:t>
      </w:r>
    </w:p>
    <w:p w14:paraId="4B48A352" w14:textId="77777777" w:rsidR="00767FEC" w:rsidRDefault="00767FEC" w:rsidP="00C67B8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4B93C63" w14:textId="155EF788" w:rsidR="00C67B8C" w:rsidRDefault="00C67B8C" w:rsidP="00C67B8C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......................................................................... Kontrasygnata Głównego Księgowego 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40"/>
        <w:gridCol w:w="2162"/>
        <w:gridCol w:w="2162"/>
        <w:gridCol w:w="2142"/>
      </w:tblGrid>
      <w:tr w:rsidR="00C67B8C" w14:paraId="4B274F57" w14:textId="77777777" w:rsidTr="00C67B8C">
        <w:trPr>
          <w:trHeight w:val="24"/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0EC7A94" w14:textId="77777777" w:rsidR="00C67B8C" w:rsidRDefault="00C67B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parafy z pieczątkami funkcyjnymi administratora umowy i komórek uzgadniających umowę</w:t>
            </w:r>
          </w:p>
        </w:tc>
      </w:tr>
      <w:tr w:rsidR="00C67B8C" w14:paraId="5058A6C6" w14:textId="77777777" w:rsidTr="00C67B8C">
        <w:trPr>
          <w:trHeight w:val="120"/>
          <w:tblCellSpacing w:w="0" w:type="dxa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3E1B9E2A" w14:textId="77777777" w:rsidR="00C67B8C" w:rsidRDefault="00C67B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Administrator umowy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48F77C4" w14:textId="77777777" w:rsidR="00C67B8C" w:rsidRDefault="00C67B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Specjalista ds. bhp i ppoż.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EF2711F" w14:textId="77777777" w:rsidR="00C67B8C" w:rsidRDefault="00C67B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Specjalista ds. zamówień publicznych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5EA80B6" w14:textId="77777777" w:rsidR="00C67B8C" w:rsidRDefault="00C67B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Prawnik</w:t>
            </w:r>
          </w:p>
        </w:tc>
      </w:tr>
      <w:tr w:rsidR="00C67B8C" w14:paraId="7EBFBF4E" w14:textId="77777777" w:rsidTr="00C67B8C">
        <w:trPr>
          <w:trHeight w:val="312"/>
          <w:tblCellSpacing w:w="0" w:type="dxa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402DFE7" w14:textId="77777777" w:rsidR="00C67B8C" w:rsidRDefault="00C67B8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D54A94A" w14:textId="77777777" w:rsidR="00C67B8C" w:rsidRDefault="00C67B8C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3EF45D7" w14:textId="77777777" w:rsidR="00C67B8C" w:rsidRDefault="00C67B8C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D57074C" w14:textId="77777777" w:rsidR="00C67B8C" w:rsidRDefault="00C67B8C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5DB3222F" w14:textId="3A1065FE" w:rsidR="009D7023" w:rsidRDefault="009D7023" w:rsidP="002B03D0">
      <w:pPr>
        <w:spacing w:after="742" w:line="259" w:lineRule="auto"/>
        <w:ind w:right="7"/>
        <w:jc w:val="right"/>
      </w:pPr>
    </w:p>
    <w:sectPr w:rsidR="009D7023" w:rsidSect="009B4D13">
      <w:headerReference w:type="default" r:id="rId8"/>
      <w:footerReference w:type="default" r:id="rId9"/>
      <w:headerReference w:type="first" r:id="rId10"/>
      <w:pgSz w:w="11906" w:h="16838"/>
      <w:pgMar w:top="1418" w:right="1416" w:bottom="1418" w:left="1418" w:header="70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90FD" w14:textId="77777777" w:rsidR="009B4D13" w:rsidRDefault="009B4D13" w:rsidP="008465EB">
      <w:pPr>
        <w:spacing w:after="0" w:line="240" w:lineRule="auto"/>
      </w:pPr>
      <w:r>
        <w:separator/>
      </w:r>
    </w:p>
  </w:endnote>
  <w:endnote w:type="continuationSeparator" w:id="0">
    <w:p w14:paraId="04C8D996" w14:textId="77777777" w:rsidR="009B4D13" w:rsidRDefault="009B4D13" w:rsidP="0084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5128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05C396" w14:textId="0D1172C8" w:rsidR="00886474" w:rsidRDefault="0088647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48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48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F38B47" w14:textId="0365DE17" w:rsidR="00886474" w:rsidRPr="00CA37C9" w:rsidRDefault="00886474" w:rsidP="00CA37C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70B4" w14:textId="77777777" w:rsidR="009B4D13" w:rsidRDefault="009B4D13" w:rsidP="008465EB">
      <w:pPr>
        <w:spacing w:after="0" w:line="240" w:lineRule="auto"/>
      </w:pPr>
      <w:r>
        <w:separator/>
      </w:r>
    </w:p>
  </w:footnote>
  <w:footnote w:type="continuationSeparator" w:id="0">
    <w:p w14:paraId="314E494E" w14:textId="77777777" w:rsidR="009B4D13" w:rsidRDefault="009B4D13" w:rsidP="0084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8771" w14:textId="6BFA8D14" w:rsidR="00886474" w:rsidRPr="00E065FF" w:rsidRDefault="00886474" w:rsidP="00342046">
    <w:pPr>
      <w:suppressAutoHyphens/>
      <w:spacing w:after="0" w:line="259" w:lineRule="auto"/>
      <w:rPr>
        <w:rFonts w:ascii="Cambria" w:eastAsia="Arial" w:hAnsi="Cambria" w:cs="Arial"/>
        <w:sz w:val="20"/>
        <w:szCs w:val="20"/>
      </w:rPr>
    </w:pPr>
    <w:r w:rsidRPr="00E065FF">
      <w:rPr>
        <w:rFonts w:ascii="Cambria" w:eastAsia="Arial" w:hAnsi="Cambria" w:cs="Arial"/>
        <w:sz w:val="20"/>
        <w:szCs w:val="20"/>
      </w:rPr>
      <w:t xml:space="preserve">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3CAB" w14:textId="20226C07" w:rsidR="00886474" w:rsidRPr="00E065FF" w:rsidRDefault="00886474" w:rsidP="001C5B8A">
    <w:pPr>
      <w:suppressAutoHyphens/>
      <w:spacing w:after="0" w:line="259" w:lineRule="auto"/>
      <w:jc w:val="center"/>
      <w:rPr>
        <w:rFonts w:ascii="Cambria" w:eastAsia="Arial" w:hAnsi="Cambria" w:cs="Arial"/>
        <w:sz w:val="20"/>
        <w:szCs w:val="20"/>
      </w:rPr>
    </w:pPr>
    <w:r w:rsidRPr="00C53C3B">
      <w:rPr>
        <w:lang w:eastAsia="ar-SA"/>
      </w:rPr>
      <w:tab/>
    </w:r>
    <w:r w:rsidRPr="00E065FF">
      <w:rPr>
        <w:rFonts w:ascii="Cambria" w:eastAsia="Arial" w:hAnsi="Cambria" w:cs="Arial"/>
        <w:sz w:val="20"/>
        <w:szCs w:val="20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A7D45"/>
    <w:multiLevelType w:val="multilevel"/>
    <w:tmpl w:val="34725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AD090E"/>
    <w:multiLevelType w:val="multilevel"/>
    <w:tmpl w:val="3C1A08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3" w15:restartNumberingAfterBreak="0">
    <w:nsid w:val="05C472AA"/>
    <w:multiLevelType w:val="multilevel"/>
    <w:tmpl w:val="6F0448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7742FA"/>
    <w:multiLevelType w:val="hybridMultilevel"/>
    <w:tmpl w:val="5516B814"/>
    <w:lvl w:ilvl="0" w:tplc="68561FD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4A0C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FE55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69B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6C5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A0B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24B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4A46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ADF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DC3800"/>
    <w:multiLevelType w:val="hybridMultilevel"/>
    <w:tmpl w:val="B7EC7C4C"/>
    <w:lvl w:ilvl="0" w:tplc="137CB9A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4692C"/>
    <w:multiLevelType w:val="hybridMultilevel"/>
    <w:tmpl w:val="38FCA2EC"/>
    <w:lvl w:ilvl="0" w:tplc="DE58533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EF4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87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A22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87B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6D4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9A50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E39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418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CA442A"/>
    <w:multiLevelType w:val="hybridMultilevel"/>
    <w:tmpl w:val="A9EC321C"/>
    <w:lvl w:ilvl="0" w:tplc="870411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D0B23D6"/>
    <w:multiLevelType w:val="multilevel"/>
    <w:tmpl w:val="3BCEAB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0E7A1C3A"/>
    <w:multiLevelType w:val="multilevel"/>
    <w:tmpl w:val="2990F3DA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90454A"/>
    <w:multiLevelType w:val="multilevel"/>
    <w:tmpl w:val="F27415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0FF72007"/>
    <w:multiLevelType w:val="hybridMultilevel"/>
    <w:tmpl w:val="A8A8E0C0"/>
    <w:lvl w:ilvl="0" w:tplc="A45273A2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6101F9"/>
    <w:multiLevelType w:val="multilevel"/>
    <w:tmpl w:val="B224C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0464E9"/>
    <w:multiLevelType w:val="multilevel"/>
    <w:tmpl w:val="F5D45F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7D61C00"/>
    <w:multiLevelType w:val="hybridMultilevel"/>
    <w:tmpl w:val="B2D0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50243"/>
    <w:multiLevelType w:val="hybridMultilevel"/>
    <w:tmpl w:val="27CC04A8"/>
    <w:lvl w:ilvl="0" w:tplc="CD7A78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1700B4E"/>
    <w:multiLevelType w:val="multilevel"/>
    <w:tmpl w:val="9D96F2A2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hint="default"/>
      </w:rPr>
    </w:lvl>
  </w:abstractNum>
  <w:abstractNum w:abstractNumId="17" w15:restartNumberingAfterBreak="0">
    <w:nsid w:val="21E0515B"/>
    <w:multiLevelType w:val="multilevel"/>
    <w:tmpl w:val="A4F24512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9C712F"/>
    <w:multiLevelType w:val="multilevel"/>
    <w:tmpl w:val="6C7C37EE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15" w:hanging="1440"/>
      </w:pPr>
      <w:rPr>
        <w:rFonts w:hint="default"/>
      </w:rPr>
    </w:lvl>
  </w:abstractNum>
  <w:abstractNum w:abstractNumId="19" w15:restartNumberingAfterBreak="0">
    <w:nsid w:val="22B94CC8"/>
    <w:multiLevelType w:val="multilevel"/>
    <w:tmpl w:val="95BE1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28B867B6"/>
    <w:multiLevelType w:val="hybridMultilevel"/>
    <w:tmpl w:val="E5E664E2"/>
    <w:lvl w:ilvl="0" w:tplc="B7BE638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3636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A42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BA02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C4E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0E9D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A6E2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C41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4832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DD3F48"/>
    <w:multiLevelType w:val="hybridMultilevel"/>
    <w:tmpl w:val="BD76E440"/>
    <w:lvl w:ilvl="0" w:tplc="023C2A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7635E"/>
    <w:multiLevelType w:val="multilevel"/>
    <w:tmpl w:val="B3C62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24" w15:restartNumberingAfterBreak="0">
    <w:nsid w:val="2D585353"/>
    <w:multiLevelType w:val="multilevel"/>
    <w:tmpl w:val="C8A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5" w15:restartNumberingAfterBreak="0">
    <w:nsid w:val="317F0302"/>
    <w:multiLevelType w:val="hybridMultilevel"/>
    <w:tmpl w:val="9912E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403051"/>
    <w:multiLevelType w:val="multilevel"/>
    <w:tmpl w:val="AB1A9898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5A24A34"/>
    <w:multiLevelType w:val="multilevel"/>
    <w:tmpl w:val="3E06C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8" w15:restartNumberingAfterBreak="0">
    <w:nsid w:val="37020476"/>
    <w:multiLevelType w:val="multilevel"/>
    <w:tmpl w:val="C92AE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C053AAA"/>
    <w:multiLevelType w:val="hybridMultilevel"/>
    <w:tmpl w:val="B9F2EED0"/>
    <w:lvl w:ilvl="0" w:tplc="300237B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C76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8A6F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E41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98F6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C76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F22A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2AA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6CF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E9341A0"/>
    <w:multiLevelType w:val="multilevel"/>
    <w:tmpl w:val="F316450E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4."/>
      <w:lvlJc w:val="left"/>
      <w:pPr>
        <w:ind w:left="3960" w:hanging="720"/>
      </w:pPr>
      <w:rPr>
        <w:rFonts w:ascii="Calibri" w:eastAsia="Calibri" w:hAnsi="Calibri" w:cs="Times New Roman"/>
      </w:rPr>
    </w:lvl>
    <w:lvl w:ilvl="4">
      <w:start w:val="1"/>
      <w:numFmt w:val="decimal"/>
      <w:lvlText w:val="%5."/>
      <w:lvlJc w:val="left"/>
      <w:pPr>
        <w:ind w:left="5400" w:hanging="1080"/>
      </w:pPr>
      <w:rPr>
        <w:rFonts w:ascii="Calibri" w:eastAsia="Calibri" w:hAnsi="Calibri"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hint="default"/>
      </w:rPr>
    </w:lvl>
  </w:abstractNum>
  <w:abstractNum w:abstractNumId="31" w15:restartNumberingAfterBreak="0">
    <w:nsid w:val="3F9A4A4E"/>
    <w:multiLevelType w:val="multilevel"/>
    <w:tmpl w:val="962226FA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2021005"/>
    <w:multiLevelType w:val="hybridMultilevel"/>
    <w:tmpl w:val="96C2054C"/>
    <w:lvl w:ilvl="0" w:tplc="86EEFC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8A96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F66C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0480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5C3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87C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B086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08BE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545E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6DE06F5"/>
    <w:multiLevelType w:val="hybridMultilevel"/>
    <w:tmpl w:val="43B842AA"/>
    <w:lvl w:ilvl="0" w:tplc="DF0A462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9229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D6CD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C0D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069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875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261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3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EEC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95578B9"/>
    <w:multiLevelType w:val="multilevel"/>
    <w:tmpl w:val="C1A6B42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4E5C6806"/>
    <w:multiLevelType w:val="hybridMultilevel"/>
    <w:tmpl w:val="6CC2E750"/>
    <w:lvl w:ilvl="0" w:tplc="AAFE6D54">
      <w:start w:val="1"/>
      <w:numFmt w:val="decimal"/>
      <w:lvlText w:val="%1."/>
      <w:lvlJc w:val="left"/>
      <w:pPr>
        <w:ind w:left="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6EC002">
      <w:start w:val="1"/>
      <w:numFmt w:val="lowerLetter"/>
      <w:lvlText w:val="%2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B45EC8">
      <w:start w:val="1"/>
      <w:numFmt w:val="lowerRoman"/>
      <w:lvlText w:val="%3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287BD8">
      <w:start w:val="1"/>
      <w:numFmt w:val="decimal"/>
      <w:lvlText w:val="%4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837D4">
      <w:start w:val="1"/>
      <w:numFmt w:val="lowerLetter"/>
      <w:lvlText w:val="%5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EC586">
      <w:start w:val="1"/>
      <w:numFmt w:val="lowerRoman"/>
      <w:lvlText w:val="%6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22A40">
      <w:start w:val="1"/>
      <w:numFmt w:val="decimal"/>
      <w:lvlText w:val="%7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85512">
      <w:start w:val="1"/>
      <w:numFmt w:val="lowerLetter"/>
      <w:lvlText w:val="%8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88C468">
      <w:start w:val="1"/>
      <w:numFmt w:val="lowerRoman"/>
      <w:lvlText w:val="%9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DB17F3"/>
    <w:multiLevelType w:val="multilevel"/>
    <w:tmpl w:val="E83CDA5A"/>
    <w:lvl w:ilvl="0">
      <w:start w:val="9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58D943EA"/>
    <w:multiLevelType w:val="hybridMultilevel"/>
    <w:tmpl w:val="3A2E5E7A"/>
    <w:lvl w:ilvl="0" w:tplc="01767AF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667E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862C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44EA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868F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0A69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603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4AA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4DB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B116653"/>
    <w:multiLevelType w:val="hybridMultilevel"/>
    <w:tmpl w:val="8AF67406"/>
    <w:lvl w:ilvl="0" w:tplc="6A60543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DC6A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623D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6C3F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8612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34EC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2C1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E39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B497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0D6F40"/>
    <w:multiLevelType w:val="multilevel"/>
    <w:tmpl w:val="863C47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E80135E"/>
    <w:multiLevelType w:val="multilevel"/>
    <w:tmpl w:val="5A7A85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23C5843"/>
    <w:multiLevelType w:val="hybridMultilevel"/>
    <w:tmpl w:val="A178EF4A"/>
    <w:lvl w:ilvl="0" w:tplc="A38CE48A">
      <w:start w:val="1"/>
      <w:numFmt w:val="decimal"/>
      <w:lvlText w:val="%1."/>
      <w:lvlJc w:val="left"/>
      <w:pPr>
        <w:tabs>
          <w:tab w:val="num" w:pos="11"/>
        </w:tabs>
        <w:ind w:left="731" w:hanging="360"/>
      </w:pPr>
      <w:rPr>
        <w:rFonts w:ascii="Calibri" w:hAnsi="Calibri" w:cs="Tahoma" w:hint="default"/>
        <w:b w:val="0"/>
        <w:i w:val="0"/>
        <w:color w:val="auto"/>
        <w:sz w:val="22"/>
        <w:szCs w:val="22"/>
      </w:rPr>
    </w:lvl>
    <w:lvl w:ilvl="1" w:tplc="7CECF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F913FD"/>
    <w:multiLevelType w:val="hybridMultilevel"/>
    <w:tmpl w:val="2AFA25C4"/>
    <w:lvl w:ilvl="0" w:tplc="324044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84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2EC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4A2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C8A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2C8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283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E56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3A0E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BD218B6"/>
    <w:multiLevelType w:val="multilevel"/>
    <w:tmpl w:val="43CA0D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E5B6588"/>
    <w:multiLevelType w:val="multilevel"/>
    <w:tmpl w:val="CA9663C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5" w15:restartNumberingAfterBreak="0">
    <w:nsid w:val="71F0424B"/>
    <w:multiLevelType w:val="multilevel"/>
    <w:tmpl w:val="EB084A2A"/>
    <w:lvl w:ilvl="0">
      <w:start w:val="9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 w15:restartNumberingAfterBreak="0">
    <w:nsid w:val="72795FC7"/>
    <w:multiLevelType w:val="hybridMultilevel"/>
    <w:tmpl w:val="27CC3FCA"/>
    <w:lvl w:ilvl="0" w:tplc="FB4C2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87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61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E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09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46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4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27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A079FC"/>
    <w:multiLevelType w:val="hybridMultilevel"/>
    <w:tmpl w:val="34A282F2"/>
    <w:lvl w:ilvl="0" w:tplc="FB4C2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EEE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87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61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E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09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46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4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27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1A6E9F"/>
    <w:multiLevelType w:val="hybridMultilevel"/>
    <w:tmpl w:val="430A268A"/>
    <w:lvl w:ilvl="0" w:tplc="2654CCF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8E8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8AB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DA20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4889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270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A54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9240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467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E6C4661"/>
    <w:multiLevelType w:val="hybridMultilevel"/>
    <w:tmpl w:val="7B8655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9351">
    <w:abstractNumId w:val="20"/>
  </w:num>
  <w:num w:numId="2" w16cid:durableId="476798002">
    <w:abstractNumId w:val="8"/>
  </w:num>
  <w:num w:numId="3" w16cid:durableId="1250193149">
    <w:abstractNumId w:val="31"/>
  </w:num>
  <w:num w:numId="4" w16cid:durableId="1453551033">
    <w:abstractNumId w:val="37"/>
  </w:num>
  <w:num w:numId="5" w16cid:durableId="1645815081">
    <w:abstractNumId w:val="42"/>
  </w:num>
  <w:num w:numId="6" w16cid:durableId="1655648115">
    <w:abstractNumId w:val="48"/>
  </w:num>
  <w:num w:numId="7" w16cid:durableId="533232599">
    <w:abstractNumId w:val="9"/>
  </w:num>
  <w:num w:numId="8" w16cid:durableId="1093018500">
    <w:abstractNumId w:val="32"/>
  </w:num>
  <w:num w:numId="9" w16cid:durableId="35663676">
    <w:abstractNumId w:val="6"/>
  </w:num>
  <w:num w:numId="10" w16cid:durableId="2075084956">
    <w:abstractNumId w:val="27"/>
  </w:num>
  <w:num w:numId="11" w16cid:durableId="1849754307">
    <w:abstractNumId w:val="18"/>
  </w:num>
  <w:num w:numId="12" w16cid:durableId="147480987">
    <w:abstractNumId w:val="2"/>
  </w:num>
  <w:num w:numId="13" w16cid:durableId="1369645549">
    <w:abstractNumId w:val="22"/>
  </w:num>
  <w:num w:numId="14" w16cid:durableId="1586380017">
    <w:abstractNumId w:val="7"/>
  </w:num>
  <w:num w:numId="15" w16cid:durableId="214463678">
    <w:abstractNumId w:val="12"/>
  </w:num>
  <w:num w:numId="16" w16cid:durableId="314846460">
    <w:abstractNumId w:val="15"/>
  </w:num>
  <w:num w:numId="17" w16cid:durableId="1674408524">
    <w:abstractNumId w:val="49"/>
  </w:num>
  <w:num w:numId="18" w16cid:durableId="1386642400">
    <w:abstractNumId w:val="41"/>
  </w:num>
  <w:num w:numId="19" w16cid:durableId="75675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92106">
    <w:abstractNumId w:val="14"/>
  </w:num>
  <w:num w:numId="21" w16cid:durableId="627932041">
    <w:abstractNumId w:val="24"/>
  </w:num>
  <w:num w:numId="22" w16cid:durableId="1640265069">
    <w:abstractNumId w:val="28"/>
  </w:num>
  <w:num w:numId="23" w16cid:durableId="1023439820">
    <w:abstractNumId w:val="1"/>
  </w:num>
  <w:num w:numId="24" w16cid:durableId="1716390415">
    <w:abstractNumId w:val="19"/>
  </w:num>
  <w:num w:numId="25" w16cid:durableId="1208955651">
    <w:abstractNumId w:val="16"/>
  </w:num>
  <w:num w:numId="26" w16cid:durableId="1406032050">
    <w:abstractNumId w:val="43"/>
  </w:num>
  <w:num w:numId="27" w16cid:durableId="1234463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9488142">
    <w:abstractNumId w:val="40"/>
  </w:num>
  <w:num w:numId="29" w16cid:durableId="15775453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4888899">
    <w:abstractNumId w:val="36"/>
    <w:lvlOverride w:ilvl="0">
      <w:startOverride w:val="9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11707486">
    <w:abstractNumId w:val="45"/>
    <w:lvlOverride w:ilvl="0">
      <w:startOverride w:val="9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889105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8159470">
    <w:abstractNumId w:val="3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2943170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28085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94060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0078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53235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781154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376201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7414398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64412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92040374">
    <w:abstractNumId w:val="10"/>
  </w:num>
  <w:num w:numId="44" w16cid:durableId="1747724555">
    <w:abstractNumId w:val="30"/>
  </w:num>
  <w:num w:numId="45" w16cid:durableId="1054475544">
    <w:abstractNumId w:val="23"/>
  </w:num>
  <w:num w:numId="46" w16cid:durableId="1217736881">
    <w:abstractNumId w:val="13"/>
  </w:num>
  <w:num w:numId="47" w16cid:durableId="258297174">
    <w:abstractNumId w:val="34"/>
  </w:num>
  <w:num w:numId="48" w16cid:durableId="423846125">
    <w:abstractNumId w:val="25"/>
  </w:num>
  <w:num w:numId="49" w16cid:durableId="17134606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825974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09680972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EB"/>
    <w:rsid w:val="00012678"/>
    <w:rsid w:val="00027CF8"/>
    <w:rsid w:val="00032262"/>
    <w:rsid w:val="0003661A"/>
    <w:rsid w:val="0004071D"/>
    <w:rsid w:val="0004158F"/>
    <w:rsid w:val="0004793E"/>
    <w:rsid w:val="0005165F"/>
    <w:rsid w:val="00053D70"/>
    <w:rsid w:val="00056F20"/>
    <w:rsid w:val="0006074A"/>
    <w:rsid w:val="00064002"/>
    <w:rsid w:val="000640EE"/>
    <w:rsid w:val="00065377"/>
    <w:rsid w:val="000679E6"/>
    <w:rsid w:val="0007089D"/>
    <w:rsid w:val="0007424A"/>
    <w:rsid w:val="000801A3"/>
    <w:rsid w:val="000821B1"/>
    <w:rsid w:val="0009374B"/>
    <w:rsid w:val="000938CD"/>
    <w:rsid w:val="00095C08"/>
    <w:rsid w:val="00095FF6"/>
    <w:rsid w:val="00096DAD"/>
    <w:rsid w:val="00097C6F"/>
    <w:rsid w:val="000A72DB"/>
    <w:rsid w:val="000A7DCC"/>
    <w:rsid w:val="000B7030"/>
    <w:rsid w:val="000C31C3"/>
    <w:rsid w:val="000C46E6"/>
    <w:rsid w:val="000D1E44"/>
    <w:rsid w:val="000D2A15"/>
    <w:rsid w:val="000E4229"/>
    <w:rsid w:val="000F1728"/>
    <w:rsid w:val="000F368B"/>
    <w:rsid w:val="000F776A"/>
    <w:rsid w:val="001003E6"/>
    <w:rsid w:val="00112F73"/>
    <w:rsid w:val="0011679A"/>
    <w:rsid w:val="00116C54"/>
    <w:rsid w:val="00117856"/>
    <w:rsid w:val="00122CFF"/>
    <w:rsid w:val="00132F65"/>
    <w:rsid w:val="00141B7F"/>
    <w:rsid w:val="0015149F"/>
    <w:rsid w:val="00157C81"/>
    <w:rsid w:val="001615D4"/>
    <w:rsid w:val="001663A0"/>
    <w:rsid w:val="00174677"/>
    <w:rsid w:val="00180107"/>
    <w:rsid w:val="00181E44"/>
    <w:rsid w:val="00185439"/>
    <w:rsid w:val="00187C63"/>
    <w:rsid w:val="00193211"/>
    <w:rsid w:val="001A02AA"/>
    <w:rsid w:val="001B0965"/>
    <w:rsid w:val="001B77CC"/>
    <w:rsid w:val="001C2792"/>
    <w:rsid w:val="001C5B8A"/>
    <w:rsid w:val="001D0595"/>
    <w:rsid w:val="001D3DFA"/>
    <w:rsid w:val="001E168E"/>
    <w:rsid w:val="001F31BB"/>
    <w:rsid w:val="00207EEF"/>
    <w:rsid w:val="00214A92"/>
    <w:rsid w:val="00217F68"/>
    <w:rsid w:val="002252CA"/>
    <w:rsid w:val="002320CD"/>
    <w:rsid w:val="00232727"/>
    <w:rsid w:val="002370E7"/>
    <w:rsid w:val="00241CB1"/>
    <w:rsid w:val="002525FC"/>
    <w:rsid w:val="00256846"/>
    <w:rsid w:val="00257A19"/>
    <w:rsid w:val="0026377A"/>
    <w:rsid w:val="00266E07"/>
    <w:rsid w:val="0027132E"/>
    <w:rsid w:val="0027635C"/>
    <w:rsid w:val="002765DD"/>
    <w:rsid w:val="0028095A"/>
    <w:rsid w:val="00281DE0"/>
    <w:rsid w:val="00293106"/>
    <w:rsid w:val="0029345D"/>
    <w:rsid w:val="00295868"/>
    <w:rsid w:val="002A3C99"/>
    <w:rsid w:val="002A3E61"/>
    <w:rsid w:val="002B03D0"/>
    <w:rsid w:val="002B0474"/>
    <w:rsid w:val="002C3652"/>
    <w:rsid w:val="002C4645"/>
    <w:rsid w:val="002D1F3F"/>
    <w:rsid w:val="002D3E73"/>
    <w:rsid w:val="002D5754"/>
    <w:rsid w:val="002E7CF2"/>
    <w:rsid w:val="002F45C0"/>
    <w:rsid w:val="003038AF"/>
    <w:rsid w:val="00303D1D"/>
    <w:rsid w:val="003073F0"/>
    <w:rsid w:val="003107B1"/>
    <w:rsid w:val="003121B7"/>
    <w:rsid w:val="00316A97"/>
    <w:rsid w:val="00321A84"/>
    <w:rsid w:val="003279F3"/>
    <w:rsid w:val="00331A1A"/>
    <w:rsid w:val="00331CC9"/>
    <w:rsid w:val="0033263D"/>
    <w:rsid w:val="0033746F"/>
    <w:rsid w:val="0033775A"/>
    <w:rsid w:val="00342046"/>
    <w:rsid w:val="0036645F"/>
    <w:rsid w:val="00366DEE"/>
    <w:rsid w:val="003736B4"/>
    <w:rsid w:val="00376B93"/>
    <w:rsid w:val="00376FB4"/>
    <w:rsid w:val="00377350"/>
    <w:rsid w:val="00393869"/>
    <w:rsid w:val="0039524A"/>
    <w:rsid w:val="00395482"/>
    <w:rsid w:val="00395BB4"/>
    <w:rsid w:val="003A008F"/>
    <w:rsid w:val="003A11C0"/>
    <w:rsid w:val="003A1274"/>
    <w:rsid w:val="003A15A0"/>
    <w:rsid w:val="003A3C51"/>
    <w:rsid w:val="003A3DFD"/>
    <w:rsid w:val="003B14CE"/>
    <w:rsid w:val="003C4E37"/>
    <w:rsid w:val="003C5DB1"/>
    <w:rsid w:val="003D30ED"/>
    <w:rsid w:val="003E21FF"/>
    <w:rsid w:val="003E30F6"/>
    <w:rsid w:val="003E5958"/>
    <w:rsid w:val="003F59CB"/>
    <w:rsid w:val="00400E15"/>
    <w:rsid w:val="004074BF"/>
    <w:rsid w:val="004141D9"/>
    <w:rsid w:val="00421AC6"/>
    <w:rsid w:val="0042201F"/>
    <w:rsid w:val="00436A32"/>
    <w:rsid w:val="00445847"/>
    <w:rsid w:val="00452149"/>
    <w:rsid w:val="00453BA7"/>
    <w:rsid w:val="00454AAB"/>
    <w:rsid w:val="00460713"/>
    <w:rsid w:val="00462DEB"/>
    <w:rsid w:val="00464483"/>
    <w:rsid w:val="00470318"/>
    <w:rsid w:val="00470639"/>
    <w:rsid w:val="00472F20"/>
    <w:rsid w:val="00484CA2"/>
    <w:rsid w:val="0048531E"/>
    <w:rsid w:val="00487ABA"/>
    <w:rsid w:val="004961D7"/>
    <w:rsid w:val="004968B3"/>
    <w:rsid w:val="004B0EA1"/>
    <w:rsid w:val="004B2A4B"/>
    <w:rsid w:val="004C3699"/>
    <w:rsid w:val="004C533E"/>
    <w:rsid w:val="004D3D26"/>
    <w:rsid w:val="004D452A"/>
    <w:rsid w:val="004D4ED1"/>
    <w:rsid w:val="004D5272"/>
    <w:rsid w:val="004F0D48"/>
    <w:rsid w:val="004F2C8B"/>
    <w:rsid w:val="0050120E"/>
    <w:rsid w:val="00502164"/>
    <w:rsid w:val="00504D38"/>
    <w:rsid w:val="005077E4"/>
    <w:rsid w:val="005162B2"/>
    <w:rsid w:val="00521784"/>
    <w:rsid w:val="00522FA1"/>
    <w:rsid w:val="00527760"/>
    <w:rsid w:val="00531CFF"/>
    <w:rsid w:val="00532372"/>
    <w:rsid w:val="0053270A"/>
    <w:rsid w:val="00536062"/>
    <w:rsid w:val="00551D70"/>
    <w:rsid w:val="00553B85"/>
    <w:rsid w:val="00557DF5"/>
    <w:rsid w:val="005662BD"/>
    <w:rsid w:val="00572CD5"/>
    <w:rsid w:val="0057784A"/>
    <w:rsid w:val="00583754"/>
    <w:rsid w:val="005A47A3"/>
    <w:rsid w:val="005A5B98"/>
    <w:rsid w:val="005B388D"/>
    <w:rsid w:val="005B41AA"/>
    <w:rsid w:val="005C15AE"/>
    <w:rsid w:val="005C1B57"/>
    <w:rsid w:val="005C30DB"/>
    <w:rsid w:val="005D19CF"/>
    <w:rsid w:val="005D1E8B"/>
    <w:rsid w:val="005D2FE6"/>
    <w:rsid w:val="005D5F12"/>
    <w:rsid w:val="005E0721"/>
    <w:rsid w:val="005E3C0A"/>
    <w:rsid w:val="005E730B"/>
    <w:rsid w:val="005F0F3B"/>
    <w:rsid w:val="005F4659"/>
    <w:rsid w:val="006009C7"/>
    <w:rsid w:val="00605340"/>
    <w:rsid w:val="00607E51"/>
    <w:rsid w:val="0061391D"/>
    <w:rsid w:val="00620804"/>
    <w:rsid w:val="00621445"/>
    <w:rsid w:val="00621EE6"/>
    <w:rsid w:val="006236A9"/>
    <w:rsid w:val="0063276B"/>
    <w:rsid w:val="006412B5"/>
    <w:rsid w:val="00643407"/>
    <w:rsid w:val="00650940"/>
    <w:rsid w:val="00653101"/>
    <w:rsid w:val="006631CC"/>
    <w:rsid w:val="006645B6"/>
    <w:rsid w:val="006664F1"/>
    <w:rsid w:val="006726B8"/>
    <w:rsid w:val="00676D4B"/>
    <w:rsid w:val="00681319"/>
    <w:rsid w:val="0068220F"/>
    <w:rsid w:val="006838E2"/>
    <w:rsid w:val="00684CC0"/>
    <w:rsid w:val="00690D51"/>
    <w:rsid w:val="006915A0"/>
    <w:rsid w:val="0069302C"/>
    <w:rsid w:val="0069586F"/>
    <w:rsid w:val="00696678"/>
    <w:rsid w:val="006B0CAF"/>
    <w:rsid w:val="006B6B40"/>
    <w:rsid w:val="006D3360"/>
    <w:rsid w:val="006D6B67"/>
    <w:rsid w:val="006E4123"/>
    <w:rsid w:val="006E420A"/>
    <w:rsid w:val="006F279A"/>
    <w:rsid w:val="006F430D"/>
    <w:rsid w:val="006F7A64"/>
    <w:rsid w:val="00700060"/>
    <w:rsid w:val="00706560"/>
    <w:rsid w:val="007129A4"/>
    <w:rsid w:val="007150FB"/>
    <w:rsid w:val="007154C7"/>
    <w:rsid w:val="00716044"/>
    <w:rsid w:val="00724206"/>
    <w:rsid w:val="00726983"/>
    <w:rsid w:val="007320C5"/>
    <w:rsid w:val="00737DC9"/>
    <w:rsid w:val="00747F7B"/>
    <w:rsid w:val="007564E8"/>
    <w:rsid w:val="00766763"/>
    <w:rsid w:val="00767A7A"/>
    <w:rsid w:val="00767FEC"/>
    <w:rsid w:val="007700AC"/>
    <w:rsid w:val="00775E1E"/>
    <w:rsid w:val="00780CF1"/>
    <w:rsid w:val="00790D8A"/>
    <w:rsid w:val="00796BFD"/>
    <w:rsid w:val="007A1B9B"/>
    <w:rsid w:val="007A237D"/>
    <w:rsid w:val="007A7E99"/>
    <w:rsid w:val="007B40F1"/>
    <w:rsid w:val="007B6BD9"/>
    <w:rsid w:val="007B7C63"/>
    <w:rsid w:val="007C0386"/>
    <w:rsid w:val="007D06B7"/>
    <w:rsid w:val="007E4FE8"/>
    <w:rsid w:val="007E6ADB"/>
    <w:rsid w:val="007F31DF"/>
    <w:rsid w:val="007F460C"/>
    <w:rsid w:val="0080020F"/>
    <w:rsid w:val="008005E1"/>
    <w:rsid w:val="00800AB0"/>
    <w:rsid w:val="00814690"/>
    <w:rsid w:val="00816216"/>
    <w:rsid w:val="008367EA"/>
    <w:rsid w:val="00844351"/>
    <w:rsid w:val="008460D2"/>
    <w:rsid w:val="008465EB"/>
    <w:rsid w:val="00846EFA"/>
    <w:rsid w:val="0084724A"/>
    <w:rsid w:val="0086483C"/>
    <w:rsid w:val="00875A6C"/>
    <w:rsid w:val="008839B2"/>
    <w:rsid w:val="00886474"/>
    <w:rsid w:val="0088770E"/>
    <w:rsid w:val="00895B2C"/>
    <w:rsid w:val="008B3BD5"/>
    <w:rsid w:val="008B6C97"/>
    <w:rsid w:val="008C418F"/>
    <w:rsid w:val="008C4FD0"/>
    <w:rsid w:val="008C56C6"/>
    <w:rsid w:val="008F18E2"/>
    <w:rsid w:val="00904A14"/>
    <w:rsid w:val="00917FED"/>
    <w:rsid w:val="00920694"/>
    <w:rsid w:val="009225EB"/>
    <w:rsid w:val="009252DD"/>
    <w:rsid w:val="0093087B"/>
    <w:rsid w:val="00930DD3"/>
    <w:rsid w:val="0093102B"/>
    <w:rsid w:val="00936076"/>
    <w:rsid w:val="009370F8"/>
    <w:rsid w:val="009426B2"/>
    <w:rsid w:val="00944DA8"/>
    <w:rsid w:val="00952759"/>
    <w:rsid w:val="00956129"/>
    <w:rsid w:val="00956A0B"/>
    <w:rsid w:val="009613FF"/>
    <w:rsid w:val="00962EAF"/>
    <w:rsid w:val="00963A0B"/>
    <w:rsid w:val="009672C6"/>
    <w:rsid w:val="00972238"/>
    <w:rsid w:val="00973160"/>
    <w:rsid w:val="00974EE2"/>
    <w:rsid w:val="0097529B"/>
    <w:rsid w:val="0097752B"/>
    <w:rsid w:val="009856BB"/>
    <w:rsid w:val="009938D1"/>
    <w:rsid w:val="00994BC4"/>
    <w:rsid w:val="00996DAF"/>
    <w:rsid w:val="009A1C4B"/>
    <w:rsid w:val="009A2F9A"/>
    <w:rsid w:val="009A3E62"/>
    <w:rsid w:val="009A65F8"/>
    <w:rsid w:val="009A691D"/>
    <w:rsid w:val="009B2752"/>
    <w:rsid w:val="009B2B8C"/>
    <w:rsid w:val="009B382F"/>
    <w:rsid w:val="009B4D13"/>
    <w:rsid w:val="009B5141"/>
    <w:rsid w:val="009B71B2"/>
    <w:rsid w:val="009C2103"/>
    <w:rsid w:val="009C7EB5"/>
    <w:rsid w:val="009D56F2"/>
    <w:rsid w:val="009D6DFC"/>
    <w:rsid w:val="009D7023"/>
    <w:rsid w:val="009E50FE"/>
    <w:rsid w:val="009E5B4B"/>
    <w:rsid w:val="009F7953"/>
    <w:rsid w:val="00A0160E"/>
    <w:rsid w:val="00A0358F"/>
    <w:rsid w:val="00A0470D"/>
    <w:rsid w:val="00A071DB"/>
    <w:rsid w:val="00A14D51"/>
    <w:rsid w:val="00A161BE"/>
    <w:rsid w:val="00A16EEC"/>
    <w:rsid w:val="00A17470"/>
    <w:rsid w:val="00A2102A"/>
    <w:rsid w:val="00A2321D"/>
    <w:rsid w:val="00A23805"/>
    <w:rsid w:val="00A305B9"/>
    <w:rsid w:val="00A331F7"/>
    <w:rsid w:val="00A34318"/>
    <w:rsid w:val="00A37BE5"/>
    <w:rsid w:val="00A46B63"/>
    <w:rsid w:val="00A470F9"/>
    <w:rsid w:val="00A47A79"/>
    <w:rsid w:val="00A50B39"/>
    <w:rsid w:val="00A520E6"/>
    <w:rsid w:val="00A53F9B"/>
    <w:rsid w:val="00A60DDA"/>
    <w:rsid w:val="00A71EBA"/>
    <w:rsid w:val="00A73C62"/>
    <w:rsid w:val="00A73C9D"/>
    <w:rsid w:val="00A773A7"/>
    <w:rsid w:val="00A804D7"/>
    <w:rsid w:val="00A83C21"/>
    <w:rsid w:val="00A84FDB"/>
    <w:rsid w:val="00A90AF9"/>
    <w:rsid w:val="00AA05A3"/>
    <w:rsid w:val="00AA2C16"/>
    <w:rsid w:val="00AA5F55"/>
    <w:rsid w:val="00AB1EB1"/>
    <w:rsid w:val="00AB225B"/>
    <w:rsid w:val="00AB7B92"/>
    <w:rsid w:val="00AC5067"/>
    <w:rsid w:val="00AD460F"/>
    <w:rsid w:val="00AE194D"/>
    <w:rsid w:val="00AE48E8"/>
    <w:rsid w:val="00AE56AF"/>
    <w:rsid w:val="00AF2A6B"/>
    <w:rsid w:val="00AF2E0A"/>
    <w:rsid w:val="00B00589"/>
    <w:rsid w:val="00B13D6B"/>
    <w:rsid w:val="00B211EB"/>
    <w:rsid w:val="00B21C22"/>
    <w:rsid w:val="00B24414"/>
    <w:rsid w:val="00B31F07"/>
    <w:rsid w:val="00B42253"/>
    <w:rsid w:val="00B504A1"/>
    <w:rsid w:val="00B53EF1"/>
    <w:rsid w:val="00B55A83"/>
    <w:rsid w:val="00B56BB1"/>
    <w:rsid w:val="00B634D2"/>
    <w:rsid w:val="00B635B3"/>
    <w:rsid w:val="00B65A33"/>
    <w:rsid w:val="00B75483"/>
    <w:rsid w:val="00B8440D"/>
    <w:rsid w:val="00B87F8C"/>
    <w:rsid w:val="00B94BB1"/>
    <w:rsid w:val="00BA36EB"/>
    <w:rsid w:val="00BA72F0"/>
    <w:rsid w:val="00BB20BB"/>
    <w:rsid w:val="00BB2892"/>
    <w:rsid w:val="00BB3385"/>
    <w:rsid w:val="00BB417E"/>
    <w:rsid w:val="00BB52F9"/>
    <w:rsid w:val="00BB6CE5"/>
    <w:rsid w:val="00BC72F2"/>
    <w:rsid w:val="00BD490C"/>
    <w:rsid w:val="00BD5356"/>
    <w:rsid w:val="00BD6FA4"/>
    <w:rsid w:val="00BE4B1C"/>
    <w:rsid w:val="00BF4438"/>
    <w:rsid w:val="00BF55B6"/>
    <w:rsid w:val="00BF647C"/>
    <w:rsid w:val="00BF73FD"/>
    <w:rsid w:val="00BF74BD"/>
    <w:rsid w:val="00C07371"/>
    <w:rsid w:val="00C10A2C"/>
    <w:rsid w:val="00C117B0"/>
    <w:rsid w:val="00C15269"/>
    <w:rsid w:val="00C17557"/>
    <w:rsid w:val="00C201C8"/>
    <w:rsid w:val="00C2439A"/>
    <w:rsid w:val="00C33998"/>
    <w:rsid w:val="00C33DC9"/>
    <w:rsid w:val="00C41129"/>
    <w:rsid w:val="00C416B6"/>
    <w:rsid w:val="00C53C3B"/>
    <w:rsid w:val="00C55A26"/>
    <w:rsid w:val="00C55F0C"/>
    <w:rsid w:val="00C60CEA"/>
    <w:rsid w:val="00C67B8C"/>
    <w:rsid w:val="00C80D43"/>
    <w:rsid w:val="00C86BF5"/>
    <w:rsid w:val="00C86FE0"/>
    <w:rsid w:val="00C906A3"/>
    <w:rsid w:val="00C92D12"/>
    <w:rsid w:val="00C9784F"/>
    <w:rsid w:val="00CA1A99"/>
    <w:rsid w:val="00CA37C9"/>
    <w:rsid w:val="00CB0E3B"/>
    <w:rsid w:val="00CB2893"/>
    <w:rsid w:val="00CB363D"/>
    <w:rsid w:val="00CC65DD"/>
    <w:rsid w:val="00CD04DA"/>
    <w:rsid w:val="00CD5EF3"/>
    <w:rsid w:val="00CD78D8"/>
    <w:rsid w:val="00CE6326"/>
    <w:rsid w:val="00CF6135"/>
    <w:rsid w:val="00CF7BB1"/>
    <w:rsid w:val="00D0449F"/>
    <w:rsid w:val="00D05D9A"/>
    <w:rsid w:val="00D0794C"/>
    <w:rsid w:val="00D10748"/>
    <w:rsid w:val="00D13B5F"/>
    <w:rsid w:val="00D23159"/>
    <w:rsid w:val="00D27737"/>
    <w:rsid w:val="00D31C79"/>
    <w:rsid w:val="00D342C8"/>
    <w:rsid w:val="00D347A9"/>
    <w:rsid w:val="00D442B9"/>
    <w:rsid w:val="00D45CAF"/>
    <w:rsid w:val="00D6257E"/>
    <w:rsid w:val="00D667CB"/>
    <w:rsid w:val="00D729F8"/>
    <w:rsid w:val="00D75FB5"/>
    <w:rsid w:val="00D8427B"/>
    <w:rsid w:val="00D93A3F"/>
    <w:rsid w:val="00D948EB"/>
    <w:rsid w:val="00DA0040"/>
    <w:rsid w:val="00DB1A26"/>
    <w:rsid w:val="00DB1AEC"/>
    <w:rsid w:val="00DC1300"/>
    <w:rsid w:val="00DC3D0A"/>
    <w:rsid w:val="00DD1255"/>
    <w:rsid w:val="00DD1B56"/>
    <w:rsid w:val="00DE5013"/>
    <w:rsid w:val="00DF42D6"/>
    <w:rsid w:val="00E01194"/>
    <w:rsid w:val="00E05067"/>
    <w:rsid w:val="00E065FF"/>
    <w:rsid w:val="00E076D8"/>
    <w:rsid w:val="00E1500F"/>
    <w:rsid w:val="00E15320"/>
    <w:rsid w:val="00E16C41"/>
    <w:rsid w:val="00E22DFB"/>
    <w:rsid w:val="00E25D4C"/>
    <w:rsid w:val="00E305CD"/>
    <w:rsid w:val="00E31734"/>
    <w:rsid w:val="00E31F29"/>
    <w:rsid w:val="00E355DA"/>
    <w:rsid w:val="00E3653A"/>
    <w:rsid w:val="00E36F76"/>
    <w:rsid w:val="00E54320"/>
    <w:rsid w:val="00E5503C"/>
    <w:rsid w:val="00E558F1"/>
    <w:rsid w:val="00E65E46"/>
    <w:rsid w:val="00E66A80"/>
    <w:rsid w:val="00E66BB7"/>
    <w:rsid w:val="00E732D3"/>
    <w:rsid w:val="00E73FE7"/>
    <w:rsid w:val="00E7405B"/>
    <w:rsid w:val="00E75FD3"/>
    <w:rsid w:val="00E80D99"/>
    <w:rsid w:val="00E83507"/>
    <w:rsid w:val="00EA032C"/>
    <w:rsid w:val="00EA1362"/>
    <w:rsid w:val="00EA46C4"/>
    <w:rsid w:val="00EB0678"/>
    <w:rsid w:val="00EB3289"/>
    <w:rsid w:val="00EB64FE"/>
    <w:rsid w:val="00EC306C"/>
    <w:rsid w:val="00EC4775"/>
    <w:rsid w:val="00EC7AF2"/>
    <w:rsid w:val="00ED3BC5"/>
    <w:rsid w:val="00EE5D69"/>
    <w:rsid w:val="00EE6CD3"/>
    <w:rsid w:val="00F0685D"/>
    <w:rsid w:val="00F068EE"/>
    <w:rsid w:val="00F120F8"/>
    <w:rsid w:val="00F146C2"/>
    <w:rsid w:val="00F16808"/>
    <w:rsid w:val="00F23D16"/>
    <w:rsid w:val="00F26583"/>
    <w:rsid w:val="00F301B5"/>
    <w:rsid w:val="00F34D16"/>
    <w:rsid w:val="00F37E58"/>
    <w:rsid w:val="00F4042F"/>
    <w:rsid w:val="00F53396"/>
    <w:rsid w:val="00F602B3"/>
    <w:rsid w:val="00F63684"/>
    <w:rsid w:val="00F644F6"/>
    <w:rsid w:val="00F719E7"/>
    <w:rsid w:val="00F773B2"/>
    <w:rsid w:val="00F77839"/>
    <w:rsid w:val="00F80927"/>
    <w:rsid w:val="00F81CE3"/>
    <w:rsid w:val="00FA140A"/>
    <w:rsid w:val="00FA54CB"/>
    <w:rsid w:val="00FB56EF"/>
    <w:rsid w:val="00FC0D92"/>
    <w:rsid w:val="00FC506B"/>
    <w:rsid w:val="00FC745C"/>
    <w:rsid w:val="00FD35EB"/>
    <w:rsid w:val="00FD5EE7"/>
    <w:rsid w:val="00FE438F"/>
    <w:rsid w:val="00FE4CFC"/>
    <w:rsid w:val="00FF143C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ACF8"/>
  <w15:docId w15:val="{5858529F-BF70-4126-B1B6-8DB4A02B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4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56AF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E3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17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253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B42253"/>
    <w:rPr>
      <w:rFonts w:ascii="Times New Roman" w:hAnsi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5EB"/>
  </w:style>
  <w:style w:type="character" w:styleId="Hipercze">
    <w:name w:val="Hyperlink"/>
    <w:uiPriority w:val="99"/>
    <w:unhideWhenUsed/>
    <w:rsid w:val="008465EB"/>
    <w:rPr>
      <w:color w:val="0000FF"/>
      <w:u w:val="single"/>
    </w:rPr>
  </w:style>
  <w:style w:type="character" w:customStyle="1" w:styleId="Nagwek1Znak">
    <w:name w:val="Nagłówek 1 Znak"/>
    <w:link w:val="Nagwek1"/>
    <w:rsid w:val="00AE56AF"/>
    <w:rPr>
      <w:rFonts w:ascii="Times New Roman" w:eastAsia="Times New Roman" w:hAnsi="Times New Roman"/>
      <w:b/>
      <w:sz w:val="24"/>
    </w:rPr>
  </w:style>
  <w:style w:type="paragraph" w:styleId="Tekstblokowy">
    <w:name w:val="Block Text"/>
    <w:basedOn w:val="Normalny"/>
    <w:rsid w:val="00AE56AF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8367EA"/>
    <w:pPr>
      <w:ind w:left="708"/>
    </w:pPr>
  </w:style>
  <w:style w:type="table" w:styleId="Tabela-Siatka">
    <w:name w:val="Table Grid"/>
    <w:basedOn w:val="Standardowy"/>
    <w:uiPriority w:val="59"/>
    <w:rsid w:val="0018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dstavec Znak"/>
    <w:link w:val="Akapitzlist"/>
    <w:uiPriority w:val="34"/>
    <w:rsid w:val="006E4123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B0E3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rsid w:val="00CB0E3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dtext">
    <w:name w:val="ad_text"/>
    <w:rsid w:val="00256846"/>
  </w:style>
  <w:style w:type="paragraph" w:styleId="Tekstdymka">
    <w:name w:val="Balloon Text"/>
    <w:basedOn w:val="Normalny"/>
    <w:link w:val="TekstdymkaZnak"/>
    <w:uiPriority w:val="99"/>
    <w:semiHidden/>
    <w:unhideWhenUsed/>
    <w:rsid w:val="00E0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1194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rsid w:val="00557DF5"/>
    <w:pPr>
      <w:suppressAutoHyphens/>
      <w:ind w:left="720"/>
    </w:pPr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97316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73160"/>
    <w:rPr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973160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C117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eksttreci13">
    <w:name w:val="Tekst treści (13)"/>
    <w:link w:val="Teksttreci131"/>
    <w:uiPriority w:val="99"/>
    <w:rsid w:val="00096DA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96DAD"/>
    <w:pPr>
      <w:shd w:val="clear" w:color="auto" w:fill="FFFFFF"/>
      <w:spacing w:before="240" w:after="360" w:line="240" w:lineRule="atLeast"/>
    </w:pPr>
    <w:rPr>
      <w:rFonts w:ascii="Times New Roman" w:hAnsi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1BDD-E682-45E4-A930-0CC8164B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29216</CharactersWithSpaces>
  <SharedDoc>false</SharedDoc>
  <HLinks>
    <vt:vector size="30" baseType="variant">
      <vt:variant>
        <vt:i4>2621457</vt:i4>
      </vt:variant>
      <vt:variant>
        <vt:i4>12</vt:i4>
      </vt:variant>
      <vt:variant>
        <vt:i4>0</vt:i4>
      </vt:variant>
      <vt:variant>
        <vt:i4>5</vt:i4>
      </vt:variant>
      <vt:variant>
        <vt:lpwstr>mailto:biuro@bagniewski.pl</vt:lpwstr>
      </vt:variant>
      <vt:variant>
        <vt:lpwstr/>
      </vt:variant>
      <vt:variant>
        <vt:i4>4915298</vt:i4>
      </vt:variant>
      <vt:variant>
        <vt:i4>9</vt:i4>
      </vt:variant>
      <vt:variant>
        <vt:i4>0</vt:i4>
      </vt:variant>
      <vt:variant>
        <vt:i4>5</vt:i4>
      </vt:variant>
      <vt:variant>
        <vt:lpwstr>mailto:dagmara.wroblewska@mck-bydgoszcz.pl</vt:lpwstr>
      </vt:variant>
      <vt:variant>
        <vt:lpwstr/>
      </vt:variant>
      <vt:variant>
        <vt:i4>1900592</vt:i4>
      </vt:variant>
      <vt:variant>
        <vt:i4>6</vt:i4>
      </vt:variant>
      <vt:variant>
        <vt:i4>0</vt:i4>
      </vt:variant>
      <vt:variant>
        <vt:i4>5</vt:i4>
      </vt:variant>
      <vt:variant>
        <vt:lpwstr>mailto:marek.maciejewski@mck-bydgoszcz.pl</vt:lpwstr>
      </vt:variant>
      <vt:variant>
        <vt:lpwstr/>
      </vt:variant>
      <vt:variant>
        <vt:i4>4587624</vt:i4>
      </vt:variant>
      <vt:variant>
        <vt:i4>3</vt:i4>
      </vt:variant>
      <vt:variant>
        <vt:i4>0</vt:i4>
      </vt:variant>
      <vt:variant>
        <vt:i4>5</vt:i4>
      </vt:variant>
      <vt:variant>
        <vt:lpwstr>mailto:Piotr.Dunajski@mck-bydgoszcz.pl</vt:lpwstr>
      </vt:variant>
      <vt:variant>
        <vt:lpwstr/>
      </vt:variant>
      <vt:variant>
        <vt:i4>458808</vt:i4>
      </vt:variant>
      <vt:variant>
        <vt:i4>0</vt:i4>
      </vt:variant>
      <vt:variant>
        <vt:i4>0</vt:i4>
      </vt:variant>
      <vt:variant>
        <vt:i4>5</vt:i4>
      </vt:variant>
      <vt:variant>
        <vt:lpwstr>mailto:Anna.Sobis@mck-bydgoszcz.pl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własciciel</dc:creator>
  <cp:lastModifiedBy>Bydgoskie Centrum Sportu</cp:lastModifiedBy>
  <cp:revision>5</cp:revision>
  <cp:lastPrinted>2020-09-21T11:24:00Z</cp:lastPrinted>
  <dcterms:created xsi:type="dcterms:W3CDTF">2024-01-10T15:42:00Z</dcterms:created>
  <dcterms:modified xsi:type="dcterms:W3CDTF">2024-02-05T13:08:00Z</dcterms:modified>
</cp:coreProperties>
</file>