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107A625" w14:textId="77777777" w:rsidR="00A32976" w:rsidRDefault="00F33E0E" w:rsidP="00AC49FF">
      <w:pPr>
        <w:pStyle w:val="Nagwek30"/>
        <w:spacing w:after="240"/>
        <w:jc w:val="right"/>
        <w:rPr>
          <w:rFonts w:asciiTheme="minorHAnsi" w:hAnsiTheme="minorHAnsi" w:cstheme="minorHAnsi"/>
          <w:b w:val="0"/>
          <w:bCs/>
          <w:szCs w:val="22"/>
        </w:rPr>
      </w:pPr>
      <w:r>
        <w:rPr>
          <w:rFonts w:asciiTheme="minorHAnsi" w:hAnsiTheme="minorHAnsi" w:cstheme="minorHAnsi"/>
          <w:b w:val="0"/>
          <w:bCs/>
          <w:szCs w:val="22"/>
        </w:rPr>
        <w:t>Załącznik nr 1 do SWZ</w:t>
      </w:r>
    </w:p>
    <w:p w14:paraId="2D7DBB86" w14:textId="77777777" w:rsidR="00A32976" w:rsidRDefault="00F33E0E" w:rsidP="00AC49FF">
      <w:pPr>
        <w:pStyle w:val="Nagwek30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UMOWA nr …</w:t>
      </w:r>
      <w:r w:rsidR="00705CD7">
        <w:rPr>
          <w:rFonts w:asciiTheme="minorHAnsi" w:hAnsiTheme="minorHAnsi" w:cstheme="minorHAnsi"/>
          <w:szCs w:val="22"/>
        </w:rPr>
        <w:t>……….</w:t>
      </w:r>
      <w:r>
        <w:rPr>
          <w:rFonts w:asciiTheme="minorHAnsi" w:hAnsiTheme="minorHAnsi" w:cstheme="minorHAnsi"/>
          <w:szCs w:val="22"/>
        </w:rPr>
        <w:t>.</w:t>
      </w:r>
    </w:p>
    <w:p w14:paraId="4B8FD49A" w14:textId="77777777" w:rsidR="00A32976" w:rsidRDefault="00F33E0E" w:rsidP="00AC49FF">
      <w:pPr>
        <w:shd w:val="clear" w:color="auto" w:fill="FFFFFF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zawarta w Poznaniu, pomiędzy:</w:t>
      </w:r>
    </w:p>
    <w:p w14:paraId="67DBF860" w14:textId="77777777" w:rsidR="00A32976" w:rsidRDefault="00A32976" w:rsidP="00AC49FF">
      <w:pPr>
        <w:shd w:val="clear" w:color="auto" w:fill="FFFFFF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</w:p>
    <w:p w14:paraId="7CD4724F" w14:textId="77777777" w:rsidR="00A32976" w:rsidRDefault="00F33E0E" w:rsidP="00AC49FF">
      <w:pPr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Uniwersytetem Przyrodniczym w Poznaniu, ul. Wojska Polskiego 28, 60-637 Poznań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br/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>REGON 000001844,</w:t>
      </w:r>
    </w:p>
    <w:p w14:paraId="7D322F11" w14:textId="77777777" w:rsidR="00A32976" w:rsidRDefault="00F33E0E" w:rsidP="00AC49FF">
      <w:pPr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NIP        777-00-04-960</w:t>
      </w:r>
    </w:p>
    <w:p w14:paraId="09448E73" w14:textId="77777777" w:rsidR="00A32976" w:rsidRDefault="00F33E0E" w:rsidP="00AC49FF">
      <w:pPr>
        <w:shd w:val="clear" w:color="auto" w:fill="FFFFFF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reprezentowanym przez</w:t>
      </w:r>
    </w:p>
    <w:p w14:paraId="26197B37" w14:textId="77777777" w:rsidR="00A32976" w:rsidRDefault="00F33E0E" w:rsidP="00AC49FF">
      <w:pPr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…………………………………………………………..……………...</w:t>
      </w:r>
    </w:p>
    <w:p w14:paraId="3A98B19E" w14:textId="77777777" w:rsidR="00A32976" w:rsidRDefault="00F33E0E" w:rsidP="00AC49FF">
      <w:pPr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przy kontrasygnacie …………………………………………..</w:t>
      </w:r>
    </w:p>
    <w:p w14:paraId="0EE2BC90" w14:textId="77777777" w:rsidR="00A32976" w:rsidRDefault="00F33E0E" w:rsidP="00AC49F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zwanym w dalszej części umowy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pl-PL"/>
        </w:rPr>
        <w:t>Zamawiającym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pl-PL"/>
        </w:rPr>
        <w:t>,</w:t>
      </w:r>
    </w:p>
    <w:p w14:paraId="2B68A2B3" w14:textId="77777777" w:rsidR="00A32976" w:rsidRDefault="00F33E0E" w:rsidP="00AC49FF">
      <w:pPr>
        <w:shd w:val="clear" w:color="auto" w:fill="FFFFFF"/>
        <w:tabs>
          <w:tab w:val="center" w:pos="4535"/>
        </w:tabs>
        <w:spacing w:before="120"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a</w:t>
      </w:r>
    </w:p>
    <w:p w14:paraId="68368451" w14:textId="77777777" w:rsidR="00A32976" w:rsidRDefault="00F33E0E" w:rsidP="00AC49FF">
      <w:pPr>
        <w:shd w:val="clear" w:color="auto" w:fill="FFFFFF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0E7F08B9" w14:textId="77777777" w:rsidR="00A32976" w:rsidRDefault="00A32976" w:rsidP="00AC49FF">
      <w:pPr>
        <w:shd w:val="clear" w:color="auto" w:fill="FFFFFF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</w:p>
    <w:p w14:paraId="3A7E46E6" w14:textId="77777777" w:rsidR="00A32976" w:rsidRDefault="00F33E0E" w:rsidP="00AC49F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reprezentowanym przez</w:t>
      </w:r>
    </w:p>
    <w:p w14:paraId="1972A70B" w14:textId="77777777" w:rsidR="00A32976" w:rsidRDefault="00F33E0E" w:rsidP="00AC49FF">
      <w:pPr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……………………………………………………………….………….</w:t>
      </w:r>
    </w:p>
    <w:p w14:paraId="5E7F2165" w14:textId="77777777" w:rsidR="00A32976" w:rsidRDefault="00F33E0E" w:rsidP="00AC49FF">
      <w:pPr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zwanym w dalszej części umowy </w:t>
      </w:r>
      <w:r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Wykonawcą</w:t>
      </w:r>
    </w:p>
    <w:p w14:paraId="4E30F5B5" w14:textId="77777777" w:rsidR="00A32976" w:rsidRDefault="00A32976" w:rsidP="00AC49FF">
      <w:pPr>
        <w:shd w:val="clear" w:color="auto" w:fill="FFFFFF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</w:p>
    <w:p w14:paraId="474F0EAC" w14:textId="77777777" w:rsidR="00A32976" w:rsidRDefault="00F33E0E" w:rsidP="00AC49FF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łącznie zwanymi 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>w dalszej części umowy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Stronami</w:t>
      </w:r>
      <w:r>
        <w:rPr>
          <w:rFonts w:asciiTheme="minorHAnsi" w:hAnsiTheme="minorHAnsi" w:cstheme="minorHAnsi"/>
          <w:sz w:val="22"/>
          <w:szCs w:val="22"/>
        </w:rPr>
        <w:t>, o następującej treści:</w:t>
      </w:r>
    </w:p>
    <w:p w14:paraId="3EF2C83B" w14:textId="77777777" w:rsidR="00A32976" w:rsidRDefault="00A32976" w:rsidP="00AC49FF">
      <w:pPr>
        <w:shd w:val="clear" w:color="auto" w:fill="FFFFFF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</w:p>
    <w:p w14:paraId="02F860EB" w14:textId="77777777" w:rsidR="00A32976" w:rsidRDefault="00F33E0E" w:rsidP="00AC49F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Niniejsza umowa została zawarta w wyniku rozstrzygnięcia przez Zamawiającego </w:t>
      </w:r>
      <w:r>
        <w:rPr>
          <w:rFonts w:asciiTheme="minorHAnsi" w:hAnsiTheme="minorHAnsi" w:cstheme="minorHAnsi"/>
          <w:bCs/>
          <w:sz w:val="22"/>
          <w:szCs w:val="22"/>
        </w:rPr>
        <w:t xml:space="preserve">przeprowadzonego postępowania w sprawie udzielenia zamówienia publicznego,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trybie podstawowym na podstawie art. 275 pkt 1 ustawy </w:t>
      </w:r>
      <w:r>
        <w:rPr>
          <w:rFonts w:asciiTheme="minorHAnsi" w:hAnsiTheme="minorHAnsi" w:cstheme="minorHAnsi"/>
          <w:bCs/>
          <w:sz w:val="22"/>
          <w:szCs w:val="22"/>
        </w:rPr>
        <w:t>z dnia 11 września 2019 r. Prawo zamówień publicznych</w:t>
      </w:r>
      <w:r w:rsidR="00374914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którego przedmiotem był</w:t>
      </w:r>
      <w:r w:rsidR="00374914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:</w:t>
      </w:r>
      <w:r w:rsidR="003749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4914" w:rsidRPr="00374914">
        <w:rPr>
          <w:rFonts w:asciiTheme="minorHAnsi" w:hAnsiTheme="minorHAnsi" w:cstheme="minorHAnsi"/>
          <w:b/>
          <w:bCs/>
          <w:sz w:val="22"/>
          <w:szCs w:val="22"/>
        </w:rPr>
        <w:t xml:space="preserve">Przeprowadzenie usługi sekwencjonowania mRNA i </w:t>
      </w:r>
      <w:proofErr w:type="spellStart"/>
      <w:r w:rsidR="00374914" w:rsidRPr="00374914">
        <w:rPr>
          <w:rFonts w:asciiTheme="minorHAnsi" w:hAnsiTheme="minorHAnsi" w:cstheme="minorHAnsi"/>
          <w:b/>
          <w:bCs/>
          <w:sz w:val="22"/>
          <w:szCs w:val="22"/>
        </w:rPr>
        <w:t>całogenomowego</w:t>
      </w:r>
      <w:proofErr w:type="spellEnd"/>
      <w:r w:rsidR="00374914" w:rsidRPr="00374914">
        <w:rPr>
          <w:rFonts w:asciiTheme="minorHAnsi" w:hAnsiTheme="minorHAnsi" w:cstheme="minorHAnsi"/>
          <w:b/>
          <w:bCs/>
          <w:sz w:val="22"/>
          <w:szCs w:val="22"/>
        </w:rPr>
        <w:t xml:space="preserve"> DNA z liści dzikich gatunków łubinów</w:t>
      </w:r>
      <w:r w:rsidR="0037491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(n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umer postępowania: </w:t>
      </w:r>
      <w:r w:rsidR="00374914">
        <w:rPr>
          <w:rFonts w:asciiTheme="minorHAnsi" w:eastAsia="Calibri" w:hAnsiTheme="minorHAnsi" w:cstheme="minorHAnsi"/>
          <w:sz w:val="22"/>
          <w:szCs w:val="22"/>
          <w:lang w:eastAsia="pl-PL"/>
        </w:rPr>
        <w:t>AZ.262.823.2024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>).</w:t>
      </w:r>
    </w:p>
    <w:p w14:paraId="0DAAD6EA" w14:textId="77777777" w:rsidR="00A32976" w:rsidRDefault="00A32976" w:rsidP="00161A5C">
      <w:pPr>
        <w:tabs>
          <w:tab w:val="left" w:pos="70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0383AF" w14:textId="2BDBA8B1" w:rsidR="00A32976" w:rsidRPr="001D130A" w:rsidRDefault="00F33E0E" w:rsidP="00816E51">
      <w:pPr>
        <w:numPr>
          <w:ilvl w:val="0"/>
          <w:numId w:val="8"/>
        </w:numPr>
        <w:ind w:firstLine="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24E36153" w14:textId="77777777" w:rsidR="001D130A" w:rsidRDefault="001D130A" w:rsidP="001D130A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7DFB5A8" w14:textId="77777777" w:rsidR="00E55358" w:rsidRDefault="00E40DF5" w:rsidP="00816E51">
      <w:pPr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1406">
        <w:rPr>
          <w:rFonts w:asciiTheme="minorHAnsi" w:hAnsiTheme="minorHAnsi" w:cstheme="minorHAnsi"/>
          <w:sz w:val="22"/>
          <w:szCs w:val="22"/>
        </w:rPr>
        <w:t xml:space="preserve">Przedmiotem zamówienia są usługi badawcze polegające na sekwencjonowaniu RNA (mRNA) wyizolowanego z 470 prób liści dzikich gatunków łubinów, z wykorzystaniem platformy </w:t>
      </w:r>
      <w:proofErr w:type="spellStart"/>
      <w:r w:rsidRPr="00CD1406">
        <w:rPr>
          <w:rFonts w:asciiTheme="minorHAnsi" w:hAnsiTheme="minorHAnsi" w:cstheme="minorHAnsi"/>
          <w:sz w:val="22"/>
          <w:szCs w:val="22"/>
        </w:rPr>
        <w:t>Illumina</w:t>
      </w:r>
      <w:proofErr w:type="spellEnd"/>
      <w:r w:rsidRPr="00CD14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1406">
        <w:rPr>
          <w:rFonts w:asciiTheme="minorHAnsi" w:hAnsiTheme="minorHAnsi" w:cstheme="minorHAnsi"/>
          <w:sz w:val="22"/>
          <w:szCs w:val="22"/>
        </w:rPr>
        <w:t>NovaSeq</w:t>
      </w:r>
      <w:proofErr w:type="spellEnd"/>
      <w:r w:rsidRPr="00CD1406">
        <w:rPr>
          <w:rFonts w:asciiTheme="minorHAnsi" w:hAnsiTheme="minorHAnsi" w:cstheme="minorHAnsi"/>
          <w:sz w:val="22"/>
          <w:szCs w:val="22"/>
        </w:rPr>
        <w:t xml:space="preserve"> X Plus oraz sekwencjonowanie </w:t>
      </w:r>
      <w:proofErr w:type="spellStart"/>
      <w:r w:rsidRPr="00CD1406">
        <w:rPr>
          <w:rFonts w:asciiTheme="minorHAnsi" w:hAnsiTheme="minorHAnsi" w:cstheme="minorHAnsi"/>
          <w:sz w:val="22"/>
          <w:szCs w:val="22"/>
        </w:rPr>
        <w:t>całogenomowego</w:t>
      </w:r>
      <w:proofErr w:type="spellEnd"/>
      <w:r w:rsidRPr="00CD1406">
        <w:rPr>
          <w:rFonts w:asciiTheme="minorHAnsi" w:hAnsiTheme="minorHAnsi" w:cstheme="minorHAnsi"/>
          <w:sz w:val="22"/>
          <w:szCs w:val="22"/>
        </w:rPr>
        <w:t xml:space="preserve"> DNA (</w:t>
      </w:r>
      <w:proofErr w:type="spellStart"/>
      <w:r w:rsidRPr="00CD1406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D140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D1406">
        <w:rPr>
          <w:rFonts w:asciiTheme="minorHAnsi" w:hAnsiTheme="minorHAnsi" w:cstheme="minorHAnsi"/>
          <w:sz w:val="22"/>
          <w:szCs w:val="22"/>
        </w:rPr>
        <w:t xml:space="preserve">) wyizolowanego z 16 prób liści dzikich gatunków łubinów, z wykorzystaniem platformy </w:t>
      </w:r>
      <w:proofErr w:type="spellStart"/>
      <w:r w:rsidRPr="00CD1406">
        <w:rPr>
          <w:rFonts w:asciiTheme="minorHAnsi" w:hAnsiTheme="minorHAnsi" w:cstheme="minorHAnsi"/>
          <w:sz w:val="22"/>
          <w:szCs w:val="22"/>
        </w:rPr>
        <w:t>PacBio</w:t>
      </w:r>
      <w:proofErr w:type="spellEnd"/>
      <w:r w:rsidRPr="00CD14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1406">
        <w:rPr>
          <w:rFonts w:asciiTheme="minorHAnsi" w:hAnsiTheme="minorHAnsi" w:cstheme="minorHAnsi"/>
          <w:sz w:val="22"/>
          <w:szCs w:val="22"/>
        </w:rPr>
        <w:t>Revio</w:t>
      </w:r>
      <w:proofErr w:type="spellEnd"/>
      <w:r w:rsidRPr="00CD1406">
        <w:rPr>
          <w:rFonts w:asciiTheme="minorHAnsi" w:hAnsiTheme="minorHAnsi" w:cstheme="minorHAnsi"/>
          <w:sz w:val="22"/>
          <w:szCs w:val="22"/>
        </w:rPr>
        <w:t>.</w:t>
      </w:r>
    </w:p>
    <w:p w14:paraId="7C48A2DA" w14:textId="77777777" w:rsidR="00E40DF5" w:rsidRPr="00E55358" w:rsidRDefault="00A3673E" w:rsidP="00816E51">
      <w:pPr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55358">
        <w:rPr>
          <w:rFonts w:asciiTheme="minorHAnsi" w:hAnsiTheme="minorHAnsi" w:cstheme="minorHAnsi"/>
          <w:sz w:val="22"/>
          <w:szCs w:val="22"/>
        </w:rPr>
        <w:t xml:space="preserve">Przedmiot zamówienia realizowany jest w ramach projektu </w:t>
      </w:r>
      <w:r w:rsidRPr="00E55358">
        <w:rPr>
          <w:rFonts w:asciiTheme="minorHAnsi" w:hAnsiTheme="minorHAnsi" w:cstheme="minorHAnsi"/>
          <w:b/>
          <w:sz w:val="22"/>
          <w:szCs w:val="22"/>
        </w:rPr>
        <w:t xml:space="preserve">„Molekularne podstawy mechanizmów zmienności indukcji kwitnienia i odpowiedzi na wernalizację u dzikich łubinów Starego Świata”, </w:t>
      </w:r>
      <w:r w:rsidRPr="00E55358">
        <w:rPr>
          <w:rFonts w:asciiTheme="minorHAnsi" w:hAnsiTheme="minorHAnsi" w:cstheme="minorHAnsi"/>
          <w:sz w:val="22"/>
          <w:szCs w:val="22"/>
        </w:rPr>
        <w:t>numer NCN Sonatina 15/2021</w:t>
      </w:r>
      <w:r w:rsidRPr="00E553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5358">
        <w:rPr>
          <w:rFonts w:asciiTheme="minorHAnsi" w:hAnsiTheme="minorHAnsi" w:cstheme="minorHAnsi"/>
          <w:sz w:val="22"/>
          <w:szCs w:val="22"/>
        </w:rPr>
        <w:t>finansowanego przez Narodowe Centrum Nauki.</w:t>
      </w:r>
    </w:p>
    <w:p w14:paraId="099C8793" w14:textId="77777777" w:rsidR="009F16B1" w:rsidRDefault="009F16B1" w:rsidP="00816E51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CD1406">
        <w:rPr>
          <w:rFonts w:asciiTheme="minorHAnsi" w:hAnsiTheme="minorHAnsi" w:cstheme="minorHAnsi"/>
        </w:rPr>
        <w:t xml:space="preserve">Próby RNA i DNA zostaną przygotowane przez </w:t>
      </w:r>
      <w:r>
        <w:rPr>
          <w:rFonts w:asciiTheme="minorHAnsi" w:hAnsiTheme="minorHAnsi" w:cstheme="minorHAnsi"/>
        </w:rPr>
        <w:t>Z</w:t>
      </w:r>
      <w:r w:rsidRPr="00CD1406">
        <w:rPr>
          <w:rFonts w:asciiTheme="minorHAnsi" w:hAnsiTheme="minorHAnsi" w:cstheme="minorHAnsi"/>
        </w:rPr>
        <w:t>amawiającego i dostarczone jednorazowo, z</w:t>
      </w:r>
      <w:r>
        <w:rPr>
          <w:rFonts w:asciiTheme="minorHAnsi" w:hAnsiTheme="minorHAnsi" w:cstheme="minorHAnsi"/>
        </w:rPr>
        <w:t> </w:t>
      </w:r>
      <w:r w:rsidRPr="00CD1406">
        <w:rPr>
          <w:rFonts w:asciiTheme="minorHAnsi" w:hAnsiTheme="minorHAnsi" w:cstheme="minorHAnsi"/>
        </w:rPr>
        <w:t>uwzględnieniem możliwości min. dwukrotnego dosłania prób w przypadku nie spełnia</w:t>
      </w:r>
      <w:r>
        <w:rPr>
          <w:rFonts w:asciiTheme="minorHAnsi" w:hAnsiTheme="minorHAnsi" w:cstheme="minorHAnsi"/>
        </w:rPr>
        <w:t>nia</w:t>
      </w:r>
      <w:r w:rsidRPr="00CD1406">
        <w:rPr>
          <w:rFonts w:asciiTheme="minorHAnsi" w:hAnsiTheme="minorHAnsi" w:cstheme="minorHAnsi"/>
        </w:rPr>
        <w:t xml:space="preserve"> wymaganych kryteriów jakości. </w:t>
      </w:r>
    </w:p>
    <w:p w14:paraId="5509C7FA" w14:textId="77777777" w:rsidR="009F16B1" w:rsidRPr="00CD1406" w:rsidRDefault="009F16B1" w:rsidP="00437C79">
      <w:pPr>
        <w:pStyle w:val="Akapitzlist"/>
        <w:numPr>
          <w:ilvl w:val="0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CD1406">
        <w:rPr>
          <w:rFonts w:asciiTheme="minorHAnsi" w:hAnsiTheme="minorHAnsi" w:cstheme="minorHAnsi"/>
        </w:rPr>
        <w:t>Zamówienie obejmuje kontrolę jakości wyizolowanego RNA i DNA, utworzenie odpowiednich bibliotek wraz z przeprowadzeniem kontroli jakości oraz uzyskanie wymaganej minimalnej liczby odczytów o</w:t>
      </w:r>
      <w:r w:rsidR="00E55358">
        <w:rPr>
          <w:rFonts w:asciiTheme="minorHAnsi" w:hAnsiTheme="minorHAnsi" w:cstheme="minorHAnsi"/>
        </w:rPr>
        <w:t> </w:t>
      </w:r>
      <w:r w:rsidRPr="00CD1406">
        <w:rPr>
          <w:rFonts w:asciiTheme="minorHAnsi" w:hAnsiTheme="minorHAnsi" w:cstheme="minorHAnsi"/>
        </w:rPr>
        <w:t>odpowiedniej długości, zgodnie z wytycznymi w szczegółowym opisie przedmiotu zamówienia.</w:t>
      </w:r>
    </w:p>
    <w:p w14:paraId="734996C9" w14:textId="77777777" w:rsidR="00A3673E" w:rsidRPr="009B785B" w:rsidRDefault="00A3673E" w:rsidP="00437C79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D21BD8">
        <w:rPr>
          <w:rFonts w:asciiTheme="minorHAnsi" w:hAnsiTheme="minorHAnsi" w:cstheme="minorHAnsi"/>
          <w:b/>
        </w:rPr>
        <w:t>W ramach usługi sekwencjonowania mRNA (mRNA-</w:t>
      </w:r>
      <w:proofErr w:type="spellStart"/>
      <w:r w:rsidRPr="00D21BD8">
        <w:rPr>
          <w:rFonts w:asciiTheme="minorHAnsi" w:hAnsiTheme="minorHAnsi" w:cstheme="minorHAnsi"/>
          <w:b/>
        </w:rPr>
        <w:t>seq</w:t>
      </w:r>
      <w:proofErr w:type="spellEnd"/>
      <w:r w:rsidRPr="00D21BD8">
        <w:rPr>
          <w:rFonts w:asciiTheme="minorHAnsi" w:hAnsiTheme="minorHAnsi" w:cstheme="minorHAnsi"/>
          <w:b/>
        </w:rPr>
        <w:t>)</w:t>
      </w:r>
      <w:r w:rsidRPr="009B785B">
        <w:rPr>
          <w:rFonts w:asciiTheme="minorHAnsi" w:hAnsiTheme="minorHAnsi" w:cstheme="minorHAnsi"/>
        </w:rPr>
        <w:t xml:space="preserve"> wyizolowanego z 470 prób liści dzikich gatunków łubinów, z wykorzystaniem platformy </w:t>
      </w:r>
      <w:proofErr w:type="spellStart"/>
      <w:r w:rsidRPr="009B785B">
        <w:rPr>
          <w:rFonts w:asciiTheme="minorHAnsi" w:hAnsiTheme="minorHAnsi" w:cstheme="minorHAnsi"/>
        </w:rPr>
        <w:t>Illumina</w:t>
      </w:r>
      <w:proofErr w:type="spellEnd"/>
      <w:r w:rsidRPr="009B785B">
        <w:rPr>
          <w:rFonts w:asciiTheme="minorHAnsi" w:hAnsiTheme="minorHAnsi" w:cstheme="minorHAnsi"/>
        </w:rPr>
        <w:t xml:space="preserve"> </w:t>
      </w:r>
      <w:proofErr w:type="spellStart"/>
      <w:r w:rsidRPr="009B785B">
        <w:rPr>
          <w:rFonts w:asciiTheme="minorHAnsi" w:hAnsiTheme="minorHAnsi" w:cstheme="minorHAnsi"/>
        </w:rPr>
        <w:t>NovaSeq</w:t>
      </w:r>
      <w:proofErr w:type="spellEnd"/>
      <w:r w:rsidRPr="009B785B">
        <w:rPr>
          <w:rFonts w:asciiTheme="minorHAnsi" w:hAnsiTheme="minorHAnsi" w:cstheme="minorHAnsi"/>
        </w:rPr>
        <w:t xml:space="preserve"> X Plus wymagane jest wykonanie poniższych etapów:</w:t>
      </w:r>
    </w:p>
    <w:p w14:paraId="692A9C78" w14:textId="77777777" w:rsidR="00A3673E" w:rsidRPr="009B785B" w:rsidRDefault="00A3673E" w:rsidP="00437C79">
      <w:pPr>
        <w:pStyle w:val="Akapitzlist"/>
        <w:numPr>
          <w:ilvl w:val="1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9B785B">
        <w:rPr>
          <w:rFonts w:asciiTheme="minorHAnsi" w:hAnsiTheme="minorHAnsi" w:cstheme="minorHAnsi"/>
        </w:rPr>
        <w:t>Kontrola jakości wyizolowanego RNA</w:t>
      </w:r>
    </w:p>
    <w:p w14:paraId="22C1A6C0" w14:textId="77777777" w:rsidR="00A3673E" w:rsidRPr="009B785B" w:rsidRDefault="00A3673E" w:rsidP="00437C79">
      <w:pPr>
        <w:pStyle w:val="Akapitzlist"/>
        <w:numPr>
          <w:ilvl w:val="1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9B785B">
        <w:rPr>
          <w:rFonts w:asciiTheme="minorHAnsi" w:hAnsiTheme="minorHAnsi" w:cstheme="minorHAnsi"/>
        </w:rPr>
        <w:t>Utworzenie bibliotek (</w:t>
      </w:r>
      <w:proofErr w:type="spellStart"/>
      <w:r w:rsidRPr="009B785B">
        <w:rPr>
          <w:rFonts w:asciiTheme="minorHAnsi" w:hAnsiTheme="minorHAnsi" w:cstheme="minorHAnsi"/>
        </w:rPr>
        <w:t>polyA</w:t>
      </w:r>
      <w:proofErr w:type="spellEnd"/>
      <w:r w:rsidRPr="009B785B">
        <w:rPr>
          <w:rFonts w:asciiTheme="minorHAnsi" w:hAnsiTheme="minorHAnsi" w:cstheme="minorHAnsi"/>
        </w:rPr>
        <w:t>)</w:t>
      </w:r>
    </w:p>
    <w:p w14:paraId="7A26D097" w14:textId="77777777" w:rsidR="00A3673E" w:rsidRPr="009B785B" w:rsidRDefault="00A3673E" w:rsidP="00437C79">
      <w:pPr>
        <w:pStyle w:val="Akapitzlist"/>
        <w:numPr>
          <w:ilvl w:val="1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9B785B">
        <w:rPr>
          <w:rFonts w:asciiTheme="minorHAnsi" w:hAnsiTheme="minorHAnsi" w:cstheme="minorHAnsi"/>
        </w:rPr>
        <w:t>Kontrola jakości utworzonych bibliotek</w:t>
      </w:r>
    </w:p>
    <w:p w14:paraId="3E1D1D94" w14:textId="77777777" w:rsidR="00A3673E" w:rsidRPr="009B785B" w:rsidRDefault="009F7D6E" w:rsidP="00437C79">
      <w:pPr>
        <w:pStyle w:val="Akapitzlist"/>
        <w:numPr>
          <w:ilvl w:val="1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</w:t>
      </w:r>
      <w:r w:rsidR="00A3673E" w:rsidRPr="002D7FCD">
        <w:rPr>
          <w:rFonts w:asciiTheme="minorHAnsi" w:hAnsiTheme="minorHAnsi" w:cstheme="minorHAnsi"/>
        </w:rPr>
        <w:t xml:space="preserve">iczba odczytów na próbę - </w:t>
      </w:r>
      <w:r>
        <w:rPr>
          <w:rFonts w:asciiTheme="minorHAnsi" w:hAnsiTheme="minorHAnsi" w:cstheme="minorHAnsi"/>
        </w:rPr>
        <w:t>…………..</w:t>
      </w:r>
      <w:r w:rsidR="00A3673E" w:rsidRPr="002D7FCD">
        <w:rPr>
          <w:rFonts w:asciiTheme="minorHAnsi" w:hAnsiTheme="minorHAnsi" w:cstheme="minorHAnsi"/>
        </w:rPr>
        <w:t>M,</w:t>
      </w:r>
      <w:r w:rsidR="00A3673E" w:rsidRPr="009B785B">
        <w:rPr>
          <w:rFonts w:asciiTheme="minorHAnsi" w:hAnsiTheme="minorHAnsi" w:cstheme="minorHAnsi"/>
        </w:rPr>
        <w:t xml:space="preserve"> długość odczytów 150bp, sparowane końce (PE150) minimum 15Gb/próbę (± 10%)</w:t>
      </w:r>
    </w:p>
    <w:p w14:paraId="7E047FD1" w14:textId="77777777" w:rsidR="00A3673E" w:rsidRPr="009B785B" w:rsidRDefault="00A3673E" w:rsidP="00437C79">
      <w:pPr>
        <w:pStyle w:val="Akapitzlist"/>
        <w:numPr>
          <w:ilvl w:val="1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9B785B">
        <w:rPr>
          <w:rFonts w:asciiTheme="minorHAnsi" w:hAnsiTheme="minorHAnsi" w:cstheme="minorHAnsi"/>
        </w:rPr>
        <w:t>Kontrola jakości uzyskanych danych</w:t>
      </w:r>
    </w:p>
    <w:p w14:paraId="0DA878F4" w14:textId="77777777" w:rsidR="00A3673E" w:rsidRPr="009B785B" w:rsidRDefault="00A3673E" w:rsidP="00437C79">
      <w:pPr>
        <w:pStyle w:val="Akapitzlist"/>
        <w:numPr>
          <w:ilvl w:val="1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9B785B">
        <w:rPr>
          <w:rFonts w:asciiTheme="minorHAnsi" w:hAnsiTheme="minorHAnsi" w:cstheme="minorHAnsi"/>
        </w:rPr>
        <w:t>Udostępnienie danych na serwerze oraz przesłanie kopii na dysku twardym</w:t>
      </w:r>
      <w:r w:rsidR="00E55358">
        <w:rPr>
          <w:rFonts w:asciiTheme="minorHAnsi" w:hAnsiTheme="minorHAnsi" w:cstheme="minorHAnsi"/>
        </w:rPr>
        <w:t>.</w:t>
      </w:r>
      <w:r w:rsidRPr="009B785B">
        <w:rPr>
          <w:rFonts w:asciiTheme="minorHAnsi" w:hAnsiTheme="minorHAnsi" w:cstheme="minorHAnsi"/>
        </w:rPr>
        <w:t xml:space="preserve"> </w:t>
      </w:r>
    </w:p>
    <w:p w14:paraId="1334DE38" w14:textId="77777777" w:rsidR="00A3673E" w:rsidRPr="009B785B" w:rsidRDefault="00A3673E" w:rsidP="00437C79">
      <w:pPr>
        <w:pStyle w:val="Akapitzlist"/>
        <w:numPr>
          <w:ilvl w:val="0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bookmarkStart w:id="0" w:name="_Hlk112234680"/>
      <w:bookmarkEnd w:id="0"/>
      <w:r w:rsidRPr="00D21BD8">
        <w:rPr>
          <w:rFonts w:asciiTheme="minorHAnsi" w:hAnsiTheme="minorHAnsi" w:cstheme="minorHAnsi"/>
          <w:b/>
        </w:rPr>
        <w:t xml:space="preserve">W ramach usługi sekwencjonowania </w:t>
      </w:r>
      <w:proofErr w:type="spellStart"/>
      <w:r w:rsidRPr="00C51BB2">
        <w:rPr>
          <w:rFonts w:asciiTheme="minorHAnsi" w:hAnsiTheme="minorHAnsi" w:cstheme="minorHAnsi"/>
          <w:b/>
        </w:rPr>
        <w:t>całogenomowego</w:t>
      </w:r>
      <w:proofErr w:type="spellEnd"/>
      <w:r w:rsidRPr="00C51BB2">
        <w:rPr>
          <w:rFonts w:asciiTheme="minorHAnsi" w:hAnsiTheme="minorHAnsi" w:cstheme="minorHAnsi"/>
          <w:b/>
        </w:rPr>
        <w:t xml:space="preserve"> DNA</w:t>
      </w:r>
      <w:r w:rsidRPr="00D21BD8">
        <w:rPr>
          <w:rFonts w:asciiTheme="minorHAnsi" w:hAnsiTheme="minorHAnsi" w:cstheme="minorHAnsi"/>
          <w:b/>
        </w:rPr>
        <w:t xml:space="preserve"> (</w:t>
      </w:r>
      <w:proofErr w:type="spellStart"/>
      <w:r w:rsidRPr="00D21BD8">
        <w:rPr>
          <w:rFonts w:asciiTheme="minorHAnsi" w:hAnsiTheme="minorHAnsi" w:cstheme="minorHAnsi"/>
          <w:b/>
        </w:rPr>
        <w:t>whole-genome</w:t>
      </w:r>
      <w:proofErr w:type="spellEnd"/>
      <w:r w:rsidRPr="00D21BD8">
        <w:rPr>
          <w:rFonts w:asciiTheme="minorHAnsi" w:hAnsiTheme="minorHAnsi" w:cstheme="minorHAnsi"/>
          <w:b/>
        </w:rPr>
        <w:t xml:space="preserve"> DNA-</w:t>
      </w:r>
      <w:proofErr w:type="spellStart"/>
      <w:r w:rsidRPr="00D21BD8">
        <w:rPr>
          <w:rFonts w:asciiTheme="minorHAnsi" w:hAnsiTheme="minorHAnsi" w:cstheme="minorHAnsi"/>
          <w:b/>
        </w:rPr>
        <w:t>seq</w:t>
      </w:r>
      <w:proofErr w:type="spellEnd"/>
      <w:r w:rsidRPr="00D21BD8">
        <w:rPr>
          <w:rFonts w:asciiTheme="minorHAnsi" w:hAnsiTheme="minorHAnsi" w:cstheme="minorHAnsi"/>
          <w:b/>
        </w:rPr>
        <w:t>)</w:t>
      </w:r>
      <w:r w:rsidRPr="009B785B">
        <w:rPr>
          <w:rFonts w:asciiTheme="minorHAnsi" w:hAnsiTheme="minorHAnsi" w:cstheme="minorHAnsi"/>
        </w:rPr>
        <w:t xml:space="preserve"> wyizolowanego z 16 prób liści dzikich gatunków łubinów, z wykorzystaniem platformy </w:t>
      </w:r>
      <w:proofErr w:type="spellStart"/>
      <w:r w:rsidRPr="009B785B">
        <w:rPr>
          <w:rFonts w:asciiTheme="minorHAnsi" w:hAnsiTheme="minorHAnsi" w:cstheme="minorHAnsi"/>
        </w:rPr>
        <w:t>PacBio</w:t>
      </w:r>
      <w:proofErr w:type="spellEnd"/>
      <w:r w:rsidRPr="009B785B">
        <w:rPr>
          <w:rFonts w:asciiTheme="minorHAnsi" w:hAnsiTheme="minorHAnsi" w:cstheme="minorHAnsi"/>
        </w:rPr>
        <w:t xml:space="preserve"> </w:t>
      </w:r>
      <w:proofErr w:type="spellStart"/>
      <w:r w:rsidRPr="009B785B">
        <w:rPr>
          <w:rFonts w:asciiTheme="minorHAnsi" w:hAnsiTheme="minorHAnsi" w:cstheme="minorHAnsi"/>
        </w:rPr>
        <w:t>Revio</w:t>
      </w:r>
      <w:proofErr w:type="spellEnd"/>
      <w:r w:rsidRPr="009B785B">
        <w:rPr>
          <w:rFonts w:asciiTheme="minorHAnsi" w:hAnsiTheme="minorHAnsi" w:cstheme="minorHAnsi"/>
        </w:rPr>
        <w:t xml:space="preserve"> wymagane jest wykonanie poniższych etapów:</w:t>
      </w:r>
    </w:p>
    <w:p w14:paraId="6E3DB8F2" w14:textId="77777777" w:rsidR="00A3673E" w:rsidRPr="009B785B" w:rsidRDefault="00A3673E" w:rsidP="00437C79">
      <w:pPr>
        <w:pStyle w:val="Akapitzlist"/>
        <w:numPr>
          <w:ilvl w:val="1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9B785B">
        <w:rPr>
          <w:rFonts w:asciiTheme="minorHAnsi" w:hAnsiTheme="minorHAnsi" w:cstheme="minorHAnsi"/>
        </w:rPr>
        <w:t>Kontrola jakości wyizolowanego DNA</w:t>
      </w:r>
    </w:p>
    <w:p w14:paraId="50ED1B5E" w14:textId="77777777" w:rsidR="00A3673E" w:rsidRPr="009B785B" w:rsidRDefault="00A3673E" w:rsidP="00437C79">
      <w:pPr>
        <w:pStyle w:val="Akapitzlist"/>
        <w:numPr>
          <w:ilvl w:val="1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9B785B">
        <w:rPr>
          <w:rFonts w:asciiTheme="minorHAnsi" w:hAnsiTheme="minorHAnsi" w:cstheme="minorHAnsi"/>
        </w:rPr>
        <w:t>Utworzenie bibliotek DNA</w:t>
      </w:r>
    </w:p>
    <w:p w14:paraId="333FBDF1" w14:textId="77777777" w:rsidR="00A3673E" w:rsidRPr="009B785B" w:rsidRDefault="00A3673E" w:rsidP="00437C79">
      <w:pPr>
        <w:pStyle w:val="Akapitzlist"/>
        <w:numPr>
          <w:ilvl w:val="1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9B785B">
        <w:rPr>
          <w:rFonts w:asciiTheme="minorHAnsi" w:hAnsiTheme="minorHAnsi" w:cstheme="minorHAnsi"/>
        </w:rPr>
        <w:t>Kontrola jakości utworzonych bibliotek</w:t>
      </w:r>
    </w:p>
    <w:p w14:paraId="2F668365" w14:textId="77777777" w:rsidR="00A3673E" w:rsidRDefault="00A3673E" w:rsidP="00437C79">
      <w:pPr>
        <w:pStyle w:val="Akapitzlist"/>
        <w:numPr>
          <w:ilvl w:val="1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9B785B">
        <w:rPr>
          <w:rFonts w:asciiTheme="minorHAnsi" w:hAnsiTheme="minorHAnsi" w:cstheme="minorHAnsi"/>
        </w:rPr>
        <w:t>Minimalne wymagane pokrycie: 30x</w:t>
      </w:r>
    </w:p>
    <w:p w14:paraId="0ACB800D" w14:textId="77777777" w:rsidR="00A3673E" w:rsidRPr="009B785B" w:rsidRDefault="009F7D6E" w:rsidP="00437C79">
      <w:pPr>
        <w:pStyle w:val="Akapitzlist"/>
        <w:numPr>
          <w:ilvl w:val="1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3673E">
        <w:rPr>
          <w:rFonts w:asciiTheme="minorHAnsi" w:hAnsiTheme="minorHAnsi" w:cstheme="minorHAnsi"/>
        </w:rPr>
        <w:t xml:space="preserve">ługość odczytów – </w:t>
      </w:r>
      <w:r>
        <w:rPr>
          <w:rFonts w:asciiTheme="minorHAnsi" w:hAnsiTheme="minorHAnsi" w:cstheme="minorHAnsi"/>
        </w:rPr>
        <w:t>……………</w:t>
      </w:r>
      <w:r w:rsidR="00A3673E">
        <w:rPr>
          <w:rFonts w:asciiTheme="minorHAnsi" w:hAnsiTheme="minorHAnsi" w:cstheme="minorHAnsi"/>
        </w:rPr>
        <w:t xml:space="preserve"> </w:t>
      </w:r>
      <w:proofErr w:type="spellStart"/>
      <w:r w:rsidR="00A3673E">
        <w:rPr>
          <w:rFonts w:asciiTheme="minorHAnsi" w:hAnsiTheme="minorHAnsi" w:cstheme="minorHAnsi"/>
        </w:rPr>
        <w:t>kb</w:t>
      </w:r>
      <w:proofErr w:type="spellEnd"/>
    </w:p>
    <w:p w14:paraId="3BFC3BB4" w14:textId="77777777" w:rsidR="00A3673E" w:rsidRPr="009B785B" w:rsidRDefault="00A3673E" w:rsidP="00437C79">
      <w:pPr>
        <w:pStyle w:val="Akapitzlist"/>
        <w:numPr>
          <w:ilvl w:val="1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9B785B">
        <w:rPr>
          <w:rFonts w:asciiTheme="minorHAnsi" w:hAnsiTheme="minorHAnsi" w:cstheme="minorHAnsi"/>
        </w:rPr>
        <w:t>Kontrola jakości uzyskanych danych</w:t>
      </w:r>
    </w:p>
    <w:p w14:paraId="568B3F15" w14:textId="77777777" w:rsidR="00A3673E" w:rsidRPr="009B785B" w:rsidRDefault="00A3673E" w:rsidP="00437C79">
      <w:pPr>
        <w:pStyle w:val="Akapitzlist"/>
        <w:numPr>
          <w:ilvl w:val="1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9B785B">
        <w:rPr>
          <w:rFonts w:asciiTheme="minorHAnsi" w:hAnsiTheme="minorHAnsi" w:cstheme="minorHAnsi"/>
        </w:rPr>
        <w:t>Udostępnienie danych na serwerze oraz przesłanie kopii na dysku twardym</w:t>
      </w:r>
      <w:r w:rsidR="00E55358">
        <w:rPr>
          <w:rFonts w:asciiTheme="minorHAnsi" w:hAnsiTheme="minorHAnsi" w:cstheme="minorHAnsi"/>
        </w:rPr>
        <w:t>.</w:t>
      </w:r>
    </w:p>
    <w:p w14:paraId="36FFE88A" w14:textId="77777777" w:rsidR="00A3673E" w:rsidRPr="00E55358" w:rsidRDefault="00A3673E" w:rsidP="00437C79">
      <w:pPr>
        <w:pStyle w:val="Akapitzlist"/>
        <w:numPr>
          <w:ilvl w:val="0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E55358">
        <w:rPr>
          <w:rFonts w:asciiTheme="minorHAnsi" w:hAnsiTheme="minorHAnsi" w:cstheme="minorHAnsi"/>
        </w:rPr>
        <w:t xml:space="preserve">Próby RNA do wyżej wymienionych analiz zostaną wyizolowane przy użyciu zestawu do izolacji całkowitego RNA „SV Total RNA </w:t>
      </w:r>
      <w:proofErr w:type="spellStart"/>
      <w:r w:rsidRPr="00E55358">
        <w:rPr>
          <w:rFonts w:asciiTheme="minorHAnsi" w:hAnsiTheme="minorHAnsi" w:cstheme="minorHAnsi"/>
        </w:rPr>
        <w:t>Isolation</w:t>
      </w:r>
      <w:proofErr w:type="spellEnd"/>
      <w:r w:rsidRPr="00E55358">
        <w:rPr>
          <w:rFonts w:asciiTheme="minorHAnsi" w:hAnsiTheme="minorHAnsi" w:cstheme="minorHAnsi"/>
        </w:rPr>
        <w:t xml:space="preserve"> System” firmy </w:t>
      </w:r>
      <w:proofErr w:type="spellStart"/>
      <w:r w:rsidRPr="00E55358">
        <w:rPr>
          <w:rFonts w:asciiTheme="minorHAnsi" w:hAnsiTheme="minorHAnsi" w:cstheme="minorHAnsi"/>
        </w:rPr>
        <w:t>Promega</w:t>
      </w:r>
      <w:proofErr w:type="spellEnd"/>
      <w:r w:rsidRPr="00E55358">
        <w:rPr>
          <w:rFonts w:asciiTheme="minorHAnsi" w:hAnsiTheme="minorHAnsi" w:cstheme="minorHAnsi"/>
        </w:rPr>
        <w:t xml:space="preserve"> i zostaną dostarczone jednorazowo, z</w:t>
      </w:r>
      <w:r w:rsidR="00E55358">
        <w:rPr>
          <w:rFonts w:asciiTheme="minorHAnsi" w:hAnsiTheme="minorHAnsi" w:cstheme="minorHAnsi"/>
        </w:rPr>
        <w:t> </w:t>
      </w:r>
      <w:r w:rsidRPr="00E55358">
        <w:rPr>
          <w:rFonts w:asciiTheme="minorHAnsi" w:hAnsiTheme="minorHAnsi" w:cstheme="minorHAnsi"/>
        </w:rPr>
        <w:t xml:space="preserve">uwzględnieniem możliwości min. dwukrotnego dosłania prób w przypadku nie spełnienia wymaganych kryteriów jakości. </w:t>
      </w:r>
    </w:p>
    <w:p w14:paraId="1288BCCB" w14:textId="77777777" w:rsidR="00A3673E" w:rsidRPr="00E55358" w:rsidRDefault="00A3673E" w:rsidP="00437C79">
      <w:pPr>
        <w:pStyle w:val="Akapitzlist"/>
        <w:numPr>
          <w:ilvl w:val="0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E55358">
        <w:rPr>
          <w:rFonts w:asciiTheme="minorHAnsi" w:hAnsiTheme="minorHAnsi" w:cstheme="minorHAnsi"/>
        </w:rPr>
        <w:t xml:space="preserve">Próby DNA do wyżej wymienionych analiz zostaną wyizolowane przy użyciu zestawu do izolacji genomowego DNA „Maxwell RSC </w:t>
      </w:r>
      <w:proofErr w:type="spellStart"/>
      <w:r w:rsidRPr="00E55358">
        <w:rPr>
          <w:rFonts w:asciiTheme="minorHAnsi" w:hAnsiTheme="minorHAnsi" w:cstheme="minorHAnsi"/>
        </w:rPr>
        <w:t>PureFood</w:t>
      </w:r>
      <w:proofErr w:type="spellEnd"/>
      <w:r w:rsidRPr="00E55358">
        <w:rPr>
          <w:rFonts w:asciiTheme="minorHAnsi" w:hAnsiTheme="minorHAnsi" w:cstheme="minorHAnsi"/>
        </w:rPr>
        <w:t xml:space="preserve"> GMO and </w:t>
      </w:r>
      <w:proofErr w:type="spellStart"/>
      <w:r w:rsidRPr="00E55358">
        <w:rPr>
          <w:rFonts w:asciiTheme="minorHAnsi" w:hAnsiTheme="minorHAnsi" w:cstheme="minorHAnsi"/>
        </w:rPr>
        <w:t>Authentication</w:t>
      </w:r>
      <w:proofErr w:type="spellEnd"/>
      <w:r w:rsidRPr="00E55358">
        <w:rPr>
          <w:rFonts w:asciiTheme="minorHAnsi" w:hAnsiTheme="minorHAnsi" w:cstheme="minorHAnsi"/>
        </w:rPr>
        <w:t xml:space="preserve"> Kit” firmy </w:t>
      </w:r>
      <w:proofErr w:type="spellStart"/>
      <w:r w:rsidRPr="00E55358">
        <w:rPr>
          <w:rFonts w:asciiTheme="minorHAnsi" w:hAnsiTheme="minorHAnsi" w:cstheme="minorHAnsi"/>
        </w:rPr>
        <w:t>Promega</w:t>
      </w:r>
      <w:proofErr w:type="spellEnd"/>
      <w:r w:rsidRPr="00E55358">
        <w:rPr>
          <w:rFonts w:asciiTheme="minorHAnsi" w:hAnsiTheme="minorHAnsi" w:cstheme="minorHAnsi"/>
        </w:rPr>
        <w:t xml:space="preserve"> i zostaną dostarczone jednorazowo, z uwzględnieniem możliwości min. dwukrotnego dosłania prób w przypadku nie spełnienia wymaganych kryteriów jakości.</w:t>
      </w:r>
    </w:p>
    <w:p w14:paraId="22BF763D" w14:textId="77777777" w:rsidR="00A3673E" w:rsidRPr="00E55358" w:rsidRDefault="00A3673E" w:rsidP="00437C7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5358">
        <w:rPr>
          <w:rFonts w:asciiTheme="minorHAnsi" w:hAnsiTheme="minorHAnsi" w:cstheme="minorHAnsi"/>
          <w:sz w:val="22"/>
          <w:szCs w:val="22"/>
        </w:rPr>
        <w:t>Wykonawca oświadcza, że posiada wiedzę i doświadczenie, dysponuje wykwalifikowanym personelem oraz zasobami niezbędnymi do świadczenia Usług z należytą starannością.</w:t>
      </w:r>
    </w:p>
    <w:p w14:paraId="2627C85F" w14:textId="77777777" w:rsidR="00A3673E" w:rsidRPr="00E55358" w:rsidRDefault="00A3673E" w:rsidP="00437C79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E55358">
        <w:rPr>
          <w:rFonts w:asciiTheme="minorHAnsi" w:hAnsiTheme="minorHAnsi" w:cstheme="minorHAnsi"/>
          <w:color w:val="000000"/>
        </w:rPr>
        <w:t xml:space="preserve">Wykonawca ma obowiązek kontaktować się z Zamawiającym na każdym kluczowym etapie wykonywania usługi w celu weryfikacji poprawności i zapewnienia odpowiedniej jakości świadczonych usług. </w:t>
      </w:r>
    </w:p>
    <w:p w14:paraId="5F3E9F8E" w14:textId="77777777" w:rsidR="00E55358" w:rsidRPr="00E55358" w:rsidRDefault="00E55358" w:rsidP="00437C7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5358">
        <w:rPr>
          <w:rFonts w:asciiTheme="minorHAnsi" w:hAnsiTheme="minorHAnsi" w:cstheme="minorHAnsi"/>
          <w:sz w:val="22"/>
          <w:szCs w:val="22"/>
        </w:rPr>
        <w:t xml:space="preserve">Zgodnie z art. 121 ustawy </w:t>
      </w:r>
      <w:proofErr w:type="spellStart"/>
      <w:r w:rsidRPr="00E5535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55358">
        <w:rPr>
          <w:rFonts w:asciiTheme="minorHAnsi" w:hAnsiTheme="minorHAnsi" w:cstheme="minorHAnsi"/>
          <w:sz w:val="22"/>
          <w:szCs w:val="22"/>
        </w:rPr>
        <w:t xml:space="preserve"> Zamawiający zastrzega obowiązek osobistego wykonania przez Wykonawcę następujących kluczowych zadań:</w:t>
      </w:r>
    </w:p>
    <w:p w14:paraId="007BE986" w14:textId="77777777" w:rsidR="00E55358" w:rsidRPr="00E55358" w:rsidRDefault="00E55358" w:rsidP="00437C79">
      <w:pPr>
        <w:pStyle w:val="Akapitzlist"/>
        <w:numPr>
          <w:ilvl w:val="1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E55358">
        <w:rPr>
          <w:rFonts w:asciiTheme="minorHAnsi" w:hAnsiTheme="minorHAnsi" w:cstheme="minorHAnsi"/>
        </w:rPr>
        <w:t>Utworzenie bibliotek</w:t>
      </w:r>
    </w:p>
    <w:p w14:paraId="2CBA727A" w14:textId="77777777" w:rsidR="00E55358" w:rsidRPr="00E55358" w:rsidRDefault="00E55358" w:rsidP="00437C79">
      <w:pPr>
        <w:pStyle w:val="Akapitzlist"/>
        <w:numPr>
          <w:ilvl w:val="1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E55358">
        <w:rPr>
          <w:rFonts w:asciiTheme="minorHAnsi" w:hAnsiTheme="minorHAnsi" w:cstheme="minorHAnsi"/>
        </w:rPr>
        <w:t>Kontrola jakości utworzonych bibliotek</w:t>
      </w:r>
    </w:p>
    <w:p w14:paraId="07C68007" w14:textId="77777777" w:rsidR="00E55358" w:rsidRPr="00E55358" w:rsidRDefault="00E55358" w:rsidP="00437C79">
      <w:pPr>
        <w:pStyle w:val="Akapitzlist"/>
        <w:numPr>
          <w:ilvl w:val="1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E55358">
        <w:rPr>
          <w:rFonts w:asciiTheme="minorHAnsi" w:hAnsiTheme="minorHAnsi" w:cstheme="minorHAnsi"/>
        </w:rPr>
        <w:t>Przeprowadzenie sekwencjonowania mRNA/</w:t>
      </w:r>
      <w:proofErr w:type="spellStart"/>
      <w:r w:rsidRPr="00E55358">
        <w:rPr>
          <w:rFonts w:asciiTheme="minorHAnsi" w:hAnsiTheme="minorHAnsi" w:cstheme="minorHAnsi"/>
        </w:rPr>
        <w:t>gDNA</w:t>
      </w:r>
      <w:proofErr w:type="spellEnd"/>
    </w:p>
    <w:p w14:paraId="652A3304" w14:textId="77777777" w:rsidR="00E55358" w:rsidRPr="00E55358" w:rsidRDefault="00E55358" w:rsidP="00437C79">
      <w:pPr>
        <w:pStyle w:val="Akapitzlist"/>
        <w:numPr>
          <w:ilvl w:val="1"/>
          <w:numId w:val="6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E55358">
        <w:rPr>
          <w:rFonts w:asciiTheme="minorHAnsi" w:hAnsiTheme="minorHAnsi" w:cstheme="minorHAnsi"/>
        </w:rPr>
        <w:t>Kontrola jakości uzyskanych danych.</w:t>
      </w:r>
    </w:p>
    <w:p w14:paraId="6616A14C" w14:textId="1E5C5163" w:rsidR="00A32976" w:rsidRPr="004A0A31" w:rsidRDefault="004A0A31" w:rsidP="00437C79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4A0A31">
        <w:rPr>
          <w:rFonts w:asciiTheme="minorHAnsi" w:hAnsiTheme="minorHAnsi" w:cstheme="minorHAnsi"/>
        </w:rPr>
        <w:t xml:space="preserve">Na podstawie art. 95 ust. 1 ustawy </w:t>
      </w:r>
      <w:proofErr w:type="spellStart"/>
      <w:r w:rsidRPr="004A0A31">
        <w:rPr>
          <w:rFonts w:asciiTheme="minorHAnsi" w:hAnsiTheme="minorHAnsi" w:cstheme="minorHAnsi"/>
        </w:rPr>
        <w:t>Pzp</w:t>
      </w:r>
      <w:proofErr w:type="spellEnd"/>
      <w:r w:rsidRPr="004A0A31">
        <w:rPr>
          <w:rFonts w:asciiTheme="minorHAnsi" w:hAnsiTheme="minorHAnsi" w:cstheme="minorHAnsi"/>
        </w:rPr>
        <w:t xml:space="preserve">, </w:t>
      </w:r>
      <w:r w:rsidR="00F33E0E" w:rsidRPr="004A0A31">
        <w:rPr>
          <w:rFonts w:cstheme="minorHAnsi"/>
        </w:rPr>
        <w:t xml:space="preserve">Zamawiający wymaga, aby </w:t>
      </w:r>
      <w:r w:rsidR="00F33E0E" w:rsidRPr="004A0A31">
        <w:rPr>
          <w:rFonts w:cstheme="minorHAnsi"/>
          <w:b/>
        </w:rPr>
        <w:t xml:space="preserve">czynności związane </w:t>
      </w:r>
      <w:r w:rsidR="009B6C35" w:rsidRPr="004A0A31">
        <w:rPr>
          <w:rFonts w:asciiTheme="minorHAnsi" w:hAnsiTheme="minorHAnsi" w:cstheme="minorHAnsi"/>
          <w:b/>
        </w:rPr>
        <w:t xml:space="preserve">z przeprowadzeniem sekwencjonowania mRNA i </w:t>
      </w:r>
      <w:proofErr w:type="spellStart"/>
      <w:r w:rsidR="009B6C35" w:rsidRPr="004A0A31">
        <w:rPr>
          <w:rFonts w:asciiTheme="minorHAnsi" w:hAnsiTheme="minorHAnsi" w:cstheme="minorHAnsi"/>
          <w:b/>
        </w:rPr>
        <w:t>gDNA</w:t>
      </w:r>
      <w:proofErr w:type="spellEnd"/>
      <w:r w:rsidR="009B6C35" w:rsidRPr="004A0A31">
        <w:rPr>
          <w:rFonts w:asciiTheme="minorHAnsi" w:hAnsiTheme="minorHAnsi" w:cstheme="minorHAnsi"/>
          <w:b/>
        </w:rPr>
        <w:t xml:space="preserve"> </w:t>
      </w:r>
      <w:r w:rsidR="00F33E0E" w:rsidRPr="004A0A31">
        <w:rPr>
          <w:rFonts w:cstheme="minorHAnsi"/>
        </w:rPr>
        <w:t>wykonywane były przez osoby zatrudnione przez Wykonawcę na podstawie stosunku pracy, jeżeli wykonanie tych czynności polega na wykonywaniu pracy w sposób określony w art. 22 § 1 ustawy z dnia 26 czerwca 1974r. – Kodeks pracy</w:t>
      </w:r>
      <w:r>
        <w:rPr>
          <w:rFonts w:cstheme="minorHAnsi"/>
        </w:rPr>
        <w:t>.</w:t>
      </w:r>
    </w:p>
    <w:p w14:paraId="0D36C398" w14:textId="1F8A6F59" w:rsidR="00A32976" w:rsidRPr="008D33A5" w:rsidRDefault="00F33E0E" w:rsidP="00437C79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4A0A31">
        <w:rPr>
          <w:rFonts w:cstheme="minorHAnsi"/>
        </w:rPr>
        <w:t xml:space="preserve">Wykonawca na każde pisemne żądanie Zamawiającego w terminie 5 dni roboczych od dnia żądania, zobowiązany będzie do przedstawienia Zamawiającemu oświadczenia o zatrudnieniu na podstawie umowy o pracę osób wykonujących czynności </w:t>
      </w:r>
      <w:r w:rsidRPr="004A0A31">
        <w:rPr>
          <w:rFonts w:eastAsia="Times New Roman" w:cstheme="minorHAnsi"/>
          <w:color w:val="000000" w:themeColor="text1"/>
          <w:lang w:eastAsia="pl-PL"/>
        </w:rPr>
        <w:t>bezpośrednio związane z realizacją zamówienia</w:t>
      </w:r>
      <w:r w:rsidRPr="004A0A31">
        <w:rPr>
          <w:rFonts w:cstheme="minorHAnsi"/>
        </w:rPr>
        <w:t>. Oświadczenie to powinno zawierać w szczególności: dokładne określenie podmiotu składającego oświadczenie, datę złożenia oświadczenia, wskazanie, że czynności wykonują osoby zatrudnione na podstawie umowy o pracę wraz ze wskazaniem liczby tych osób, imion i nazwisk, daty zawarcia umowy, rodzaju umowy o pracę i zakres obowiązków oraz podpis osoby uprawnionej do złożenia oświadczenia w imieniu Wykonawcy.</w:t>
      </w:r>
      <w:bookmarkStart w:id="1" w:name="_Hlk108694297"/>
      <w:bookmarkEnd w:id="1"/>
    </w:p>
    <w:p w14:paraId="269B0950" w14:textId="4CFA26E6" w:rsidR="006E5444" w:rsidRPr="008D33A5" w:rsidRDefault="006E5444" w:rsidP="00437C79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przypadku wątpliwości Zamawiającego co do spełnienia przez Wykonawcę warunku, o którym mowa w ust. 12, Zamawiaj</w:t>
      </w:r>
      <w:r w:rsidR="008D33A5">
        <w:rPr>
          <w:rFonts w:cstheme="minorHAnsi"/>
        </w:rPr>
        <w:t>ą</w:t>
      </w:r>
      <w:r>
        <w:rPr>
          <w:rFonts w:cstheme="minorHAnsi"/>
        </w:rPr>
        <w:t xml:space="preserve">cy może zażądać od Wykonawcy przedłożenia innych dokumentów potwierdzających zatrudnienie osób skierowanych do realizacji zamówienia, </w:t>
      </w:r>
      <w:r w:rsidRPr="006E5444">
        <w:rPr>
          <w:rFonts w:cstheme="minorHAnsi"/>
        </w:rPr>
        <w:t xml:space="preserve">zawierających informacje, w tym dane osobowe, niezbędne do weryfikacji zatrudnienia na podstawie umowy o pracę, w szczególności imię i nazwisko zatrudnionego pracownika, datę zawarcia umowy o pracę, rodzaj umowy </w:t>
      </w:r>
      <w:r w:rsidRPr="006E5444">
        <w:rPr>
          <w:rFonts w:cstheme="minorHAnsi"/>
        </w:rPr>
        <w:lastRenderedPageBreak/>
        <w:t>o pracę i zakres obowiązków pracownika</w:t>
      </w:r>
      <w:r>
        <w:rPr>
          <w:rFonts w:cstheme="minorHAnsi"/>
        </w:rPr>
        <w:t xml:space="preserve">, w szczególności </w:t>
      </w:r>
      <w:r w:rsidRPr="006E5444">
        <w:rPr>
          <w:rFonts w:cstheme="minorHAnsi"/>
        </w:rPr>
        <w:t>poświadczonej za zgodność z oryginałem kopii umowy o pracę zatrudnionego pracownika</w:t>
      </w:r>
      <w:r>
        <w:rPr>
          <w:rFonts w:cstheme="minorHAnsi"/>
        </w:rPr>
        <w:t>.</w:t>
      </w:r>
    </w:p>
    <w:p w14:paraId="5F46D2A9" w14:textId="04620238" w:rsidR="006E5444" w:rsidRPr="004A0A31" w:rsidRDefault="006E5444" w:rsidP="00437C79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Nieprzedstawienie przez Wykonawcę na wezwanie Zamawiającego dokumentów, o których mowa w</w:t>
      </w:r>
      <w:r w:rsidR="008D33A5">
        <w:rPr>
          <w:rFonts w:cstheme="minorHAnsi"/>
        </w:rPr>
        <w:t> </w:t>
      </w:r>
      <w:r>
        <w:rPr>
          <w:rFonts w:cstheme="minorHAnsi"/>
        </w:rPr>
        <w:t>ust. 13 i 14 będzie skutkowało uznaniem, iż Wykonawca nie dopełnił obowiązku, o którym mowa w</w:t>
      </w:r>
      <w:r w:rsidR="008D33A5">
        <w:rPr>
          <w:rFonts w:cstheme="minorHAnsi"/>
        </w:rPr>
        <w:t> </w:t>
      </w:r>
      <w:r>
        <w:rPr>
          <w:rFonts w:cstheme="minorHAnsi"/>
        </w:rPr>
        <w:t>ust. 1</w:t>
      </w:r>
      <w:r w:rsidR="00CE59B6">
        <w:rPr>
          <w:rFonts w:cstheme="minorHAnsi"/>
        </w:rPr>
        <w:t>2</w:t>
      </w:r>
      <w:r>
        <w:rPr>
          <w:rFonts w:cstheme="minorHAnsi"/>
        </w:rPr>
        <w:t>.</w:t>
      </w:r>
    </w:p>
    <w:p w14:paraId="08FA4FAD" w14:textId="77777777" w:rsidR="00A32976" w:rsidRDefault="00A329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CF4ED5" w14:textId="42196A85" w:rsidR="00A32976" w:rsidRPr="001D130A" w:rsidRDefault="00586BBE" w:rsidP="00437C79">
      <w:pPr>
        <w:numPr>
          <w:ilvl w:val="0"/>
          <w:numId w:val="8"/>
        </w:numPr>
        <w:ind w:firstLine="66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realizacji</w:t>
      </w:r>
    </w:p>
    <w:p w14:paraId="64184116" w14:textId="77777777" w:rsidR="001D130A" w:rsidRPr="00586BBE" w:rsidRDefault="001D130A" w:rsidP="001D130A">
      <w:pPr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p w14:paraId="0117C44C" w14:textId="12238FFB" w:rsidR="00C47E3D" w:rsidRDefault="00C47E3D" w:rsidP="00437C79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Termin wykonania przedmiotu Umowy: </w:t>
      </w:r>
      <w:r>
        <w:rPr>
          <w:rFonts w:asciiTheme="minorHAnsi" w:hAnsiTheme="minorHAnsi" w:cstheme="minorHAnsi"/>
          <w:b/>
          <w:sz w:val="22"/>
          <w:szCs w:val="22"/>
        </w:rPr>
        <w:t>6 miesięcy od dnia zawarcia Umowy.</w:t>
      </w:r>
    </w:p>
    <w:p w14:paraId="7D0FF095" w14:textId="39D6D0DF" w:rsidR="00586BBE" w:rsidRPr="009B3528" w:rsidRDefault="00F33E0E" w:rsidP="00437C79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3528">
        <w:rPr>
          <w:rFonts w:asciiTheme="minorHAnsi" w:hAnsiTheme="minorHAnsi" w:cstheme="minorHAnsi"/>
          <w:bCs/>
          <w:sz w:val="22"/>
          <w:szCs w:val="22"/>
        </w:rPr>
        <w:t xml:space="preserve">Jako datę zawarcia niniejszej Umowy przyjmuje się datę złożenia podpisu przez stronę składającą podpis w ostatniej </w:t>
      </w:r>
      <w:r w:rsidRPr="009B3528">
        <w:rPr>
          <w:rFonts w:asciiTheme="minorHAnsi" w:hAnsiTheme="minorHAnsi" w:cstheme="minorHAnsi"/>
          <w:bCs/>
          <w:color w:val="000000"/>
          <w:sz w:val="22"/>
          <w:szCs w:val="22"/>
        </w:rPr>
        <w:t>kolejności.</w:t>
      </w:r>
    </w:p>
    <w:p w14:paraId="678D6E9A" w14:textId="77777777" w:rsidR="00586BBE" w:rsidRPr="00586BBE" w:rsidRDefault="00586BBE" w:rsidP="00437C79">
      <w:pPr>
        <w:pStyle w:val="Default"/>
        <w:numPr>
          <w:ilvl w:val="0"/>
          <w:numId w:val="12"/>
        </w:numPr>
        <w:suppressAutoHyphens/>
        <w:spacing w:after="15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6BBE">
        <w:rPr>
          <w:rFonts w:asciiTheme="minorHAnsi" w:hAnsiTheme="minorHAnsi" w:cstheme="minorHAnsi"/>
          <w:sz w:val="22"/>
          <w:szCs w:val="22"/>
        </w:rPr>
        <w:t xml:space="preserve">Termin realizacji zamówienia na </w:t>
      </w:r>
      <w:r w:rsidRPr="00586BBE">
        <w:rPr>
          <w:rFonts w:asciiTheme="minorHAnsi" w:hAnsiTheme="minorHAnsi" w:cstheme="minorHAnsi"/>
          <w:b/>
          <w:sz w:val="22"/>
          <w:szCs w:val="22"/>
        </w:rPr>
        <w:t>sekwencjonowanie mRNA wynosi do ..… dni</w:t>
      </w:r>
      <w:r w:rsidRPr="00586BBE">
        <w:rPr>
          <w:rFonts w:asciiTheme="minorHAnsi" w:hAnsiTheme="minorHAnsi" w:cstheme="minorHAnsi"/>
          <w:sz w:val="22"/>
          <w:szCs w:val="22"/>
        </w:rPr>
        <w:t xml:space="preserve"> od daty otrzymania próbek o wymaganej jakości i jest zgodny z ofertą Wykonawcy. </w:t>
      </w:r>
    </w:p>
    <w:p w14:paraId="37D8E822" w14:textId="583B68EF" w:rsidR="00586BBE" w:rsidRDefault="00586BBE" w:rsidP="00437C79">
      <w:pPr>
        <w:pStyle w:val="Default"/>
        <w:numPr>
          <w:ilvl w:val="0"/>
          <w:numId w:val="12"/>
        </w:numPr>
        <w:suppressAutoHyphens/>
        <w:spacing w:after="15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6BBE">
        <w:rPr>
          <w:rFonts w:asciiTheme="minorHAnsi" w:hAnsiTheme="minorHAnsi" w:cstheme="minorHAnsi"/>
          <w:sz w:val="22"/>
          <w:szCs w:val="22"/>
        </w:rPr>
        <w:t xml:space="preserve">Termin realizacji zamówienia na </w:t>
      </w:r>
      <w:r w:rsidRPr="00586BBE">
        <w:rPr>
          <w:rFonts w:asciiTheme="minorHAnsi" w:hAnsiTheme="minorHAnsi" w:cstheme="minorHAnsi"/>
          <w:b/>
          <w:sz w:val="22"/>
          <w:szCs w:val="22"/>
        </w:rPr>
        <w:t xml:space="preserve">sekwencjonowanie </w:t>
      </w:r>
      <w:proofErr w:type="spellStart"/>
      <w:r w:rsidRPr="00586BBE">
        <w:rPr>
          <w:rFonts w:asciiTheme="minorHAnsi" w:hAnsiTheme="minorHAnsi" w:cstheme="minorHAnsi"/>
          <w:b/>
          <w:sz w:val="22"/>
          <w:szCs w:val="22"/>
        </w:rPr>
        <w:t>gDNA</w:t>
      </w:r>
      <w:proofErr w:type="spellEnd"/>
      <w:r w:rsidRPr="00586BBE">
        <w:rPr>
          <w:rFonts w:asciiTheme="minorHAnsi" w:hAnsiTheme="minorHAnsi" w:cstheme="minorHAnsi"/>
          <w:b/>
          <w:sz w:val="22"/>
          <w:szCs w:val="22"/>
        </w:rPr>
        <w:t xml:space="preserve"> wynosi do ..… dni</w:t>
      </w:r>
      <w:r w:rsidRPr="00586BBE">
        <w:rPr>
          <w:rFonts w:asciiTheme="minorHAnsi" w:hAnsiTheme="minorHAnsi" w:cstheme="minorHAnsi"/>
          <w:sz w:val="22"/>
          <w:szCs w:val="22"/>
        </w:rPr>
        <w:t xml:space="preserve"> od daty otrzymania próbek o wymaganej jakości i jest zgodny z ofertą Wykonawcy. </w:t>
      </w:r>
    </w:p>
    <w:p w14:paraId="7A357E59" w14:textId="1F3C9C78" w:rsidR="00684AC3" w:rsidRPr="00684AC3" w:rsidRDefault="00684AC3" w:rsidP="00684AC3">
      <w:pPr>
        <w:pStyle w:val="Akapitzlist"/>
        <w:numPr>
          <w:ilvl w:val="0"/>
          <w:numId w:val="12"/>
        </w:numPr>
        <w:spacing w:line="264" w:lineRule="auto"/>
        <w:contextualSpacing/>
        <w:jc w:val="both"/>
        <w:rPr>
          <w:rFonts w:asciiTheme="minorHAnsi" w:hAnsiTheme="minorHAnsi" w:cstheme="minorHAnsi"/>
          <w:color w:val="000000" w:themeColor="text1"/>
          <w:lang w:eastAsia="en-US"/>
        </w:rPr>
      </w:pPr>
      <w:r w:rsidRPr="0047219C">
        <w:rPr>
          <w:rFonts w:asciiTheme="minorHAnsi" w:hAnsiTheme="minorHAnsi" w:cstheme="minorHAnsi"/>
        </w:rPr>
        <w:t>Zamawiający przewiduje dostarczenie prób do analizy RNA w 3-4 kwartale 2024 roku, natomiast prób do analizy DNA w 2-3 kwartale 2024 roku.</w:t>
      </w:r>
    </w:p>
    <w:p w14:paraId="174E2031" w14:textId="67549228" w:rsidR="00586BBE" w:rsidRDefault="00586BBE" w:rsidP="009B3528">
      <w:pPr>
        <w:pStyle w:val="Default"/>
        <w:numPr>
          <w:ilvl w:val="0"/>
          <w:numId w:val="1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6BBE">
        <w:rPr>
          <w:rFonts w:asciiTheme="minorHAnsi" w:hAnsiTheme="minorHAnsi" w:cstheme="minorHAnsi"/>
          <w:sz w:val="22"/>
          <w:szCs w:val="22"/>
        </w:rPr>
        <w:t xml:space="preserve">Za termin zakończenia realizacji przedmiotu umowy Strony uważają podpisanie przez Strony </w:t>
      </w:r>
      <w:r w:rsidR="005B408E">
        <w:rPr>
          <w:rFonts w:asciiTheme="minorHAnsi" w:hAnsiTheme="minorHAnsi" w:cstheme="minorHAnsi"/>
          <w:sz w:val="22"/>
          <w:szCs w:val="22"/>
        </w:rPr>
        <w:t xml:space="preserve">dwóch </w:t>
      </w:r>
      <w:r w:rsidRPr="00586BBE">
        <w:rPr>
          <w:rFonts w:asciiTheme="minorHAnsi" w:hAnsiTheme="minorHAnsi" w:cstheme="minorHAnsi"/>
          <w:sz w:val="22"/>
          <w:szCs w:val="22"/>
        </w:rPr>
        <w:t>protokoł</w:t>
      </w:r>
      <w:r w:rsidR="005B408E">
        <w:rPr>
          <w:rFonts w:asciiTheme="minorHAnsi" w:hAnsiTheme="minorHAnsi" w:cstheme="minorHAnsi"/>
          <w:sz w:val="22"/>
          <w:szCs w:val="22"/>
        </w:rPr>
        <w:t>ów</w:t>
      </w:r>
      <w:r w:rsidRPr="00586BBE">
        <w:rPr>
          <w:rFonts w:asciiTheme="minorHAnsi" w:hAnsiTheme="minorHAnsi" w:cstheme="minorHAnsi"/>
          <w:sz w:val="22"/>
          <w:szCs w:val="22"/>
        </w:rPr>
        <w:t xml:space="preserve"> odbioru przedmiotu umowy bez uwag</w:t>
      </w:r>
      <w:r w:rsidR="005B408E">
        <w:rPr>
          <w:rFonts w:asciiTheme="minorHAnsi" w:hAnsiTheme="minorHAnsi" w:cstheme="minorHAnsi"/>
          <w:sz w:val="22"/>
          <w:szCs w:val="22"/>
        </w:rPr>
        <w:t xml:space="preserve"> (tj. dot. </w:t>
      </w:r>
      <w:r w:rsidR="005B408E" w:rsidRPr="00586BBE">
        <w:rPr>
          <w:rFonts w:asciiTheme="minorHAnsi" w:hAnsiTheme="minorHAnsi" w:cstheme="minorHAnsi"/>
          <w:sz w:val="22"/>
          <w:szCs w:val="22"/>
        </w:rPr>
        <w:t xml:space="preserve">realizacji zamówienia na </w:t>
      </w:r>
      <w:r w:rsidR="005B408E" w:rsidRPr="00392BD8">
        <w:rPr>
          <w:rFonts w:asciiTheme="minorHAnsi" w:hAnsiTheme="minorHAnsi" w:cstheme="minorHAnsi"/>
          <w:bCs/>
          <w:sz w:val="22"/>
          <w:szCs w:val="22"/>
        </w:rPr>
        <w:t xml:space="preserve">sekwencjonowanie </w:t>
      </w:r>
      <w:proofErr w:type="spellStart"/>
      <w:r w:rsidR="005B408E" w:rsidRPr="00392BD8">
        <w:rPr>
          <w:rFonts w:asciiTheme="minorHAnsi" w:hAnsiTheme="minorHAnsi" w:cstheme="minorHAnsi"/>
          <w:bCs/>
          <w:sz w:val="22"/>
          <w:szCs w:val="22"/>
        </w:rPr>
        <w:t>gDNA</w:t>
      </w:r>
      <w:proofErr w:type="spellEnd"/>
      <w:r w:rsidR="005B408E" w:rsidRPr="00392BD8">
        <w:rPr>
          <w:rFonts w:asciiTheme="minorHAnsi" w:hAnsiTheme="minorHAnsi" w:cstheme="minorHAnsi"/>
          <w:bCs/>
          <w:sz w:val="22"/>
          <w:szCs w:val="22"/>
        </w:rPr>
        <w:t xml:space="preserve"> oraz </w:t>
      </w:r>
      <w:r w:rsidR="005B408E">
        <w:rPr>
          <w:rFonts w:asciiTheme="minorHAnsi" w:hAnsiTheme="minorHAnsi" w:cstheme="minorHAnsi"/>
          <w:bCs/>
          <w:sz w:val="22"/>
          <w:szCs w:val="22"/>
        </w:rPr>
        <w:t>dot.</w:t>
      </w:r>
      <w:r w:rsidR="005B408E" w:rsidRPr="00392B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408E" w:rsidRPr="005B408E">
        <w:rPr>
          <w:rFonts w:asciiTheme="minorHAnsi" w:hAnsiTheme="minorHAnsi" w:cstheme="minorHAnsi"/>
          <w:bCs/>
          <w:sz w:val="22"/>
          <w:szCs w:val="22"/>
        </w:rPr>
        <w:t xml:space="preserve">realizacji zamówienia na </w:t>
      </w:r>
      <w:r w:rsidR="005B408E" w:rsidRPr="00392BD8">
        <w:rPr>
          <w:rFonts w:asciiTheme="minorHAnsi" w:hAnsiTheme="minorHAnsi" w:cstheme="minorHAnsi"/>
          <w:bCs/>
          <w:sz w:val="22"/>
          <w:szCs w:val="22"/>
        </w:rPr>
        <w:t xml:space="preserve">sekwencjonowanie </w:t>
      </w:r>
      <w:r w:rsidR="005B408E" w:rsidRPr="009B3528">
        <w:rPr>
          <w:rFonts w:asciiTheme="minorHAnsi" w:hAnsiTheme="minorHAnsi" w:cstheme="minorHAnsi"/>
          <w:bCs/>
          <w:sz w:val="22"/>
          <w:szCs w:val="22"/>
        </w:rPr>
        <w:t>mRNA</w:t>
      </w:r>
      <w:r w:rsidR="005B408E">
        <w:rPr>
          <w:rFonts w:asciiTheme="minorHAnsi" w:hAnsiTheme="minorHAnsi" w:cstheme="minorHAnsi"/>
          <w:bCs/>
          <w:sz w:val="22"/>
          <w:szCs w:val="22"/>
        </w:rPr>
        <w:t>)</w:t>
      </w:r>
      <w:r w:rsidRPr="00586BBE">
        <w:rPr>
          <w:rFonts w:asciiTheme="minorHAnsi" w:hAnsiTheme="minorHAnsi" w:cstheme="minorHAnsi"/>
          <w:sz w:val="22"/>
          <w:szCs w:val="22"/>
        </w:rPr>
        <w:t>.</w:t>
      </w:r>
    </w:p>
    <w:p w14:paraId="321CF033" w14:textId="77777777" w:rsidR="00A32976" w:rsidRDefault="00A32976">
      <w:pPr>
        <w:pStyle w:val="Postanowienia"/>
        <w:tabs>
          <w:tab w:val="left" w:pos="284"/>
        </w:tabs>
        <w:spacing w:after="0"/>
        <w:rPr>
          <w:rFonts w:asciiTheme="minorHAnsi" w:hAnsiTheme="minorHAnsi" w:cstheme="minorHAnsi"/>
          <w:szCs w:val="22"/>
        </w:rPr>
      </w:pPr>
      <w:bookmarkStart w:id="2" w:name="_Hlk138154389"/>
      <w:bookmarkStart w:id="3" w:name="_Hlk77254016"/>
      <w:bookmarkEnd w:id="2"/>
      <w:bookmarkEnd w:id="3"/>
    </w:p>
    <w:p w14:paraId="1B379AAA" w14:textId="1185E1DB" w:rsidR="00A32976" w:rsidRPr="001D130A" w:rsidRDefault="00F33E0E" w:rsidP="00437C79">
      <w:pPr>
        <w:numPr>
          <w:ilvl w:val="0"/>
          <w:numId w:val="8"/>
        </w:numPr>
        <w:ind w:firstLine="66"/>
        <w:jc w:val="center"/>
        <w:rPr>
          <w:rFonts w:asciiTheme="minorHAnsi" w:hAnsiTheme="minorHAnsi" w:cstheme="minorHAnsi"/>
          <w:sz w:val="22"/>
          <w:szCs w:val="22"/>
        </w:rPr>
      </w:pPr>
      <w:r w:rsidRPr="008D3A48">
        <w:rPr>
          <w:rFonts w:asciiTheme="minorHAnsi" w:hAnsiTheme="minorHAnsi" w:cstheme="minorHAnsi"/>
          <w:b/>
          <w:sz w:val="22"/>
          <w:szCs w:val="22"/>
        </w:rPr>
        <w:t>Wynagrodzenie Wykonawcy</w:t>
      </w:r>
    </w:p>
    <w:p w14:paraId="58364182" w14:textId="77777777" w:rsidR="001D130A" w:rsidRPr="008D3A48" w:rsidRDefault="001D130A" w:rsidP="001D130A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F351FD5" w14:textId="77777777" w:rsidR="003273D0" w:rsidRPr="003273D0" w:rsidRDefault="003273D0" w:rsidP="00437C7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73D0">
        <w:rPr>
          <w:rFonts w:asciiTheme="minorHAnsi" w:hAnsiTheme="minorHAnsi" w:cstheme="minorHAnsi"/>
          <w:sz w:val="22"/>
          <w:szCs w:val="22"/>
        </w:rPr>
        <w:t>Strony ustalają, że za zrealizowanie przedmiotu Umowy, Zamawiający zapłaci Wykonawcy wynagrodzenie w kwocie:</w:t>
      </w:r>
    </w:p>
    <w:p w14:paraId="7413116E" w14:textId="77777777" w:rsidR="00A32976" w:rsidRDefault="00F33E0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netto: …………………………..</w:t>
      </w:r>
    </w:p>
    <w:p w14:paraId="1A90AE1C" w14:textId="77777777" w:rsidR="00A32976" w:rsidRDefault="00F33E0E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(słownie: …………….……..)</w:t>
      </w:r>
    </w:p>
    <w:p w14:paraId="3B743978" w14:textId="77777777" w:rsidR="00A32976" w:rsidRDefault="00F33E0E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brutto: …………..…………….</w:t>
      </w:r>
    </w:p>
    <w:p w14:paraId="74CD8D80" w14:textId="77777777" w:rsidR="00A32976" w:rsidRDefault="00F33E0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………………….…)</w:t>
      </w:r>
    </w:p>
    <w:p w14:paraId="0CBA70B2" w14:textId="77777777" w:rsidR="00983C5C" w:rsidRPr="003273D0" w:rsidRDefault="00F33E0E">
      <w:pPr>
        <w:ind w:left="360"/>
        <w:jc w:val="both"/>
        <w:rPr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w tym należny podatek VAT (według stawki: …… %). </w:t>
      </w:r>
    </w:p>
    <w:p w14:paraId="6782269E" w14:textId="77777777" w:rsidR="00983C5C" w:rsidRPr="00F5285D" w:rsidRDefault="003A6FC3" w:rsidP="00437C7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73D0">
        <w:rPr>
          <w:rFonts w:asciiTheme="minorHAnsi" w:hAnsiTheme="minorHAnsi" w:cstheme="minorHAnsi"/>
          <w:sz w:val="22"/>
          <w:szCs w:val="22"/>
        </w:rPr>
        <w:t>Cena zawiera wszelkie koszty, jakie poniesie Wykonawca z tytułu należytej realizacji przedmiotu zamówienia, w tym koszty transportu wysłania i</w:t>
      </w:r>
      <w:r w:rsidR="003273D0">
        <w:rPr>
          <w:rFonts w:asciiTheme="minorHAnsi" w:hAnsiTheme="minorHAnsi" w:cstheme="minorHAnsi"/>
          <w:sz w:val="22"/>
          <w:szCs w:val="22"/>
        </w:rPr>
        <w:t xml:space="preserve"> </w:t>
      </w:r>
      <w:r w:rsidRPr="003273D0">
        <w:rPr>
          <w:rFonts w:asciiTheme="minorHAnsi" w:hAnsiTheme="minorHAnsi" w:cstheme="minorHAnsi"/>
          <w:sz w:val="22"/>
          <w:szCs w:val="22"/>
        </w:rPr>
        <w:t>odbierania próbek oraz dostarczenia uzyskanych wyników wraz ze wszystkimi odczynnikami niezbędnymi do wykonania zamówienia.</w:t>
      </w:r>
    </w:p>
    <w:p w14:paraId="07105FF5" w14:textId="62033A41" w:rsidR="00A32976" w:rsidRDefault="00EE01FA" w:rsidP="00437C7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wynagrodzenia</w:t>
      </w:r>
      <w:r w:rsidR="00F33E0E">
        <w:rPr>
          <w:rFonts w:asciiTheme="minorHAnsi" w:hAnsiTheme="minorHAnsi" w:cstheme="minorHAnsi"/>
          <w:sz w:val="22"/>
          <w:szCs w:val="22"/>
        </w:rPr>
        <w:t xml:space="preserve"> wynikające</w:t>
      </w:r>
      <w:r>
        <w:rPr>
          <w:rFonts w:asciiTheme="minorHAnsi" w:hAnsiTheme="minorHAnsi" w:cstheme="minorHAnsi"/>
          <w:sz w:val="22"/>
          <w:szCs w:val="22"/>
        </w:rPr>
        <w:t>go</w:t>
      </w:r>
      <w:r w:rsidR="00F33E0E">
        <w:rPr>
          <w:rFonts w:asciiTheme="minorHAnsi" w:hAnsiTheme="minorHAnsi" w:cstheme="minorHAnsi"/>
          <w:sz w:val="22"/>
          <w:szCs w:val="22"/>
        </w:rPr>
        <w:t xml:space="preserve"> z niniejszej Umowy </w:t>
      </w:r>
      <w:r>
        <w:rPr>
          <w:rFonts w:asciiTheme="minorHAnsi" w:hAnsiTheme="minorHAnsi" w:cstheme="minorHAnsi"/>
          <w:sz w:val="22"/>
          <w:szCs w:val="22"/>
        </w:rPr>
        <w:t>nast</w:t>
      </w:r>
      <w:r w:rsidR="0086095D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pi </w:t>
      </w:r>
      <w:r w:rsidR="00F33E0E">
        <w:rPr>
          <w:rFonts w:asciiTheme="minorHAnsi" w:hAnsiTheme="minorHAnsi" w:cstheme="minorHAnsi"/>
          <w:sz w:val="22"/>
          <w:szCs w:val="22"/>
        </w:rPr>
        <w:t>na podstawie</w:t>
      </w:r>
      <w:r>
        <w:rPr>
          <w:rFonts w:asciiTheme="minorHAnsi" w:hAnsiTheme="minorHAnsi" w:cstheme="minorHAnsi"/>
          <w:sz w:val="22"/>
          <w:szCs w:val="22"/>
        </w:rPr>
        <w:t xml:space="preserve"> wystawionej przez Wykonawcę faktury.</w:t>
      </w:r>
      <w:r w:rsidR="00F33E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3DE457" w14:textId="3808FAAE" w:rsidR="00A32976" w:rsidRDefault="00F33E0E" w:rsidP="00437C7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Podstawą do wystawienia faktu</w:t>
      </w:r>
      <w:r w:rsidR="00EE01FA">
        <w:rPr>
          <w:rFonts w:asciiTheme="minorHAnsi" w:hAnsiTheme="minorHAnsi" w:cstheme="minorHAnsi"/>
          <w:sz w:val="22"/>
          <w:szCs w:val="22"/>
        </w:rPr>
        <w:t>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E01FA">
        <w:rPr>
          <w:rFonts w:asciiTheme="minorHAnsi" w:hAnsiTheme="minorHAnsi" w:cstheme="minorHAnsi"/>
          <w:sz w:val="22"/>
          <w:szCs w:val="22"/>
        </w:rPr>
        <w:t xml:space="preserve">będą dwa </w:t>
      </w:r>
      <w:r w:rsidR="00EE01FA" w:rsidRPr="003E33D5">
        <w:rPr>
          <w:rFonts w:asciiTheme="minorHAnsi" w:hAnsiTheme="minorHAnsi" w:cstheme="minorHAnsi"/>
          <w:sz w:val="22"/>
          <w:szCs w:val="22"/>
        </w:rPr>
        <w:t>protok</w:t>
      </w:r>
      <w:r w:rsidR="00EE01FA">
        <w:rPr>
          <w:rFonts w:asciiTheme="minorHAnsi" w:hAnsiTheme="minorHAnsi" w:cstheme="minorHAnsi"/>
          <w:sz w:val="22"/>
          <w:szCs w:val="22"/>
        </w:rPr>
        <w:t>oły</w:t>
      </w:r>
      <w:r w:rsidR="00EE01FA" w:rsidRPr="003E33D5">
        <w:rPr>
          <w:rFonts w:asciiTheme="minorHAnsi" w:hAnsiTheme="minorHAnsi" w:cstheme="minorHAnsi"/>
          <w:sz w:val="22"/>
          <w:szCs w:val="22"/>
        </w:rPr>
        <w:t xml:space="preserve"> </w:t>
      </w:r>
      <w:r w:rsidRPr="003E33D5">
        <w:rPr>
          <w:rFonts w:asciiTheme="minorHAnsi" w:hAnsiTheme="minorHAnsi" w:cstheme="minorHAnsi"/>
          <w:sz w:val="22"/>
          <w:szCs w:val="22"/>
        </w:rPr>
        <w:t>odbioru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E01FA">
        <w:rPr>
          <w:rFonts w:asciiTheme="minorHAnsi" w:hAnsiTheme="minorHAnsi" w:cstheme="minorHAnsi"/>
          <w:sz w:val="22"/>
          <w:szCs w:val="22"/>
        </w:rPr>
        <w:t xml:space="preserve">podpisane </w:t>
      </w:r>
      <w:r>
        <w:rPr>
          <w:rFonts w:asciiTheme="minorHAnsi" w:hAnsiTheme="minorHAnsi" w:cstheme="minorHAnsi"/>
          <w:sz w:val="22"/>
          <w:szCs w:val="22"/>
        </w:rPr>
        <w:t>przez Strony</w:t>
      </w:r>
      <w:r w:rsidR="0086095D">
        <w:rPr>
          <w:rFonts w:asciiTheme="minorHAnsi" w:hAnsiTheme="minorHAnsi" w:cstheme="minorHAnsi"/>
          <w:sz w:val="22"/>
          <w:szCs w:val="22"/>
        </w:rPr>
        <w:t xml:space="preserve"> bez uwag, o których mowa w § 2 ust. 6</w:t>
      </w:r>
      <w:r>
        <w:rPr>
          <w:rFonts w:asciiTheme="minorHAnsi" w:hAnsiTheme="minorHAnsi" w:cstheme="minorHAnsi"/>
          <w:sz w:val="22"/>
          <w:szCs w:val="22"/>
        </w:rPr>
        <w:t xml:space="preserve">. Strony dopuszczają możliwość wystawienia faktury na podstawie </w:t>
      </w:r>
      <w:r w:rsidR="0086095D">
        <w:rPr>
          <w:rFonts w:asciiTheme="minorHAnsi" w:hAnsiTheme="minorHAnsi" w:cstheme="minorHAnsi"/>
          <w:sz w:val="22"/>
          <w:szCs w:val="22"/>
        </w:rPr>
        <w:t xml:space="preserve">skanów podpisanych </w:t>
      </w:r>
      <w:r>
        <w:rPr>
          <w:rFonts w:asciiTheme="minorHAnsi" w:hAnsiTheme="minorHAnsi" w:cstheme="minorHAnsi"/>
          <w:sz w:val="22"/>
          <w:szCs w:val="22"/>
        </w:rPr>
        <w:t xml:space="preserve">przez Zamawiającego i Wykonawcę </w:t>
      </w:r>
      <w:r w:rsidR="0086095D">
        <w:rPr>
          <w:rFonts w:asciiTheme="minorHAnsi" w:hAnsiTheme="minorHAnsi" w:cstheme="minorHAnsi"/>
          <w:sz w:val="22"/>
          <w:szCs w:val="22"/>
        </w:rPr>
        <w:t xml:space="preserve">protokołów </w:t>
      </w:r>
      <w:r>
        <w:rPr>
          <w:rFonts w:asciiTheme="minorHAnsi" w:hAnsiTheme="minorHAnsi" w:cstheme="minorHAnsi"/>
          <w:sz w:val="22"/>
          <w:szCs w:val="22"/>
        </w:rPr>
        <w:t xml:space="preserve">odbioru, </w:t>
      </w:r>
      <w:r w:rsidR="0086095D">
        <w:rPr>
          <w:rFonts w:asciiTheme="minorHAnsi" w:hAnsiTheme="minorHAnsi" w:cstheme="minorHAnsi"/>
          <w:sz w:val="22"/>
          <w:szCs w:val="22"/>
        </w:rPr>
        <w:t xml:space="preserve">wysłanych </w:t>
      </w:r>
      <w:r>
        <w:rPr>
          <w:rFonts w:asciiTheme="minorHAnsi" w:hAnsiTheme="minorHAnsi" w:cstheme="minorHAnsi"/>
          <w:sz w:val="22"/>
          <w:szCs w:val="22"/>
        </w:rPr>
        <w:t>pocztą elektroniczną do</w:t>
      </w:r>
      <w:r w:rsidR="00F6714B">
        <w:rPr>
          <w:rFonts w:asciiTheme="minorHAnsi" w:hAnsiTheme="minorHAnsi" w:cstheme="minorHAnsi"/>
          <w:sz w:val="22"/>
          <w:szCs w:val="22"/>
        </w:rPr>
        <w:t xml:space="preserve"> </w:t>
      </w:r>
      <w:r w:rsidR="0086095D">
        <w:rPr>
          <w:rFonts w:asciiTheme="minorHAnsi" w:hAnsiTheme="minorHAnsi" w:cstheme="minorHAnsi"/>
          <w:sz w:val="22"/>
          <w:szCs w:val="22"/>
        </w:rPr>
        <w:t>Zamawiającego</w:t>
      </w:r>
      <w:r w:rsidR="00F6714B">
        <w:rPr>
          <w:rFonts w:asciiTheme="minorHAnsi" w:hAnsiTheme="minorHAnsi" w:cstheme="minorHAnsi"/>
          <w:sz w:val="22"/>
          <w:szCs w:val="22"/>
        </w:rPr>
        <w:t>.</w:t>
      </w:r>
    </w:p>
    <w:p w14:paraId="536DA922" w14:textId="77777777" w:rsidR="00F6714B" w:rsidRPr="003273D0" w:rsidRDefault="00F6714B" w:rsidP="00437C79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wystawi fakturę VAT na Uniwersytet Przyrodniczy w Poznaniu, ul. Wojska Polskiego 28, </w:t>
      </w:r>
      <w:r w:rsidR="00AC49F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60-637 Poznań, NIP 777-00-04-960, z podaniem </w:t>
      </w:r>
      <w:r w:rsidRPr="003273D0">
        <w:rPr>
          <w:rFonts w:asciiTheme="minorHAnsi" w:hAnsiTheme="minorHAnsi" w:cstheme="minorHAnsi"/>
          <w:sz w:val="22"/>
          <w:szCs w:val="22"/>
        </w:rPr>
        <w:t xml:space="preserve">nazwy odbiorcy tj. </w:t>
      </w:r>
      <w:r w:rsidRPr="00AC49FF">
        <w:rPr>
          <w:rFonts w:asciiTheme="minorHAnsi" w:hAnsiTheme="minorHAnsi" w:cstheme="minorHAnsi"/>
          <w:sz w:val="22"/>
          <w:szCs w:val="22"/>
        </w:rPr>
        <w:t xml:space="preserve">Katedry </w:t>
      </w:r>
      <w:r w:rsidR="00AC49FF" w:rsidRPr="00AC49FF">
        <w:rPr>
          <w:rFonts w:asciiTheme="minorHAnsi" w:hAnsiTheme="minorHAnsi" w:cstheme="minorHAnsi"/>
          <w:sz w:val="22"/>
          <w:szCs w:val="22"/>
        </w:rPr>
        <w:t xml:space="preserve">Genetyki i Hodowli Roślin Uniwersytetu </w:t>
      </w:r>
      <w:r w:rsidRPr="00AC49FF">
        <w:rPr>
          <w:rFonts w:asciiTheme="minorHAnsi" w:hAnsiTheme="minorHAnsi" w:cstheme="minorHAnsi"/>
          <w:sz w:val="22"/>
          <w:szCs w:val="22"/>
        </w:rPr>
        <w:t>Przyrodniczego w Poznaniu.</w:t>
      </w:r>
    </w:p>
    <w:p w14:paraId="30FE5ACA" w14:textId="4B85B708" w:rsidR="00F6714B" w:rsidRDefault="00F6714B" w:rsidP="00437C79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wynagrodzenia należnego Wykonawcy nastąpi przelewem na rachunek bankowy </w:t>
      </w:r>
      <w:r w:rsidR="00F5285D"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>podany w</w:t>
      </w:r>
      <w:r w:rsidR="00AC49FF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F5285D"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>treści faktury</w:t>
      </w:r>
      <w:r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VAT w terminie do 30 dni</w:t>
      </w:r>
      <w:r w:rsidR="00F5285D"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>, licząc od dnia otrzymania przez Zamawiającego prawidłowo wystawionej faktury VAT</w:t>
      </w:r>
      <w:r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86095D" w:rsidRPr="003E33D5">
        <w:rPr>
          <w:rFonts w:asciiTheme="minorHAnsi" w:hAnsiTheme="minorHAnsi" w:cstheme="minorHAnsi"/>
          <w:color w:val="000000" w:themeColor="text1"/>
          <w:sz w:val="22"/>
          <w:szCs w:val="22"/>
        </w:rPr>
        <w:t>Protok</w:t>
      </w:r>
      <w:r w:rsidR="00860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oły </w:t>
      </w:r>
      <w:r w:rsidRPr="003E33D5">
        <w:rPr>
          <w:rFonts w:asciiTheme="minorHAnsi" w:hAnsiTheme="minorHAnsi" w:cstheme="minorHAnsi"/>
          <w:color w:val="000000" w:themeColor="text1"/>
          <w:sz w:val="22"/>
          <w:szCs w:val="22"/>
        </w:rPr>
        <w:t>odbior</w:t>
      </w:r>
      <w:r w:rsidR="00AC49FF" w:rsidRPr="003E33D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</w:t>
      </w:r>
      <w:r w:rsidR="0086095D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327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załącznik do faktury VAT.</w:t>
      </w:r>
    </w:p>
    <w:p w14:paraId="28EDBE44" w14:textId="77777777" w:rsidR="00222E70" w:rsidRDefault="00222E70" w:rsidP="00437C7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Jako termin dokonania zapłaty wynagrodzenia, uważany będzie dzień obciążenia rachunku bankowego Zamawiającego dyspozycją przelewu. </w:t>
      </w:r>
    </w:p>
    <w:p w14:paraId="43A90A19" w14:textId="77777777" w:rsidR="00AC49FF" w:rsidRPr="00AC49FF" w:rsidRDefault="00F6714B" w:rsidP="00437C79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49FF">
        <w:rPr>
          <w:rFonts w:asciiTheme="minorHAnsi" w:hAnsiTheme="minorHAnsi" w:cstheme="minorHAnsi"/>
          <w:sz w:val="22"/>
          <w:szCs w:val="22"/>
        </w:rPr>
        <w:t>Zamawiający zapłaci Wykonawcy odsetki ustawowe za każdy dzień opóźnienia w dokonaniu zapłaty faktury.</w:t>
      </w:r>
    </w:p>
    <w:p w14:paraId="46F5414A" w14:textId="77777777" w:rsidR="00222E70" w:rsidRPr="00222E70" w:rsidRDefault="00F6714B" w:rsidP="00437C79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49FF">
        <w:rPr>
          <w:rFonts w:asciiTheme="minorHAnsi" w:hAnsiTheme="minorHAnsi" w:cstheme="minorHAnsi"/>
          <w:bCs/>
          <w:sz w:val="22"/>
          <w:szCs w:val="22"/>
        </w:rPr>
        <w:t>Wykonawc</w:t>
      </w:r>
      <w:r w:rsidR="00222E70">
        <w:rPr>
          <w:rFonts w:asciiTheme="minorHAnsi" w:hAnsiTheme="minorHAnsi" w:cstheme="minorHAnsi"/>
          <w:bCs/>
          <w:sz w:val="22"/>
          <w:szCs w:val="22"/>
        </w:rPr>
        <w:t>a</w:t>
      </w:r>
      <w:r w:rsidRPr="00AC49FF">
        <w:rPr>
          <w:rFonts w:asciiTheme="minorHAnsi" w:hAnsiTheme="minorHAnsi" w:cstheme="minorHAnsi"/>
          <w:bCs/>
          <w:sz w:val="22"/>
          <w:szCs w:val="22"/>
        </w:rPr>
        <w:t xml:space="preserve"> oświadcza, że posiada rachunek rozliczeniowy, dla którego prowadzony jest „rachunek VAT” w rozumieniu przepisów ustawy z dnia 11 marca 2004 r. o podatku od towarów i usług</w:t>
      </w:r>
      <w:r w:rsidRPr="00AC49FF">
        <w:rPr>
          <w:rFonts w:asciiTheme="minorHAnsi" w:hAnsiTheme="minorHAnsi" w:cstheme="minorHAnsi"/>
          <w:kern w:val="3"/>
          <w:sz w:val="22"/>
          <w:szCs w:val="22"/>
        </w:rPr>
        <w:t xml:space="preserve">. </w:t>
      </w:r>
      <w:r w:rsidRPr="00AC49FF">
        <w:rPr>
          <w:rFonts w:asciiTheme="minorHAnsi" w:hAnsiTheme="minorHAnsi" w:cstheme="minorHAnsi"/>
          <w:kern w:val="3"/>
          <w:sz w:val="22"/>
          <w:szCs w:val="22"/>
        </w:rPr>
        <w:lastRenderedPageBreak/>
        <w:t>Wykonawca</w:t>
      </w:r>
      <w:r w:rsidRPr="00222E70">
        <w:rPr>
          <w:rFonts w:asciiTheme="minorHAnsi" w:hAnsiTheme="minorHAnsi" w:cstheme="minorHAnsi"/>
          <w:bCs/>
          <w:sz w:val="22"/>
          <w:szCs w:val="22"/>
        </w:rPr>
        <w:t xml:space="preserve"> przyjmuje do wiadomości, że rachunkiem właściwym do dokonania przez Zamawiającego zapłaty może być wyłącznie rachunek Wykonawcy, dla którego prowadzony jest rachunek VAT. W chwili złożenia niniejszego oświadczenia jest to rachunek o numerze ……………………………</w:t>
      </w:r>
    </w:p>
    <w:p w14:paraId="49D6966A" w14:textId="77777777" w:rsidR="00222E70" w:rsidRPr="00222E70" w:rsidRDefault="00F6714B" w:rsidP="00437C79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2E70">
        <w:rPr>
          <w:rFonts w:asciiTheme="minorHAnsi" w:hAnsiTheme="minorHAnsi" w:cstheme="minorHAnsi"/>
          <w:bCs/>
          <w:sz w:val="22"/>
          <w:szCs w:val="22"/>
        </w:rPr>
        <w:t xml:space="preserve">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licząc od dnia takiej zmiany. </w:t>
      </w:r>
    </w:p>
    <w:p w14:paraId="485534E0" w14:textId="77777777" w:rsidR="00222E70" w:rsidRPr="00222E70" w:rsidRDefault="00F6714B" w:rsidP="00437C79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2E70">
        <w:rPr>
          <w:rFonts w:asciiTheme="minorHAnsi" w:hAnsiTheme="minorHAnsi" w:cstheme="minorHAnsi"/>
          <w:sz w:val="22"/>
          <w:szCs w:val="22"/>
        </w:rPr>
        <w:t xml:space="preserve">Brak skutecznej zapłaty przez Zamawiającego, z uwagi na naruszenie przez Wykonawcę zasad wynikających z ust. </w:t>
      </w:r>
      <w:r w:rsidR="00222E70" w:rsidRPr="00222E70">
        <w:rPr>
          <w:rFonts w:asciiTheme="minorHAnsi" w:hAnsiTheme="minorHAnsi" w:cstheme="minorHAnsi"/>
          <w:sz w:val="22"/>
          <w:szCs w:val="22"/>
        </w:rPr>
        <w:t>9</w:t>
      </w:r>
      <w:r w:rsidRPr="00222E70">
        <w:rPr>
          <w:rFonts w:asciiTheme="minorHAnsi" w:hAnsiTheme="minorHAnsi" w:cstheme="minorHAnsi"/>
          <w:sz w:val="22"/>
          <w:szCs w:val="22"/>
        </w:rPr>
        <w:t>, nie stanowi nieprawidłowego spełnienia świadczenia przez Zamawiającego i w</w:t>
      </w:r>
      <w:r w:rsidR="00222E70">
        <w:rPr>
          <w:rFonts w:asciiTheme="minorHAnsi" w:hAnsiTheme="minorHAnsi" w:cstheme="minorHAnsi"/>
          <w:sz w:val="22"/>
          <w:szCs w:val="22"/>
        </w:rPr>
        <w:t> </w:t>
      </w:r>
      <w:r w:rsidRPr="00222E70">
        <w:rPr>
          <w:rFonts w:asciiTheme="minorHAnsi" w:hAnsiTheme="minorHAnsi" w:cstheme="minorHAnsi"/>
          <w:sz w:val="22"/>
          <w:szCs w:val="22"/>
        </w:rPr>
        <w:t>szczególności nie stanowi podstawy żądania od Zamawiającego odsetek. W</w:t>
      </w:r>
      <w:r w:rsidR="00222E70">
        <w:rPr>
          <w:rFonts w:asciiTheme="minorHAnsi" w:hAnsiTheme="minorHAnsi" w:cstheme="minorHAnsi"/>
          <w:sz w:val="22"/>
          <w:szCs w:val="22"/>
        </w:rPr>
        <w:t xml:space="preserve"> </w:t>
      </w:r>
      <w:r w:rsidRPr="00222E70">
        <w:rPr>
          <w:rFonts w:asciiTheme="minorHAnsi" w:hAnsiTheme="minorHAnsi" w:cstheme="minorHAnsi"/>
          <w:sz w:val="22"/>
          <w:szCs w:val="22"/>
        </w:rPr>
        <w:t>takiej sytuacji termin zapłaty biegnie od dnia pisemnego zawiadomienia Zamawiającego przez Wykonawcę o</w:t>
      </w:r>
      <w:r w:rsidR="00222E70">
        <w:rPr>
          <w:rFonts w:asciiTheme="minorHAnsi" w:hAnsiTheme="minorHAnsi" w:cstheme="minorHAnsi"/>
          <w:sz w:val="22"/>
          <w:szCs w:val="22"/>
        </w:rPr>
        <w:t xml:space="preserve"> </w:t>
      </w:r>
      <w:r w:rsidRPr="00222E70">
        <w:rPr>
          <w:rFonts w:asciiTheme="minorHAnsi" w:hAnsiTheme="minorHAnsi" w:cstheme="minorHAnsi"/>
          <w:sz w:val="22"/>
          <w:szCs w:val="22"/>
        </w:rPr>
        <w:t xml:space="preserve">numerze rachunku Wykonawcy właściwym do dokonania zapłaty, dla którego jest prowadzony rachunek VAT. </w:t>
      </w:r>
    </w:p>
    <w:p w14:paraId="07DA6373" w14:textId="77777777" w:rsidR="0053541D" w:rsidRPr="00222E70" w:rsidRDefault="00F6714B" w:rsidP="00437C79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2E70">
        <w:rPr>
          <w:rFonts w:asciiTheme="minorHAnsi" w:hAnsiTheme="minorHAnsi" w:cstheme="minorHAnsi"/>
          <w:sz w:val="22"/>
          <w:szCs w:val="22"/>
        </w:rPr>
        <w:t>Wykonawca oświadcza, że w przypadku zmiany rachunku bankowego w terminie płatności faktury VAT Wykonawca zobowiązuje się niezwłocznie (najpóźniej tego samego dnia) do powiadomienia o</w:t>
      </w:r>
      <w:r w:rsidR="00222E70" w:rsidRPr="00222E70">
        <w:rPr>
          <w:rFonts w:asciiTheme="minorHAnsi" w:hAnsiTheme="minorHAnsi" w:cstheme="minorHAnsi"/>
          <w:sz w:val="22"/>
          <w:szCs w:val="22"/>
        </w:rPr>
        <w:t xml:space="preserve"> </w:t>
      </w:r>
      <w:r w:rsidRPr="00222E70">
        <w:rPr>
          <w:rFonts w:asciiTheme="minorHAnsi" w:hAnsiTheme="minorHAnsi" w:cstheme="minorHAnsi"/>
          <w:sz w:val="22"/>
          <w:szCs w:val="22"/>
        </w:rPr>
        <w:t>tym fakcie Zamawiającego (pisemnie). Wszelkie skutki niepoinformowania przez Wykonawcę Zamawiającego o</w:t>
      </w:r>
      <w:r w:rsidR="00222E70" w:rsidRPr="00222E70">
        <w:rPr>
          <w:rFonts w:asciiTheme="minorHAnsi" w:hAnsiTheme="minorHAnsi" w:cstheme="minorHAnsi"/>
          <w:sz w:val="22"/>
          <w:szCs w:val="22"/>
        </w:rPr>
        <w:t> </w:t>
      </w:r>
      <w:r w:rsidRPr="00222E70">
        <w:rPr>
          <w:rFonts w:asciiTheme="minorHAnsi" w:hAnsiTheme="minorHAnsi" w:cstheme="minorHAnsi"/>
          <w:sz w:val="22"/>
          <w:szCs w:val="22"/>
        </w:rPr>
        <w:t xml:space="preserve">zmianie rachunku bankowego obciążać będą Wykonawcę. </w:t>
      </w:r>
    </w:p>
    <w:p w14:paraId="6025DFBC" w14:textId="77777777" w:rsidR="00A32976" w:rsidRDefault="00F33E0E" w:rsidP="00437C79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oświadcza, że posiada status dużego przedsiębiorcy w rozumieniu przepisów ustawy z dnia 8 marca 2013 r. o przeciwdziałaniu nadmiernym opóźnieniom w transakcjach handlowych.</w:t>
      </w:r>
    </w:p>
    <w:p w14:paraId="2805088A" w14:textId="77777777" w:rsidR="001C7F41" w:rsidRDefault="001C7F41" w:rsidP="002B35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25566B" w14:textId="347C05D9" w:rsidR="00A32976" w:rsidRPr="001D130A" w:rsidRDefault="0072332B" w:rsidP="00437C79">
      <w:pPr>
        <w:numPr>
          <w:ilvl w:val="0"/>
          <w:numId w:val="8"/>
        </w:numPr>
        <w:ind w:firstLine="66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Hlk138153441"/>
      <w:bookmarkEnd w:id="4"/>
      <w:r>
        <w:rPr>
          <w:rFonts w:asciiTheme="minorHAnsi" w:hAnsiTheme="minorHAnsi" w:cstheme="minorHAnsi"/>
          <w:b/>
          <w:sz w:val="22"/>
          <w:szCs w:val="22"/>
        </w:rPr>
        <w:t>K</w:t>
      </w:r>
      <w:r w:rsidR="00F33E0E" w:rsidRPr="0082693F">
        <w:rPr>
          <w:rFonts w:asciiTheme="minorHAnsi" w:hAnsiTheme="minorHAnsi" w:cstheme="minorHAnsi"/>
          <w:b/>
          <w:sz w:val="22"/>
          <w:szCs w:val="22"/>
        </w:rPr>
        <w:t>ary umowne</w:t>
      </w:r>
    </w:p>
    <w:p w14:paraId="14F925B5" w14:textId="77777777" w:rsidR="001D130A" w:rsidRPr="0082693F" w:rsidRDefault="001D130A" w:rsidP="001D130A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771413C" w14:textId="77777777" w:rsidR="00E66290" w:rsidRDefault="00F33E0E" w:rsidP="00437C79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Strona ponosi odpowiedzialność za szkody wyrządzone drugiej Stronie spowodowane swoim działaniem lub zaniechaniem z uwzględnieniem zapisów Umowy</w:t>
      </w:r>
      <w:r w:rsidR="00C611D1">
        <w:rPr>
          <w:rFonts w:asciiTheme="minorHAnsi" w:hAnsiTheme="minorHAnsi" w:cstheme="minorHAnsi"/>
          <w:sz w:val="22"/>
          <w:szCs w:val="22"/>
        </w:rPr>
        <w:t>.</w:t>
      </w:r>
    </w:p>
    <w:p w14:paraId="1EE03FAA" w14:textId="77777777" w:rsidR="00863110" w:rsidRDefault="00F33E0E" w:rsidP="00437C79">
      <w:pPr>
        <w:numPr>
          <w:ilvl w:val="0"/>
          <w:numId w:val="11"/>
        </w:numPr>
        <w:ind w:left="284" w:hanging="284"/>
        <w:jc w:val="both"/>
      </w:pPr>
      <w:r w:rsidRPr="00E66290">
        <w:rPr>
          <w:rFonts w:asciiTheme="minorHAnsi" w:hAnsiTheme="minorHAnsi" w:cstheme="minorHAnsi"/>
          <w:sz w:val="22"/>
          <w:szCs w:val="22"/>
        </w:rPr>
        <w:t>Zamawiającem</w:t>
      </w:r>
      <w:r w:rsidR="00E66290">
        <w:rPr>
          <w:rFonts w:asciiTheme="minorHAnsi" w:hAnsiTheme="minorHAnsi" w:cstheme="minorHAnsi"/>
          <w:sz w:val="22"/>
          <w:szCs w:val="22"/>
        </w:rPr>
        <w:t>u</w:t>
      </w:r>
      <w:r w:rsidRPr="00E66290">
        <w:rPr>
          <w:rFonts w:asciiTheme="minorHAnsi" w:hAnsiTheme="minorHAnsi" w:cstheme="minorHAnsi"/>
          <w:sz w:val="22"/>
          <w:szCs w:val="22"/>
        </w:rPr>
        <w:t xml:space="preserve"> przysługują kary umowne, w przypadku:</w:t>
      </w:r>
    </w:p>
    <w:p w14:paraId="1BF71E53" w14:textId="5B9FD7C9" w:rsidR="00863110" w:rsidRDefault="00863110" w:rsidP="00437C79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6290">
        <w:rPr>
          <w:rFonts w:asciiTheme="minorHAnsi" w:hAnsiTheme="minorHAnsi" w:cstheme="minorHAnsi"/>
          <w:sz w:val="22"/>
          <w:szCs w:val="22"/>
        </w:rPr>
        <w:t xml:space="preserve">jeżeli Wykonawca nie dotrzyma </w:t>
      </w:r>
      <w:r>
        <w:rPr>
          <w:rFonts w:asciiTheme="minorHAnsi" w:hAnsiTheme="minorHAnsi" w:cstheme="minorHAnsi"/>
          <w:sz w:val="22"/>
          <w:szCs w:val="22"/>
        </w:rPr>
        <w:t xml:space="preserve">któregoś z </w:t>
      </w:r>
      <w:r w:rsidRPr="00E66290">
        <w:rPr>
          <w:rFonts w:asciiTheme="minorHAnsi" w:hAnsiTheme="minorHAnsi" w:cstheme="minorHAnsi"/>
          <w:sz w:val="22"/>
          <w:szCs w:val="22"/>
        </w:rPr>
        <w:t>termin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E66290">
        <w:rPr>
          <w:rFonts w:asciiTheme="minorHAnsi" w:hAnsiTheme="minorHAnsi" w:cstheme="minorHAnsi"/>
          <w:sz w:val="22"/>
          <w:szCs w:val="22"/>
        </w:rPr>
        <w:t>, o który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E66290">
        <w:rPr>
          <w:rFonts w:asciiTheme="minorHAnsi" w:hAnsiTheme="minorHAnsi" w:cstheme="minorHAnsi"/>
          <w:sz w:val="22"/>
          <w:szCs w:val="22"/>
        </w:rPr>
        <w:t xml:space="preserve"> mowa w §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66290">
        <w:rPr>
          <w:rFonts w:asciiTheme="minorHAnsi" w:hAnsiTheme="minorHAnsi" w:cstheme="minorHAnsi"/>
          <w:sz w:val="22"/>
          <w:szCs w:val="22"/>
        </w:rPr>
        <w:t xml:space="preserve"> ust. </w:t>
      </w:r>
      <w:r>
        <w:rPr>
          <w:rFonts w:asciiTheme="minorHAnsi" w:hAnsiTheme="minorHAnsi" w:cstheme="minorHAnsi"/>
          <w:sz w:val="22"/>
          <w:szCs w:val="22"/>
        </w:rPr>
        <w:t>2-3</w:t>
      </w:r>
      <w:r w:rsidRPr="00E66290">
        <w:rPr>
          <w:rFonts w:asciiTheme="minorHAnsi" w:hAnsiTheme="minorHAnsi" w:cstheme="minorHAnsi"/>
          <w:sz w:val="22"/>
          <w:szCs w:val="22"/>
        </w:rPr>
        <w:t xml:space="preserve"> umowy, zostanie obciążony przez Zamawiającego karą umowną w wysokości 0,1 % wynagrodzenia brutto określonego w § 3 ust. 1 umowy, za każdy rozpoczęty dzień zwłoki a jeżeli zwłoka będzie trwała dłużej niż 7 dni, w wysokości 0,2% wynagrodzenia brutto określonego w 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66290">
        <w:rPr>
          <w:rFonts w:asciiTheme="minorHAnsi" w:hAnsiTheme="minorHAnsi" w:cstheme="minorHAnsi"/>
          <w:sz w:val="22"/>
          <w:szCs w:val="22"/>
        </w:rPr>
        <w:t xml:space="preserve"> ust. 1 umowy, za każdy dzień zwłoki powyżej 7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66290">
        <w:rPr>
          <w:rFonts w:asciiTheme="minorHAnsi" w:hAnsiTheme="minorHAnsi" w:cstheme="minorHAnsi"/>
          <w:sz w:val="22"/>
          <w:szCs w:val="22"/>
        </w:rPr>
        <w:t xml:space="preserve"> dnia zwłoki</w:t>
      </w:r>
      <w:r w:rsidR="00E66290">
        <w:rPr>
          <w:rFonts w:asciiTheme="minorHAnsi" w:hAnsiTheme="minorHAnsi" w:cstheme="minorHAnsi"/>
          <w:sz w:val="22"/>
          <w:szCs w:val="22"/>
        </w:rPr>
        <w:t>;</w:t>
      </w:r>
    </w:p>
    <w:p w14:paraId="72530727" w14:textId="77777777" w:rsidR="00863110" w:rsidRPr="00E66290" w:rsidRDefault="00863110" w:rsidP="00437C79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6290">
        <w:rPr>
          <w:rFonts w:asciiTheme="minorHAnsi" w:hAnsiTheme="minorHAnsi" w:cstheme="minorHAnsi"/>
          <w:sz w:val="22"/>
          <w:szCs w:val="22"/>
        </w:rPr>
        <w:t>zwłok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E66290">
        <w:rPr>
          <w:rFonts w:asciiTheme="minorHAnsi" w:hAnsiTheme="minorHAnsi" w:cstheme="minorHAnsi"/>
          <w:sz w:val="22"/>
          <w:szCs w:val="22"/>
        </w:rPr>
        <w:t xml:space="preserve"> </w:t>
      </w:r>
      <w:r w:rsidRPr="00AE53AF">
        <w:rPr>
          <w:rFonts w:asciiTheme="minorHAnsi" w:hAnsiTheme="minorHAnsi" w:cstheme="minorHAnsi"/>
          <w:sz w:val="22"/>
          <w:szCs w:val="22"/>
        </w:rPr>
        <w:t>w usunięciu wad stwierdzonych przy odbiorze w wysokości 0,1% wynagrodzenia brutto określonego w § 3 ust. 1 umowy, za każdy rozpoczęty dzień zwłoki liczony od upływu terminu wyznaczonego na usunięcie wad,</w:t>
      </w:r>
      <w:r w:rsidRPr="00E66290">
        <w:rPr>
          <w:rFonts w:asciiTheme="minorHAnsi" w:hAnsiTheme="minorHAnsi" w:cstheme="minorHAnsi"/>
          <w:sz w:val="22"/>
          <w:szCs w:val="22"/>
        </w:rPr>
        <w:t xml:space="preserve"> a jeżeli zwłoka będzie trwała dłużej niż 7 dni w wysokości 0,2% wynagrodzenia brutto określonego w § 3 ust. 1 umowy, za każdy dzień zwłoki, powyżej 7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66290">
        <w:rPr>
          <w:rFonts w:asciiTheme="minorHAnsi" w:hAnsiTheme="minorHAnsi" w:cstheme="minorHAnsi"/>
          <w:sz w:val="22"/>
          <w:szCs w:val="22"/>
        </w:rPr>
        <w:t xml:space="preserve"> dnia zwłoki</w:t>
      </w:r>
      <w:r w:rsidR="00E66290">
        <w:rPr>
          <w:rFonts w:asciiTheme="minorHAnsi" w:hAnsiTheme="minorHAnsi" w:cstheme="minorHAnsi"/>
          <w:sz w:val="22"/>
          <w:szCs w:val="22"/>
        </w:rPr>
        <w:t>;</w:t>
      </w:r>
    </w:p>
    <w:p w14:paraId="76465B6D" w14:textId="304A4299" w:rsidR="00C611D1" w:rsidRPr="00E66290" w:rsidRDefault="00F33E0E" w:rsidP="00437C79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niedopełnienia wymogu </w:t>
      </w:r>
      <w:r w:rsidRPr="00C85CE9">
        <w:rPr>
          <w:rFonts w:asciiTheme="minorHAnsi" w:hAnsiTheme="minorHAnsi" w:cstheme="minorHAnsi"/>
          <w:sz w:val="22"/>
          <w:szCs w:val="22"/>
        </w:rPr>
        <w:t>zatrudniania pracowników</w:t>
      </w:r>
      <w:r>
        <w:rPr>
          <w:rFonts w:asciiTheme="minorHAnsi" w:hAnsiTheme="minorHAnsi" w:cstheme="minorHAnsi"/>
          <w:sz w:val="22"/>
          <w:szCs w:val="22"/>
        </w:rPr>
        <w:t xml:space="preserve"> świadczących usługi na podstawie umowy o pracę</w:t>
      </w:r>
      <w:r w:rsidR="00CE59B6">
        <w:rPr>
          <w:rFonts w:asciiTheme="minorHAnsi" w:hAnsiTheme="minorHAnsi" w:cstheme="minorHAnsi"/>
          <w:sz w:val="22"/>
          <w:szCs w:val="22"/>
        </w:rPr>
        <w:t>, o którym mowa w § 1 ust. 12</w:t>
      </w:r>
      <w:r>
        <w:rPr>
          <w:rFonts w:asciiTheme="minorHAnsi" w:hAnsiTheme="minorHAnsi" w:cstheme="minorHAnsi"/>
          <w:sz w:val="22"/>
          <w:szCs w:val="22"/>
        </w:rPr>
        <w:t>– w kwocie 500,00 zł za każdy stwierdzony przypadek</w:t>
      </w:r>
      <w:r w:rsidR="00E66290">
        <w:rPr>
          <w:rFonts w:asciiTheme="minorHAnsi" w:hAnsiTheme="minorHAnsi" w:cstheme="minorHAnsi"/>
          <w:sz w:val="22"/>
          <w:szCs w:val="22"/>
        </w:rPr>
        <w:t>;</w:t>
      </w:r>
    </w:p>
    <w:p w14:paraId="042E52F9" w14:textId="77777777" w:rsidR="00C611D1" w:rsidRPr="0082693F" w:rsidRDefault="00C611D1" w:rsidP="00437C79">
      <w:pPr>
        <w:pStyle w:val="Default"/>
        <w:numPr>
          <w:ilvl w:val="0"/>
          <w:numId w:val="10"/>
        </w:numPr>
        <w:suppressAutoHyphens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611D1">
        <w:rPr>
          <w:sz w:val="22"/>
          <w:szCs w:val="22"/>
        </w:rPr>
        <w:t>w przypadku odstąpienia od umowy przez Zamawiającego lub Wykonawcę z przyczyn, za które Wykonawca ponosi odpowiedzialność - w wysokości 20% wynagrodzenia brutto określonego w § 3 ust. 1</w:t>
      </w:r>
      <w:r>
        <w:rPr>
          <w:sz w:val="20"/>
          <w:szCs w:val="20"/>
        </w:rPr>
        <w:t xml:space="preserve">. </w:t>
      </w:r>
    </w:p>
    <w:p w14:paraId="0031BD01" w14:textId="2BE9C638" w:rsidR="00A32976" w:rsidRDefault="00F33E0E" w:rsidP="00437C79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Naliczenie kary umownej nie zwalnia Wykonawcy z obowiązku </w:t>
      </w:r>
      <w:r w:rsidR="00CE59B6">
        <w:rPr>
          <w:rFonts w:asciiTheme="minorHAnsi" w:hAnsiTheme="minorHAnsi" w:cstheme="minorHAnsi"/>
          <w:sz w:val="22"/>
          <w:szCs w:val="22"/>
        </w:rPr>
        <w:t xml:space="preserve">należytej </w:t>
      </w:r>
      <w:r>
        <w:rPr>
          <w:rFonts w:asciiTheme="minorHAnsi" w:hAnsiTheme="minorHAnsi" w:cstheme="minorHAnsi"/>
          <w:sz w:val="22"/>
          <w:szCs w:val="22"/>
        </w:rPr>
        <w:t xml:space="preserve">realizacji przedmiotu umowy. </w:t>
      </w:r>
    </w:p>
    <w:p w14:paraId="0F2C78BA" w14:textId="48F59F75" w:rsidR="00A32976" w:rsidRDefault="00F33E0E" w:rsidP="00437C79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wyraża zgodę na potrącenie naliczonych kar umownych z wynagrodzeniem należnym Wykonawcy. </w:t>
      </w:r>
      <w:r w:rsidR="00CE59B6" w:rsidRPr="00CE59B6">
        <w:rPr>
          <w:rFonts w:asciiTheme="minorHAnsi" w:hAnsiTheme="minorHAnsi" w:cstheme="minorHAnsi"/>
          <w:sz w:val="22"/>
          <w:szCs w:val="22"/>
        </w:rPr>
        <w:t>Wierzytelności Zamawiającego będą mogły być potrącone na zasadzie potrącenia umownego niezależnie od ich wymagalności. Uprawnienie do dokonania potrącenie umownego nie ogranicza prawa do potrącenia ustawowego.</w:t>
      </w:r>
    </w:p>
    <w:p w14:paraId="3820353D" w14:textId="426615A1" w:rsidR="00A32976" w:rsidRDefault="00F33E0E" w:rsidP="00437C79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Zamawiający przekroczy termin płatności określony w §</w:t>
      </w:r>
      <w:r w:rsidR="00C611D1">
        <w:rPr>
          <w:rFonts w:asciiTheme="minorHAnsi" w:hAnsiTheme="minorHAnsi" w:cstheme="minorHAnsi"/>
          <w:sz w:val="22"/>
          <w:szCs w:val="22"/>
        </w:rPr>
        <w:t xml:space="preserve"> 3 </w:t>
      </w:r>
      <w:r>
        <w:rPr>
          <w:rFonts w:asciiTheme="minorHAnsi" w:hAnsiTheme="minorHAnsi" w:cstheme="minorHAnsi"/>
          <w:sz w:val="22"/>
          <w:szCs w:val="22"/>
        </w:rPr>
        <w:t xml:space="preserve">ust. </w:t>
      </w:r>
      <w:r w:rsidR="00C611D1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 Wykonawca może obciążyć Zamawiającego odsetkami ustawowymi</w:t>
      </w:r>
      <w:r w:rsidR="00CE59B6">
        <w:rPr>
          <w:rFonts w:asciiTheme="minorHAnsi" w:hAnsiTheme="minorHAnsi" w:cstheme="minorHAnsi"/>
          <w:sz w:val="22"/>
          <w:szCs w:val="22"/>
        </w:rPr>
        <w:t>.</w:t>
      </w:r>
    </w:p>
    <w:p w14:paraId="46A739CF" w14:textId="61589FAC" w:rsidR="00A32976" w:rsidRDefault="00F33E0E" w:rsidP="00437C79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Łączna wysokość kar umownych naliczonych na podstawie niniejszej umowy nie przekroczy </w:t>
      </w:r>
      <w:r w:rsidR="0086311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0% wartości przedmiotu umowy brutto.</w:t>
      </w:r>
    </w:p>
    <w:p w14:paraId="1D97B4F6" w14:textId="1D7E70C2" w:rsidR="00B3513F" w:rsidRDefault="00B3513F" w:rsidP="00E66290">
      <w:pPr>
        <w:tabs>
          <w:tab w:val="left" w:pos="709"/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B87C19" w14:textId="3E7D98B5" w:rsidR="00220E90" w:rsidRDefault="00220E90" w:rsidP="00E66290">
      <w:pPr>
        <w:tabs>
          <w:tab w:val="left" w:pos="709"/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58387C" w14:textId="1A7BD9FF" w:rsidR="00220E90" w:rsidRDefault="00220E90" w:rsidP="00E66290">
      <w:pPr>
        <w:tabs>
          <w:tab w:val="left" w:pos="709"/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66C350" w14:textId="77777777" w:rsidR="00220E90" w:rsidRDefault="00220E90" w:rsidP="00E66290">
      <w:pPr>
        <w:tabs>
          <w:tab w:val="left" w:pos="709"/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1C96E9" w14:textId="35285C5C" w:rsidR="00310C47" w:rsidRDefault="00310C47" w:rsidP="00437C79">
      <w:pPr>
        <w:numPr>
          <w:ilvl w:val="0"/>
          <w:numId w:val="8"/>
        </w:numPr>
        <w:ind w:hanging="7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Obowiązki Stron</w:t>
      </w:r>
    </w:p>
    <w:p w14:paraId="686BF376" w14:textId="77777777" w:rsidR="001D130A" w:rsidRPr="00A02EFE" w:rsidRDefault="001D130A" w:rsidP="001D130A">
      <w:pPr>
        <w:ind w:left="218"/>
        <w:rPr>
          <w:rFonts w:asciiTheme="minorHAnsi" w:hAnsiTheme="minorHAnsi" w:cstheme="minorHAnsi"/>
          <w:b/>
          <w:sz w:val="22"/>
          <w:szCs w:val="22"/>
        </w:rPr>
      </w:pPr>
    </w:p>
    <w:p w14:paraId="64D65F08" w14:textId="74056508" w:rsidR="00310C47" w:rsidRPr="00310C47" w:rsidRDefault="00310C47" w:rsidP="00437C79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</w:rPr>
      </w:pPr>
      <w:r w:rsidRPr="00310C47">
        <w:rPr>
          <w:rFonts w:asciiTheme="minorHAnsi" w:hAnsiTheme="minorHAnsi" w:cstheme="minorHAnsi"/>
        </w:rPr>
        <w:t xml:space="preserve">Miejscem dostarczenia oraz odbioru przedmiotu </w:t>
      </w:r>
      <w:r w:rsidR="006C224B">
        <w:rPr>
          <w:rFonts w:asciiTheme="minorHAnsi" w:hAnsiTheme="minorHAnsi" w:cstheme="minorHAnsi"/>
        </w:rPr>
        <w:t>z</w:t>
      </w:r>
      <w:r w:rsidRPr="00310C47">
        <w:rPr>
          <w:rFonts w:asciiTheme="minorHAnsi" w:hAnsiTheme="minorHAnsi" w:cstheme="minorHAnsi"/>
        </w:rPr>
        <w:t xml:space="preserve">amówienia jest </w:t>
      </w:r>
      <w:r w:rsidR="006C224B">
        <w:t>Instytut Genetyki Roślin Polskiej Akademii Nauk, ul. Strzeszyńska 34, 60-479 Poznań.</w:t>
      </w:r>
    </w:p>
    <w:p w14:paraId="0F088F73" w14:textId="6A1DBD61" w:rsidR="00310C47" w:rsidRPr="008B61AE" w:rsidRDefault="00310C47" w:rsidP="00437C79">
      <w:pPr>
        <w:pStyle w:val="Akapitzlist"/>
        <w:numPr>
          <w:ilvl w:val="0"/>
          <w:numId w:val="23"/>
        </w:numPr>
        <w:ind w:left="284" w:hanging="284"/>
        <w:jc w:val="both"/>
        <w:rPr>
          <w:color w:val="000000"/>
          <w:lang w:eastAsia="pl-PL"/>
        </w:rPr>
      </w:pPr>
      <w:r w:rsidRPr="008B61AE">
        <w:rPr>
          <w:rFonts w:asciiTheme="minorHAnsi" w:hAnsiTheme="minorHAnsi" w:cstheme="minorHAnsi"/>
          <w:color w:val="000000"/>
          <w:lang w:eastAsia="pl-PL"/>
        </w:rPr>
        <w:t>Przekazanie i odbiór przedmiotu umowy nastąpi w momencie udostępnienia wyników na serwerze po każdej usłudze sekwencjonowania oraz sprawdzeniu poprawności przesłanych danych sekwencyjnych</w:t>
      </w:r>
      <w:r w:rsidR="0086095D">
        <w:rPr>
          <w:rFonts w:asciiTheme="minorHAnsi" w:hAnsiTheme="minorHAnsi" w:cstheme="minorHAnsi"/>
          <w:color w:val="000000"/>
          <w:lang w:eastAsia="pl-PL"/>
        </w:rPr>
        <w:t>, na podstawie protokołu odbioru</w:t>
      </w:r>
      <w:r w:rsidRPr="008B61AE">
        <w:rPr>
          <w:rFonts w:asciiTheme="minorHAnsi" w:hAnsiTheme="minorHAnsi" w:cstheme="minorHAnsi"/>
          <w:color w:val="000000"/>
          <w:lang w:eastAsia="pl-PL"/>
        </w:rPr>
        <w:t>.</w:t>
      </w:r>
    </w:p>
    <w:p w14:paraId="5673E493" w14:textId="162F5674" w:rsidR="00310C47" w:rsidRPr="00310C47" w:rsidRDefault="00310C47" w:rsidP="00437C79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6C224B">
        <w:rPr>
          <w:rFonts w:asciiTheme="minorHAnsi" w:hAnsiTheme="minorHAnsi" w:cstheme="minorHAnsi"/>
          <w:color w:val="000000"/>
          <w:lang w:eastAsia="pl-PL"/>
        </w:rPr>
        <w:t>Protok</w:t>
      </w:r>
      <w:r w:rsidR="006C224B">
        <w:rPr>
          <w:rFonts w:asciiTheme="minorHAnsi" w:hAnsiTheme="minorHAnsi" w:cstheme="minorHAnsi"/>
          <w:color w:val="000000"/>
          <w:lang w:eastAsia="pl-PL"/>
        </w:rPr>
        <w:t>ół</w:t>
      </w:r>
      <w:r w:rsidRPr="006C224B">
        <w:rPr>
          <w:rFonts w:asciiTheme="minorHAnsi" w:hAnsiTheme="minorHAnsi" w:cstheme="minorHAnsi"/>
          <w:color w:val="000000"/>
          <w:lang w:eastAsia="pl-PL"/>
        </w:rPr>
        <w:t xml:space="preserve"> odbioru</w:t>
      </w:r>
      <w:r w:rsidRPr="00310C47">
        <w:rPr>
          <w:rFonts w:asciiTheme="minorHAnsi" w:hAnsiTheme="minorHAnsi" w:cstheme="minorHAnsi"/>
          <w:color w:val="000000"/>
          <w:lang w:eastAsia="pl-PL"/>
        </w:rPr>
        <w:t xml:space="preserve"> po sprawdzeniu przesłanych wyników zostan</w:t>
      </w:r>
      <w:r w:rsidR="006C224B">
        <w:rPr>
          <w:rFonts w:asciiTheme="minorHAnsi" w:hAnsiTheme="minorHAnsi" w:cstheme="minorHAnsi"/>
          <w:color w:val="000000"/>
          <w:lang w:eastAsia="pl-PL"/>
        </w:rPr>
        <w:t>ie</w:t>
      </w:r>
      <w:r w:rsidRPr="00310C47">
        <w:rPr>
          <w:rFonts w:asciiTheme="minorHAnsi" w:hAnsiTheme="minorHAnsi" w:cstheme="minorHAnsi"/>
          <w:color w:val="000000"/>
          <w:lang w:eastAsia="pl-PL"/>
        </w:rPr>
        <w:t xml:space="preserve"> przekazan</w:t>
      </w:r>
      <w:r w:rsidR="006C224B">
        <w:rPr>
          <w:rFonts w:asciiTheme="minorHAnsi" w:hAnsiTheme="minorHAnsi" w:cstheme="minorHAnsi"/>
          <w:color w:val="000000"/>
          <w:lang w:eastAsia="pl-PL"/>
        </w:rPr>
        <w:t>y</w:t>
      </w:r>
      <w:r w:rsidRPr="00310C47">
        <w:rPr>
          <w:rFonts w:asciiTheme="minorHAnsi" w:hAnsiTheme="minorHAnsi" w:cstheme="minorHAnsi"/>
          <w:color w:val="000000"/>
          <w:lang w:eastAsia="pl-PL"/>
        </w:rPr>
        <w:t xml:space="preserve"> wraz z fakturą za każdą usługę sekwencjonowania. </w:t>
      </w:r>
    </w:p>
    <w:p w14:paraId="32E10185" w14:textId="77777777" w:rsidR="008B61AE" w:rsidRDefault="00310C47" w:rsidP="00437C79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8B61AE">
        <w:rPr>
          <w:rFonts w:asciiTheme="minorHAnsi" w:hAnsiTheme="minorHAnsi" w:cstheme="minorHAnsi"/>
          <w:color w:val="000000"/>
          <w:lang w:eastAsia="pl-PL"/>
        </w:rPr>
        <w:t xml:space="preserve">W przypadku stwierdzenia w toku odbioru wad, usterek, niezgodności z opisem przedmiotu zamówienia lub </w:t>
      </w:r>
      <w:r w:rsidR="008B61AE" w:rsidRPr="008B61AE">
        <w:rPr>
          <w:rFonts w:asciiTheme="minorHAnsi" w:hAnsiTheme="minorHAnsi" w:cstheme="minorHAnsi"/>
          <w:color w:val="000000"/>
          <w:lang w:eastAsia="pl-PL"/>
        </w:rPr>
        <w:t>U</w:t>
      </w:r>
      <w:r w:rsidRPr="008B61AE">
        <w:rPr>
          <w:rFonts w:asciiTheme="minorHAnsi" w:hAnsiTheme="minorHAnsi" w:cstheme="minorHAnsi"/>
          <w:color w:val="000000"/>
          <w:lang w:eastAsia="pl-PL"/>
        </w:rPr>
        <w:t xml:space="preserve">mową, okoliczności te zostaną stwierdzone w protokole, a Wykonawca będzie zobowiązany do ich usunięcia w terminie 7 dni lub innym wskazanym przez </w:t>
      </w:r>
      <w:r w:rsidR="008B61AE" w:rsidRPr="008B61AE">
        <w:rPr>
          <w:rFonts w:asciiTheme="minorHAnsi" w:hAnsiTheme="minorHAnsi" w:cstheme="minorHAnsi"/>
          <w:color w:val="000000"/>
          <w:lang w:eastAsia="pl-PL"/>
        </w:rPr>
        <w:t>S</w:t>
      </w:r>
      <w:r w:rsidRPr="008B61AE">
        <w:rPr>
          <w:rFonts w:asciiTheme="minorHAnsi" w:hAnsiTheme="minorHAnsi" w:cstheme="minorHAnsi"/>
          <w:color w:val="000000"/>
          <w:lang w:eastAsia="pl-PL"/>
        </w:rPr>
        <w:t xml:space="preserve">trony w protokole, poprzez dostarczenie przedmiotu umowy wolnego od wad, usterek i zgodnego z opisem przedmiotu zamówienia oraz </w:t>
      </w:r>
      <w:r w:rsidR="008B61AE" w:rsidRPr="008B61AE">
        <w:rPr>
          <w:rFonts w:asciiTheme="minorHAnsi" w:hAnsiTheme="minorHAnsi" w:cstheme="minorHAnsi"/>
          <w:color w:val="000000"/>
          <w:lang w:eastAsia="pl-PL"/>
        </w:rPr>
        <w:t>U</w:t>
      </w:r>
      <w:r w:rsidRPr="008B61AE">
        <w:rPr>
          <w:rFonts w:asciiTheme="minorHAnsi" w:hAnsiTheme="minorHAnsi" w:cstheme="minorHAnsi"/>
          <w:color w:val="000000"/>
          <w:lang w:eastAsia="pl-PL"/>
        </w:rPr>
        <w:t>mową lub – za zgodą Zamawiającego – poprzez usunięcie wad/usterek/niezgodności.</w:t>
      </w:r>
      <w:r w:rsidR="008B61AE" w:rsidRPr="008B61AE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8B61AE">
        <w:rPr>
          <w:rFonts w:asciiTheme="minorHAnsi" w:hAnsiTheme="minorHAnsi" w:cstheme="minorHAnsi"/>
          <w:color w:val="000000"/>
          <w:lang w:eastAsia="pl-PL"/>
        </w:rPr>
        <w:t xml:space="preserve">Strony oświadczają, że dopiero podpisanie protokołu odbioru bez uwag uznawane jest za zrealizowanie </w:t>
      </w:r>
      <w:r w:rsidR="008B61AE" w:rsidRPr="008B61AE">
        <w:rPr>
          <w:rFonts w:asciiTheme="minorHAnsi" w:hAnsiTheme="minorHAnsi" w:cstheme="minorHAnsi"/>
          <w:color w:val="000000"/>
          <w:lang w:eastAsia="pl-PL"/>
        </w:rPr>
        <w:t>U</w:t>
      </w:r>
      <w:r w:rsidRPr="008B61AE">
        <w:rPr>
          <w:rFonts w:asciiTheme="minorHAnsi" w:hAnsiTheme="minorHAnsi" w:cstheme="minorHAnsi"/>
          <w:color w:val="000000"/>
          <w:lang w:eastAsia="pl-PL"/>
        </w:rPr>
        <w:t xml:space="preserve">mowy, a tym samym z tego punktu widzenia ocenie podlega zrealizowanie </w:t>
      </w:r>
      <w:r w:rsidR="008B61AE" w:rsidRPr="008B61AE">
        <w:rPr>
          <w:rFonts w:asciiTheme="minorHAnsi" w:hAnsiTheme="minorHAnsi" w:cstheme="minorHAnsi"/>
          <w:color w:val="000000"/>
          <w:lang w:eastAsia="pl-PL"/>
        </w:rPr>
        <w:t>U</w:t>
      </w:r>
      <w:r w:rsidRPr="008B61AE">
        <w:rPr>
          <w:rFonts w:asciiTheme="minorHAnsi" w:hAnsiTheme="minorHAnsi" w:cstheme="minorHAnsi"/>
          <w:color w:val="000000"/>
          <w:lang w:eastAsia="pl-PL"/>
        </w:rPr>
        <w:t xml:space="preserve">mowy w terminie wskazanym w § </w:t>
      </w:r>
      <w:r w:rsidR="008B61AE" w:rsidRPr="008B61AE">
        <w:rPr>
          <w:rFonts w:asciiTheme="minorHAnsi" w:hAnsiTheme="minorHAnsi" w:cstheme="minorHAnsi"/>
          <w:color w:val="000000"/>
          <w:lang w:eastAsia="pl-PL"/>
        </w:rPr>
        <w:t>2</w:t>
      </w:r>
      <w:r w:rsidRPr="008B61AE">
        <w:rPr>
          <w:rFonts w:asciiTheme="minorHAnsi" w:hAnsiTheme="minorHAnsi" w:cstheme="minorHAnsi"/>
          <w:color w:val="000000"/>
          <w:lang w:eastAsia="pl-PL"/>
        </w:rPr>
        <w:t xml:space="preserve">. </w:t>
      </w:r>
    </w:p>
    <w:p w14:paraId="7D042527" w14:textId="77777777" w:rsidR="00310C47" w:rsidRPr="008B61AE" w:rsidRDefault="00310C47" w:rsidP="00437C79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8B61AE">
        <w:rPr>
          <w:rFonts w:asciiTheme="minorHAnsi" w:hAnsiTheme="minorHAnsi" w:cstheme="minorHAnsi"/>
          <w:color w:val="000000"/>
          <w:lang w:eastAsia="pl-PL"/>
        </w:rPr>
        <w:t xml:space="preserve">Wykonawca odpowiada za dostarczony przez siebie przedmiot umowy do czasu odbioru przez Zamawiającego i podpisania </w:t>
      </w:r>
      <w:r w:rsidR="008B61AE" w:rsidRPr="008B61AE">
        <w:rPr>
          <w:rFonts w:asciiTheme="minorHAnsi" w:hAnsiTheme="minorHAnsi" w:cstheme="minorHAnsi"/>
          <w:color w:val="000000"/>
          <w:lang w:eastAsia="pl-PL"/>
        </w:rPr>
        <w:t>p</w:t>
      </w:r>
      <w:r w:rsidRPr="008B61AE">
        <w:rPr>
          <w:rFonts w:asciiTheme="minorHAnsi" w:hAnsiTheme="minorHAnsi" w:cstheme="minorHAnsi"/>
          <w:color w:val="000000"/>
          <w:lang w:eastAsia="pl-PL"/>
        </w:rPr>
        <w:t xml:space="preserve">rotokołu odbioru bez uwag przez obie </w:t>
      </w:r>
      <w:r w:rsidR="008B61AE" w:rsidRPr="008B61AE">
        <w:rPr>
          <w:rFonts w:asciiTheme="minorHAnsi" w:hAnsiTheme="minorHAnsi" w:cstheme="minorHAnsi"/>
          <w:color w:val="000000"/>
          <w:lang w:eastAsia="pl-PL"/>
        </w:rPr>
        <w:t>S</w:t>
      </w:r>
      <w:r w:rsidRPr="008B61AE">
        <w:rPr>
          <w:rFonts w:asciiTheme="minorHAnsi" w:hAnsiTheme="minorHAnsi" w:cstheme="minorHAnsi"/>
          <w:color w:val="000000"/>
          <w:lang w:eastAsia="pl-PL"/>
        </w:rPr>
        <w:t xml:space="preserve">trony </w:t>
      </w:r>
      <w:r w:rsidR="008B61AE" w:rsidRPr="008B61AE">
        <w:rPr>
          <w:rFonts w:asciiTheme="minorHAnsi" w:hAnsiTheme="minorHAnsi" w:cstheme="minorHAnsi"/>
          <w:color w:val="000000"/>
          <w:lang w:eastAsia="pl-PL"/>
        </w:rPr>
        <w:t>U</w:t>
      </w:r>
      <w:r w:rsidRPr="008B61AE">
        <w:rPr>
          <w:rFonts w:asciiTheme="minorHAnsi" w:hAnsiTheme="minorHAnsi" w:cstheme="minorHAnsi"/>
          <w:color w:val="000000"/>
          <w:lang w:eastAsia="pl-PL"/>
        </w:rPr>
        <w:t xml:space="preserve">mowy. </w:t>
      </w:r>
    </w:p>
    <w:p w14:paraId="0E5C416F" w14:textId="3451ED73" w:rsidR="00310C47" w:rsidRDefault="00310C47" w:rsidP="00E66290">
      <w:pPr>
        <w:tabs>
          <w:tab w:val="left" w:pos="709"/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DC1E11" w14:textId="1067DEFF" w:rsidR="00D86317" w:rsidRPr="001D130A" w:rsidRDefault="00A02EFE" w:rsidP="00A84BA6">
      <w:pPr>
        <w:numPr>
          <w:ilvl w:val="0"/>
          <w:numId w:val="8"/>
        </w:numPr>
        <w:ind w:hanging="76"/>
        <w:jc w:val="center"/>
        <w:rPr>
          <w:color w:val="000000"/>
          <w:sz w:val="24"/>
          <w:szCs w:val="24"/>
          <w:lang w:eastAsia="pl-PL"/>
        </w:rPr>
      </w:pPr>
      <w:r w:rsidRPr="000F3D0C">
        <w:rPr>
          <w:rFonts w:asciiTheme="minorHAnsi" w:hAnsiTheme="minorHAnsi" w:cstheme="minorHAnsi"/>
          <w:b/>
          <w:sz w:val="22"/>
          <w:szCs w:val="22"/>
        </w:rPr>
        <w:t>Podwykonawcy</w:t>
      </w:r>
    </w:p>
    <w:p w14:paraId="7BE28A0A" w14:textId="77777777" w:rsidR="001D130A" w:rsidRPr="000F3D0C" w:rsidRDefault="001D130A" w:rsidP="001D130A">
      <w:pPr>
        <w:ind w:left="218"/>
        <w:rPr>
          <w:color w:val="000000"/>
          <w:sz w:val="24"/>
          <w:szCs w:val="24"/>
          <w:lang w:eastAsia="pl-PL"/>
        </w:rPr>
      </w:pPr>
    </w:p>
    <w:p w14:paraId="5E2F8983" w14:textId="3A04E05B" w:rsidR="003546C7" w:rsidRDefault="003546C7" w:rsidP="00A84BA6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Wykonawca </w:t>
      </w:r>
      <w:r w:rsidR="0086095D">
        <w:rPr>
          <w:rFonts w:asciiTheme="minorHAnsi" w:hAnsiTheme="minorHAnsi" w:cstheme="minorHAnsi"/>
          <w:color w:val="000000"/>
          <w:lang w:eastAsia="pl-PL"/>
        </w:rPr>
        <w:t xml:space="preserve">może </w:t>
      </w:r>
      <w:r>
        <w:rPr>
          <w:rFonts w:asciiTheme="minorHAnsi" w:hAnsiTheme="minorHAnsi" w:cstheme="minorHAnsi"/>
          <w:color w:val="000000"/>
          <w:lang w:eastAsia="pl-PL"/>
        </w:rPr>
        <w:t>wykonywać część zamówienia za pomocą Podwykonawców, z zastrzeżeniem § 1 ust.</w:t>
      </w:r>
      <w:r w:rsidR="00220E90">
        <w:rPr>
          <w:rFonts w:asciiTheme="minorHAnsi" w:hAnsiTheme="minorHAnsi" w:cstheme="minorHAnsi"/>
          <w:color w:val="000000"/>
          <w:lang w:eastAsia="pl-PL"/>
        </w:rPr>
        <w:t> </w:t>
      </w:r>
      <w:r>
        <w:rPr>
          <w:rFonts w:asciiTheme="minorHAnsi" w:hAnsiTheme="minorHAnsi" w:cstheme="minorHAnsi"/>
          <w:color w:val="000000"/>
          <w:lang w:eastAsia="pl-PL"/>
        </w:rPr>
        <w:t>11.</w:t>
      </w:r>
    </w:p>
    <w:p w14:paraId="38560D4C" w14:textId="4258A7F0" w:rsidR="000F3D0C" w:rsidRDefault="00D86317" w:rsidP="00A84BA6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0F3D0C">
        <w:rPr>
          <w:rFonts w:asciiTheme="minorHAnsi" w:hAnsiTheme="minorHAnsi" w:cstheme="minorHAnsi"/>
          <w:color w:val="000000"/>
          <w:lang w:eastAsia="pl-PL"/>
        </w:rPr>
        <w:t>Strony ustalają, że zgodnie z treścią złożonej oferty, części umowy zamówienia obejmujące: …………………………………………………… Wykonawca będzie realizował za pomocą Podwykonawcy.</w:t>
      </w:r>
    </w:p>
    <w:p w14:paraId="3FC63E04" w14:textId="0FF4AB23" w:rsidR="00D86317" w:rsidRPr="000F3D0C" w:rsidRDefault="00D86317" w:rsidP="00A84BA6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0F3D0C">
        <w:rPr>
          <w:color w:val="000000"/>
          <w:lang w:eastAsia="pl-PL"/>
        </w:rPr>
        <w:t xml:space="preserve">Wykonawca ponosi odpowiedzialność za wszelkie poczynania Podwykonawców, których zaangażował do części wykonywanych dostaw, tak, jak za działania własne. </w:t>
      </w:r>
    </w:p>
    <w:p w14:paraId="2DDD398A" w14:textId="77777777" w:rsidR="00A02EFE" w:rsidRDefault="00A02EFE" w:rsidP="00E66290">
      <w:pPr>
        <w:tabs>
          <w:tab w:val="left" w:pos="709"/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46F520" w14:textId="3CD6A4AF" w:rsidR="00A32976" w:rsidRDefault="00F33E0E" w:rsidP="00A84BA6">
      <w:pPr>
        <w:numPr>
          <w:ilvl w:val="0"/>
          <w:numId w:val="8"/>
        </w:numPr>
        <w:ind w:hanging="7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11789B94" w14:textId="77777777" w:rsidR="001D130A" w:rsidRDefault="001D130A" w:rsidP="001D130A">
      <w:pPr>
        <w:ind w:left="218"/>
        <w:rPr>
          <w:rFonts w:asciiTheme="minorHAnsi" w:hAnsiTheme="minorHAnsi" w:cstheme="minorHAnsi"/>
          <w:b/>
          <w:sz w:val="22"/>
          <w:szCs w:val="22"/>
        </w:rPr>
      </w:pPr>
    </w:p>
    <w:p w14:paraId="31369023" w14:textId="77777777" w:rsidR="00A32976" w:rsidRDefault="00F33E0E" w:rsidP="00A84BA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</w:rPr>
        <w:t xml:space="preserve">Zmiana postanowień niniejszej Umowy może nastąpić wyłącznie za zgodą obu Stron, wyrażoną </w:t>
      </w:r>
      <w:r>
        <w:rPr>
          <w:rFonts w:cstheme="minorHAnsi"/>
        </w:rPr>
        <w:br/>
        <w:t>na piśmie, pod rygorem nieważności.</w:t>
      </w:r>
    </w:p>
    <w:p w14:paraId="15445B72" w14:textId="77777777" w:rsidR="00A32976" w:rsidRDefault="00F33E0E" w:rsidP="00A84BA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</w:rPr>
        <w:t>Zamawiający przewiduje możliwość dokonania zmian postanowień Umowy, w następujących przypadkach:</w:t>
      </w:r>
    </w:p>
    <w:p w14:paraId="7A74D7E3" w14:textId="77777777" w:rsidR="00A32976" w:rsidRDefault="00F33E0E" w:rsidP="00A84BA6">
      <w:pPr>
        <w:numPr>
          <w:ilvl w:val="0"/>
          <w:numId w:val="21"/>
        </w:numPr>
        <w:ind w:left="1134" w:hanging="357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konieczności zmiany postanowień Umowy, będącej następstwem zdarzeń obiektywnie niezależnych od Zamawiającego lub Wykonawcy, które zasadniczo utrudniają wykonywanie części lub całości zobowiązań wynikających z niniejszej Umowy, których Zamawiający lub Wykonawca nie mógł przewidzieć i którym nie mógł zapobiec ani ich przezwyciężyć i im przeciwdziałać;</w:t>
      </w:r>
    </w:p>
    <w:p w14:paraId="6F8B177F" w14:textId="77777777" w:rsidR="00A32976" w:rsidRDefault="00F33E0E" w:rsidP="00A84BA6">
      <w:pPr>
        <w:numPr>
          <w:ilvl w:val="0"/>
          <w:numId w:val="19"/>
        </w:numPr>
        <w:suppressAutoHyphens w:val="0"/>
        <w:ind w:left="113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 przypadku zaistnienia siły wyższej uniemożliwiającej wykonanie przedmiotu Umowy zgodnie z jej postanowieniami lub przepisami prawa;</w:t>
      </w:r>
    </w:p>
    <w:p w14:paraId="4611630A" w14:textId="77777777" w:rsidR="00A32976" w:rsidRDefault="00F33E0E" w:rsidP="00A84BA6">
      <w:pPr>
        <w:numPr>
          <w:ilvl w:val="0"/>
          <w:numId w:val="19"/>
        </w:numPr>
        <w:suppressAutoHyphens w:val="0"/>
        <w:ind w:left="113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zmiany umowy w zakresie sposobu spełnienia przez Wykonawcę świadczenia w przypadku zmiany przepisów prawa powszechnie obowiązującego wpływającego na sposób spełnienia świadczenia.</w:t>
      </w:r>
    </w:p>
    <w:p w14:paraId="241152DF" w14:textId="77777777" w:rsidR="00A32976" w:rsidRDefault="00F33E0E" w:rsidP="00A84BA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</w:rPr>
        <w:t>Wystąpienie którejkolwiek z wymienionych w ust. 2 okoliczności nie stanowi bezwzględnego zobowiązania Zamawiającego do dokonania zmian w umowie, ani nie może stanowić podstawy roszczeń Wykonawcy do ich dokonania.</w:t>
      </w:r>
    </w:p>
    <w:p w14:paraId="44A32D85" w14:textId="43162A86" w:rsidR="00220E90" w:rsidRDefault="00220E90">
      <w:pPr>
        <w:ind w:left="218"/>
        <w:rPr>
          <w:rFonts w:asciiTheme="minorHAnsi" w:hAnsiTheme="minorHAnsi" w:cstheme="minorHAnsi"/>
          <w:sz w:val="22"/>
          <w:szCs w:val="22"/>
        </w:rPr>
      </w:pPr>
    </w:p>
    <w:p w14:paraId="446A1D0A" w14:textId="35E8D19D" w:rsidR="00220E90" w:rsidRDefault="00220E90">
      <w:pPr>
        <w:ind w:left="218"/>
        <w:rPr>
          <w:rFonts w:asciiTheme="minorHAnsi" w:hAnsiTheme="minorHAnsi" w:cstheme="minorHAnsi"/>
          <w:sz w:val="22"/>
          <w:szCs w:val="22"/>
        </w:rPr>
      </w:pPr>
    </w:p>
    <w:p w14:paraId="3FBE4ABA" w14:textId="77777777" w:rsidR="00220E90" w:rsidRDefault="00220E90">
      <w:pPr>
        <w:ind w:left="218"/>
        <w:rPr>
          <w:rFonts w:asciiTheme="minorHAnsi" w:hAnsiTheme="minorHAnsi" w:cstheme="minorHAnsi"/>
          <w:sz w:val="22"/>
          <w:szCs w:val="22"/>
        </w:rPr>
      </w:pPr>
    </w:p>
    <w:p w14:paraId="168A1197" w14:textId="77777777" w:rsidR="001D130A" w:rsidRDefault="001D130A" w:rsidP="00220E90">
      <w:pPr>
        <w:rPr>
          <w:rFonts w:asciiTheme="minorHAnsi" w:hAnsiTheme="minorHAnsi" w:cstheme="minorHAnsi"/>
          <w:sz w:val="22"/>
          <w:szCs w:val="22"/>
        </w:rPr>
      </w:pPr>
    </w:p>
    <w:p w14:paraId="1BA942F2" w14:textId="5AF5339D" w:rsidR="00B6216F" w:rsidRDefault="00B6216F" w:rsidP="00A84BA6">
      <w:pPr>
        <w:numPr>
          <w:ilvl w:val="0"/>
          <w:numId w:val="8"/>
        </w:numPr>
        <w:ind w:hanging="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16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Odstąpienie od umowy </w:t>
      </w:r>
    </w:p>
    <w:p w14:paraId="0BC9E661" w14:textId="77777777" w:rsidR="001D130A" w:rsidRPr="00B6216F" w:rsidRDefault="001D130A" w:rsidP="001D130A">
      <w:pPr>
        <w:ind w:left="218"/>
        <w:rPr>
          <w:rFonts w:asciiTheme="minorHAnsi" w:hAnsiTheme="minorHAnsi" w:cstheme="minorHAnsi"/>
          <w:b/>
          <w:sz w:val="22"/>
          <w:szCs w:val="22"/>
        </w:rPr>
      </w:pPr>
    </w:p>
    <w:p w14:paraId="7CF3731B" w14:textId="77777777" w:rsidR="00BD5C50" w:rsidRPr="00BD5C50" w:rsidRDefault="00BD5C50" w:rsidP="00BD5C50">
      <w:pPr>
        <w:pStyle w:val="Akapitzlist"/>
        <w:numPr>
          <w:ilvl w:val="0"/>
          <w:numId w:val="42"/>
        </w:numPr>
        <w:suppressAutoHyphens w:val="0"/>
        <w:ind w:right="62"/>
        <w:contextualSpacing/>
        <w:jc w:val="both"/>
        <w:rPr>
          <w:rFonts w:asciiTheme="minorHAnsi" w:hAnsiTheme="minorHAnsi" w:cstheme="minorHAnsi"/>
        </w:rPr>
      </w:pPr>
      <w:r w:rsidRPr="00BD5C50">
        <w:rPr>
          <w:rFonts w:asciiTheme="minorHAnsi" w:hAnsiTheme="minorHAnsi" w:cstheme="minorHAnsi"/>
        </w:rPr>
        <w:t xml:space="preserve">Zamawiającemu przysługuje prawo odstąpienia od Umowy w przypadkach przewidzianych przez ustawę </w:t>
      </w:r>
      <w:proofErr w:type="spellStart"/>
      <w:r w:rsidRPr="00BD5C50">
        <w:rPr>
          <w:rFonts w:asciiTheme="minorHAnsi" w:hAnsiTheme="minorHAnsi" w:cstheme="minorHAnsi"/>
        </w:rPr>
        <w:t>Pzp</w:t>
      </w:r>
      <w:proofErr w:type="spellEnd"/>
      <w:r w:rsidRPr="00BD5C50">
        <w:rPr>
          <w:rFonts w:asciiTheme="minorHAnsi" w:hAnsiTheme="minorHAnsi" w:cstheme="minorHAnsi"/>
        </w:rPr>
        <w:t xml:space="preserve"> i ustawę Kodeks cywilny oraz w przypadkach wskazanych w ust. 2.</w:t>
      </w:r>
    </w:p>
    <w:p w14:paraId="2293DD0E" w14:textId="77777777" w:rsidR="00BD5C50" w:rsidRPr="00BD5C50" w:rsidRDefault="00BD5C50" w:rsidP="00BD5C50">
      <w:pPr>
        <w:pStyle w:val="Akapitzlist"/>
        <w:numPr>
          <w:ilvl w:val="0"/>
          <w:numId w:val="42"/>
        </w:numPr>
        <w:suppressAutoHyphens w:val="0"/>
        <w:ind w:right="62"/>
        <w:contextualSpacing/>
        <w:jc w:val="both"/>
        <w:rPr>
          <w:rFonts w:asciiTheme="minorHAnsi" w:hAnsiTheme="minorHAnsi" w:cstheme="minorHAnsi"/>
        </w:rPr>
      </w:pPr>
      <w:r w:rsidRPr="00BD5C50">
        <w:rPr>
          <w:rFonts w:asciiTheme="minorHAnsi" w:hAnsiTheme="minorHAnsi" w:cstheme="minorHAnsi"/>
        </w:rPr>
        <w:t xml:space="preserve">Zamawiającemu przysługuje prawo do odstąpienia od Umowy w całości lub w części (wedle swojego wyboru) – poza przypadkami określonymi w Kodeksie cywilnym oraz ustawie </w:t>
      </w:r>
      <w:proofErr w:type="spellStart"/>
      <w:r w:rsidRPr="00BD5C50">
        <w:rPr>
          <w:rFonts w:asciiTheme="minorHAnsi" w:hAnsiTheme="minorHAnsi" w:cstheme="minorHAnsi"/>
        </w:rPr>
        <w:t>Pzp</w:t>
      </w:r>
      <w:proofErr w:type="spellEnd"/>
      <w:r w:rsidRPr="00BD5C50">
        <w:rPr>
          <w:rFonts w:asciiTheme="minorHAnsi" w:hAnsiTheme="minorHAnsi" w:cstheme="minorHAnsi"/>
        </w:rPr>
        <w:t xml:space="preserve"> – w  sytuacji kiedy:</w:t>
      </w:r>
    </w:p>
    <w:p w14:paraId="1D941A82" w14:textId="77777777" w:rsidR="00BD5C50" w:rsidRPr="00BD5C50" w:rsidRDefault="00BD5C50" w:rsidP="00BD5C50">
      <w:pPr>
        <w:pStyle w:val="Akapitzlist"/>
        <w:numPr>
          <w:ilvl w:val="0"/>
          <w:numId w:val="43"/>
        </w:numPr>
        <w:suppressAutoHyphens w:val="0"/>
        <w:ind w:right="62"/>
        <w:contextualSpacing/>
        <w:jc w:val="both"/>
        <w:rPr>
          <w:rFonts w:asciiTheme="minorHAnsi" w:hAnsiTheme="minorHAnsi" w:cstheme="minorHAnsi"/>
        </w:rPr>
      </w:pPr>
      <w:r w:rsidRPr="00BD5C50">
        <w:rPr>
          <w:rFonts w:asciiTheme="minorHAnsi" w:hAnsiTheme="minorHAnsi" w:cstheme="minorHAnsi"/>
        </w:rPr>
        <w:t>Wykonawca znajdzie się w stanie niewypłacalności lub likwidacji przedsiębiorstwa Wykonawcy lub nastąpi śmierć Wykonawcy (w przypadku osoby fizycznej),</w:t>
      </w:r>
    </w:p>
    <w:p w14:paraId="55C9BE73" w14:textId="77777777" w:rsidR="00BD5C50" w:rsidRPr="00BD5C50" w:rsidRDefault="00BD5C50" w:rsidP="00BD5C50">
      <w:pPr>
        <w:pStyle w:val="Akapitzlist"/>
        <w:numPr>
          <w:ilvl w:val="0"/>
          <w:numId w:val="43"/>
        </w:numPr>
        <w:suppressAutoHyphens w:val="0"/>
        <w:ind w:right="62"/>
        <w:contextualSpacing/>
        <w:jc w:val="both"/>
        <w:rPr>
          <w:rFonts w:asciiTheme="minorHAnsi" w:hAnsiTheme="minorHAnsi" w:cstheme="minorHAnsi"/>
        </w:rPr>
      </w:pPr>
      <w:r w:rsidRPr="00BD5C50">
        <w:rPr>
          <w:rFonts w:asciiTheme="minorHAnsi" w:hAnsiTheme="minorHAnsi" w:cstheme="minorHAnsi"/>
        </w:rPr>
        <w:t>Zostanie wydany nakaz zajęcia majątku Wykonawcy,</w:t>
      </w:r>
    </w:p>
    <w:p w14:paraId="379C17B9" w14:textId="77777777" w:rsidR="00BD5C50" w:rsidRPr="00BD5C50" w:rsidRDefault="00BD5C50" w:rsidP="00BD5C50">
      <w:pPr>
        <w:pStyle w:val="Akapitzlist"/>
        <w:numPr>
          <w:ilvl w:val="0"/>
          <w:numId w:val="43"/>
        </w:numPr>
        <w:suppressAutoHyphens w:val="0"/>
        <w:ind w:right="62"/>
        <w:contextualSpacing/>
        <w:jc w:val="both"/>
        <w:rPr>
          <w:rFonts w:asciiTheme="minorHAnsi" w:hAnsiTheme="minorHAnsi" w:cstheme="minorHAnsi"/>
        </w:rPr>
      </w:pPr>
      <w:r w:rsidRPr="00BD5C50">
        <w:rPr>
          <w:rFonts w:asciiTheme="minorHAnsi" w:hAnsiTheme="minorHAnsi" w:cstheme="minorHAnsi"/>
        </w:rPr>
        <w:t>Wykonawca bez uzasadnionych przyczyn nie rozpoczął wykonania Umowy lub  jej  części i nie realizuje jej przez okres dłuższy niż 7 dni,</w:t>
      </w:r>
    </w:p>
    <w:p w14:paraId="7A46D4CB" w14:textId="6E539BEB" w:rsidR="00BD5C50" w:rsidRPr="00BD5C50" w:rsidRDefault="00BD5C50" w:rsidP="00BD5C50">
      <w:pPr>
        <w:pStyle w:val="Akapitzlist"/>
        <w:numPr>
          <w:ilvl w:val="0"/>
          <w:numId w:val="43"/>
        </w:numPr>
        <w:suppressAutoHyphens w:val="0"/>
        <w:ind w:right="62"/>
        <w:contextualSpacing/>
        <w:jc w:val="both"/>
        <w:rPr>
          <w:rFonts w:asciiTheme="minorHAnsi" w:hAnsiTheme="minorHAnsi" w:cstheme="minorHAnsi"/>
        </w:rPr>
      </w:pPr>
      <w:r w:rsidRPr="00BD5C50">
        <w:rPr>
          <w:rFonts w:asciiTheme="minorHAnsi" w:hAnsiTheme="minorHAnsi" w:cstheme="minorHAnsi"/>
        </w:rPr>
        <w:t xml:space="preserve">Wykonawca przerwał realizację Umowy i nie realizuje jej </w:t>
      </w:r>
      <w:r w:rsidR="0086095D">
        <w:rPr>
          <w:rFonts w:asciiTheme="minorHAnsi" w:hAnsiTheme="minorHAnsi" w:cstheme="minorHAnsi"/>
        </w:rPr>
        <w:t xml:space="preserve">lub jej części </w:t>
      </w:r>
      <w:r w:rsidRPr="00BD5C50">
        <w:rPr>
          <w:rFonts w:asciiTheme="minorHAnsi" w:hAnsiTheme="minorHAnsi" w:cstheme="minorHAnsi"/>
        </w:rPr>
        <w:t>przez okres dłuższy niż  7 dni,</w:t>
      </w:r>
    </w:p>
    <w:p w14:paraId="0A5E5F9E" w14:textId="77777777" w:rsidR="00BD5C50" w:rsidRPr="00BD5C50" w:rsidRDefault="00BD5C50" w:rsidP="00BD5C50">
      <w:pPr>
        <w:pStyle w:val="Akapitzlist"/>
        <w:numPr>
          <w:ilvl w:val="0"/>
          <w:numId w:val="43"/>
        </w:numPr>
        <w:suppressAutoHyphens w:val="0"/>
        <w:ind w:right="62"/>
        <w:contextualSpacing/>
        <w:jc w:val="both"/>
        <w:rPr>
          <w:rFonts w:asciiTheme="minorHAnsi" w:hAnsiTheme="minorHAnsi" w:cstheme="minorHAnsi"/>
        </w:rPr>
      </w:pPr>
      <w:r w:rsidRPr="00BD5C50">
        <w:rPr>
          <w:rFonts w:asciiTheme="minorHAnsi" w:hAnsiTheme="minorHAnsi" w:cstheme="minorHAnsi"/>
        </w:rPr>
        <w:t>Wykonawca dostarczył przedmiot Umowy nieodpowiadający treści Umowy,</w:t>
      </w:r>
    </w:p>
    <w:p w14:paraId="6186EB37" w14:textId="77777777" w:rsidR="00BD5C50" w:rsidRPr="00BD5C50" w:rsidRDefault="00BD5C50" w:rsidP="00BD5C50">
      <w:pPr>
        <w:pStyle w:val="Akapitzlist"/>
        <w:numPr>
          <w:ilvl w:val="0"/>
          <w:numId w:val="43"/>
        </w:numPr>
        <w:suppressAutoHyphens w:val="0"/>
        <w:ind w:right="62"/>
        <w:contextualSpacing/>
        <w:jc w:val="both"/>
        <w:rPr>
          <w:rFonts w:asciiTheme="minorHAnsi" w:hAnsiTheme="minorHAnsi" w:cstheme="minorHAnsi"/>
        </w:rPr>
      </w:pPr>
      <w:r w:rsidRPr="00BD5C50">
        <w:rPr>
          <w:rFonts w:asciiTheme="minorHAnsi" w:hAnsiTheme="minorHAnsi" w:cstheme="minorHAnsi"/>
        </w:rPr>
        <w:t xml:space="preserve">Wykonawca istotnie naruszył postanowienia niniejszej Umowy lub w razie niewykonania lub nienależytego </w:t>
      </w:r>
      <w:r w:rsidRPr="00BD5C50">
        <w:rPr>
          <w:rFonts w:asciiTheme="minorHAnsi" w:hAnsiTheme="minorHAnsi" w:cstheme="minorHAnsi"/>
          <w:color w:val="000000"/>
        </w:rPr>
        <w:t>wykonania umowy</w:t>
      </w:r>
    </w:p>
    <w:p w14:paraId="0FFA8D60" w14:textId="77777777" w:rsidR="00BD5C50" w:rsidRPr="00220E90" w:rsidRDefault="00BD5C50" w:rsidP="00220E90">
      <w:pPr>
        <w:ind w:right="6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20E90">
        <w:rPr>
          <w:rFonts w:asciiTheme="minorHAnsi" w:hAnsiTheme="minorHAnsi" w:cstheme="minorHAnsi"/>
          <w:sz w:val="22"/>
          <w:szCs w:val="22"/>
        </w:rPr>
        <w:t xml:space="preserve">- w terminie 30 dni od powzięcia wiadomości o zdarzeniu stanowiącym podstawę odstąpienia. </w:t>
      </w:r>
    </w:p>
    <w:p w14:paraId="1A0E6109" w14:textId="77777777" w:rsidR="00BD5C50" w:rsidRPr="00BD5C50" w:rsidRDefault="00BD5C50" w:rsidP="00BD5C50">
      <w:pPr>
        <w:pStyle w:val="Akapitzlist"/>
        <w:numPr>
          <w:ilvl w:val="0"/>
          <w:numId w:val="42"/>
        </w:numPr>
        <w:suppressAutoHyphens w:val="0"/>
        <w:ind w:right="62"/>
        <w:contextualSpacing/>
        <w:jc w:val="both"/>
        <w:rPr>
          <w:rFonts w:asciiTheme="minorHAnsi" w:hAnsiTheme="minorHAnsi" w:cstheme="minorHAnsi"/>
        </w:rPr>
      </w:pPr>
      <w:r w:rsidRPr="00BD5C50">
        <w:rPr>
          <w:rFonts w:asciiTheme="minorHAnsi" w:hAnsiTheme="minorHAnsi" w:cstheme="minorHAnsi"/>
        </w:rPr>
        <w:t>Odstąpienie od Umowy, pod rygorem nieważności winno nastąpić na piśmie oraz zawierać uzasadnienie.</w:t>
      </w:r>
    </w:p>
    <w:p w14:paraId="34AD62D9" w14:textId="37F5F983" w:rsidR="00BD5C50" w:rsidRPr="00BD5C50" w:rsidRDefault="00BD5C50" w:rsidP="00BD5C50">
      <w:pPr>
        <w:pStyle w:val="Akapitzlist"/>
        <w:numPr>
          <w:ilvl w:val="0"/>
          <w:numId w:val="42"/>
        </w:numPr>
        <w:suppressAutoHyphens w:val="0"/>
        <w:ind w:right="62"/>
        <w:contextualSpacing/>
        <w:jc w:val="both"/>
        <w:rPr>
          <w:rFonts w:asciiTheme="minorHAnsi" w:hAnsiTheme="minorHAnsi" w:cstheme="minorHAnsi"/>
        </w:rPr>
      </w:pPr>
      <w:r w:rsidRPr="00BD5C50">
        <w:rPr>
          <w:rFonts w:asciiTheme="minorHAnsi" w:hAnsiTheme="minorHAnsi" w:cstheme="minorHAnsi"/>
        </w:rPr>
        <w:t xml:space="preserve">W przypadku odstąpienia od Umowy, obowiązują kary umowne przewidziane w § </w:t>
      </w:r>
      <w:r>
        <w:rPr>
          <w:rFonts w:asciiTheme="minorHAnsi" w:hAnsiTheme="minorHAnsi" w:cstheme="minorHAnsi"/>
        </w:rPr>
        <w:t>4</w:t>
      </w:r>
      <w:r w:rsidRPr="00BD5C50">
        <w:rPr>
          <w:rFonts w:asciiTheme="minorHAnsi" w:hAnsiTheme="minorHAnsi" w:cstheme="minorHAnsi"/>
        </w:rPr>
        <w:t>.</w:t>
      </w:r>
    </w:p>
    <w:p w14:paraId="53EAEA9B" w14:textId="77777777" w:rsidR="00B6216F" w:rsidRDefault="00B6216F" w:rsidP="00F26C9D">
      <w:pPr>
        <w:rPr>
          <w:rFonts w:asciiTheme="minorHAnsi" w:hAnsiTheme="minorHAnsi" w:cstheme="minorHAnsi"/>
          <w:sz w:val="22"/>
          <w:szCs w:val="22"/>
        </w:rPr>
      </w:pPr>
    </w:p>
    <w:p w14:paraId="1FEA4D62" w14:textId="5B97D0A2" w:rsidR="00A32976" w:rsidRPr="001D130A" w:rsidRDefault="00F33E0E" w:rsidP="00A84BA6">
      <w:pPr>
        <w:numPr>
          <w:ilvl w:val="0"/>
          <w:numId w:val="8"/>
        </w:numPr>
        <w:ind w:hanging="7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Osoby reprezentujące</w:t>
      </w:r>
    </w:p>
    <w:p w14:paraId="6A2BB5EF" w14:textId="77777777" w:rsidR="001D130A" w:rsidRDefault="001D130A" w:rsidP="001D130A">
      <w:pPr>
        <w:ind w:left="218"/>
        <w:rPr>
          <w:rFonts w:asciiTheme="minorHAnsi" w:hAnsiTheme="minorHAnsi" w:cstheme="minorHAnsi"/>
          <w:sz w:val="22"/>
          <w:szCs w:val="22"/>
        </w:rPr>
      </w:pPr>
    </w:p>
    <w:p w14:paraId="7AA75C73" w14:textId="77777777" w:rsidR="00A32976" w:rsidRDefault="00F33E0E" w:rsidP="00A84BA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bieżącej współpracy w ramach realizacji Umowy i podpisania protoko</w:t>
      </w:r>
      <w:r w:rsidR="00743C37">
        <w:rPr>
          <w:rFonts w:asciiTheme="minorHAnsi" w:hAnsiTheme="minorHAnsi" w:cstheme="minorHAnsi"/>
          <w:sz w:val="22"/>
          <w:szCs w:val="22"/>
        </w:rPr>
        <w:t>łu odbioru</w:t>
      </w:r>
      <w:r>
        <w:rPr>
          <w:rFonts w:asciiTheme="minorHAnsi" w:hAnsiTheme="minorHAnsi" w:cstheme="minorHAnsi"/>
          <w:sz w:val="22"/>
          <w:szCs w:val="22"/>
        </w:rPr>
        <w:t>, o który</w:t>
      </w:r>
      <w:r w:rsidR="00743C37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mowa w niniejszej Umowie Zamawiający upoważnia</w:t>
      </w:r>
      <w:r w:rsidR="00743C37">
        <w:rPr>
          <w:rFonts w:asciiTheme="minorHAnsi" w:hAnsiTheme="minorHAnsi" w:cstheme="minorHAnsi"/>
          <w:sz w:val="22"/>
          <w:szCs w:val="22"/>
        </w:rPr>
        <w:t xml:space="preserve"> …………………………….., </w:t>
      </w:r>
      <w:r>
        <w:rPr>
          <w:rFonts w:asciiTheme="minorHAnsi" w:hAnsiTheme="minorHAnsi" w:cstheme="minorHAnsi"/>
          <w:sz w:val="22"/>
          <w:szCs w:val="22"/>
        </w:rPr>
        <w:t>tel. ………</w:t>
      </w:r>
      <w:r w:rsidR="00743C37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743C37">
        <w:rPr>
          <w:rFonts w:asciiTheme="minorHAnsi" w:hAnsiTheme="minorHAnsi" w:cstheme="minorHAnsi"/>
          <w:sz w:val="22"/>
          <w:szCs w:val="22"/>
        </w:rPr>
        <w:t xml:space="preserve">, </w:t>
      </w:r>
      <w:r w:rsidRPr="00743C37">
        <w:rPr>
          <w:rFonts w:asciiTheme="minorHAnsi" w:hAnsiTheme="minorHAnsi" w:cstheme="minorHAnsi"/>
          <w:sz w:val="22"/>
          <w:szCs w:val="22"/>
        </w:rPr>
        <w:t>email: …………………</w:t>
      </w:r>
      <w:r w:rsidR="00743C37">
        <w:rPr>
          <w:rFonts w:asciiTheme="minorHAnsi" w:hAnsiTheme="minorHAnsi" w:cstheme="minorHAnsi"/>
          <w:sz w:val="22"/>
          <w:szCs w:val="22"/>
        </w:rPr>
        <w:t>..</w:t>
      </w:r>
    </w:p>
    <w:p w14:paraId="01929C4C" w14:textId="77777777" w:rsidR="00A32976" w:rsidRDefault="00F33E0E" w:rsidP="00A84BA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bieżącej współpracy w ramach realizacji Umowy i podpisania protokoł</w:t>
      </w:r>
      <w:r w:rsidR="00743C37">
        <w:rPr>
          <w:rFonts w:asciiTheme="minorHAnsi" w:hAnsiTheme="minorHAnsi" w:cstheme="minorHAnsi"/>
          <w:sz w:val="22"/>
          <w:szCs w:val="22"/>
        </w:rPr>
        <w:t>u odbioru</w:t>
      </w:r>
      <w:r>
        <w:rPr>
          <w:rFonts w:asciiTheme="minorHAnsi" w:hAnsiTheme="minorHAnsi" w:cstheme="minorHAnsi"/>
          <w:sz w:val="22"/>
          <w:szCs w:val="22"/>
        </w:rPr>
        <w:t>, o który</w:t>
      </w:r>
      <w:r w:rsidR="00743C37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mowa w niniejszej Umowie Wykonawca upoważnia</w:t>
      </w:r>
      <w:r w:rsidR="00743C37">
        <w:rPr>
          <w:rFonts w:asciiTheme="minorHAnsi" w:hAnsiTheme="minorHAnsi" w:cstheme="minorHAnsi"/>
          <w:sz w:val="22"/>
          <w:szCs w:val="22"/>
        </w:rPr>
        <w:t xml:space="preserve"> …………………………….., tel. …………..…, </w:t>
      </w:r>
      <w:r w:rsidR="00743C37" w:rsidRPr="00743C37">
        <w:rPr>
          <w:rFonts w:asciiTheme="minorHAnsi" w:hAnsiTheme="minorHAnsi" w:cstheme="minorHAnsi"/>
          <w:sz w:val="22"/>
          <w:szCs w:val="22"/>
        </w:rPr>
        <w:t>email: …………………</w:t>
      </w:r>
      <w:r w:rsidR="00743C37">
        <w:rPr>
          <w:rFonts w:asciiTheme="minorHAnsi" w:hAnsiTheme="minorHAnsi" w:cstheme="minorHAnsi"/>
          <w:sz w:val="22"/>
          <w:szCs w:val="22"/>
        </w:rPr>
        <w:t>..</w:t>
      </w:r>
    </w:p>
    <w:p w14:paraId="7082AE1A" w14:textId="77777777" w:rsidR="00A32976" w:rsidRDefault="00A32976">
      <w:pPr>
        <w:rPr>
          <w:rFonts w:asciiTheme="minorHAnsi" w:hAnsiTheme="minorHAnsi" w:cstheme="minorHAnsi"/>
          <w:sz w:val="22"/>
          <w:szCs w:val="22"/>
        </w:rPr>
      </w:pPr>
    </w:p>
    <w:p w14:paraId="605E18E0" w14:textId="29EF7EEC" w:rsidR="00A32976" w:rsidRDefault="00F33E0E" w:rsidP="00A84BA6">
      <w:pPr>
        <w:numPr>
          <w:ilvl w:val="0"/>
          <w:numId w:val="8"/>
        </w:numPr>
        <w:ind w:hanging="76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Zapewnienie dostępności osobom ze szczególnymi potrzebami</w:t>
      </w:r>
    </w:p>
    <w:p w14:paraId="63E4E931" w14:textId="77777777" w:rsidR="001D130A" w:rsidRDefault="001D130A" w:rsidP="001D130A">
      <w:pPr>
        <w:ind w:left="218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14:paraId="14ED314E" w14:textId="77777777" w:rsidR="00A32976" w:rsidRDefault="00F33E0E" w:rsidP="00A84BA6">
      <w:pPr>
        <w:pStyle w:val="Akapitzlist"/>
        <w:numPr>
          <w:ilvl w:val="0"/>
          <w:numId w:val="14"/>
        </w:numPr>
        <w:ind w:left="357" w:hanging="357"/>
        <w:contextualSpacing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Wykonawca oświadcza, że znana jest mu treść postanowień ustawy z dnia 19 lipca 2019 r. o zapewnianiu dostępności osobom ze szczególnymi potrzebami</w:t>
      </w:r>
      <w:r w:rsidR="009F21CD">
        <w:rPr>
          <w:rFonts w:cstheme="minorHAnsi"/>
          <w:color w:val="000000" w:themeColor="text1"/>
        </w:rPr>
        <w:t>.</w:t>
      </w:r>
    </w:p>
    <w:p w14:paraId="6A892E56" w14:textId="77777777" w:rsidR="00A32976" w:rsidRDefault="00F33E0E" w:rsidP="00A84BA6">
      <w:pPr>
        <w:pStyle w:val="Akapitzlist"/>
        <w:numPr>
          <w:ilvl w:val="0"/>
          <w:numId w:val="14"/>
        </w:numPr>
        <w:ind w:left="357" w:hanging="357"/>
        <w:contextualSpacing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Wykonawca zobowiązuje się do realizacji przedmiotu Umowy z uwzględnieniem minimalnych wymagań służących zapewnieniu dostępności osobom ze szczególnymi potrzebami, o których to wymaganiach mowa w art. 6 ustawy wskazanej w ust. 1 oraz w rozporządzeniu Ministra Infrastruktury w sprawie warunków technicznych, jakim powinny odpowiadać budynki i ich usytuowanie, a także  innych przepisach powszechnie obowiązujących.</w:t>
      </w:r>
    </w:p>
    <w:p w14:paraId="2BC39181" w14:textId="77777777" w:rsidR="00A32976" w:rsidRDefault="00F33E0E" w:rsidP="00A84BA6">
      <w:pPr>
        <w:pStyle w:val="Akapitzlist"/>
        <w:numPr>
          <w:ilvl w:val="0"/>
          <w:numId w:val="14"/>
        </w:numPr>
        <w:ind w:left="357" w:hanging="357"/>
        <w:contextualSpacing/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cstheme="minorHAnsi"/>
          <w:color w:val="000000" w:themeColor="text1"/>
        </w:rPr>
        <w:t xml:space="preserve">Wykonawca zobowiązuje się do zapewnienia dostępności osobom ze szczególnymi potrzebami w ramach Umowy, o ile jest to możliwe, z uwzględnieniem uniwersalnego projektowania, o którym mowa w art. 2 pkt 4 ustawy wskazanej w ust. 1. </w:t>
      </w:r>
    </w:p>
    <w:p w14:paraId="08B1C9CC" w14:textId="77777777" w:rsidR="00A32976" w:rsidRDefault="00A32976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79758F9" w14:textId="5FD2E540" w:rsidR="00A32976" w:rsidRPr="001D130A" w:rsidRDefault="00F33E0E" w:rsidP="00A84BA6">
      <w:pPr>
        <w:numPr>
          <w:ilvl w:val="0"/>
          <w:numId w:val="8"/>
        </w:numPr>
        <w:ind w:hanging="76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Przetwarzanie danych 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osobowych</w:t>
      </w:r>
    </w:p>
    <w:p w14:paraId="38B1AA08" w14:textId="77777777" w:rsidR="001D130A" w:rsidRDefault="001D130A" w:rsidP="001D130A">
      <w:pPr>
        <w:ind w:left="218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43D1555" w14:textId="77777777" w:rsidR="00A32976" w:rsidRDefault="00F33E0E" w:rsidP="00A84BA6">
      <w:pPr>
        <w:pStyle w:val="Akapitzlist"/>
        <w:numPr>
          <w:ilvl w:val="0"/>
          <w:numId w:val="15"/>
        </w:numPr>
        <w:ind w:hanging="357"/>
        <w:contextualSpacing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(Dz. U. z 2019 poz. 1781 ze zm.).</w:t>
      </w:r>
    </w:p>
    <w:p w14:paraId="666845A7" w14:textId="77777777" w:rsidR="00A32976" w:rsidRDefault="00F33E0E" w:rsidP="00A84BA6">
      <w:pPr>
        <w:pStyle w:val="Akapitzlist"/>
        <w:numPr>
          <w:ilvl w:val="0"/>
          <w:numId w:val="15"/>
        </w:numPr>
        <w:ind w:hanging="357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cstheme="minorHAnsi"/>
        </w:rPr>
        <w:t>W celu prawidłowej realizacji Umowy, Zamawiający przekazuje Wykonawcy dane osób odpowiedzialnych za należytą realizację zobowiązań wynikających z Umowy.</w:t>
      </w:r>
    </w:p>
    <w:p w14:paraId="49450789" w14:textId="77777777" w:rsidR="00A32976" w:rsidRDefault="00F33E0E" w:rsidP="00A84BA6">
      <w:pPr>
        <w:pStyle w:val="Akapitzlist"/>
        <w:numPr>
          <w:ilvl w:val="0"/>
          <w:numId w:val="15"/>
        </w:numPr>
        <w:ind w:hanging="357"/>
        <w:contextualSpacing/>
        <w:jc w:val="both"/>
        <w:rPr>
          <w:rFonts w:asciiTheme="minorHAnsi" w:hAnsiTheme="minorHAnsi" w:cstheme="minorHAnsi"/>
          <w:bCs/>
          <w:iCs/>
          <w:color w:val="FF0000"/>
        </w:rPr>
      </w:pPr>
      <w:r>
        <w:rPr>
          <w:rFonts w:cstheme="minorHAnsi"/>
          <w:bCs/>
          <w:iCs/>
          <w:color w:val="000000" w:themeColor="text1"/>
        </w:rPr>
        <w:lastRenderedPageBreak/>
        <w:t>Z</w:t>
      </w:r>
      <w:r>
        <w:rPr>
          <w:rFonts w:cstheme="minorHAnsi"/>
        </w:rPr>
        <w:t xml:space="preserve">godnie z art. 13 ust. 1 i 2 rozporządzenia Parlamentu Europejskiego i Rady (UE) 2016/679 z  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783EF3E0" w14:textId="77777777" w:rsidR="00A32976" w:rsidRDefault="00F33E0E" w:rsidP="00A84BA6">
      <w:pPr>
        <w:numPr>
          <w:ilvl w:val="0"/>
          <w:numId w:val="1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danych osobowych przekazywanych przez Wykonawców jest  Uniwersytet Przyrodniczy w Poznaniu, ul. Wojska Polskiego 28, 60-637 Poznań;</w:t>
      </w:r>
    </w:p>
    <w:p w14:paraId="221EC1CD" w14:textId="77777777" w:rsidR="00A32976" w:rsidRDefault="00F33E0E" w:rsidP="00A84BA6">
      <w:pPr>
        <w:numPr>
          <w:ilvl w:val="0"/>
          <w:numId w:val="1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inspektorem ochrony danych osobowych w Uniwersytecie Przyrodniczym w Poznaniu jest Pan Tomasz Napierała </w:t>
      </w:r>
      <w:hyperlink r:id="rId11">
        <w:r>
          <w:rPr>
            <w:rStyle w:val="Hipercze"/>
            <w:rFonts w:asciiTheme="minorHAnsi" w:hAnsiTheme="minorHAnsi" w:cstheme="minorHAnsi"/>
            <w:sz w:val="22"/>
            <w:szCs w:val="22"/>
          </w:rPr>
          <w:t>tomasz.napierala@up.poznan.pl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tel. 61 848-7799;</w:t>
      </w:r>
    </w:p>
    <w:p w14:paraId="10FD9ED5" w14:textId="77777777" w:rsidR="00A32976" w:rsidRDefault="00F33E0E" w:rsidP="00A84BA6">
      <w:pPr>
        <w:numPr>
          <w:ilvl w:val="0"/>
          <w:numId w:val="1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uzyskane dane osobowe przetwarzane będą na podstawie art. 6 ust. 1 lit. c RODO w celu związanym z postępowaniem o udzielenie zamówienia publicznego pn. </w:t>
      </w:r>
      <w:r w:rsidR="00F65AF7" w:rsidRPr="00374914">
        <w:rPr>
          <w:rFonts w:asciiTheme="minorHAnsi" w:hAnsiTheme="minorHAnsi" w:cstheme="minorHAnsi"/>
          <w:b/>
          <w:bCs/>
          <w:sz w:val="22"/>
          <w:szCs w:val="22"/>
        </w:rPr>
        <w:t xml:space="preserve">Przeprowadzenie usługi sekwencjonowania mRNA i </w:t>
      </w:r>
      <w:proofErr w:type="spellStart"/>
      <w:r w:rsidR="00F65AF7" w:rsidRPr="00374914">
        <w:rPr>
          <w:rFonts w:asciiTheme="minorHAnsi" w:hAnsiTheme="minorHAnsi" w:cstheme="minorHAnsi"/>
          <w:b/>
          <w:bCs/>
          <w:sz w:val="22"/>
          <w:szCs w:val="22"/>
        </w:rPr>
        <w:t>całogenomowego</w:t>
      </w:r>
      <w:proofErr w:type="spellEnd"/>
      <w:r w:rsidR="00F65AF7" w:rsidRPr="00374914">
        <w:rPr>
          <w:rFonts w:asciiTheme="minorHAnsi" w:hAnsiTheme="minorHAnsi" w:cstheme="minorHAnsi"/>
          <w:b/>
          <w:bCs/>
          <w:sz w:val="22"/>
          <w:szCs w:val="22"/>
        </w:rPr>
        <w:t xml:space="preserve"> DNA z liści dzikich gatunków łubinów</w:t>
      </w:r>
      <w:r w:rsidR="00F65A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65AF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(n</w:t>
      </w:r>
      <w:r w:rsidR="00F65AF7">
        <w:rPr>
          <w:rFonts w:asciiTheme="minorHAnsi" w:eastAsia="Calibri" w:hAnsiTheme="minorHAnsi" w:cstheme="minorHAnsi"/>
          <w:sz w:val="22"/>
          <w:szCs w:val="22"/>
          <w:lang w:eastAsia="pl-PL"/>
        </w:rPr>
        <w:t>umer postępowania: AZ.262.823.2024).</w:t>
      </w:r>
      <w:r>
        <w:rPr>
          <w:rFonts w:asciiTheme="minorHAnsi" w:hAnsiTheme="minorHAnsi" w:cstheme="minorHAnsi"/>
          <w:sz w:val="22"/>
          <w:szCs w:val="22"/>
        </w:rPr>
        <w:t xml:space="preserve">prowadzonym na podstawie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6CC2FE2F" w14:textId="77777777" w:rsidR="00A32976" w:rsidRDefault="00F33E0E" w:rsidP="00A84BA6">
      <w:pPr>
        <w:numPr>
          <w:ilvl w:val="0"/>
          <w:numId w:val="1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0F9E42BE" w14:textId="77777777" w:rsidR="00A32976" w:rsidRDefault="00F33E0E" w:rsidP="00A84BA6">
      <w:pPr>
        <w:numPr>
          <w:ilvl w:val="0"/>
          <w:numId w:val="1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osobowe będą przechowywane, zgodnie z art. 78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 przez okres 4 lat od  dnia zakończenia postępowania o udzielenie zamówienia, a jeżeli czas trwania umowy przekracza 4 lata, okres przechowywania obejmuje cały okres obowiązywania umowy;</w:t>
      </w:r>
    </w:p>
    <w:p w14:paraId="45733BA1" w14:textId="77777777" w:rsidR="00A32976" w:rsidRDefault="00F33E0E" w:rsidP="00A84BA6">
      <w:pPr>
        <w:numPr>
          <w:ilvl w:val="0"/>
          <w:numId w:val="1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Wykonawcę danych osobowych jest dobrowolne, lecz równocześnie jest wymogiem ustawowym określonym w przepisach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związanym z udziałem w  postępowaniu o udzielenie zamówienia publicznego; konsekwencje niepodania określonych danych wynikają z 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70C369B3" w14:textId="77777777" w:rsidR="00A32976" w:rsidRDefault="00F33E0E" w:rsidP="00A84BA6">
      <w:pPr>
        <w:numPr>
          <w:ilvl w:val="0"/>
          <w:numId w:val="1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RODO;</w:t>
      </w:r>
    </w:p>
    <w:p w14:paraId="13BAEC8B" w14:textId="77777777" w:rsidR="00A32976" w:rsidRDefault="00F33E0E" w:rsidP="00A84BA6">
      <w:pPr>
        <w:numPr>
          <w:ilvl w:val="0"/>
          <w:numId w:val="1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 oraz osoby, których dane osobowe zostały podane w związku z  postępowaniem posiadają:</w:t>
      </w:r>
    </w:p>
    <w:p w14:paraId="0511555C" w14:textId="77777777" w:rsidR="00A32976" w:rsidRDefault="00F33E0E" w:rsidP="00A84BA6">
      <w:pPr>
        <w:numPr>
          <w:ilvl w:val="0"/>
          <w:numId w:val="17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15 RODO prawo dostępu do danych osobowych,</w:t>
      </w:r>
    </w:p>
    <w:p w14:paraId="05045B21" w14:textId="77777777" w:rsidR="00A32976" w:rsidRDefault="00F33E0E" w:rsidP="00A84BA6">
      <w:pPr>
        <w:numPr>
          <w:ilvl w:val="0"/>
          <w:numId w:val="17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16 RODO prawo do sprostowania danych osobowych </w:t>
      </w:r>
      <w:r>
        <w:rPr>
          <w:rFonts w:asciiTheme="minorHAnsi" w:hAnsiTheme="minorHAnsi" w:cstheme="minorHAnsi"/>
          <w:i/>
          <w:iCs/>
        </w:rPr>
        <w:t xml:space="preserve">(skorzystanie z 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Theme="minorHAnsi" w:hAnsiTheme="minorHAnsi" w:cstheme="minorHAnsi"/>
          <w:i/>
          <w:iCs/>
        </w:rPr>
        <w:t>Pzp</w:t>
      </w:r>
      <w:proofErr w:type="spellEnd"/>
      <w:r>
        <w:rPr>
          <w:rFonts w:asciiTheme="minorHAnsi" w:hAnsiTheme="minorHAnsi" w:cstheme="minorHAnsi"/>
          <w:i/>
          <w:iCs/>
        </w:rPr>
        <w:t xml:space="preserve"> oraz nie może naruszać integralności protokołu oraz jego załączników)</w:t>
      </w:r>
    </w:p>
    <w:p w14:paraId="1328B704" w14:textId="77777777" w:rsidR="00A32976" w:rsidRDefault="00F33E0E" w:rsidP="00A84BA6">
      <w:pPr>
        <w:numPr>
          <w:ilvl w:val="0"/>
          <w:numId w:val="17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Theme="minorHAnsi" w:hAnsiTheme="minorHAnsi" w:cstheme="minorHAnsi"/>
          <w:i/>
          <w:iCs/>
        </w:rPr>
        <w:t>(prawo do ograniczenia przetwarzania nie ma zastosowania w odniesieniu do przechowywania, w celu zapewnienia korzystania ze środków ochrony prawnej lub w celu ochrony praw innej osoby fizycznej lub prawnej, lub z uwagi na ważne względy interesu publicznego Unii Europejskiej lub państwa członkowskiego)</w:t>
      </w:r>
    </w:p>
    <w:p w14:paraId="1C01C682" w14:textId="77777777" w:rsidR="00A32976" w:rsidRDefault="00F33E0E" w:rsidP="00A84BA6">
      <w:pPr>
        <w:numPr>
          <w:ilvl w:val="0"/>
          <w:numId w:val="17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narusza przepisy RODO </w:t>
      </w:r>
    </w:p>
    <w:p w14:paraId="0B292998" w14:textId="77777777" w:rsidR="00A32976" w:rsidRDefault="00F33E0E" w:rsidP="00A84BA6">
      <w:pPr>
        <w:numPr>
          <w:ilvl w:val="0"/>
          <w:numId w:val="18"/>
        </w:numPr>
        <w:ind w:hanging="357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nie przysługuje Wykonawcom oraz osobom, których dane osobowe zostały podane w związku z postępowaniem:</w:t>
      </w:r>
    </w:p>
    <w:p w14:paraId="452D60D2" w14:textId="77777777" w:rsidR="00A32976" w:rsidRDefault="00F33E0E" w:rsidP="00A84BA6">
      <w:pPr>
        <w:numPr>
          <w:ilvl w:val="0"/>
          <w:numId w:val="17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8E81F65" w14:textId="77777777" w:rsidR="00A32976" w:rsidRDefault="00F33E0E" w:rsidP="00A84BA6">
      <w:pPr>
        <w:numPr>
          <w:ilvl w:val="0"/>
          <w:numId w:val="17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7C094DFD" w14:textId="77777777" w:rsidR="00A32976" w:rsidRDefault="00F33E0E">
      <w:pPr>
        <w:ind w:left="144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C01DD1F" w14:textId="77777777" w:rsidR="00A32976" w:rsidRDefault="00A32976">
      <w:pPr>
        <w:ind w:left="144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E8CABA1" w14:textId="12D4D052" w:rsidR="00A32976" w:rsidRPr="001D130A" w:rsidRDefault="00F33E0E" w:rsidP="00A84BA6">
      <w:pPr>
        <w:numPr>
          <w:ilvl w:val="0"/>
          <w:numId w:val="8"/>
        </w:numPr>
        <w:ind w:hanging="7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0948A459" w14:textId="77777777" w:rsidR="001D130A" w:rsidRDefault="001D130A" w:rsidP="001D130A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35A11043" w14:textId="1600F24D" w:rsidR="00A32976" w:rsidRDefault="00F33E0E" w:rsidP="00A84BA6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nieuregulowanych niniejszą Umową mają zastosowanie odpowiednie przepisy</w:t>
      </w:r>
      <w:r w:rsidR="00BD5C50">
        <w:rPr>
          <w:rFonts w:asciiTheme="minorHAnsi" w:hAnsiTheme="minorHAnsi" w:cstheme="minorHAnsi"/>
          <w:sz w:val="22"/>
          <w:szCs w:val="22"/>
        </w:rPr>
        <w:t xml:space="preserve"> ustawy Prawo zamówień publicznych oraz</w:t>
      </w:r>
      <w:r>
        <w:rPr>
          <w:rFonts w:asciiTheme="minorHAnsi" w:hAnsiTheme="minorHAnsi" w:cstheme="minorHAnsi"/>
          <w:sz w:val="22"/>
          <w:szCs w:val="22"/>
        </w:rPr>
        <w:t xml:space="preserve"> Kodeksu cywilnego.</w:t>
      </w:r>
    </w:p>
    <w:p w14:paraId="7EF9ACD5" w14:textId="77777777" w:rsidR="00A32976" w:rsidRDefault="00F33E0E" w:rsidP="00A84BA6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Spory, które nie zostaną rozstrzygnięte polubownie, </w:t>
      </w:r>
      <w:r w:rsidR="00960E0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trony przekażą do rozstrzygnięcia przez sąd miejscowo i rzeczowo właściwy dla siedziby Zamawiającego.</w:t>
      </w:r>
    </w:p>
    <w:p w14:paraId="4B68670E" w14:textId="77777777" w:rsidR="00A32976" w:rsidRPr="002469F8" w:rsidRDefault="00F33E0E" w:rsidP="00A84BA6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F4671B4" w14:textId="77777777" w:rsidR="002469F8" w:rsidRPr="002469F8" w:rsidRDefault="002469F8" w:rsidP="00A84BA6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oferty Wykonawcy</w:t>
      </w:r>
    </w:p>
    <w:p w14:paraId="4C84FCA1" w14:textId="77777777" w:rsidR="00A32976" w:rsidRDefault="00F33E0E" w:rsidP="00A84BA6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Wzór protokołu odbioru</w:t>
      </w:r>
      <w:r w:rsidR="002469F8">
        <w:rPr>
          <w:rFonts w:asciiTheme="minorHAnsi" w:hAnsiTheme="minorHAnsi" w:cstheme="minorHAnsi"/>
          <w:sz w:val="22"/>
          <w:szCs w:val="22"/>
        </w:rPr>
        <w:t>.</w:t>
      </w:r>
    </w:p>
    <w:p w14:paraId="24DC783E" w14:textId="77777777" w:rsidR="00A32976" w:rsidRDefault="00A32976" w:rsidP="002469F8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8FDAE80" w14:textId="77777777" w:rsidR="00A32976" w:rsidRDefault="00A329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1C4561" w14:textId="77777777" w:rsidR="00A32976" w:rsidRDefault="00F33E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</w:rPr>
        <w:t>Zamawiający: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Wykonawca:</w:t>
      </w:r>
    </w:p>
    <w:sectPr w:rsidR="00A32976" w:rsidSect="00982E72">
      <w:headerReference w:type="default" r:id="rId12"/>
      <w:footerReference w:type="default" r:id="rId13"/>
      <w:pgSz w:w="11906" w:h="16838"/>
      <w:pgMar w:top="1272" w:right="1134" w:bottom="993" w:left="1247" w:header="284" w:footer="57" w:gutter="0"/>
      <w:cols w:space="708"/>
      <w:formProt w:val="0"/>
      <w:docGrid w:linePitch="60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17E80" w14:textId="77777777" w:rsidR="003351DF" w:rsidRDefault="003351DF">
      <w:r>
        <w:separator/>
      </w:r>
    </w:p>
  </w:endnote>
  <w:endnote w:type="continuationSeparator" w:id="0">
    <w:p w14:paraId="21884FCD" w14:textId="77777777" w:rsidR="003351DF" w:rsidRDefault="0033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GothicM"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Times-Roman">
    <w:altName w:val="Times New Roman"/>
    <w:charset w:val="01"/>
    <w:family w:val="roman"/>
    <w:pitch w:val="variable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A93DD" w14:textId="4F324B4B" w:rsidR="00A32976" w:rsidRDefault="00F33E0E">
    <w:pPr>
      <w:pStyle w:val="Stopka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A84BA6">
      <w:rPr>
        <w:noProof/>
        <w:sz w:val="22"/>
        <w:szCs w:val="22"/>
      </w:rPr>
      <w:t>4</w:t>
    </w:r>
    <w:r>
      <w:rPr>
        <w:sz w:val="22"/>
        <w:szCs w:val="22"/>
      </w:rPr>
      <w:fldChar w:fldCharType="end"/>
    </w:r>
  </w:p>
  <w:p w14:paraId="06D76F8A" w14:textId="77777777" w:rsidR="00A32976" w:rsidRDefault="00A32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22B56" w14:textId="77777777" w:rsidR="003351DF" w:rsidRDefault="003351DF">
      <w:r>
        <w:separator/>
      </w:r>
    </w:p>
  </w:footnote>
  <w:footnote w:type="continuationSeparator" w:id="0">
    <w:p w14:paraId="4306D74A" w14:textId="77777777" w:rsidR="003351DF" w:rsidRDefault="0033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C4198" w14:textId="7D7A956F" w:rsidR="00A32976" w:rsidRDefault="00A32976">
    <w:pPr>
      <w:pStyle w:val="Nagwek"/>
      <w:jc w:val="right"/>
      <w:rPr>
        <w:b/>
      </w:rPr>
    </w:pPr>
  </w:p>
  <w:p w14:paraId="62C3BEBB" w14:textId="0A78EC12" w:rsidR="0096608F" w:rsidRDefault="0096608F" w:rsidP="0096608F">
    <w:pPr>
      <w:pStyle w:val="Nagwek"/>
      <w:jc w:val="center"/>
      <w:rPr>
        <w:b/>
      </w:rPr>
    </w:pPr>
    <w:r>
      <w:rPr>
        <w:noProof/>
        <w:lang w:eastAsia="pl-PL"/>
      </w:rPr>
      <w:drawing>
        <wp:inline distT="0" distB="0" distL="0" distR="0" wp14:anchorId="5C0523BD" wp14:editId="4C38E226">
          <wp:extent cx="4029075" cy="339678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4609" cy="369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3BCF7" w14:textId="77777777" w:rsidR="0096608F" w:rsidRDefault="0096608F">
    <w:pPr>
      <w:pStyle w:val="Nagwek"/>
      <w:jc w:val="right"/>
      <w:rPr>
        <w:rFonts w:asciiTheme="minorHAnsi" w:hAnsiTheme="minorHAnsi" w:cstheme="minorHAnsi"/>
        <w:b/>
      </w:rPr>
    </w:pPr>
  </w:p>
  <w:p w14:paraId="3D43A7DB" w14:textId="6D7D5640" w:rsidR="0096608F" w:rsidRDefault="00374914" w:rsidP="0096608F">
    <w:pPr>
      <w:pStyle w:val="Nagwek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AZ.262.823.2024</w:t>
    </w:r>
  </w:p>
  <w:p w14:paraId="7C62CE41" w14:textId="77777777" w:rsidR="0096608F" w:rsidRPr="0096608F" w:rsidRDefault="0096608F" w:rsidP="0096608F">
    <w:pPr>
      <w:pStyle w:val="Nagwek"/>
      <w:jc w:val="right"/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0E59"/>
    <w:multiLevelType w:val="multilevel"/>
    <w:tmpl w:val="2C66B7C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02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116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30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145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5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B4290A"/>
    <w:multiLevelType w:val="hybridMultilevel"/>
    <w:tmpl w:val="427AD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366D"/>
    <w:multiLevelType w:val="multilevel"/>
    <w:tmpl w:val="53BEFD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BD77ADE"/>
    <w:multiLevelType w:val="hybridMultilevel"/>
    <w:tmpl w:val="C33C4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575"/>
    <w:multiLevelType w:val="multilevel"/>
    <w:tmpl w:val="1F72C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89429B6"/>
    <w:multiLevelType w:val="multilevel"/>
    <w:tmpl w:val="C11837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445FCC"/>
    <w:multiLevelType w:val="multilevel"/>
    <w:tmpl w:val="B56EDDCC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28913BE"/>
    <w:multiLevelType w:val="multilevel"/>
    <w:tmpl w:val="4BEC22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8FC7B6E"/>
    <w:multiLevelType w:val="multilevel"/>
    <w:tmpl w:val="EA32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4B6A91"/>
    <w:multiLevelType w:val="hybridMultilevel"/>
    <w:tmpl w:val="18DC3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956D4"/>
    <w:multiLevelType w:val="multilevel"/>
    <w:tmpl w:val="E85CC804"/>
    <w:lvl w:ilvl="0">
      <w:start w:val="1"/>
      <w:numFmt w:val="decimal"/>
      <w:lvlText w:val="§ %1"/>
      <w:lvlJc w:val="left"/>
      <w:pPr>
        <w:tabs>
          <w:tab w:val="num" w:pos="708"/>
        </w:tabs>
        <w:ind w:left="218" w:hanging="360"/>
      </w:pPr>
      <w:rPr>
        <w:rFonts w:ascii="Calibri" w:hAnsi="Calibri" w:cs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F1E4D47"/>
    <w:multiLevelType w:val="multilevel"/>
    <w:tmpl w:val="A0A43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708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F71F9"/>
    <w:multiLevelType w:val="multilevel"/>
    <w:tmpl w:val="51D24A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8A72C1F"/>
    <w:multiLevelType w:val="multilevel"/>
    <w:tmpl w:val="BFA23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AA518D6"/>
    <w:multiLevelType w:val="multilevel"/>
    <w:tmpl w:val="176CF31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655390"/>
    <w:multiLevelType w:val="multilevel"/>
    <w:tmpl w:val="165E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F507CD1"/>
    <w:multiLevelType w:val="multilevel"/>
    <w:tmpl w:val="448403D8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F547CD7"/>
    <w:multiLevelType w:val="multilevel"/>
    <w:tmpl w:val="449A38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3A394B"/>
    <w:multiLevelType w:val="multilevel"/>
    <w:tmpl w:val="51D24A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E16382D"/>
    <w:multiLevelType w:val="hybridMultilevel"/>
    <w:tmpl w:val="C33C4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13AB4"/>
    <w:multiLevelType w:val="multilevel"/>
    <w:tmpl w:val="8404F9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3A58FE"/>
    <w:multiLevelType w:val="multilevel"/>
    <w:tmpl w:val="C4D47C82"/>
    <w:lvl w:ilvl="0">
      <w:start w:val="1"/>
      <w:numFmt w:val="decimal"/>
      <w:pStyle w:val="Listanumerowana1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1620A9B"/>
    <w:multiLevelType w:val="multilevel"/>
    <w:tmpl w:val="305A3F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1941698"/>
    <w:multiLevelType w:val="multilevel"/>
    <w:tmpl w:val="C63A4466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5AE69F2"/>
    <w:multiLevelType w:val="multilevel"/>
    <w:tmpl w:val="7EFCEA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C0C21A2"/>
    <w:multiLevelType w:val="multilevel"/>
    <w:tmpl w:val="C1C07E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E2C36D0"/>
    <w:multiLevelType w:val="multilevel"/>
    <w:tmpl w:val="25AEF71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25634247">
    <w:abstractNumId w:val="0"/>
  </w:num>
  <w:num w:numId="2" w16cid:durableId="1370759931">
    <w:abstractNumId w:val="16"/>
  </w:num>
  <w:num w:numId="3" w16cid:durableId="1711687005">
    <w:abstractNumId w:val="23"/>
  </w:num>
  <w:num w:numId="4" w16cid:durableId="1802649809">
    <w:abstractNumId w:val="28"/>
  </w:num>
  <w:num w:numId="5" w16cid:durableId="624239067">
    <w:abstractNumId w:val="11"/>
  </w:num>
  <w:num w:numId="6" w16cid:durableId="1837068840">
    <w:abstractNumId w:val="15"/>
  </w:num>
  <w:num w:numId="7" w16cid:durableId="1372531798">
    <w:abstractNumId w:val="24"/>
  </w:num>
  <w:num w:numId="8" w16cid:durableId="662973183">
    <w:abstractNumId w:val="10"/>
  </w:num>
  <w:num w:numId="9" w16cid:durableId="1168205998">
    <w:abstractNumId w:val="13"/>
  </w:num>
  <w:num w:numId="10" w16cid:durableId="761877558">
    <w:abstractNumId w:val="25"/>
  </w:num>
  <w:num w:numId="11" w16cid:durableId="1292516104">
    <w:abstractNumId w:val="27"/>
  </w:num>
  <w:num w:numId="12" w16cid:durableId="1466892489">
    <w:abstractNumId w:val="26"/>
  </w:num>
  <w:num w:numId="13" w16cid:durableId="383145221">
    <w:abstractNumId w:val="7"/>
  </w:num>
  <w:num w:numId="14" w16cid:durableId="1019967341">
    <w:abstractNumId w:val="2"/>
  </w:num>
  <w:num w:numId="15" w16cid:durableId="139277253">
    <w:abstractNumId w:val="21"/>
  </w:num>
  <w:num w:numId="16" w16cid:durableId="95828906">
    <w:abstractNumId w:val="5"/>
  </w:num>
  <w:num w:numId="17" w16cid:durableId="42483504">
    <w:abstractNumId w:val="14"/>
  </w:num>
  <w:num w:numId="18" w16cid:durableId="694186324">
    <w:abstractNumId w:val="6"/>
  </w:num>
  <w:num w:numId="19" w16cid:durableId="678657438">
    <w:abstractNumId w:val="17"/>
  </w:num>
  <w:num w:numId="20" w16cid:durableId="508179884">
    <w:abstractNumId w:val="12"/>
  </w:num>
  <w:num w:numId="21" w16cid:durableId="2115051595">
    <w:abstractNumId w:val="17"/>
    <w:lvlOverride w:ilvl="0">
      <w:startOverride w:val="1"/>
    </w:lvlOverride>
  </w:num>
  <w:num w:numId="22" w16cid:durableId="1354189012">
    <w:abstractNumId w:val="9"/>
  </w:num>
  <w:num w:numId="23" w16cid:durableId="1367217107">
    <w:abstractNumId w:val="20"/>
  </w:num>
  <w:num w:numId="24" w16cid:durableId="1205873373">
    <w:abstractNumId w:val="3"/>
  </w:num>
  <w:num w:numId="25" w16cid:durableId="97340503">
    <w:abstractNumId w:val="19"/>
  </w:num>
  <w:num w:numId="26" w16cid:durableId="1803107648">
    <w:abstractNumId w:val="1"/>
  </w:num>
  <w:num w:numId="27" w16cid:durableId="980234643">
    <w:abstractNumId w:val="8"/>
  </w:num>
  <w:num w:numId="28" w16cid:durableId="19872006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69171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235265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212742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716286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6246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84584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6056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583980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79729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27558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96843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8657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92267034">
    <w:abstractNumId w:val="4"/>
  </w:num>
  <w:num w:numId="42" w16cid:durableId="503474406">
    <w:abstractNumId w:val="18"/>
  </w:num>
  <w:num w:numId="43" w16cid:durableId="1661499464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76"/>
    <w:rsid w:val="0000548B"/>
    <w:rsid w:val="00045CA5"/>
    <w:rsid w:val="000A401A"/>
    <w:rsid w:val="000F3D0C"/>
    <w:rsid w:val="00150339"/>
    <w:rsid w:val="0015626C"/>
    <w:rsid w:val="00161A5C"/>
    <w:rsid w:val="001624FF"/>
    <w:rsid w:val="00184AD3"/>
    <w:rsid w:val="001A0C3F"/>
    <w:rsid w:val="001A5F53"/>
    <w:rsid w:val="001C7F41"/>
    <w:rsid w:val="001D130A"/>
    <w:rsid w:val="002038D9"/>
    <w:rsid w:val="00207DD9"/>
    <w:rsid w:val="00217C2F"/>
    <w:rsid w:val="00220E90"/>
    <w:rsid w:val="00222E70"/>
    <w:rsid w:val="002351E9"/>
    <w:rsid w:val="002469F8"/>
    <w:rsid w:val="00251BA0"/>
    <w:rsid w:val="002831ED"/>
    <w:rsid w:val="002A057A"/>
    <w:rsid w:val="002B35D9"/>
    <w:rsid w:val="002D3EAF"/>
    <w:rsid w:val="002D7872"/>
    <w:rsid w:val="002F15B4"/>
    <w:rsid w:val="00310C47"/>
    <w:rsid w:val="003273D0"/>
    <w:rsid w:val="003351DF"/>
    <w:rsid w:val="003546C7"/>
    <w:rsid w:val="00374914"/>
    <w:rsid w:val="003A6FC3"/>
    <w:rsid w:val="003E33D5"/>
    <w:rsid w:val="004267C9"/>
    <w:rsid w:val="00437C79"/>
    <w:rsid w:val="0044542C"/>
    <w:rsid w:val="004618C5"/>
    <w:rsid w:val="004A0A31"/>
    <w:rsid w:val="0053541D"/>
    <w:rsid w:val="005820CF"/>
    <w:rsid w:val="00586BBE"/>
    <w:rsid w:val="005B408E"/>
    <w:rsid w:val="00601F65"/>
    <w:rsid w:val="006110B4"/>
    <w:rsid w:val="0062588D"/>
    <w:rsid w:val="00684AC3"/>
    <w:rsid w:val="00694603"/>
    <w:rsid w:val="006C224B"/>
    <w:rsid w:val="006E5444"/>
    <w:rsid w:val="00705CD7"/>
    <w:rsid w:val="0072332B"/>
    <w:rsid w:val="00743C37"/>
    <w:rsid w:val="00790B6B"/>
    <w:rsid w:val="007979A0"/>
    <w:rsid w:val="00816E51"/>
    <w:rsid w:val="0082693F"/>
    <w:rsid w:val="0086095D"/>
    <w:rsid w:val="00863110"/>
    <w:rsid w:val="00895A1A"/>
    <w:rsid w:val="008B61AE"/>
    <w:rsid w:val="008D33A5"/>
    <w:rsid w:val="008D3A48"/>
    <w:rsid w:val="008D7BCE"/>
    <w:rsid w:val="00943C3D"/>
    <w:rsid w:val="0095411A"/>
    <w:rsid w:val="00960E07"/>
    <w:rsid w:val="0096608F"/>
    <w:rsid w:val="00982E72"/>
    <w:rsid w:val="00983C5C"/>
    <w:rsid w:val="009B3528"/>
    <w:rsid w:val="009B6C35"/>
    <w:rsid w:val="009F033F"/>
    <w:rsid w:val="009F16B1"/>
    <w:rsid w:val="009F21CD"/>
    <w:rsid w:val="009F7D6E"/>
    <w:rsid w:val="00A02EFE"/>
    <w:rsid w:val="00A22CCB"/>
    <w:rsid w:val="00A26346"/>
    <w:rsid w:val="00A32976"/>
    <w:rsid w:val="00A3673E"/>
    <w:rsid w:val="00A50718"/>
    <w:rsid w:val="00A84BA6"/>
    <w:rsid w:val="00AA4A57"/>
    <w:rsid w:val="00AC49FF"/>
    <w:rsid w:val="00AD59D4"/>
    <w:rsid w:val="00AE53AF"/>
    <w:rsid w:val="00AF1F4B"/>
    <w:rsid w:val="00AF525C"/>
    <w:rsid w:val="00B03304"/>
    <w:rsid w:val="00B04856"/>
    <w:rsid w:val="00B3513F"/>
    <w:rsid w:val="00B37710"/>
    <w:rsid w:val="00B571CF"/>
    <w:rsid w:val="00B6216F"/>
    <w:rsid w:val="00B838C9"/>
    <w:rsid w:val="00B92D07"/>
    <w:rsid w:val="00B94918"/>
    <w:rsid w:val="00B96FE3"/>
    <w:rsid w:val="00BA7D1A"/>
    <w:rsid w:val="00BD5C50"/>
    <w:rsid w:val="00BE0F13"/>
    <w:rsid w:val="00BE78DC"/>
    <w:rsid w:val="00C27727"/>
    <w:rsid w:val="00C47E3D"/>
    <w:rsid w:val="00C56A15"/>
    <w:rsid w:val="00C611D1"/>
    <w:rsid w:val="00C82248"/>
    <w:rsid w:val="00C85CE9"/>
    <w:rsid w:val="00C86AA6"/>
    <w:rsid w:val="00CD72BA"/>
    <w:rsid w:val="00CE59B6"/>
    <w:rsid w:val="00D1456F"/>
    <w:rsid w:val="00D35695"/>
    <w:rsid w:val="00D47280"/>
    <w:rsid w:val="00D86317"/>
    <w:rsid w:val="00E21A49"/>
    <w:rsid w:val="00E40DF5"/>
    <w:rsid w:val="00E55358"/>
    <w:rsid w:val="00E66290"/>
    <w:rsid w:val="00EB44D8"/>
    <w:rsid w:val="00EE01FA"/>
    <w:rsid w:val="00EE58C6"/>
    <w:rsid w:val="00EF325F"/>
    <w:rsid w:val="00F02883"/>
    <w:rsid w:val="00F26C9D"/>
    <w:rsid w:val="00F33E0E"/>
    <w:rsid w:val="00F5285D"/>
    <w:rsid w:val="00F65AF7"/>
    <w:rsid w:val="00F6714B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83792"/>
  <w15:docId w15:val="{33649D36-8219-40B4-ABEB-EC87E41B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E37"/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ourier New" w:hAnsi="Courier New" w:cs="Calibri Light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ourier New" w:hAnsi="Courier New" w:cs="Courier New"/>
    </w:rPr>
  </w:style>
  <w:style w:type="character" w:customStyle="1" w:styleId="WW8Num7z1">
    <w:name w:val="WW8Num7z1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cs="Calibri Light"/>
      <w:b/>
      <w:sz w:val="26"/>
      <w:szCs w:val="26"/>
    </w:rPr>
  </w:style>
  <w:style w:type="character" w:customStyle="1" w:styleId="WW8Num10z0">
    <w:name w:val="WW8Num10z0"/>
    <w:qFormat/>
    <w:rPr>
      <w:rFonts w:ascii="Calibri Light" w:hAnsi="Calibri Light" w:cs="Calibri Light"/>
      <w:b/>
    </w:rPr>
  </w:style>
  <w:style w:type="character" w:customStyle="1" w:styleId="WW8Num10z2">
    <w:name w:val="WW8Num10z2"/>
    <w:qFormat/>
    <w:rPr>
      <w:b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b w:val="0"/>
    </w:rPr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 Light" w:hAnsi="Calibri Light" w:cs="Calibri Light"/>
    </w:rPr>
  </w:style>
  <w:style w:type="character" w:customStyle="1" w:styleId="WW8Num13z0">
    <w:name w:val="WW8Num13z0"/>
    <w:qFormat/>
    <w:rPr>
      <w:rFonts w:ascii="Symbol" w:hAnsi="Symbol" w:cs="Symbol"/>
      <w:color w:val="auto"/>
    </w:rPr>
  </w:style>
  <w:style w:type="character" w:customStyle="1" w:styleId="WW8Num14z0">
    <w:name w:val="WW8Num14z0"/>
    <w:qFormat/>
    <w:rPr>
      <w:rFonts w:ascii="Calibri Light" w:hAnsi="Calibri Light" w:cs="Calibri Light"/>
      <w:i w:val="0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Calibri Light"/>
      <w:color w:val="auto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 Light" w:hAnsi="Calibri Light" w:cs="Calibri Light"/>
    </w:rPr>
  </w:style>
  <w:style w:type="character" w:customStyle="1" w:styleId="WW8Num18z0">
    <w:name w:val="WW8Num18z0"/>
    <w:qFormat/>
    <w:rPr>
      <w:rFonts w:ascii="Courier New" w:hAnsi="Courier New" w:cs="Symbol"/>
    </w:rPr>
  </w:style>
  <w:style w:type="character" w:customStyle="1" w:styleId="WW8Num19z0">
    <w:name w:val="WW8Num19z0"/>
    <w:qFormat/>
    <w:rPr>
      <w:rFonts w:ascii="Calibri Light" w:hAnsi="Calibri Light" w:cs="Calibri Light"/>
      <w:sz w:val="22"/>
      <w:szCs w:val="22"/>
    </w:rPr>
  </w:style>
  <w:style w:type="character" w:customStyle="1" w:styleId="WW8Num20z0">
    <w:name w:val="WW8Num20z0"/>
    <w:qFormat/>
    <w:rPr>
      <w:rFonts w:ascii="Calibri Light" w:hAnsi="Calibri Light" w:cs="Calibri Light"/>
      <w:color w:val="auto"/>
      <w:sz w:val="20"/>
    </w:rPr>
  </w:style>
  <w:style w:type="character" w:customStyle="1" w:styleId="WW8Num21z0">
    <w:name w:val="WW8Num21z0"/>
    <w:qFormat/>
    <w:rPr>
      <w:rFonts w:ascii="Calibri Light" w:hAnsi="Calibri Light" w:cs="Calibri Light"/>
    </w:rPr>
  </w:style>
  <w:style w:type="character" w:customStyle="1" w:styleId="WW8Num21z4">
    <w:name w:val="WW8Num21z4"/>
    <w:qFormat/>
    <w:rPr>
      <w:rFonts w:ascii="Courier New" w:hAnsi="Courier New" w:cs="Courier New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1z6">
    <w:name w:val="WW8Num21z6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Times New Roman"/>
      <w:b/>
      <w:sz w:val="22"/>
      <w:szCs w:val="22"/>
    </w:rPr>
  </w:style>
  <w:style w:type="character" w:customStyle="1" w:styleId="WW8Num23z0">
    <w:name w:val="WW8Num23z0"/>
    <w:qFormat/>
    <w:rPr>
      <w:rFonts w:ascii="Calibri Light" w:hAnsi="Calibri Light" w:cs="Calibri Light"/>
    </w:rPr>
  </w:style>
  <w:style w:type="character" w:customStyle="1" w:styleId="WW8Num23z1">
    <w:name w:val="WW8Num23z1"/>
    <w:qFormat/>
    <w:rPr>
      <w:rFonts w:cs="Calibri Light"/>
    </w:rPr>
  </w:style>
  <w:style w:type="character" w:customStyle="1" w:styleId="WW8Num24z0">
    <w:name w:val="WW8Num24z0"/>
    <w:qFormat/>
    <w:rPr>
      <w:rFonts w:ascii="Calibri Light" w:hAnsi="Calibri Light" w:cs="Calibri Light"/>
    </w:rPr>
  </w:style>
  <w:style w:type="character" w:customStyle="1" w:styleId="WW8Num25z0">
    <w:name w:val="WW8Num25z0"/>
    <w:qFormat/>
    <w:rPr>
      <w:rFonts w:ascii="Symbol" w:hAnsi="Symbol" w:cs="Courier New"/>
      <w:sz w:val="20"/>
      <w:szCs w:val="20"/>
      <w:lang w:val="en-US"/>
    </w:rPr>
  </w:style>
  <w:style w:type="character" w:customStyle="1" w:styleId="WW8Num26z0">
    <w:name w:val="WW8Num26z0"/>
    <w:qFormat/>
    <w:rPr>
      <w:rFonts w:ascii="Calibri Light" w:hAnsi="Calibri Light" w:cs="Calibri Light"/>
      <w:b/>
    </w:rPr>
  </w:style>
  <w:style w:type="character" w:customStyle="1" w:styleId="WW8Num27z0">
    <w:name w:val="WW8Num27z0"/>
    <w:qFormat/>
    <w:rPr>
      <w:rFonts w:ascii="Calibri Light" w:hAnsi="Calibri Light" w:cs="Calibri Light"/>
      <w:sz w:val="22"/>
      <w:szCs w:val="22"/>
    </w:rPr>
  </w:style>
  <w:style w:type="character" w:customStyle="1" w:styleId="WW8Num28z0">
    <w:name w:val="WW8Num28z0"/>
    <w:qFormat/>
    <w:rPr>
      <w:rFonts w:ascii="Calibri Light" w:hAnsi="Calibri Light" w:cs="Calibri Light"/>
      <w:b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Calibri Light" w:hAnsi="Calibri Light" w:cs="Calibri Light"/>
      <w:b/>
    </w:rPr>
  </w:style>
  <w:style w:type="character" w:customStyle="1" w:styleId="WW8Num31z0">
    <w:name w:val="WW8Num31z0"/>
    <w:qFormat/>
    <w:rPr>
      <w:rFonts w:ascii="Symbol" w:hAnsi="Symbol" w:cs="Calibri Light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  <w:rPr>
      <w:color w:val="auto"/>
    </w:rPr>
  </w:style>
  <w:style w:type="character" w:customStyle="1" w:styleId="WW8Num34z0">
    <w:name w:val="WW8Num34z0"/>
    <w:qFormat/>
    <w:rPr>
      <w:rFonts w:ascii="Calibri Light" w:hAnsi="Calibri Light" w:cs="Calibri Light"/>
    </w:rPr>
  </w:style>
  <w:style w:type="character" w:customStyle="1" w:styleId="WW8Num35z0">
    <w:name w:val="WW8Num35z0"/>
    <w:qFormat/>
    <w:rPr>
      <w:rFonts w:ascii="Palatino Linotype" w:hAnsi="Palatino Linotype" w:cs="Calibri Light"/>
    </w:rPr>
  </w:style>
  <w:style w:type="character" w:customStyle="1" w:styleId="WW8Num36z0">
    <w:name w:val="WW8Num36z0"/>
    <w:qFormat/>
    <w:rPr>
      <w:b/>
      <w:color w:val="auto"/>
    </w:rPr>
  </w:style>
  <w:style w:type="character" w:customStyle="1" w:styleId="WW8Num37z0">
    <w:name w:val="WW8Num37z0"/>
    <w:qFormat/>
    <w:rPr>
      <w:rFonts w:ascii="Calibri Light" w:hAnsi="Calibri Light" w:cs="Calibri Light"/>
      <w:b/>
    </w:rPr>
  </w:style>
  <w:style w:type="character" w:customStyle="1" w:styleId="WW8Num38z0">
    <w:name w:val="WW8Num38z0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Calibri Light" w:hAnsi="Calibri Light" w:cs="Calibri Light"/>
      <w:sz w:val="22"/>
      <w:szCs w:val="22"/>
    </w:rPr>
  </w:style>
  <w:style w:type="character" w:customStyle="1" w:styleId="WW8Num40z0">
    <w:name w:val="WW8Num40z0"/>
    <w:qFormat/>
    <w:rPr>
      <w:rFonts w:ascii="Calibri Light" w:hAnsi="Calibri Light" w:cs="Calibri Light"/>
      <w:shd w:val="clear" w:color="auto" w:fill="FF000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hAnsi="Times New Roman" w:cs="Calibri Light"/>
      <w:color w:val="auto"/>
      <w:sz w:val="20"/>
    </w:rPr>
  </w:style>
  <w:style w:type="character" w:customStyle="1" w:styleId="WW8Num41z1">
    <w:name w:val="WW8Num41z1"/>
    <w:qFormat/>
    <w:rPr>
      <w:rFonts w:ascii="Symbol" w:hAnsi="Symbol" w:cs="Symbol"/>
    </w:rPr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Calibri Light" w:hAnsi="Calibri Light" w:cs="Calibri Light"/>
      <w:b/>
    </w:rPr>
  </w:style>
  <w:style w:type="character" w:customStyle="1" w:styleId="WW8Num46z0">
    <w:name w:val="WW8Num46z0"/>
    <w:qFormat/>
    <w:rPr>
      <w:rFonts w:ascii="Calibri Light" w:hAnsi="Calibri Light" w:cs="Calibri Light"/>
      <w:b/>
    </w:rPr>
  </w:style>
  <w:style w:type="character" w:customStyle="1" w:styleId="WW8Num46z1">
    <w:name w:val="WW8Num46z1"/>
    <w:qFormat/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Calibri Light" w:hAnsi="Calibri Light" w:cs="Calibri Light"/>
      <w:i w:val="0"/>
    </w:rPr>
  </w:style>
  <w:style w:type="character" w:customStyle="1" w:styleId="WW8Num48z1">
    <w:name w:val="WW8Num48z1"/>
    <w:qFormat/>
    <w:rPr>
      <w:i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color w:val="000000"/>
      <w:sz w:val="16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Symbol" w:hAnsi="Symbol" w:cs="Symbol"/>
      <w:i w:val="0"/>
    </w:rPr>
  </w:style>
  <w:style w:type="character" w:customStyle="1" w:styleId="WW8Num50z1">
    <w:name w:val="WW8Num50z1"/>
    <w:qFormat/>
    <w:rPr>
      <w:rFonts w:ascii="Calibri Light" w:hAnsi="Calibri Light" w:cs="Calibri Light"/>
      <w:i w:val="0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cs="Times New Roman"/>
      <w:b/>
      <w:sz w:val="20"/>
      <w:szCs w:val="20"/>
    </w:rPr>
  </w:style>
  <w:style w:type="character" w:customStyle="1" w:styleId="WW8Num54z1">
    <w:name w:val="WW8Num54z1"/>
    <w:qFormat/>
    <w:rPr>
      <w:rFonts w:cs="Times New Roman"/>
      <w:b/>
      <w:sz w:val="22"/>
      <w:szCs w:val="22"/>
    </w:rPr>
  </w:style>
  <w:style w:type="character" w:customStyle="1" w:styleId="WW8Num54z2">
    <w:name w:val="WW8Num54z2"/>
    <w:qFormat/>
    <w:rPr>
      <w:rFonts w:cs="Times New Roman"/>
    </w:rPr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Calibri Light" w:hAnsi="Calibri Light" w:cs="Calibri Light"/>
      <w:b/>
    </w:rPr>
  </w:style>
  <w:style w:type="character" w:customStyle="1" w:styleId="WW8Num57z0">
    <w:name w:val="WW8Num57z0"/>
    <w:qFormat/>
    <w:rPr>
      <w:rFonts w:ascii="Times New Roman" w:hAnsi="Times New Roman" w:cs="Times New Roman"/>
      <w:sz w:val="20"/>
      <w:szCs w:val="20"/>
    </w:rPr>
  </w:style>
  <w:style w:type="character" w:customStyle="1" w:styleId="WW8Num57z1">
    <w:name w:val="WW8Num57z1"/>
    <w:qFormat/>
    <w:rPr>
      <w:rFonts w:ascii="Symbol" w:eastAsia="Times New Roman" w:hAnsi="Symbol" w:cs="Times New Roman"/>
    </w:rPr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eastAsia="Times New Roman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Domylnaczcionkaakapitu2">
    <w:name w:val="Domyślna czcionka akapitu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  <w:rPr>
      <w:b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  <w:rPr>
      <w:b w:val="0"/>
    </w:rPr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4z1">
    <w:name w:val="WW8Num24z1"/>
    <w:qFormat/>
    <w:rPr>
      <w:rFonts w:cs="Calibri Light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1">
    <w:name w:val="WW8Num5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b/>
      <w:sz w:val="22"/>
      <w:szCs w:val="22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  <w:rPr>
      <w:rFonts w:ascii="Calibri Light" w:hAnsi="Calibri Light" w:cs="Calibri Light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4z1">
    <w:name w:val="WW8Num14z1"/>
    <w:qFormat/>
    <w:rPr>
      <w:rFonts w:ascii="Calibri Light" w:hAnsi="Calibri Light" w:cs="Calibri Ligh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Symbol" w:eastAsia="Times New Roman" w:hAnsi="Symbol" w:cs="Tahoma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2">
    <w:name w:val="WW8Num23z2"/>
    <w:qFormat/>
    <w:rPr>
      <w:rFonts w:cs="Times New Roman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29z5">
    <w:name w:val="WW8Num29z5"/>
    <w:qFormat/>
    <w:rPr>
      <w:rFonts w:ascii="Wingdings" w:hAnsi="Wingdings" w:cs="Wingdings"/>
    </w:rPr>
  </w:style>
  <w:style w:type="character" w:customStyle="1" w:styleId="WW8Num29z6">
    <w:name w:val="WW8Num29z6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alibri Light" w:hAnsi="Calibri Light" w:cs="Calibri Light"/>
      <w:b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  <w:rPr>
      <w:rFonts w:ascii="Calibri Light" w:hAnsi="Calibri Light" w:cs="Calibri Light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9z1">
    <w:name w:val="WW8Num39z1"/>
    <w:qFormat/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St45z0">
    <w:name w:val="WW8NumSt45z0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1"/>
    <w:uiPriority w:val="99"/>
    <w:qFormat/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podstawowyZnak">
    <w:name w:val="Tekst podstawowy Znak"/>
    <w:qFormat/>
    <w:rPr>
      <w:sz w:val="22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wcityZnak">
    <w:name w:val="Tekst podstawowy wcięty Znak"/>
    <w:basedOn w:val="Domylnaczcionkaakapitu1"/>
    <w:qFormat/>
  </w:style>
  <w:style w:type="character" w:customStyle="1" w:styleId="Tekstpodstawowyzwciciem2Znak">
    <w:name w:val="Tekst podstawowy z wcięciem 2 Znak"/>
    <w:basedOn w:val="TekstpodstawowywcityZnak"/>
    <w:qFormat/>
  </w:style>
  <w:style w:type="character" w:styleId="Pogrubienie">
    <w:name w:val="Strong"/>
    <w:qFormat/>
    <w:rPr>
      <w:b/>
      <w:bCs/>
    </w:rPr>
  </w:style>
  <w:style w:type="character" w:customStyle="1" w:styleId="apple-converted-space">
    <w:name w:val="apple-converted-space"/>
    <w:qFormat/>
  </w:style>
  <w:style w:type="character" w:customStyle="1" w:styleId="Nagwek3Znak">
    <w:name w:val="Nagłówek 3 Znak"/>
    <w:qFormat/>
    <w:rPr>
      <w:sz w:val="24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Numerwiersza">
    <w:name w:val="line number"/>
    <w:qFormat/>
  </w:style>
  <w:style w:type="character" w:customStyle="1" w:styleId="ZwykytekstZnak">
    <w:name w:val="Zwykły tekst Znak"/>
    <w:qFormat/>
    <w:rPr>
      <w:rFonts w:ascii="Courier New" w:hAnsi="Courier New" w:cs="Courier New"/>
      <w:lang w:val="en-US"/>
    </w:rPr>
  </w:style>
  <w:style w:type="character" w:customStyle="1" w:styleId="TytuZnak">
    <w:name w:val="Tytuł Znak"/>
    <w:qFormat/>
    <w:rPr>
      <w:b/>
      <w:sz w:val="22"/>
    </w:rPr>
  </w:style>
  <w:style w:type="character" w:customStyle="1" w:styleId="PodtytuZnak">
    <w:name w:val="Podtytuł Znak"/>
    <w:qFormat/>
    <w:rPr>
      <w:rFonts w:ascii="Palatino Linotype" w:eastAsia="HGGothicM" w:hAnsi="Palatino Linotype" w:cs="Tahoma"/>
      <w:iCs/>
      <w:color w:val="000000"/>
      <w:spacing w:val="15"/>
      <w:sz w:val="24"/>
      <w:szCs w:val="24"/>
      <w:lang w:val="pl-PL"/>
    </w:rPr>
  </w:style>
  <w:style w:type="character" w:customStyle="1" w:styleId="CytatZnak">
    <w:name w:val="Cytat Znak"/>
    <w:qFormat/>
    <w:rPr>
      <w:rFonts w:ascii="Century Gothic" w:eastAsia="HGSMinchoE" w:hAnsi="Century Gothic" w:cs="Century Gothic"/>
      <w:i/>
      <w:iCs/>
      <w:color w:val="6076B4"/>
      <w:sz w:val="24"/>
      <w:szCs w:val="22"/>
      <w:lang w:val="pl-PL"/>
    </w:rPr>
  </w:style>
  <w:style w:type="character" w:styleId="Wyrnieniedelikatne">
    <w:name w:val="Subtle Emphasis"/>
    <w:qFormat/>
    <w:rPr>
      <w:i/>
      <w:iCs/>
      <w:color w:val="auto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fontstyle01">
    <w:name w:val="fontstyle01"/>
    <w:qFormat/>
    <w:rsid w:val="000450DF"/>
    <w:rPr>
      <w:rFonts w:ascii="Times-Roman" w:hAnsi="Times-Roman"/>
      <w:b w:val="0"/>
      <w:bCs w:val="0"/>
      <w:i w:val="0"/>
      <w:iCs w:val="0"/>
      <w:color w:val="333333"/>
      <w:sz w:val="28"/>
      <w:szCs w:val="28"/>
    </w:rPr>
  </w:style>
  <w:style w:type="character" w:styleId="Odwoaniedokomentarza">
    <w:name w:val="annotation reference"/>
    <w:uiPriority w:val="99"/>
    <w:semiHidden/>
    <w:unhideWhenUsed/>
    <w:qFormat/>
    <w:rsid w:val="00374A19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qFormat/>
    <w:rsid w:val="00374A19"/>
    <w:rPr>
      <w:lang w:eastAsia="zh-CN"/>
    </w:rPr>
  </w:style>
  <w:style w:type="character" w:customStyle="1" w:styleId="Teksttreci5Pogrubienie">
    <w:name w:val="Tekst treści (5) + Pogrubienie"/>
    <w:qFormat/>
    <w:rsid w:val="005E44A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5E44AD"/>
    <w:rPr>
      <w:rFonts w:ascii="Calibri" w:eastAsia="Calibri" w:hAnsi="Calibri" w:cs="Calibri"/>
      <w:sz w:val="22"/>
      <w:szCs w:val="22"/>
      <w:lang w:eastAsia="zh-CN"/>
    </w:rPr>
  </w:style>
  <w:style w:type="character" w:customStyle="1" w:styleId="NumberingSymbols">
    <w:name w:val="Numbering Symbols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6C1BC3"/>
    <w:rPr>
      <w:sz w:val="16"/>
      <w:szCs w:val="16"/>
      <w:lang w:eastAsia="zh-CN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before="120"/>
      <w:jc w:val="both"/>
    </w:pPr>
    <w:rPr>
      <w:sz w:val="22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Nagwek30">
    <w:name w:val="Nagłówek3"/>
    <w:basedOn w:val="Normalny"/>
    <w:next w:val="Podtytu"/>
    <w:qFormat/>
    <w:pPr>
      <w:spacing w:before="120"/>
      <w:jc w:val="center"/>
    </w:pPr>
    <w:rPr>
      <w:b/>
      <w:sz w:val="22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wcity">
    <w:name w:val="Body Text Indent"/>
    <w:basedOn w:val="Normalny"/>
    <w:pPr>
      <w:ind w:left="66"/>
    </w:pPr>
  </w:style>
  <w:style w:type="paragraph" w:customStyle="1" w:styleId="Tekstpodstawowywcity21">
    <w:name w:val="Tekst podstawowy wcięty 21"/>
    <w:basedOn w:val="Normalny"/>
    <w:qFormat/>
    <w:pPr>
      <w:ind w:left="-142"/>
      <w:jc w:val="both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qFormat/>
    <w:pPr>
      <w:ind w:left="-142"/>
      <w:jc w:val="both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color w:val="FF0000"/>
    </w:rPr>
  </w:style>
  <w:style w:type="paragraph" w:styleId="Stopka">
    <w:name w:val="footer"/>
    <w:basedOn w:val="Normalny"/>
    <w:uiPriority w:val="99"/>
  </w:style>
  <w:style w:type="paragraph" w:styleId="Podtytu">
    <w:name w:val="Subtitle"/>
    <w:basedOn w:val="Normalny"/>
    <w:next w:val="Normalny"/>
    <w:qFormat/>
    <w:pPr>
      <w:spacing w:after="200" w:line="276" w:lineRule="auto"/>
    </w:pPr>
    <w:rPr>
      <w:rFonts w:ascii="Palatino Linotype" w:eastAsia="HGGothicM" w:hAnsi="Palatino Linotype" w:cs="Tahoma"/>
      <w:iCs/>
      <w:color w:val="000000"/>
      <w:spacing w:val="15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Listanumerowana1">
    <w:name w:val="Lista numerowana1"/>
    <w:basedOn w:val="Normalny"/>
    <w:qFormat/>
    <w:pPr>
      <w:numPr>
        <w:numId w:val="3"/>
      </w:numPr>
      <w:spacing w:before="300" w:after="240" w:line="288" w:lineRule="auto"/>
      <w:ind w:left="357" w:hanging="357"/>
      <w:jc w:val="both"/>
    </w:pPr>
    <w:rPr>
      <w:rFonts w:ascii="Tahoma" w:hAnsi="Tahoma" w:cs="Tahoma"/>
      <w:sz w:val="22"/>
      <w:szCs w:val="24"/>
    </w:rPr>
  </w:style>
  <w:style w:type="paragraph" w:customStyle="1" w:styleId="Lista21">
    <w:name w:val="Lista 21"/>
    <w:basedOn w:val="Normalny"/>
    <w:qFormat/>
    <w:pPr>
      <w:ind w:left="566" w:hanging="283"/>
    </w:pPr>
  </w:style>
  <w:style w:type="paragraph" w:customStyle="1" w:styleId="Listapunktowana1">
    <w:name w:val="Lista punktowana1"/>
    <w:basedOn w:val="Normalny"/>
    <w:qFormat/>
    <w:pPr>
      <w:numPr>
        <w:numId w:val="4"/>
      </w:numPr>
    </w:pPr>
  </w:style>
  <w:style w:type="paragraph" w:customStyle="1" w:styleId="ZnakZnakZnakChar">
    <w:name w:val="Znak Znak Znak Char"/>
    <w:basedOn w:val="Normalny"/>
    <w:qFormat/>
    <w:rPr>
      <w:sz w:val="24"/>
      <w:szCs w:val="24"/>
    </w:rPr>
  </w:style>
  <w:style w:type="paragraph" w:customStyle="1" w:styleId="Znak">
    <w:name w:val="Znak"/>
    <w:basedOn w:val="Normalny"/>
    <w:qFormat/>
    <w:rPr>
      <w:sz w:val="24"/>
      <w:szCs w:val="24"/>
    </w:rPr>
  </w:style>
  <w:style w:type="paragraph" w:customStyle="1" w:styleId="Nagwek10">
    <w:name w:val="Nagłówek1"/>
    <w:basedOn w:val="Normalny"/>
    <w:next w:val="Normalny"/>
    <w:qFormat/>
    <w:rPr>
      <w:rFonts w:ascii="Verdana" w:hAnsi="Verdana" w:cs="Verdana"/>
      <w:b/>
      <w:color w:val="000000"/>
      <w:sz w:val="40"/>
      <w:szCs w:val="40"/>
    </w:rPr>
  </w:style>
  <w:style w:type="paragraph" w:customStyle="1" w:styleId="strony">
    <w:name w:val="strony"/>
    <w:basedOn w:val="Normalny"/>
    <w:qFormat/>
    <w:pPr>
      <w:jc w:val="right"/>
    </w:pPr>
    <w:rPr>
      <w:rFonts w:ascii="Verdana" w:hAnsi="Verdana" w:cs="Verdana"/>
      <w:b/>
      <w:sz w:val="18"/>
      <w:szCs w:val="24"/>
    </w:rPr>
  </w:style>
  <w:style w:type="paragraph" w:customStyle="1" w:styleId="Tekstpodstawowyzwciciem21">
    <w:name w:val="Tekst podstawowy z wcięciem 21"/>
    <w:basedOn w:val="Tekstpodstawowywcity"/>
    <w:qFormat/>
    <w:pPr>
      <w:spacing w:after="120"/>
      <w:ind w:left="283" w:firstLine="210"/>
    </w:p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</w:style>
  <w:style w:type="paragraph" w:customStyle="1" w:styleId="Akapit">
    <w:name w:val="Akapit"/>
    <w:basedOn w:val="Normalny"/>
    <w:qFormat/>
    <w:pPr>
      <w:spacing w:before="120" w:after="120"/>
    </w:pPr>
    <w:rPr>
      <w:rFonts w:ascii="Lucida Sans Unicode" w:hAnsi="Lucida Sans Unicode" w:cs="Lucida Sans Unicode"/>
      <w:color w:val="333333"/>
      <w:szCs w:val="24"/>
    </w:rPr>
  </w:style>
  <w:style w:type="paragraph" w:customStyle="1" w:styleId="tekst1">
    <w:name w:val="tekst1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10">
    <w:name w:val="Tekst 1"/>
    <w:basedOn w:val="Normalny"/>
    <w:qFormat/>
    <w:pPr>
      <w:spacing w:before="120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lang w:val="en-US"/>
    </w:rPr>
  </w:style>
  <w:style w:type="paragraph" w:customStyle="1" w:styleId="Postanowienia">
    <w:name w:val="Postanowienia"/>
    <w:basedOn w:val="Normalny"/>
    <w:qFormat/>
    <w:pPr>
      <w:spacing w:after="120"/>
      <w:jc w:val="both"/>
    </w:pPr>
    <w:rPr>
      <w:rFonts w:ascii="Tahoma" w:hAnsi="Tahoma" w:cs="Tahoma"/>
      <w:color w:val="000000"/>
      <w:sz w:val="22"/>
    </w:rPr>
  </w:style>
  <w:style w:type="paragraph" w:styleId="Poprawka">
    <w:name w:val="Revision"/>
    <w:qFormat/>
    <w:rPr>
      <w:lang w:eastAsia="zh-CN"/>
    </w:rPr>
  </w:style>
  <w:style w:type="paragraph" w:customStyle="1" w:styleId="NoSpacing1">
    <w:name w:val="No Spacing1"/>
    <w:basedOn w:val="Normalny"/>
    <w:qFormat/>
    <w:rPr>
      <w:rFonts w:eastAsia="Calibri"/>
      <w:sz w:val="24"/>
      <w:szCs w:val="24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pPr>
      <w:widowControl w:val="0"/>
    </w:pPr>
    <w:rPr>
      <w:lang w:eastAsia="zh-CN"/>
    </w:rPr>
  </w:style>
  <w:style w:type="paragraph" w:styleId="Cytat">
    <w:name w:val="Quote"/>
    <w:basedOn w:val="Normalny"/>
    <w:next w:val="Normalny"/>
    <w:qFormat/>
    <w:pPr>
      <w:spacing w:before="160" w:after="160" w:line="300" w:lineRule="auto"/>
      <w:ind w:left="144" w:right="144"/>
      <w:jc w:val="center"/>
    </w:pPr>
    <w:rPr>
      <w:rFonts w:ascii="Century Gothic" w:eastAsia="HGSMinchoE" w:hAnsi="Century Gothic"/>
      <w:i/>
      <w:iCs/>
      <w:color w:val="6076B4"/>
      <w:sz w:val="24"/>
      <w:szCs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customStyle="1" w:styleId="Tekstkomentarza2">
    <w:name w:val="Tekst komentarza2"/>
    <w:basedOn w:val="Normalny"/>
    <w:qFormat/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Listapunktowana2">
    <w:name w:val="Lista punktowana2"/>
    <w:basedOn w:val="Normalny"/>
    <w:qFormat/>
    <w:pPr>
      <w:numPr>
        <w:numId w:val="2"/>
      </w:numPr>
      <w:contextualSpacing/>
    </w:pPr>
  </w:style>
  <w:style w:type="paragraph" w:styleId="NormalnyWeb">
    <w:name w:val="Normal (Web)"/>
    <w:basedOn w:val="Normalny"/>
    <w:qFormat/>
    <w:pPr>
      <w:suppressAutoHyphens w:val="0"/>
      <w:spacing w:before="100" w:after="100"/>
    </w:pPr>
    <w:rPr>
      <w:sz w:val="24"/>
      <w:szCs w:val="24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374A19"/>
  </w:style>
  <w:style w:type="paragraph" w:styleId="Bezodstpw">
    <w:name w:val="No Spacing"/>
    <w:uiPriority w:val="1"/>
    <w:qFormat/>
    <w:rsid w:val="00DC1DE7"/>
    <w:rPr>
      <w:rFonts w:ascii="Calibri" w:eastAsia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6C1BC3"/>
    <w:pPr>
      <w:spacing w:after="120"/>
    </w:pPr>
    <w:rPr>
      <w:sz w:val="16"/>
      <w:szCs w:val="16"/>
    </w:rPr>
  </w:style>
  <w:style w:type="paragraph" w:customStyle="1" w:styleId="Default">
    <w:name w:val="Default"/>
    <w:rsid w:val="00586BBE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8" ma:contentTypeDescription="Utwórz nowy dokument." ma:contentTypeScope="" ma:versionID="c300f00a3b0a2862778d0e8bd0f93228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596719cf1fe24058e9f12f47a47f35a4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3163B-2CD2-4D67-A9F8-B09DA4E50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36C2A8-C812-4911-9E76-82284DA75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289F4-C630-44AA-B81F-ACEB868068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6A3642-6592-48BD-8F2F-E0FE2E63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3200</Words>
  <Characters>19205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Sztuki PAN</Company>
  <LinksUpToDate>false</LinksUpToDate>
  <CharactersWithSpaces>22361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Dahlig-Turek</dc:creator>
  <cp:keywords/>
  <dc:description/>
  <cp:lastModifiedBy>SZS Partners 4</cp:lastModifiedBy>
  <cp:revision>19</cp:revision>
  <cp:lastPrinted>2024-05-17T11:18:00Z</cp:lastPrinted>
  <dcterms:created xsi:type="dcterms:W3CDTF">2024-04-15T10:58:00Z</dcterms:created>
  <dcterms:modified xsi:type="dcterms:W3CDTF">2024-05-17T11:19:00Z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0x0101006D7E838C605AAC4F8A4C72EC3AFFA3C2</vt:lpwstr>
  </property>
</Properties>
</file>