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76AA6" w14:textId="3C1D00A6" w:rsidR="00C37C0B" w:rsidRPr="00535D1E" w:rsidRDefault="00535D1E" w:rsidP="00535D1E">
      <w:pPr>
        <w:pStyle w:val="NormalnyWeb"/>
        <w:spacing w:before="100" w:after="120" w:line="276" w:lineRule="auto"/>
        <w:jc w:val="center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535D1E">
        <w:rPr>
          <w:rFonts w:ascii="Book Antiqua" w:hAnsi="Book Antiqua"/>
          <w:b/>
          <w:bCs/>
          <w:color w:val="000000"/>
          <w:sz w:val="20"/>
          <w:szCs w:val="20"/>
        </w:rPr>
        <w:t>D10.251.81.B.2024                                                                                                                                                                                                          Załącznik nr 3c do SWZ</w:t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54C01" w:rsidRPr="00535D1E">
        <w:rPr>
          <w:rFonts w:ascii="Book Antiqua" w:hAnsi="Book Antiqua"/>
          <w:b/>
          <w:bCs/>
          <w:color w:val="000000"/>
          <w:sz w:val="20"/>
          <w:szCs w:val="20"/>
          <w:u w:val="single"/>
        </w:rPr>
        <w:br/>
      </w:r>
      <w:r w:rsidR="00C37C0B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>Opis przedmiotu zamówienia</w:t>
      </w:r>
      <w:r w:rsidR="00554C01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</w:t>
      </w:r>
      <w:r w:rsidR="00C37C0B" w:rsidRPr="00535D1E">
        <w:rPr>
          <w:rFonts w:ascii="Book Antiqua" w:hAnsi="Book Antiqua" w:cs="Times New Roman"/>
          <w:b/>
          <w:bCs/>
          <w:color w:val="000000"/>
          <w:sz w:val="20"/>
          <w:szCs w:val="20"/>
        </w:rPr>
        <w:t>(OPZ)</w:t>
      </w:r>
    </w:p>
    <w:p w14:paraId="024E6C21" w14:textId="41200774" w:rsidR="00520C47" w:rsidRPr="00535D1E" w:rsidRDefault="00520C47" w:rsidP="00535D1E">
      <w:pPr>
        <w:pStyle w:val="NormalnyWeb"/>
        <w:spacing w:before="100" w:after="120" w:line="276" w:lineRule="auto"/>
        <w:rPr>
          <w:rFonts w:ascii="Book Antiqua" w:hAnsi="Book Antiqua"/>
          <w:b/>
          <w:bCs/>
          <w:sz w:val="20"/>
          <w:szCs w:val="20"/>
        </w:rPr>
      </w:pPr>
      <w:r w:rsidRPr="00535D1E">
        <w:rPr>
          <w:rFonts w:ascii="Book Antiqua" w:hAnsi="Book Antiqua"/>
          <w:sz w:val="20"/>
          <w:szCs w:val="20"/>
        </w:rPr>
        <w:br/>
      </w:r>
      <w:r w:rsidR="00EB4481" w:rsidRPr="00535D1E">
        <w:rPr>
          <w:rFonts w:ascii="Book Antiqua" w:hAnsi="Book Antiqua"/>
          <w:b/>
          <w:bCs/>
          <w:sz w:val="20"/>
          <w:szCs w:val="20"/>
        </w:rPr>
        <w:t xml:space="preserve">Część </w:t>
      </w:r>
      <w:r w:rsidR="36C342FA" w:rsidRPr="00535D1E">
        <w:rPr>
          <w:rFonts w:ascii="Book Antiqua" w:hAnsi="Book Antiqua"/>
          <w:b/>
          <w:bCs/>
          <w:sz w:val="20"/>
          <w:szCs w:val="20"/>
        </w:rPr>
        <w:t>3</w:t>
      </w:r>
    </w:p>
    <w:p w14:paraId="7518EEA9" w14:textId="77777777" w:rsidR="00F24065" w:rsidRPr="00535D1E" w:rsidRDefault="00F24065" w:rsidP="00535D1E">
      <w:pPr>
        <w:pStyle w:val="NormalnyWeb"/>
        <w:spacing w:before="100" w:after="120" w:line="276" w:lineRule="auto"/>
        <w:rPr>
          <w:rFonts w:ascii="Book Antiqua" w:hAnsi="Book Antiqua"/>
          <w:b/>
          <w:sz w:val="20"/>
          <w:szCs w:val="20"/>
        </w:rPr>
      </w:pPr>
      <w:r w:rsidRPr="00535D1E">
        <w:rPr>
          <w:rFonts w:ascii="Book Antiqua" w:hAnsi="Book Antiqua"/>
          <w:b/>
          <w:sz w:val="20"/>
          <w:szCs w:val="20"/>
        </w:rPr>
        <w:t>Zadanie 1-2</w:t>
      </w:r>
    </w:p>
    <w:p w14:paraId="4F2D386E" w14:textId="77777777" w:rsidR="00C37C0B" w:rsidRPr="00535D1E" w:rsidRDefault="008A62CA" w:rsidP="00535D1E">
      <w:pPr>
        <w:tabs>
          <w:tab w:val="left" w:pos="1305"/>
        </w:tabs>
        <w:spacing w:line="276" w:lineRule="auto"/>
        <w:jc w:val="center"/>
        <w:rPr>
          <w:rFonts w:ascii="Book Antiqua" w:hAnsi="Book Antiqua"/>
          <w:sz w:val="20"/>
          <w:szCs w:val="20"/>
        </w:rPr>
      </w:pPr>
      <w:r w:rsidRPr="00535D1E">
        <w:rPr>
          <w:rFonts w:ascii="Book Antiqua" w:eastAsia="Liberation Serif" w:hAnsi="Book Antiqua"/>
          <w:b/>
          <w:bCs/>
          <w:color w:val="000000"/>
          <w:sz w:val="20"/>
          <w:szCs w:val="20"/>
        </w:rPr>
        <w:t xml:space="preserve">Aparat USG </w:t>
      </w:r>
    </w:p>
    <w:tbl>
      <w:tblPr>
        <w:tblW w:w="13063" w:type="dxa"/>
        <w:tblInd w:w="-2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6002"/>
        <w:gridCol w:w="2328"/>
        <w:gridCol w:w="4248"/>
      </w:tblGrid>
      <w:tr w:rsidR="00A00BED" w:rsidRPr="00535D1E" w14:paraId="67D3D7B8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40D583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05CE62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7B7FB7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Parametr wymagany</w:t>
            </w:r>
            <w:r w:rsidRPr="00535D1E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br/>
              <w:t xml:space="preserve"> i oceniany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DA4308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Parametr oferowany</w:t>
            </w:r>
          </w:p>
        </w:tc>
      </w:tr>
      <w:tr w:rsidR="00A00BED" w:rsidRPr="00535D1E" w14:paraId="094FFF44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9841BE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CE2609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Producent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49C88C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2A6659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A00BED" w:rsidRPr="00535D1E" w14:paraId="78BA7C57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F999B5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45C382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Nazwa i typ urządzenia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F7874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7501D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A00BED" w:rsidRPr="00535D1E" w14:paraId="492D973E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D5EC4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3D03D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Kraj pochodzenia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C0D3D8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B6C7B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A00BED" w:rsidRPr="00535D1E" w14:paraId="3263C4FA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8DEE6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796C85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Rok produkcji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04FD3E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202</w:t>
            </w:r>
            <w:r w:rsidR="00520C47" w:rsidRPr="00535D1E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B378F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A00BED" w:rsidRPr="00535D1E" w14:paraId="1082C159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941E47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C6C1E7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Zamawiana ilość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6C234B" w14:textId="77777777" w:rsidR="00A00BED" w:rsidRPr="00535D1E" w:rsidRDefault="002B5F23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3</w:t>
            </w:r>
            <w:r w:rsidR="006C04C9" w:rsidRPr="00535D1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A00BED" w:rsidRPr="00535D1E">
              <w:rPr>
                <w:rFonts w:ascii="Book Antiqua" w:hAnsi="Book Antiqua"/>
                <w:sz w:val="20"/>
                <w:szCs w:val="20"/>
              </w:rPr>
              <w:t>szt.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5A809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A00BED" w:rsidRPr="00535D1E" w14:paraId="51CCB373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4EA11" w14:textId="77777777" w:rsidR="00A00BED" w:rsidRPr="00535D1E" w:rsidRDefault="00A00BED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0D52B0" w14:textId="77777777" w:rsidR="00A00BED" w:rsidRPr="00535D1E" w:rsidRDefault="00A00BED" w:rsidP="00535D1E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Miejsce instalacji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EAAD2E3" w14:textId="77777777" w:rsidR="00A00BED" w:rsidRPr="00535D1E" w:rsidRDefault="00A320AF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Copernicus PL Sp. z o.o.</w:t>
            </w:r>
          </w:p>
          <w:p w14:paraId="153B46AE" w14:textId="76EE9DDE" w:rsidR="002B5F23" w:rsidRPr="00535D1E" w:rsidRDefault="002B5F23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ul. Nowe Ogrody 1-6</w:t>
            </w:r>
            <w:r w:rsidRPr="00535D1E">
              <w:rPr>
                <w:rFonts w:ascii="Book Antiqua" w:hAnsi="Book Antiqua"/>
                <w:sz w:val="20"/>
                <w:szCs w:val="20"/>
              </w:rPr>
              <w:br/>
            </w:r>
            <w:r w:rsidR="43C1BB98" w:rsidRPr="00535D1E">
              <w:rPr>
                <w:rFonts w:ascii="Book Antiqua" w:eastAsia="Times New Roman" w:hAnsi="Book Antiqua"/>
                <w:color w:val="000000" w:themeColor="text1"/>
                <w:sz w:val="20"/>
                <w:szCs w:val="20"/>
              </w:rPr>
              <w:t xml:space="preserve">80-803 Gdańsk </w:t>
            </w:r>
            <w:r w:rsidR="43C1BB98" w:rsidRPr="00535D1E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A00BED" w:rsidRPr="00535D1E" w14:paraId="1AD85C2E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A00BED" w:rsidRPr="00535D1E" w:rsidRDefault="00A00BED" w:rsidP="00535D1E">
            <w:pPr>
              <w:pStyle w:val="Nagwek4"/>
              <w:tabs>
                <w:tab w:val="num" w:pos="0"/>
              </w:tabs>
              <w:snapToGrid w:val="0"/>
              <w:spacing w:line="276" w:lineRule="auto"/>
              <w:ind w:left="57" w:firstLine="0"/>
              <w:rPr>
                <w:rFonts w:ascii="Book Antiqua" w:hAnsi="Book Antiqua" w:cs="Arial"/>
                <w:sz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D34B27" w14:textId="77777777" w:rsidR="00A00BED" w:rsidRPr="00535D1E" w:rsidRDefault="00A00BED" w:rsidP="00535D1E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AE542AA" w14:textId="77777777" w:rsidR="00A00BED" w:rsidRPr="00535D1E" w:rsidRDefault="00A00BED" w:rsidP="00535D1E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Parametr wymagany</w:t>
            </w:r>
            <w:r w:rsidRPr="00535D1E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br/>
              <w:t xml:space="preserve"> i wskazany do oceny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B13D18" w14:textId="77777777" w:rsidR="00A00BED" w:rsidRPr="00535D1E" w:rsidRDefault="00A00BED" w:rsidP="00535D1E">
            <w:pPr>
              <w:pStyle w:val="Listawypunktowana1"/>
              <w:snapToGrid w:val="0"/>
              <w:spacing w:line="276" w:lineRule="auto"/>
              <w:rPr>
                <w:rFonts w:ascii="Book Antiqua" w:hAnsi="Book Antiqua"/>
              </w:rPr>
            </w:pPr>
            <w:r w:rsidRPr="00535D1E">
              <w:rPr>
                <w:rFonts w:ascii="Book Antiqua" w:hAnsi="Book Antiqua"/>
                <w:color w:val="000000"/>
              </w:rPr>
              <w:t>Opis oferowanego parametru ze wskazaniem spełnienia warunku TAK/NIE</w:t>
            </w:r>
          </w:p>
        </w:tc>
      </w:tr>
      <w:tr w:rsidR="00A00BED" w:rsidRPr="00535D1E" w14:paraId="0D2E7414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A3D3EC" w14:textId="77777777" w:rsidR="00A00BED" w:rsidRPr="00535D1E" w:rsidRDefault="00A00BED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D88642D" w14:textId="77777777" w:rsidR="00A00BED" w:rsidRPr="00535D1E" w:rsidRDefault="00A00BED" w:rsidP="00535D1E">
            <w:pPr>
              <w:pStyle w:val="Zawartotabeli"/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Aparat</w:t>
            </w:r>
            <w:r w:rsidR="00241F22"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 </w:t>
            </w: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fabrycznie nowy wyprodukowany</w:t>
            </w:r>
            <w:r w:rsidR="00936CFC"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 </w:t>
            </w: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w 202</w:t>
            </w:r>
            <w:r w:rsidR="00520C47" w:rsidRPr="00535D1E">
              <w:rPr>
                <w:rFonts w:ascii="Book Antiqua" w:hAnsi="Book Antiqua"/>
                <w:sz w:val="20"/>
                <w:szCs w:val="20"/>
                <w:lang w:eastAsia="pl-PL"/>
              </w:rPr>
              <w:t>4</w:t>
            </w: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, model z najnowszym dostępnym oprogramowaniem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747732" w14:textId="77777777" w:rsidR="00A00BED" w:rsidRPr="00535D1E" w:rsidRDefault="00A00BED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0B940D" w14:textId="77777777" w:rsidR="00A00BED" w:rsidRPr="00535D1E" w:rsidRDefault="00A00BED" w:rsidP="00535D1E">
            <w:pPr>
              <w:snapToGrid w:val="0"/>
              <w:spacing w:line="276" w:lineRule="auto"/>
              <w:rPr>
                <w:rFonts w:ascii="Book Antiqua" w:hAnsi="Book Antiqua" w:cs="Arial Narrow"/>
                <w:sz w:val="20"/>
                <w:szCs w:val="20"/>
              </w:rPr>
            </w:pPr>
          </w:p>
        </w:tc>
      </w:tr>
      <w:tr w:rsidR="00C0267B" w:rsidRPr="00535D1E" w14:paraId="5E791A31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27B00A" w14:textId="77777777" w:rsidR="00C0267B" w:rsidRPr="00535D1E" w:rsidRDefault="00C0267B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AFD3A5" w14:textId="77777777" w:rsidR="00C0267B" w:rsidRPr="00535D1E" w:rsidRDefault="00C0267B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System w pełni cyfrowy kompaktowy o konstrukcji laptopa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2948BC" w14:textId="77777777" w:rsidR="00C0267B" w:rsidRPr="00535D1E" w:rsidRDefault="001829CA" w:rsidP="00535D1E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061E4C" w14:textId="77777777" w:rsidR="00C0267B" w:rsidRPr="00535D1E" w:rsidRDefault="00C0267B" w:rsidP="00535D1E">
            <w:pPr>
              <w:snapToGrid w:val="0"/>
              <w:spacing w:line="276" w:lineRule="auto"/>
              <w:rPr>
                <w:rFonts w:ascii="Book Antiqua" w:hAnsi="Book Antiqua" w:cs="Arial Narrow"/>
                <w:sz w:val="20"/>
                <w:szCs w:val="20"/>
              </w:rPr>
            </w:pPr>
          </w:p>
        </w:tc>
      </w:tr>
      <w:tr w:rsidR="00A00BED" w:rsidRPr="00535D1E" w14:paraId="465EE559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EAFD9C" w14:textId="77777777" w:rsidR="00A00BED" w:rsidRPr="00535D1E" w:rsidRDefault="00A00BED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62ADAE0" w14:textId="77777777" w:rsidR="00A00BED" w:rsidRPr="00535D1E" w:rsidRDefault="00A00BED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Aparat wyposażony w monitor LCD o przekątnej min. </w:t>
            </w:r>
            <w:r w:rsidR="0030308C" w:rsidRPr="00535D1E">
              <w:rPr>
                <w:rFonts w:ascii="Book Antiqua" w:hAnsi="Book Antiqua"/>
                <w:sz w:val="20"/>
                <w:szCs w:val="20"/>
                <w:lang w:eastAsia="pl-PL"/>
              </w:rPr>
              <w:t>15</w:t>
            </w:r>
            <w:r w:rsidR="001829CA" w:rsidRPr="00535D1E">
              <w:rPr>
                <w:rFonts w:ascii="Book Antiqua" w:hAnsi="Book Antiqua"/>
                <w:sz w:val="20"/>
                <w:szCs w:val="20"/>
                <w:lang w:eastAsia="pl-PL"/>
              </w:rPr>
              <w:t>,5</w:t>
            </w:r>
            <w:r w:rsidR="00232A66" w:rsidRPr="00535D1E">
              <w:rPr>
                <w:rFonts w:ascii="Book Antiqua" w:hAnsi="Book Antiqua"/>
                <w:sz w:val="20"/>
                <w:szCs w:val="20"/>
                <w:lang w:eastAsia="pl-PL"/>
              </w:rPr>
              <w:t>”</w:t>
            </w:r>
            <w:r w:rsidR="002B5F23"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 </w:t>
            </w:r>
            <w:r w:rsidR="001829CA"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i rozdzielczości min. 1920 x 1080 </w:t>
            </w:r>
            <w:proofErr w:type="spellStart"/>
            <w:r w:rsidR="001829CA" w:rsidRPr="00535D1E">
              <w:rPr>
                <w:rFonts w:ascii="Book Antiqua" w:hAnsi="Book Antiqua"/>
                <w:sz w:val="20"/>
                <w:szCs w:val="20"/>
                <w:lang w:eastAsia="pl-PL"/>
              </w:rPr>
              <w:t>pixeli</w:t>
            </w:r>
            <w:proofErr w:type="spellEnd"/>
            <w:r w:rsidR="00232A66" w:rsidRPr="00535D1E">
              <w:rPr>
                <w:rFonts w:ascii="Book Antiqua" w:hAnsi="Book Antiqua"/>
                <w:sz w:val="20"/>
                <w:szCs w:val="20"/>
                <w:lang w:eastAsia="pl-PL"/>
              </w:rPr>
              <w:t>. Obraz diagnostyczny wypełniający ekran monitora ≥ 85%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0AE147" w14:textId="77777777" w:rsidR="00A00BED" w:rsidRPr="00535D1E" w:rsidRDefault="00A00BED" w:rsidP="00535D1E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  <w:r w:rsidR="00806CAA" w:rsidRPr="00535D1E">
              <w:rPr>
                <w:rFonts w:ascii="Book Antiqua" w:hAnsi="Book Antiqua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4D5A5" w14:textId="77777777" w:rsidR="00A00BED" w:rsidRPr="00535D1E" w:rsidRDefault="00A00BED" w:rsidP="00535D1E">
            <w:pPr>
              <w:snapToGrid w:val="0"/>
              <w:spacing w:line="276" w:lineRule="auto"/>
              <w:rPr>
                <w:rFonts w:ascii="Book Antiqua" w:hAnsi="Book Antiqua" w:cs="Arial Narrow"/>
                <w:sz w:val="20"/>
                <w:szCs w:val="20"/>
              </w:rPr>
            </w:pPr>
          </w:p>
        </w:tc>
      </w:tr>
      <w:tr w:rsidR="001829CA" w:rsidRPr="00535D1E" w14:paraId="17D43A86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EEC669" w14:textId="77777777" w:rsidR="001829CA" w:rsidRPr="00535D1E" w:rsidRDefault="001829CA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959EB7B" w14:textId="77777777" w:rsidR="001829CA" w:rsidRPr="00535D1E" w:rsidRDefault="00232A66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Panel dotykowy o przekątnej ekranu min 10” wspomagający obsługę aparatu 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656B9AB" w14:textId="77777777" w:rsidR="001829CA" w:rsidRPr="00535D1E" w:rsidRDefault="001829CA" w:rsidP="00535D1E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FB0818" w14:textId="77777777" w:rsidR="001829CA" w:rsidRPr="00535D1E" w:rsidRDefault="001829CA" w:rsidP="00535D1E">
            <w:pPr>
              <w:snapToGrid w:val="0"/>
              <w:spacing w:line="276" w:lineRule="auto"/>
              <w:rPr>
                <w:rFonts w:ascii="Book Antiqua" w:hAnsi="Book Antiqua" w:cs="Arial Narrow"/>
                <w:sz w:val="20"/>
                <w:szCs w:val="20"/>
              </w:rPr>
            </w:pPr>
          </w:p>
        </w:tc>
      </w:tr>
      <w:tr w:rsidR="001829CA" w:rsidRPr="00535D1E" w14:paraId="0CCF2316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49F31CB" w14:textId="77777777" w:rsidR="001829CA" w:rsidRPr="00535D1E" w:rsidRDefault="001829CA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C9315A4" w14:textId="77777777" w:rsidR="001829CA" w:rsidRPr="00535D1E" w:rsidRDefault="00232A66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Możliwość zapamiętania min. 50 </w:t>
            </w:r>
            <w:proofErr w:type="spellStart"/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presetów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41769E" w14:textId="77777777" w:rsidR="001829CA" w:rsidRPr="00535D1E" w:rsidRDefault="001829CA" w:rsidP="00535D1E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  <w:r w:rsidR="00232A66" w:rsidRPr="00535D1E">
              <w:rPr>
                <w:rFonts w:ascii="Book Antiqua" w:hAnsi="Book Antiqua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128261" w14:textId="77777777" w:rsidR="001829CA" w:rsidRPr="00535D1E" w:rsidRDefault="001829CA" w:rsidP="00535D1E">
            <w:pPr>
              <w:snapToGrid w:val="0"/>
              <w:spacing w:line="276" w:lineRule="auto"/>
              <w:rPr>
                <w:rFonts w:ascii="Book Antiqua" w:hAnsi="Book Antiqua" w:cs="Arial Narrow"/>
                <w:sz w:val="20"/>
                <w:szCs w:val="20"/>
              </w:rPr>
            </w:pPr>
          </w:p>
        </w:tc>
      </w:tr>
      <w:tr w:rsidR="00A00BED" w:rsidRPr="00535D1E" w14:paraId="649F475D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486C05" w14:textId="77777777" w:rsidR="00A00BED" w:rsidRPr="00535D1E" w:rsidRDefault="00A00BED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45F67C" w14:textId="77777777" w:rsidR="00A00BED" w:rsidRPr="00535D1E" w:rsidRDefault="00A00BED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 xml:space="preserve">Dynamika systemu min. </w:t>
            </w:r>
            <w:r w:rsidR="00232A66" w:rsidRPr="00535D1E">
              <w:rPr>
                <w:rFonts w:ascii="Book Antiqua" w:hAnsi="Book Antiqua"/>
                <w:sz w:val="20"/>
                <w:szCs w:val="20"/>
              </w:rPr>
              <w:t>280</w:t>
            </w:r>
            <w:r w:rsidRPr="00535D1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535D1E">
              <w:rPr>
                <w:rFonts w:ascii="Book Antiqua" w:hAnsi="Book Antiqua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3025BA" w14:textId="77777777" w:rsidR="00A00BED" w:rsidRPr="00535D1E" w:rsidRDefault="00A00BED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  <w:r w:rsidR="00CA0E90" w:rsidRPr="00535D1E">
              <w:rPr>
                <w:rFonts w:ascii="Book Antiqua" w:hAnsi="Book Antiqua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1652C" w14:textId="77777777" w:rsidR="00A00BED" w:rsidRPr="00535D1E" w:rsidRDefault="00A00BED" w:rsidP="00535D1E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  <w:highlight w:val="yellow"/>
              </w:rPr>
            </w:pPr>
          </w:p>
        </w:tc>
      </w:tr>
      <w:tr w:rsidR="00A00BED" w:rsidRPr="00535D1E" w14:paraId="3A24316C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99056E" w14:textId="77777777" w:rsidR="00A00BED" w:rsidRPr="00535D1E" w:rsidRDefault="00A00BED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BC2A39" w14:textId="77777777" w:rsidR="00A00BED" w:rsidRPr="00535D1E" w:rsidRDefault="00A00BED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Zakres częstotliwości pracy systemu min. 2 - </w:t>
            </w:r>
            <w:r w:rsidR="00232A66" w:rsidRPr="00535D1E">
              <w:rPr>
                <w:rFonts w:ascii="Book Antiqua" w:hAnsi="Book Antiqua"/>
                <w:sz w:val="20"/>
                <w:szCs w:val="20"/>
                <w:lang w:eastAsia="pl-PL"/>
              </w:rPr>
              <w:t>2</w:t>
            </w:r>
            <w:r w:rsidR="00FD69EA" w:rsidRPr="00535D1E">
              <w:rPr>
                <w:rFonts w:ascii="Book Antiqua" w:hAnsi="Book Antiqua"/>
                <w:sz w:val="20"/>
                <w:szCs w:val="20"/>
                <w:lang w:eastAsia="pl-PL"/>
              </w:rPr>
              <w:t>2</w:t>
            </w: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 MHz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E10497C" w14:textId="77777777" w:rsidR="00A00BED" w:rsidRPr="00535D1E" w:rsidRDefault="00A00BED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  <w:r w:rsidR="00CA0E90" w:rsidRPr="00535D1E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99C43A" w14:textId="77777777" w:rsidR="00A00BED" w:rsidRPr="00535D1E" w:rsidRDefault="00A00BED" w:rsidP="00535D1E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00BED" w:rsidRPr="00535D1E" w14:paraId="23424EB1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DDBEF00" w14:textId="77777777" w:rsidR="00A00BED" w:rsidRPr="00535D1E" w:rsidRDefault="00A00BED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AD7735" w14:textId="77777777" w:rsidR="00A00BED" w:rsidRPr="00535D1E" w:rsidRDefault="00A00BED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Całkowita waga aparatu maksymalnie </w:t>
            </w:r>
            <w:r w:rsidR="00C0267B" w:rsidRPr="00535D1E">
              <w:rPr>
                <w:rFonts w:ascii="Book Antiqua" w:hAnsi="Book Antiqua"/>
                <w:sz w:val="20"/>
                <w:szCs w:val="20"/>
                <w:lang w:eastAsia="pl-PL"/>
              </w:rPr>
              <w:t>11</w:t>
            </w: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 kg (bez wózka)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1261F4A" w14:textId="77777777" w:rsidR="00A00BED" w:rsidRPr="00535D1E" w:rsidRDefault="00A00BED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  <w:r w:rsidR="00CA0E90" w:rsidRPr="00535D1E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61D779" w14:textId="77777777" w:rsidR="00A00BED" w:rsidRPr="00535D1E" w:rsidRDefault="00A00BED" w:rsidP="00535D1E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00BED" w:rsidRPr="00535D1E" w14:paraId="03E6A8A0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F2D8B6" w14:textId="77777777" w:rsidR="00A00BED" w:rsidRPr="00535D1E" w:rsidRDefault="00A00BED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594B6A" w14:textId="77777777" w:rsidR="00A00BED" w:rsidRPr="00535D1E" w:rsidRDefault="00A00BED" w:rsidP="00535D1E">
            <w:pPr>
              <w:pStyle w:val="TableContents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Aparat umożliwiający pracę, co najmniej w n/w trybach:</w:t>
            </w:r>
          </w:p>
          <w:p w14:paraId="0AC22F03" w14:textId="77777777" w:rsidR="00FA1D3E" w:rsidRPr="00535D1E" w:rsidRDefault="00FA1D3E" w:rsidP="00535D1E">
            <w:pPr>
              <w:pStyle w:val="TableContents"/>
              <w:numPr>
                <w:ilvl w:val="0"/>
                <w:numId w:val="2"/>
              </w:numPr>
              <w:spacing w:line="276" w:lineRule="auto"/>
              <w:rPr>
                <w:rFonts w:ascii="Book Antiqua" w:hAnsi="Book Antiqua"/>
                <w:sz w:val="20"/>
                <w:szCs w:val="20"/>
                <w:lang w:val="en-US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val="en-US"/>
              </w:rPr>
              <w:t>2D (B-mode)</w:t>
            </w:r>
          </w:p>
          <w:p w14:paraId="3C5B3BC4" w14:textId="77777777" w:rsidR="00FA1D3E" w:rsidRPr="00535D1E" w:rsidRDefault="00FA1D3E" w:rsidP="00535D1E">
            <w:pPr>
              <w:pStyle w:val="TableContents"/>
              <w:numPr>
                <w:ilvl w:val="0"/>
                <w:numId w:val="2"/>
              </w:num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M-</w:t>
            </w:r>
            <w:proofErr w:type="spellStart"/>
            <w:r w:rsidRPr="00535D1E">
              <w:rPr>
                <w:rFonts w:ascii="Book Antiqua" w:hAnsi="Book Antiqua"/>
                <w:sz w:val="20"/>
                <w:szCs w:val="20"/>
              </w:rPr>
              <w:t>mode</w:t>
            </w:r>
            <w:proofErr w:type="spellEnd"/>
            <w:r w:rsidRPr="00535D1E">
              <w:rPr>
                <w:rFonts w:ascii="Book Antiqua" w:hAnsi="Book Antiqua"/>
                <w:sz w:val="20"/>
                <w:szCs w:val="20"/>
              </w:rPr>
              <w:t>, kolor M-</w:t>
            </w:r>
            <w:proofErr w:type="spellStart"/>
            <w:r w:rsidRPr="00535D1E">
              <w:rPr>
                <w:rFonts w:ascii="Book Antiqua" w:hAnsi="Book Antiqua"/>
                <w:sz w:val="20"/>
                <w:szCs w:val="20"/>
              </w:rPr>
              <w:t>mode</w:t>
            </w:r>
            <w:proofErr w:type="spellEnd"/>
            <w:r w:rsidRPr="00535D1E">
              <w:rPr>
                <w:rFonts w:ascii="Book Antiqua" w:hAnsi="Book Antiqua"/>
                <w:sz w:val="20"/>
                <w:szCs w:val="20"/>
              </w:rPr>
              <w:t xml:space="preserve"> oraz anatomiczny M-</w:t>
            </w:r>
            <w:proofErr w:type="spellStart"/>
            <w:r w:rsidRPr="00535D1E">
              <w:rPr>
                <w:rFonts w:ascii="Book Antiqua" w:hAnsi="Book Antiqua"/>
                <w:sz w:val="20"/>
                <w:szCs w:val="20"/>
              </w:rPr>
              <w:t>mode</w:t>
            </w:r>
            <w:proofErr w:type="spellEnd"/>
            <w:r w:rsidRPr="00535D1E">
              <w:rPr>
                <w:rFonts w:ascii="Book Antiqua" w:hAnsi="Book Antiqua"/>
                <w:sz w:val="20"/>
                <w:szCs w:val="20"/>
              </w:rPr>
              <w:t xml:space="preserve"> (AMM) </w:t>
            </w:r>
          </w:p>
          <w:p w14:paraId="77E05B05" w14:textId="77777777" w:rsidR="00FA1D3E" w:rsidRPr="00535D1E" w:rsidRDefault="00FA1D3E" w:rsidP="00535D1E">
            <w:pPr>
              <w:pStyle w:val="TableContents"/>
              <w:numPr>
                <w:ilvl w:val="0"/>
                <w:numId w:val="2"/>
              </w:num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Duplex (B+ PWD/CD/PD)</w:t>
            </w:r>
          </w:p>
          <w:p w14:paraId="1F419DC8" w14:textId="77777777" w:rsidR="00FA1D3E" w:rsidRPr="00535D1E" w:rsidRDefault="00FA1D3E" w:rsidP="00535D1E">
            <w:pPr>
              <w:pStyle w:val="TableContents"/>
              <w:numPr>
                <w:ilvl w:val="0"/>
                <w:numId w:val="2"/>
              </w:num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535D1E">
              <w:rPr>
                <w:rFonts w:ascii="Book Antiqua" w:hAnsi="Book Antiqua"/>
                <w:sz w:val="20"/>
                <w:szCs w:val="20"/>
              </w:rPr>
              <w:t>Triplex</w:t>
            </w:r>
            <w:proofErr w:type="spellEnd"/>
            <w:r w:rsidRPr="00535D1E">
              <w:rPr>
                <w:rFonts w:ascii="Book Antiqua" w:hAnsi="Book Antiqua"/>
                <w:sz w:val="20"/>
                <w:szCs w:val="20"/>
              </w:rPr>
              <w:t xml:space="preserve"> (B+ CD/PD + PWD)</w:t>
            </w:r>
          </w:p>
          <w:p w14:paraId="34D036BF" w14:textId="77777777" w:rsidR="00A00BED" w:rsidRPr="00535D1E" w:rsidRDefault="00FA1D3E" w:rsidP="00535D1E">
            <w:pPr>
              <w:pStyle w:val="TableContents"/>
              <w:numPr>
                <w:ilvl w:val="0"/>
                <w:numId w:val="2"/>
              </w:num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Dual (wyświetlanie dwóch obrazów na jednym ekranie)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F923D47" w14:textId="77777777" w:rsidR="00A00BED" w:rsidRPr="00535D1E" w:rsidRDefault="00A00BED" w:rsidP="00535D1E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  <w:r w:rsidR="00CA0E90" w:rsidRPr="00535D1E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B78278" w14:textId="77777777" w:rsidR="00A00BED" w:rsidRPr="00535D1E" w:rsidRDefault="00A00BED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  <w:color w:val="000000"/>
              </w:rPr>
            </w:pPr>
          </w:p>
        </w:tc>
      </w:tr>
      <w:tr w:rsidR="00A00BED" w:rsidRPr="00535D1E" w14:paraId="5241B970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C39945" w14:textId="77777777" w:rsidR="00A00BED" w:rsidRPr="00535D1E" w:rsidRDefault="00A00BED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BA11D3" w14:textId="7F64CF74" w:rsidR="00A00BED" w:rsidRPr="00535D1E" w:rsidRDefault="00A00BED" w:rsidP="00535D1E">
            <w:pPr>
              <w:pStyle w:val="TableContents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Aparat wyposażony</w:t>
            </w:r>
            <w:r w:rsidR="00C12F89" w:rsidRPr="00535D1E">
              <w:rPr>
                <w:rFonts w:ascii="Book Antiqua" w:hAnsi="Book Antiqua"/>
                <w:sz w:val="20"/>
                <w:szCs w:val="20"/>
              </w:rPr>
              <w:t xml:space="preserve"> min.</w:t>
            </w:r>
            <w:r w:rsidRPr="00535D1E">
              <w:rPr>
                <w:rFonts w:ascii="Book Antiqua" w:hAnsi="Book Antiqua"/>
                <w:sz w:val="20"/>
                <w:szCs w:val="20"/>
              </w:rPr>
              <w:t xml:space="preserve"> w n/w aplikacj</w:t>
            </w:r>
            <w:r w:rsidR="09163834" w:rsidRPr="00535D1E">
              <w:rPr>
                <w:rFonts w:ascii="Book Antiqua" w:hAnsi="Book Antiqua"/>
                <w:sz w:val="20"/>
                <w:szCs w:val="20"/>
              </w:rPr>
              <w:t>e</w:t>
            </w:r>
            <w:r w:rsidRPr="00535D1E">
              <w:rPr>
                <w:rFonts w:ascii="Book Antiqua" w:hAnsi="Book Antiqua"/>
                <w:sz w:val="20"/>
                <w:szCs w:val="20"/>
              </w:rPr>
              <w:t xml:space="preserve">, (które zostaną dostarczone </w:t>
            </w:r>
            <w:r w:rsidRPr="00535D1E">
              <w:rPr>
                <w:rFonts w:ascii="Book Antiqua" w:hAnsi="Book Antiqua"/>
                <w:sz w:val="20"/>
                <w:szCs w:val="20"/>
              </w:rPr>
              <w:br/>
              <w:t xml:space="preserve">i zainstalowane bezterminowo w cenie oferty) umożliwiające </w:t>
            </w:r>
            <w:r w:rsidR="00FA1D3E" w:rsidRPr="00535D1E">
              <w:rPr>
                <w:rFonts w:ascii="Book Antiqua" w:hAnsi="Book Antiqua"/>
                <w:sz w:val="20"/>
                <w:szCs w:val="20"/>
              </w:rPr>
              <w:t>przeprowadzenia badań</w:t>
            </w:r>
            <w:r w:rsidRPr="00535D1E">
              <w:rPr>
                <w:rFonts w:ascii="Book Antiqua" w:hAnsi="Book Antiqua"/>
                <w:sz w:val="20"/>
                <w:szCs w:val="20"/>
              </w:rPr>
              <w:t>:</w:t>
            </w:r>
          </w:p>
          <w:p w14:paraId="37976F03" w14:textId="77777777" w:rsidR="00A00BED" w:rsidRPr="00535D1E" w:rsidRDefault="00A00BED" w:rsidP="00535D1E">
            <w:pPr>
              <w:pStyle w:val="TableContents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- jam</w:t>
            </w:r>
            <w:r w:rsidR="00FA1D3E" w:rsidRPr="00535D1E">
              <w:rPr>
                <w:rFonts w:ascii="Book Antiqua" w:hAnsi="Book Antiqua"/>
                <w:sz w:val="20"/>
                <w:szCs w:val="20"/>
                <w:lang w:eastAsia="pl-PL"/>
              </w:rPr>
              <w:t>y</w:t>
            </w: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 brzuszn</w:t>
            </w:r>
            <w:r w:rsidR="00FA1D3E" w:rsidRPr="00535D1E">
              <w:rPr>
                <w:rFonts w:ascii="Book Antiqua" w:hAnsi="Book Antiqua"/>
                <w:sz w:val="20"/>
                <w:szCs w:val="20"/>
                <w:lang w:eastAsia="pl-PL"/>
              </w:rPr>
              <w:t>ej</w:t>
            </w: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,</w:t>
            </w:r>
          </w:p>
          <w:p w14:paraId="174721CF" w14:textId="77777777" w:rsidR="00FA1D3E" w:rsidRPr="00535D1E" w:rsidRDefault="00FA1D3E" w:rsidP="00535D1E">
            <w:pPr>
              <w:pStyle w:val="TableContents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- małych narządów i tkanek miękkich</w:t>
            </w:r>
          </w:p>
          <w:p w14:paraId="62534851" w14:textId="77777777" w:rsidR="00A00BED" w:rsidRPr="00535D1E" w:rsidRDefault="00A00BED" w:rsidP="00535D1E">
            <w:pPr>
              <w:pStyle w:val="TableContents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- </w:t>
            </w:r>
            <w:r w:rsidR="00FA1D3E" w:rsidRPr="00535D1E">
              <w:rPr>
                <w:rFonts w:ascii="Book Antiqua" w:hAnsi="Book Antiqua"/>
                <w:sz w:val="20"/>
                <w:szCs w:val="20"/>
                <w:lang w:eastAsia="pl-PL"/>
              </w:rPr>
              <w:t>układu kostno</w:t>
            </w: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-szkieletowe</w:t>
            </w:r>
            <w:r w:rsidR="00FA1D3E" w:rsidRPr="00535D1E">
              <w:rPr>
                <w:rFonts w:ascii="Book Antiqua" w:hAnsi="Book Antiqua"/>
                <w:sz w:val="20"/>
                <w:szCs w:val="20"/>
                <w:lang w:eastAsia="pl-PL"/>
              </w:rPr>
              <w:t>go</w:t>
            </w: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,</w:t>
            </w:r>
          </w:p>
          <w:p w14:paraId="61E514BC" w14:textId="77777777" w:rsidR="00FA1D3E" w:rsidRPr="00535D1E" w:rsidRDefault="00A00BED" w:rsidP="00535D1E">
            <w:pPr>
              <w:pStyle w:val="TableContents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="00FA1D3E" w:rsidRPr="00535D1E">
              <w:rPr>
                <w:rFonts w:ascii="Book Antiqua" w:hAnsi="Book Antiqua"/>
                <w:sz w:val="20"/>
                <w:szCs w:val="20"/>
                <w:lang w:eastAsia="pl-PL"/>
              </w:rPr>
              <w:t>ogólnopediatrycznych</w:t>
            </w:r>
            <w:proofErr w:type="spellEnd"/>
          </w:p>
          <w:p w14:paraId="05174442" w14:textId="77777777" w:rsidR="00FA1D3E" w:rsidRPr="00535D1E" w:rsidRDefault="00FA1D3E" w:rsidP="00535D1E">
            <w:pPr>
              <w:pStyle w:val="TableContents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- urologicznych</w:t>
            </w:r>
          </w:p>
          <w:p w14:paraId="31D82D33" w14:textId="77777777" w:rsidR="00FA1D3E" w:rsidRPr="00535D1E" w:rsidRDefault="00FA1D3E" w:rsidP="00535D1E">
            <w:pPr>
              <w:pStyle w:val="TableContents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- ginekologiczno- położniczych</w:t>
            </w:r>
          </w:p>
          <w:p w14:paraId="69C7156D" w14:textId="77777777" w:rsidR="00FA1D3E" w:rsidRPr="00535D1E" w:rsidRDefault="00FA1D3E" w:rsidP="00535D1E">
            <w:pPr>
              <w:pStyle w:val="TableContents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- płuc</w:t>
            </w:r>
          </w:p>
          <w:p w14:paraId="302E2C85" w14:textId="77777777" w:rsidR="00A00BED" w:rsidRPr="00535D1E" w:rsidRDefault="00FA1D3E" w:rsidP="00535D1E">
            <w:pPr>
              <w:pStyle w:val="TableContents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- z zakresu medycyny interwencyjnej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2125F3" w14:textId="77777777" w:rsidR="00A00BED" w:rsidRPr="00535D1E" w:rsidRDefault="00A00BED" w:rsidP="00535D1E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62CB0E" w14:textId="77777777" w:rsidR="00A00BED" w:rsidRPr="00535D1E" w:rsidRDefault="00A00BED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  <w:color w:val="000000"/>
              </w:rPr>
            </w:pPr>
          </w:p>
        </w:tc>
      </w:tr>
      <w:tr w:rsidR="00C12F89" w:rsidRPr="00535D1E" w14:paraId="73855EFF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CE0A41" w14:textId="77777777" w:rsidR="00C12F89" w:rsidRPr="00535D1E" w:rsidRDefault="00C12F89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5C396C" w14:textId="77777777" w:rsidR="00C12F89" w:rsidRPr="00535D1E" w:rsidRDefault="00FA1D3E" w:rsidP="00535D1E">
            <w:pPr>
              <w:pStyle w:val="TableContents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  <w:t>Aparat posiadający n/w funkcje użytkowe:</w:t>
            </w:r>
          </w:p>
          <w:p w14:paraId="4F3A40B4" w14:textId="77777777" w:rsidR="00FA1D3E" w:rsidRPr="00535D1E" w:rsidRDefault="00FA1D3E" w:rsidP="00535D1E">
            <w:pPr>
              <w:pStyle w:val="TableContents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  <w:t>- min. 16-stopniowe powiększenie obrazu w czasie rzeczywistym</w:t>
            </w:r>
          </w:p>
          <w:p w14:paraId="500D9966" w14:textId="77777777" w:rsidR="00FA1D3E" w:rsidRPr="00535D1E" w:rsidRDefault="00FA1D3E" w:rsidP="00535D1E">
            <w:pPr>
              <w:pStyle w:val="TableContents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  <w:lastRenderedPageBreak/>
              <w:t>- min. 16-stopniowe powiększenie obrazu zamrożonego</w:t>
            </w:r>
          </w:p>
          <w:p w14:paraId="67C56C7D" w14:textId="77777777" w:rsidR="00FA1D3E" w:rsidRPr="00535D1E" w:rsidRDefault="00FA1D3E" w:rsidP="00535D1E">
            <w:pPr>
              <w:pStyle w:val="TableContents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241F22" w:rsidRPr="00535D1E"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  <w:t>automatyczna optymalizacja obrazu 2D przy pomocy jednego przycisku</w:t>
            </w:r>
          </w:p>
          <w:p w14:paraId="4A709589" w14:textId="77777777" w:rsidR="00241F22" w:rsidRPr="00535D1E" w:rsidRDefault="00241F22" w:rsidP="00535D1E">
            <w:pPr>
              <w:pStyle w:val="TableContents"/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  <w:t xml:space="preserve">- opcja ciągłego automatycznego  optymalizowania obrazu 2D uruchomiana przy pomocy jednego przycisku </w:t>
            </w:r>
            <w:r w:rsidRPr="00535D1E">
              <w:rPr>
                <w:rFonts w:ascii="Book Antiqua" w:eastAsia="Arial" w:hAnsi="Book Antiqua" w:cs="Times New Roman"/>
                <w:color w:val="000000"/>
                <w:sz w:val="20"/>
                <w:szCs w:val="20"/>
                <w:lang w:eastAsia="en-US"/>
              </w:rPr>
              <w:t>(m.in. automatyczne dopasowanie wzmocnienia obrazu)</w:t>
            </w:r>
          </w:p>
          <w:p w14:paraId="4C1FA6F5" w14:textId="77777777" w:rsidR="00241F22" w:rsidRPr="00535D1E" w:rsidRDefault="00241F22" w:rsidP="00535D1E">
            <w:pPr>
              <w:pStyle w:val="TableContents"/>
              <w:spacing w:line="276" w:lineRule="auto"/>
              <w:rPr>
                <w:rFonts w:ascii="Book Antiqua" w:eastAsia="Arial" w:hAnsi="Book Antiqua" w:cs="Times New Roman"/>
                <w:color w:val="000000"/>
                <w:sz w:val="20"/>
                <w:szCs w:val="20"/>
                <w:lang w:eastAsia="en-US"/>
              </w:rPr>
            </w:pPr>
            <w:r w:rsidRPr="00535D1E"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535D1E">
              <w:rPr>
                <w:rFonts w:ascii="Book Antiqua" w:eastAsia="Arial" w:hAnsi="Book Antiqua" w:cs="Times New Roman"/>
                <w:color w:val="000000"/>
                <w:sz w:val="20"/>
                <w:szCs w:val="20"/>
                <w:lang w:eastAsia="en-US"/>
              </w:rPr>
              <w:t>opcja automatycznego ustawiania parametrów bramki dopplerowskiej w naczyniu (wstawianie bramki, korekcja kąta i kierunku)</w:t>
            </w:r>
          </w:p>
          <w:p w14:paraId="2B4C02AC" w14:textId="77777777" w:rsidR="00241F22" w:rsidRPr="00535D1E" w:rsidRDefault="00241F22" w:rsidP="00535D1E">
            <w:pPr>
              <w:pStyle w:val="TableContents"/>
              <w:spacing w:line="276" w:lineRule="auto"/>
              <w:rPr>
                <w:rFonts w:ascii="Book Antiqua" w:eastAsia="Arial" w:hAnsi="Book Antiqua" w:cs="Times New Roman"/>
                <w:color w:val="000000"/>
                <w:sz w:val="20"/>
                <w:szCs w:val="20"/>
                <w:lang w:eastAsia="en-US"/>
              </w:rPr>
            </w:pPr>
            <w:r w:rsidRPr="00535D1E"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535D1E">
              <w:rPr>
                <w:rFonts w:ascii="Book Antiqua" w:eastAsia="Arial" w:hAnsi="Book Antiqua" w:cs="Times New Roman"/>
                <w:color w:val="000000"/>
                <w:sz w:val="20"/>
                <w:szCs w:val="20"/>
                <w:lang w:eastAsia="en-US"/>
              </w:rPr>
              <w:t>automatyczna optymalizacja widma dopplerowskiego przy pomocy jednego przycisku (m.in. automatyczne dopasowanie linii bazowej oraz skala PRF)</w:t>
            </w:r>
          </w:p>
          <w:p w14:paraId="5C8728EF" w14:textId="77777777" w:rsidR="00241F22" w:rsidRPr="00535D1E" w:rsidRDefault="00241F22" w:rsidP="00535D1E">
            <w:pPr>
              <w:pStyle w:val="TableContents"/>
              <w:spacing w:line="276" w:lineRule="auto"/>
              <w:rPr>
                <w:rFonts w:ascii="Book Antiqua" w:eastAsia="Arial" w:hAnsi="Book Antiqua" w:cs="Times New Roman"/>
                <w:color w:val="000000"/>
                <w:sz w:val="20"/>
                <w:szCs w:val="20"/>
                <w:lang w:eastAsia="en-US"/>
              </w:rPr>
            </w:pPr>
            <w:r w:rsidRPr="00535D1E">
              <w:rPr>
                <w:rFonts w:ascii="Book Antiqua" w:hAnsi="Book Antiqua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535D1E">
              <w:rPr>
                <w:rFonts w:ascii="Book Antiqua" w:eastAsia="Arial" w:hAnsi="Book Antiqua" w:cs="Times New Roman"/>
                <w:color w:val="000000"/>
                <w:sz w:val="20"/>
                <w:szCs w:val="20"/>
                <w:lang w:eastAsia="en-US"/>
              </w:rPr>
              <w:t>możliwość przesunięcia linii bazowej na zatrzymanym spektrum Dopplera</w:t>
            </w:r>
          </w:p>
          <w:p w14:paraId="39ED9503" w14:textId="77777777" w:rsidR="00241F22" w:rsidRPr="00535D1E" w:rsidRDefault="00241F22" w:rsidP="00535D1E">
            <w:pPr>
              <w:pStyle w:val="TableContents"/>
              <w:spacing w:line="276" w:lineRule="auto"/>
              <w:rPr>
                <w:rFonts w:ascii="Book Antiqua" w:eastAsia="Arial" w:hAnsi="Book Antiqua" w:cs="Times New Roman"/>
                <w:color w:val="000000"/>
                <w:sz w:val="20"/>
                <w:szCs w:val="20"/>
                <w:lang w:eastAsia="en-US"/>
              </w:rPr>
            </w:pPr>
            <w:r w:rsidRPr="00535D1E">
              <w:rPr>
                <w:rFonts w:ascii="Book Antiqua" w:eastAsia="Arial" w:hAnsi="Book Antiqua" w:cs="Times New Roman"/>
                <w:color w:val="000000"/>
                <w:sz w:val="20"/>
                <w:szCs w:val="20"/>
                <w:lang w:eastAsia="en-US"/>
              </w:rPr>
              <w:t>- możliwość zaprogramowania w aparacie nowych pomiarów oraz kalkulacji</w:t>
            </w:r>
          </w:p>
          <w:p w14:paraId="1FF76BD3" w14:textId="77777777" w:rsidR="00241F22" w:rsidRPr="00535D1E" w:rsidRDefault="00241F22" w:rsidP="00535D1E">
            <w:pPr>
              <w:pStyle w:val="TableContents"/>
              <w:spacing w:line="276" w:lineRule="auto"/>
              <w:rPr>
                <w:rFonts w:ascii="Book Antiqua" w:eastAsia="Arial" w:hAnsi="Book Antiqua" w:cs="Times New Roman"/>
                <w:color w:val="000000"/>
                <w:sz w:val="20"/>
                <w:szCs w:val="20"/>
                <w:lang w:eastAsia="en-US"/>
              </w:rPr>
            </w:pPr>
            <w:r w:rsidRPr="00535D1E">
              <w:rPr>
                <w:rFonts w:ascii="Book Antiqua" w:eastAsia="Arial" w:hAnsi="Book Antiqua" w:cs="Times New Roman"/>
                <w:color w:val="000000"/>
                <w:sz w:val="20"/>
                <w:szCs w:val="20"/>
                <w:lang w:eastAsia="en-US"/>
              </w:rPr>
              <w:t>- adaptacyjne przetwarzanie obrazu z regulacją, redukujące artefakty i szumy</w:t>
            </w:r>
          </w:p>
          <w:p w14:paraId="42BA7288" w14:textId="77777777" w:rsidR="00241F22" w:rsidRPr="00535D1E" w:rsidRDefault="00241F22" w:rsidP="00535D1E">
            <w:pPr>
              <w:pStyle w:val="Akapitzlist"/>
              <w:widowControl w:val="0"/>
              <w:tabs>
                <w:tab w:val="left" w:pos="458"/>
              </w:tabs>
              <w:autoSpaceDE w:val="0"/>
              <w:autoSpaceDN w:val="0"/>
              <w:spacing w:line="276" w:lineRule="auto"/>
              <w:ind w:left="0"/>
              <w:contextualSpacing w:val="0"/>
              <w:rPr>
                <w:rFonts w:ascii="Book Antiqua" w:eastAsia="Arial" w:hAnsi="Book Antiqua"/>
                <w:color w:val="000000"/>
                <w:lang w:eastAsia="en-US"/>
              </w:rPr>
            </w:pPr>
            <w:r w:rsidRPr="00535D1E">
              <w:rPr>
                <w:rFonts w:ascii="Book Antiqua" w:eastAsia="Arial" w:hAnsi="Book Antiqua"/>
                <w:color w:val="000000"/>
                <w:lang w:eastAsia="en-US"/>
              </w:rPr>
              <w:t>- możliwość zaprogramowania w aparacie nowych pomiarów oraz kalkulacji</w:t>
            </w:r>
          </w:p>
          <w:p w14:paraId="62EBF3C5" w14:textId="0B1D9A33" w:rsidR="00FA1D3E" w:rsidRPr="00535D1E" w:rsidRDefault="00241F22" w:rsidP="00535D1E">
            <w:pPr>
              <w:pStyle w:val="Akapitzlist"/>
              <w:widowControl w:val="0"/>
              <w:tabs>
                <w:tab w:val="left" w:pos="458"/>
              </w:tabs>
              <w:spacing w:line="276" w:lineRule="auto"/>
              <w:ind w:left="0"/>
              <w:rPr>
                <w:rFonts w:ascii="Book Antiqua" w:eastAsia="Arial" w:hAnsi="Book Antiqua"/>
                <w:color w:val="000000"/>
                <w:lang w:eastAsia="en-US"/>
              </w:rPr>
            </w:pPr>
            <w:r w:rsidRPr="00535D1E">
              <w:rPr>
                <w:rFonts w:ascii="Book Antiqua" w:eastAsia="Arial" w:hAnsi="Book Antiqua"/>
                <w:color w:val="000000" w:themeColor="text1"/>
                <w:lang w:eastAsia="en-US"/>
              </w:rPr>
              <w:t xml:space="preserve">- możliwość skonfigurowania raportu </w:t>
            </w:r>
            <w:proofErr w:type="spellStart"/>
            <w:r w:rsidRPr="00535D1E">
              <w:rPr>
                <w:rFonts w:ascii="Book Antiqua" w:eastAsia="Arial" w:hAnsi="Book Antiqua"/>
                <w:color w:val="000000" w:themeColor="text1"/>
                <w:lang w:eastAsia="en-US"/>
              </w:rPr>
              <w:t>np</w:t>
            </w:r>
            <w:proofErr w:type="spellEnd"/>
            <w:r w:rsidRPr="00535D1E">
              <w:rPr>
                <w:rFonts w:ascii="Book Antiqua" w:eastAsia="Arial" w:hAnsi="Book Antiqua"/>
                <w:color w:val="000000" w:themeColor="text1"/>
                <w:lang w:eastAsia="en-US"/>
              </w:rPr>
              <w:t xml:space="preserve"> dodania </w:t>
            </w:r>
            <w:proofErr w:type="spellStart"/>
            <w:r w:rsidRPr="00535D1E">
              <w:rPr>
                <w:rFonts w:ascii="Book Antiqua" w:eastAsia="Arial" w:hAnsi="Book Antiqua"/>
                <w:color w:val="000000" w:themeColor="text1"/>
                <w:lang w:eastAsia="en-US"/>
              </w:rPr>
              <w:t>loga</w:t>
            </w:r>
            <w:proofErr w:type="spellEnd"/>
            <w:r w:rsidRPr="00535D1E">
              <w:rPr>
                <w:rFonts w:ascii="Book Antiqua" w:eastAsia="Arial" w:hAnsi="Book Antiqua"/>
                <w:color w:val="000000" w:themeColor="text1"/>
                <w:lang w:eastAsia="en-US"/>
              </w:rPr>
              <w:t xml:space="preserve">, nagłówków </w:t>
            </w:r>
            <w:proofErr w:type="spellStart"/>
            <w:r w:rsidRPr="00535D1E">
              <w:rPr>
                <w:rFonts w:ascii="Book Antiqua" w:eastAsia="Arial" w:hAnsi="Book Antiqua"/>
                <w:color w:val="000000" w:themeColor="text1"/>
                <w:lang w:eastAsia="en-US"/>
              </w:rPr>
              <w:t>itp</w:t>
            </w:r>
            <w:proofErr w:type="spellEnd"/>
            <w:r w:rsidRPr="00535D1E">
              <w:rPr>
                <w:rFonts w:ascii="Book Antiqua" w:eastAsia="Arial" w:hAnsi="Book Antiqua"/>
                <w:color w:val="000000" w:themeColor="text1"/>
                <w:lang w:eastAsia="en-US"/>
              </w:rPr>
              <w:t xml:space="preserve">  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A13EAB" w14:textId="20E998E3" w:rsidR="00C12F89" w:rsidRPr="00535D1E" w:rsidRDefault="00C12F89" w:rsidP="00535D1E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lastRenderedPageBreak/>
              <w:t>Tak</w:t>
            </w:r>
            <w:r w:rsidR="1B75F0F1" w:rsidRPr="00535D1E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98A12B" w14:textId="77777777" w:rsidR="00C12F89" w:rsidRPr="00535D1E" w:rsidRDefault="00C12F89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  <w:color w:val="000000"/>
              </w:rPr>
            </w:pPr>
          </w:p>
        </w:tc>
      </w:tr>
      <w:tr w:rsidR="00241F22" w:rsidRPr="00535D1E" w14:paraId="3AE7921D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699379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C60FB82" w14:textId="77777777" w:rsidR="00241F22" w:rsidRPr="00535D1E" w:rsidRDefault="00241F22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Aparat USG wyposażony w oprogramowanie (wieczna licencja) do obsługi zaoferowanych głowic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FEADA8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E9F23F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</w:rPr>
            </w:pPr>
          </w:p>
        </w:tc>
      </w:tr>
      <w:tr w:rsidR="00960EEE" w:rsidRPr="00535D1E" w14:paraId="0CFF68F4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72F646" w14:textId="77777777" w:rsidR="00960EEE" w:rsidRPr="00535D1E" w:rsidRDefault="00960EEE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7EB12D" w14:textId="47307A47" w:rsidR="00960EEE" w:rsidRPr="00535D1E" w:rsidRDefault="00960EEE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Zaoferowane głowice kompatybilne z posiadanymi przez Zamawiającego aparatami USG </w:t>
            </w:r>
            <w:proofErr w:type="spellStart"/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Affiniti</w:t>
            </w:r>
            <w:proofErr w:type="spellEnd"/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 70</w:t>
            </w:r>
            <w:r w:rsidR="3A084308"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 i CX50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082514" w14:textId="77777777" w:rsidR="00960EEE" w:rsidRPr="00535D1E" w:rsidRDefault="00CF743A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CE6F91" w14:textId="77777777" w:rsidR="00960EEE" w:rsidRPr="00535D1E" w:rsidRDefault="00960EEE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</w:rPr>
            </w:pPr>
          </w:p>
        </w:tc>
      </w:tr>
      <w:tr w:rsidR="00241F22" w:rsidRPr="00535D1E" w14:paraId="4E3F7DC8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CDCEAD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B21BDD" w14:textId="77777777" w:rsidR="00241F22" w:rsidRPr="00535D1E" w:rsidRDefault="00241F22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Wraz z aparatem dostarczony oraz zamontowany w cenie oferty </w:t>
            </w:r>
            <w:proofErr w:type="spellStart"/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videoprinter</w:t>
            </w:r>
            <w:proofErr w:type="spellEnd"/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 xml:space="preserve"> czarno biały (zestaw startowy papieru w ilości, co najmniej 10 rolek w cenie oferty)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2DCA29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B9E253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</w:rPr>
            </w:pPr>
          </w:p>
        </w:tc>
      </w:tr>
      <w:tr w:rsidR="00241F22" w:rsidRPr="00535D1E" w14:paraId="1537D6FD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DE523C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9D9131" w14:textId="77777777" w:rsidR="00241F22" w:rsidRPr="00535D1E" w:rsidRDefault="00241F22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Wraz z aparatem w cenie oferty dedykowany wózek umożliwiający trwałe zamocowanie aparatu oraz jego transport. Wózek wyposażony w cztery skrętne koła z możliwością blokowania kół i opcją ustawienia jazdy na wprost. Wózek wyposażony w min. trzy równorzędne aktywne gniazda z możliwością jednoczesnego podpięcia trzech głowic oraz wysuwaną klawiaturę alfanumeryczną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72126E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E56223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</w:rPr>
            </w:pPr>
          </w:p>
        </w:tc>
      </w:tr>
      <w:tr w:rsidR="00241F22" w:rsidRPr="00535D1E" w14:paraId="3AED9B30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547A01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C5C92B" w14:textId="77777777" w:rsidR="00241F22" w:rsidRPr="00535D1E" w:rsidRDefault="00241F22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Pamięć wewnętrzna umożliwiająca zapisywanie badań o pojemności min. 512 GB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5FCC25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43CB0F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</w:rPr>
            </w:pPr>
          </w:p>
        </w:tc>
      </w:tr>
      <w:tr w:rsidR="00241F22" w:rsidRPr="00535D1E" w14:paraId="5389852B" w14:textId="77777777" w:rsidTr="00535D1E">
        <w:trPr>
          <w:trHeight w:val="455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459315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DEEFEA" w14:textId="77777777" w:rsidR="00241F22" w:rsidRPr="00535D1E" w:rsidRDefault="00241F22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Aktywne gniazdo USB do archiwizacji obrazów na dyskach typu pendrive, zewnętrznych dyskach twardych, min. 2 porty USB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185CA0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37F28F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  <w:highlight w:val="yellow"/>
              </w:rPr>
            </w:pPr>
          </w:p>
        </w:tc>
      </w:tr>
      <w:tr w:rsidR="00241F22" w:rsidRPr="00535D1E" w14:paraId="519FF5FB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FB9E20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1F89F4" w14:textId="77777777" w:rsidR="00241F22" w:rsidRPr="00535D1E" w:rsidRDefault="00241F22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  <w:lang w:eastAsia="pl-PL"/>
              </w:rPr>
              <w:t>Instrukcja obsługi w języku polskim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8026765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F9E56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</w:rPr>
            </w:pPr>
          </w:p>
        </w:tc>
      </w:tr>
      <w:tr w:rsidR="00241F22" w:rsidRPr="00535D1E" w14:paraId="6C5C0D74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E871BC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9B6C95" w14:textId="77777777" w:rsidR="00241F22" w:rsidRPr="00535D1E" w:rsidRDefault="00241F22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eastAsia="Batang" w:hAnsi="Book Antiqua"/>
                <w:color w:val="000000"/>
                <w:sz w:val="20"/>
                <w:szCs w:val="20"/>
                <w:lang w:eastAsia="pl-PL"/>
              </w:rPr>
              <w:t>Protokół komunikacji DICOM 3.0 do przesyłania obrazów i danych min. Klasy DICOM PRINT STORE, QUERY/RETRIVE, WORKLIST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E6AD4E5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A5D23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  <w:highlight w:val="yellow"/>
              </w:rPr>
            </w:pPr>
          </w:p>
        </w:tc>
      </w:tr>
      <w:tr w:rsidR="00241F22" w:rsidRPr="00535D1E" w14:paraId="0F564729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38610EB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C0D5BE" w14:textId="77777777" w:rsidR="00241F22" w:rsidRPr="00535D1E" w:rsidRDefault="00241F22" w:rsidP="00535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Dostarczenie oraz zainstalowanie w urządzeniu:</w:t>
            </w:r>
          </w:p>
          <w:p w14:paraId="7F23B72F" w14:textId="77777777" w:rsidR="00241F22" w:rsidRPr="00535D1E" w:rsidRDefault="00241F22" w:rsidP="00535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 xml:space="preserve"> 1. Licencji DICOM </w:t>
            </w:r>
            <w:proofErr w:type="spellStart"/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CStore</w:t>
            </w:r>
            <w:proofErr w:type="spellEnd"/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 xml:space="preserve"> na przesyłanie badań do systemu PACS</w:t>
            </w:r>
          </w:p>
          <w:p w14:paraId="4D62BEFD" w14:textId="77777777" w:rsidR="00241F22" w:rsidRPr="00535D1E" w:rsidRDefault="00241F22" w:rsidP="00535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 xml:space="preserve"> 2. Licencji DICOM </w:t>
            </w:r>
            <w:proofErr w:type="spellStart"/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Modality</w:t>
            </w:r>
            <w:proofErr w:type="spellEnd"/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Worklist</w:t>
            </w:r>
            <w:proofErr w:type="spellEnd"/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 xml:space="preserve"> do obsługi list roboczych</w:t>
            </w:r>
          </w:p>
          <w:p w14:paraId="4F4AB0FE" w14:textId="77777777" w:rsidR="00241F22" w:rsidRPr="00535D1E" w:rsidRDefault="00241F22" w:rsidP="00535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eastAsia="Batang" w:hAnsi="Book Antiqua"/>
                <w:color w:val="000000"/>
                <w:sz w:val="20"/>
                <w:szCs w:val="20"/>
              </w:rPr>
              <w:t>Licencje przydzielone bezterminowo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722073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7805D2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</w:rPr>
            </w:pPr>
          </w:p>
        </w:tc>
      </w:tr>
      <w:tr w:rsidR="00241F22" w:rsidRPr="00535D1E" w14:paraId="4C041548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63F29E8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BD92AB" w14:textId="77777777" w:rsidR="00241F22" w:rsidRPr="00535D1E" w:rsidRDefault="00241F22" w:rsidP="00535D1E">
            <w:pPr>
              <w:suppressAutoHyphens w:val="0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eastAsia="Batang" w:hAnsi="Book Antiqua"/>
                <w:color w:val="000000"/>
                <w:sz w:val="20"/>
                <w:szCs w:val="20"/>
              </w:rPr>
              <w:t xml:space="preserve">Urządzenie musi spełniać standardy komunikacyjne DICOM i posiadać DICOM </w:t>
            </w:r>
            <w:proofErr w:type="spellStart"/>
            <w:r w:rsidRPr="00535D1E">
              <w:rPr>
                <w:rFonts w:ascii="Book Antiqua" w:eastAsia="Batang" w:hAnsi="Book Antiqua"/>
                <w:color w:val="000000"/>
                <w:sz w:val="20"/>
                <w:szCs w:val="20"/>
              </w:rPr>
              <w:t>Conformance</w:t>
            </w:r>
            <w:proofErr w:type="spellEnd"/>
            <w:r w:rsidRPr="00535D1E">
              <w:rPr>
                <w:rFonts w:ascii="Book Antiqua" w:eastAsia="Batang" w:hAnsi="Book Antiqua"/>
                <w:color w:val="000000"/>
                <w:sz w:val="20"/>
                <w:szCs w:val="20"/>
              </w:rPr>
              <w:t xml:space="preserve"> Statement (deklarację zgodności DICOM) lub równoważne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6636715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B4B86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</w:rPr>
            </w:pPr>
          </w:p>
        </w:tc>
      </w:tr>
      <w:tr w:rsidR="00241F22" w:rsidRPr="00535D1E" w14:paraId="7183C23C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A0FF5F2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C9F496D" w14:textId="77777777" w:rsidR="00241F22" w:rsidRPr="00535D1E" w:rsidRDefault="00241F22" w:rsidP="00535D1E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eastAsia="Batang" w:hAnsi="Book Antiqua"/>
                <w:color w:val="000000"/>
                <w:sz w:val="20"/>
                <w:szCs w:val="20"/>
              </w:rPr>
              <w:t>Zapewnienie pełnej dostępności części zamiennych przez okres min. 10 lat od daty zainstalowania systemu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273F68E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0AD66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</w:rPr>
            </w:pPr>
          </w:p>
        </w:tc>
      </w:tr>
      <w:tr w:rsidR="00241F22" w:rsidRPr="00535D1E" w14:paraId="5CC6B02C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829076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AD35BA" w14:textId="77777777" w:rsidR="00241F22" w:rsidRPr="00535D1E" w:rsidRDefault="00241F22" w:rsidP="00535D1E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Style w:val="Odwoaniedokomentarza1"/>
                <w:rFonts w:ascii="Book Antiqua" w:eastAsia="Batang" w:hAnsi="Book Antiqua"/>
                <w:color w:val="000000"/>
                <w:sz w:val="20"/>
                <w:szCs w:val="20"/>
              </w:rPr>
              <w:t>Zapewnienie serwisu zgodnie z ustawą o wyrobach medycznych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21C448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</w:rPr>
            </w:pPr>
          </w:p>
        </w:tc>
      </w:tr>
      <w:tr w:rsidR="00241F22" w:rsidRPr="00535D1E" w14:paraId="3626FCC1" w14:textId="77777777" w:rsidTr="00535D1E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7AD93B2" w14:textId="77777777" w:rsidR="00241F22" w:rsidRPr="00535D1E" w:rsidRDefault="00241F22" w:rsidP="00535D1E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5424EF" w14:textId="77777777" w:rsidR="00241F22" w:rsidRPr="00535D1E" w:rsidRDefault="00241F22" w:rsidP="00535D1E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Fabryczne zasilanie bateryjne pozwalające na przewiezienie aparatu pomiędzy stanowiskami badań bez konieczności wyłączania systemu. Zainstalowane w cenie oferty akumulatory umożliwiające, co najmniej 2 godzinne podtrzymanie zasilania</w:t>
            </w:r>
          </w:p>
        </w:tc>
        <w:tc>
          <w:tcPr>
            <w:tcW w:w="2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7545BB" w14:textId="77777777" w:rsidR="00241F22" w:rsidRPr="00535D1E" w:rsidRDefault="00241F22" w:rsidP="00535D1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35D1E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E4B5B7" w14:textId="77777777" w:rsidR="00241F22" w:rsidRPr="00535D1E" w:rsidRDefault="00241F22" w:rsidP="00535D1E">
            <w:pPr>
              <w:pStyle w:val="Tekstprzypisudolnego"/>
              <w:snapToGrid w:val="0"/>
              <w:spacing w:line="276" w:lineRule="auto"/>
              <w:rPr>
                <w:rFonts w:ascii="Book Antiqua" w:hAnsi="Book Antiqua"/>
              </w:rPr>
            </w:pPr>
          </w:p>
        </w:tc>
      </w:tr>
    </w:tbl>
    <w:p w14:paraId="66204FF1" w14:textId="77777777" w:rsidR="00520C47" w:rsidRPr="00535D1E" w:rsidRDefault="00520C47" w:rsidP="00535D1E">
      <w:pPr>
        <w:spacing w:line="276" w:lineRule="auto"/>
        <w:rPr>
          <w:rFonts w:ascii="Book Antiqua" w:hAnsi="Book Antiqua" w:cs="Tahoma"/>
          <w:color w:val="FF0000"/>
          <w:sz w:val="20"/>
          <w:szCs w:val="20"/>
        </w:rPr>
      </w:pPr>
    </w:p>
    <w:p w14:paraId="6E88C180" w14:textId="57DF92FA" w:rsidR="52D72A2A" w:rsidRPr="00535D1E" w:rsidRDefault="52D72A2A" w:rsidP="00535D1E">
      <w:pPr>
        <w:spacing w:line="276" w:lineRule="auto"/>
        <w:rPr>
          <w:rFonts w:ascii="Book Antiqua" w:hAnsi="Book Antiqua" w:cs="Tahoma"/>
          <w:color w:val="FF0000"/>
          <w:sz w:val="20"/>
          <w:szCs w:val="20"/>
        </w:rPr>
      </w:pPr>
    </w:p>
    <w:p w14:paraId="72F3B67C" w14:textId="6E8FCFC2" w:rsidR="52D72A2A" w:rsidRPr="00535D1E" w:rsidRDefault="52D72A2A" w:rsidP="00535D1E">
      <w:pPr>
        <w:spacing w:line="276" w:lineRule="auto"/>
        <w:rPr>
          <w:rFonts w:ascii="Book Antiqua" w:hAnsi="Book Antiqua" w:cs="Tahoma"/>
          <w:color w:val="FF0000"/>
          <w:sz w:val="20"/>
          <w:szCs w:val="20"/>
        </w:rPr>
      </w:pPr>
    </w:p>
    <w:tbl>
      <w:tblPr>
        <w:tblW w:w="130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310"/>
        <w:gridCol w:w="1889"/>
        <w:gridCol w:w="4253"/>
      </w:tblGrid>
      <w:tr w:rsidR="002B5F23" w:rsidRPr="00535D1E" w14:paraId="5673C589" w14:textId="77777777" w:rsidTr="52D72A2A">
        <w:tc>
          <w:tcPr>
            <w:tcW w:w="1590" w:type="dxa"/>
            <w:shd w:val="clear" w:color="auto" w:fill="auto"/>
          </w:tcPr>
          <w:p w14:paraId="52A2C122" w14:textId="77777777" w:rsidR="002B5F23" w:rsidRPr="00535D1E" w:rsidRDefault="002B5F23" w:rsidP="00535D1E">
            <w:pPr>
              <w:spacing w:line="276" w:lineRule="auto"/>
              <w:jc w:val="center"/>
              <w:rPr>
                <w:rFonts w:ascii="Book Antiqua" w:hAnsi="Book Antiqua"/>
                <w:b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b/>
                <w:color w:val="000000"/>
                <w:sz w:val="20"/>
                <w:szCs w:val="20"/>
              </w:rPr>
              <w:t>Zadanie 1</w:t>
            </w:r>
          </w:p>
          <w:p w14:paraId="4B948C73" w14:textId="3DFE8869" w:rsidR="002B5F23" w:rsidRPr="00535D1E" w:rsidRDefault="7DEE7D73" w:rsidP="00535D1E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  <w:t xml:space="preserve">Aparat </w:t>
            </w:r>
            <w:r w:rsidR="002B5F23" w:rsidRPr="00535D1E"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  <w:t>USG</w:t>
            </w:r>
            <w:r w:rsidR="33AFDE24" w:rsidRPr="00535D1E"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5F23" w:rsidRPr="00535D1E">
              <w:rPr>
                <w:rFonts w:ascii="Book Antiqua" w:hAnsi="Book Antiqua"/>
                <w:sz w:val="20"/>
                <w:szCs w:val="20"/>
              </w:rPr>
              <w:br/>
            </w:r>
            <w:r w:rsidR="002B5F23" w:rsidRPr="00535D1E"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  <w:t>(1 szt.)</w:t>
            </w:r>
          </w:p>
        </w:tc>
        <w:tc>
          <w:tcPr>
            <w:tcW w:w="5310" w:type="dxa"/>
            <w:shd w:val="clear" w:color="auto" w:fill="auto"/>
          </w:tcPr>
          <w:p w14:paraId="6CF58F12" w14:textId="77777777" w:rsidR="002B5F23" w:rsidRPr="00535D1E" w:rsidRDefault="002B5F23" w:rsidP="00535D1E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 xml:space="preserve">Aparat USG zgodnie z powyższą specyfikacją </w:t>
            </w:r>
          </w:p>
          <w:p w14:paraId="54C5ECBF" w14:textId="77777777" w:rsidR="002B5F23" w:rsidRPr="00535D1E" w:rsidRDefault="002B5F23" w:rsidP="00535D1E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Dodatkowo wyposażony w n/w głowice:</w:t>
            </w:r>
          </w:p>
          <w:p w14:paraId="2DBF0D7D" w14:textId="77777777" w:rsidR="002B5F23" w:rsidRPr="00535D1E" w:rsidRDefault="002B5F23" w:rsidP="00535D1E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  <w:p w14:paraId="503BFC4D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 xml:space="preserve">1.Głowica </w:t>
            </w:r>
            <w:proofErr w:type="spellStart"/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microconvex</w:t>
            </w:r>
            <w:proofErr w:type="spellEnd"/>
          </w:p>
          <w:p w14:paraId="2713DB0D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- częstotliwość pracy głowicy w zakresie min. 5 do 8 MHz</w:t>
            </w:r>
          </w:p>
          <w:p w14:paraId="616F9F0C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 xml:space="preserve">2. Głowica </w:t>
            </w:r>
            <w:proofErr w:type="spellStart"/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convex</w:t>
            </w:r>
            <w:proofErr w:type="spellEnd"/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B02141B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- częstotliwość pracy głowicy w zakresie min. 2 do 6 MHz</w:t>
            </w:r>
          </w:p>
          <w:p w14:paraId="237010DF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3. Głowica liniowa</w:t>
            </w:r>
          </w:p>
          <w:p w14:paraId="22522D59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- częstotliwość pracy głowicy w zakresie min. 4 do 12 MHz</w:t>
            </w:r>
          </w:p>
          <w:p w14:paraId="6047B998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4. Głowica liniowa hokejowa</w:t>
            </w:r>
          </w:p>
          <w:p w14:paraId="63940B2D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- częstotliwość pracy głowicy w zakresie min. 7 do 15 MHz</w:t>
            </w:r>
          </w:p>
          <w:p w14:paraId="6B62F1B3" w14:textId="77777777" w:rsidR="002B5F23" w:rsidRPr="00535D1E" w:rsidRDefault="002B5F23" w:rsidP="00535D1E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14:paraId="57545B78" w14:textId="77777777" w:rsidR="002B5F23" w:rsidRPr="00535D1E" w:rsidRDefault="002B5F23" w:rsidP="00535D1E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4253" w:type="dxa"/>
            <w:shd w:val="clear" w:color="auto" w:fill="auto"/>
          </w:tcPr>
          <w:p w14:paraId="02F2C34E" w14:textId="77777777" w:rsidR="002B5F23" w:rsidRPr="00535D1E" w:rsidRDefault="002B5F23" w:rsidP="00535D1E">
            <w:pPr>
              <w:spacing w:line="276" w:lineRule="auto"/>
              <w:jc w:val="center"/>
              <w:rPr>
                <w:rFonts w:ascii="Book Antiqua" w:hAnsi="Book Antiqua" w:cs="Tahoma"/>
                <w:color w:val="FF0000"/>
                <w:sz w:val="20"/>
                <w:szCs w:val="20"/>
              </w:rPr>
            </w:pPr>
          </w:p>
        </w:tc>
      </w:tr>
      <w:tr w:rsidR="002B5F23" w:rsidRPr="00535D1E" w14:paraId="2DF5CD33" w14:textId="77777777" w:rsidTr="52D72A2A">
        <w:tc>
          <w:tcPr>
            <w:tcW w:w="1590" w:type="dxa"/>
            <w:shd w:val="clear" w:color="auto" w:fill="auto"/>
          </w:tcPr>
          <w:p w14:paraId="5A9DD057" w14:textId="77777777" w:rsidR="002B5F23" w:rsidRPr="00535D1E" w:rsidRDefault="002B5F23" w:rsidP="00535D1E">
            <w:pPr>
              <w:spacing w:line="276" w:lineRule="auto"/>
              <w:jc w:val="center"/>
              <w:rPr>
                <w:rFonts w:ascii="Book Antiqua" w:hAnsi="Book Antiqua"/>
                <w:b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b/>
                <w:color w:val="000000"/>
                <w:sz w:val="20"/>
                <w:szCs w:val="20"/>
              </w:rPr>
              <w:t>Zadanie 2</w:t>
            </w:r>
          </w:p>
          <w:p w14:paraId="48A86BB1" w14:textId="59F9D5AF" w:rsidR="002B5F23" w:rsidRPr="00535D1E" w:rsidRDefault="57153C1A" w:rsidP="00535D1E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  <w:t xml:space="preserve">Aparat </w:t>
            </w:r>
            <w:r w:rsidR="002B5F23" w:rsidRPr="00535D1E">
              <w:rPr>
                <w:rFonts w:ascii="Book Antiqua" w:hAnsi="Book Antiqua"/>
                <w:b/>
                <w:bCs/>
                <w:color w:val="000000" w:themeColor="text1"/>
                <w:sz w:val="20"/>
                <w:szCs w:val="20"/>
              </w:rPr>
              <w:t>USG</w:t>
            </w:r>
          </w:p>
          <w:p w14:paraId="3FC85F82" w14:textId="77777777" w:rsidR="002B5F23" w:rsidRPr="00535D1E" w:rsidRDefault="002B5F23" w:rsidP="00535D1E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b/>
                <w:color w:val="000000"/>
                <w:sz w:val="20"/>
                <w:szCs w:val="20"/>
              </w:rPr>
              <w:t>(2 szt.)</w:t>
            </w: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310" w:type="dxa"/>
            <w:shd w:val="clear" w:color="auto" w:fill="auto"/>
          </w:tcPr>
          <w:p w14:paraId="7A86BE20" w14:textId="77777777" w:rsidR="002B5F23" w:rsidRPr="00535D1E" w:rsidRDefault="002B5F23" w:rsidP="00535D1E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 xml:space="preserve">Aparat USG zgodnie z powyższą specyfikacją </w:t>
            </w:r>
          </w:p>
          <w:p w14:paraId="01E0B328" w14:textId="77777777" w:rsidR="002B5F23" w:rsidRPr="00535D1E" w:rsidRDefault="002B5F23" w:rsidP="00535D1E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t>Dodatkowo wyposażony w n/w głowice:</w:t>
            </w:r>
          </w:p>
          <w:p w14:paraId="680A4E5D" w14:textId="77777777" w:rsidR="002B5F23" w:rsidRPr="00535D1E" w:rsidRDefault="002B5F23" w:rsidP="00535D1E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  <w:p w14:paraId="2EC88C96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 xml:space="preserve">1. Głowica </w:t>
            </w:r>
            <w:proofErr w:type="spellStart"/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convex</w:t>
            </w:r>
            <w:proofErr w:type="spellEnd"/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3A4C07E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- częstotliwość pracy głowicy w zakresie min. 2 do 6 MHz</w:t>
            </w:r>
          </w:p>
          <w:p w14:paraId="3F2BAF08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2. Głowica liniowa</w:t>
            </w:r>
          </w:p>
          <w:p w14:paraId="14FAA51B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- częstotliwość pracy głowicy w zakresie min. 4 do 12 MHz</w:t>
            </w:r>
          </w:p>
          <w:p w14:paraId="68C4A395" w14:textId="77777777" w:rsidR="002B5F23" w:rsidRPr="00535D1E" w:rsidRDefault="002B5F23" w:rsidP="00535D1E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  <w:lang w:eastAsia="pl-PL"/>
              </w:rPr>
              <w:t>3. Głowica sektorowa kardiologiczna:</w:t>
            </w:r>
          </w:p>
          <w:p w14:paraId="31FAFBA4" w14:textId="34C76498" w:rsidR="002B5F23" w:rsidRPr="00535D1E" w:rsidRDefault="002B5F23" w:rsidP="00535D1E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 w:themeColor="text1"/>
                <w:sz w:val="20"/>
                <w:szCs w:val="20"/>
                <w:lang w:eastAsia="pl-PL"/>
              </w:rPr>
              <w:lastRenderedPageBreak/>
              <w:t>- częstotliwość pracy głowicy w zakresie min. od 2 do 4</w:t>
            </w:r>
            <w:r w:rsidR="7689198E" w:rsidRPr="00535D1E">
              <w:rPr>
                <w:rFonts w:ascii="Book Antiqua" w:hAnsi="Book Antiqu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35D1E">
              <w:rPr>
                <w:rFonts w:ascii="Book Antiqua" w:hAnsi="Book Antiqua"/>
                <w:color w:val="000000" w:themeColor="text1"/>
                <w:sz w:val="20"/>
                <w:szCs w:val="20"/>
                <w:lang w:eastAsia="pl-PL"/>
              </w:rPr>
              <w:t>MHz</w:t>
            </w:r>
          </w:p>
          <w:p w14:paraId="19219836" w14:textId="77777777" w:rsidR="002B5F23" w:rsidRPr="00535D1E" w:rsidRDefault="002B5F23" w:rsidP="00535D1E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14:paraId="291F98B9" w14:textId="77777777" w:rsidR="002B5F23" w:rsidRPr="00535D1E" w:rsidRDefault="002B5F23" w:rsidP="00535D1E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535D1E">
              <w:rPr>
                <w:rFonts w:ascii="Book Antiqua" w:hAnsi="Book Antiqua"/>
                <w:color w:val="000000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4253" w:type="dxa"/>
            <w:shd w:val="clear" w:color="auto" w:fill="auto"/>
          </w:tcPr>
          <w:p w14:paraId="296FEF7D" w14:textId="77777777" w:rsidR="002B5F23" w:rsidRPr="00535D1E" w:rsidRDefault="002B5F23" w:rsidP="00535D1E">
            <w:pPr>
              <w:spacing w:line="276" w:lineRule="auto"/>
              <w:jc w:val="center"/>
              <w:rPr>
                <w:rFonts w:ascii="Book Antiqua" w:hAnsi="Book Antiqua" w:cs="Tahoma"/>
                <w:color w:val="FF0000"/>
                <w:sz w:val="20"/>
                <w:szCs w:val="20"/>
              </w:rPr>
            </w:pPr>
          </w:p>
        </w:tc>
      </w:tr>
    </w:tbl>
    <w:p w14:paraId="7194DBDC" w14:textId="77777777" w:rsidR="00520C47" w:rsidRPr="00535D1E" w:rsidRDefault="00520C47" w:rsidP="00535D1E">
      <w:pPr>
        <w:spacing w:line="276" w:lineRule="auto"/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14:paraId="769D0D3C" w14:textId="77777777" w:rsidR="00520C47" w:rsidRPr="00535D1E" w:rsidRDefault="00520C47" w:rsidP="00535D1E">
      <w:pPr>
        <w:spacing w:line="276" w:lineRule="auto"/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14:paraId="54CD245A" w14:textId="77777777" w:rsidR="00520C47" w:rsidRPr="00535D1E" w:rsidRDefault="00520C47" w:rsidP="00535D1E">
      <w:pPr>
        <w:spacing w:line="276" w:lineRule="auto"/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14:paraId="1231BE67" w14:textId="77777777" w:rsidR="00520C47" w:rsidRPr="00535D1E" w:rsidRDefault="00520C47" w:rsidP="00535D1E">
      <w:pPr>
        <w:spacing w:line="276" w:lineRule="auto"/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14:paraId="36FEB5B0" w14:textId="53C7B544" w:rsidR="00C37C0B" w:rsidRPr="00535D1E" w:rsidRDefault="00DF4820" w:rsidP="00DF4820">
      <w:pPr>
        <w:spacing w:line="276" w:lineRule="auto"/>
        <w:ind w:right="300"/>
        <w:jc w:val="center"/>
        <w:rPr>
          <w:rFonts w:ascii="Book Antiqua" w:hAnsi="Book Antiqua"/>
          <w:i/>
          <w:sz w:val="20"/>
          <w:szCs w:val="20"/>
        </w:rPr>
      </w:pPr>
      <w:bookmarkStart w:id="0" w:name="_GoBack"/>
      <w:r>
        <w:rPr>
          <w:rFonts w:ascii="Calibri" w:eastAsia="Calibri" w:hAnsi="Calibri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bookmarkEnd w:id="0"/>
    <w:p w14:paraId="30D7AA69" w14:textId="77777777" w:rsidR="00C37C0B" w:rsidRPr="00535D1E" w:rsidRDefault="00C37C0B" w:rsidP="00535D1E">
      <w:pPr>
        <w:spacing w:line="276" w:lineRule="auto"/>
        <w:jc w:val="right"/>
        <w:rPr>
          <w:rFonts w:ascii="Book Antiqua" w:hAnsi="Book Antiqua"/>
          <w:i/>
          <w:sz w:val="20"/>
          <w:szCs w:val="20"/>
        </w:rPr>
      </w:pPr>
    </w:p>
    <w:p w14:paraId="7196D064" w14:textId="77777777" w:rsidR="008A62CA" w:rsidRPr="00535D1E" w:rsidRDefault="008A62CA" w:rsidP="00535D1E">
      <w:pPr>
        <w:pStyle w:val="NormalnyWeb"/>
        <w:spacing w:before="0" w:after="0" w:line="276" w:lineRule="auto"/>
        <w:rPr>
          <w:rFonts w:ascii="Book Antiqua" w:hAnsi="Book Antiqua" w:cs="Times New Roman"/>
          <w:b/>
          <w:bCs/>
          <w:color w:val="000000"/>
          <w:sz w:val="20"/>
          <w:szCs w:val="20"/>
        </w:rPr>
      </w:pPr>
    </w:p>
    <w:sectPr w:rsidR="008A62CA" w:rsidRPr="00535D1E" w:rsidSect="00520C47">
      <w:headerReference w:type="default" r:id="rId7"/>
      <w:footerReference w:type="default" r:id="rId8"/>
      <w:pgSz w:w="16838" w:h="11906" w:orient="landscape"/>
      <w:pgMar w:top="540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5884F" w14:textId="77777777" w:rsidR="00EC167D" w:rsidRDefault="00EC167D" w:rsidP="00AF52E9">
      <w:r>
        <w:separator/>
      </w:r>
    </w:p>
  </w:endnote>
  <w:endnote w:type="continuationSeparator" w:id="0">
    <w:p w14:paraId="44DF339C" w14:textId="77777777" w:rsidR="00EC167D" w:rsidRDefault="00EC167D" w:rsidP="00AF5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21919" w14:textId="77777777" w:rsidR="00AF52E9" w:rsidRDefault="00AF52E9" w:rsidP="00AF52E9"/>
  <w:p w14:paraId="6BD18F9B" w14:textId="77777777" w:rsidR="00AF52E9" w:rsidRPr="00065203" w:rsidRDefault="00AF52E9" w:rsidP="00AF52E9">
    <w:pPr>
      <w:pStyle w:val="Stopka"/>
    </w:pPr>
  </w:p>
  <w:p w14:paraId="238601FE" w14:textId="77777777" w:rsidR="00AF52E9" w:rsidRPr="00AF52E9" w:rsidRDefault="00AF52E9" w:rsidP="00AF52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1402A" w14:textId="77777777" w:rsidR="00EC167D" w:rsidRDefault="00EC167D" w:rsidP="00AF52E9">
      <w:r>
        <w:separator/>
      </w:r>
    </w:p>
  </w:footnote>
  <w:footnote w:type="continuationSeparator" w:id="0">
    <w:p w14:paraId="2B3203C1" w14:textId="77777777" w:rsidR="00EC167D" w:rsidRDefault="00EC167D" w:rsidP="00AF5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E2F77" w14:textId="77777777" w:rsidR="00900F3D" w:rsidRDefault="00931B00" w:rsidP="00900F3D">
    <w:pPr>
      <w:pStyle w:val="Nagwek"/>
      <w:rPr>
        <w:sz w:val="21"/>
        <w:szCs w:val="21"/>
        <w:lang w:eastAsia="pl-PL"/>
      </w:rPr>
    </w:pPr>
    <w:r w:rsidRPr="00AA516B">
      <w:rPr>
        <w:noProof/>
      </w:rPr>
      <w:drawing>
        <wp:inline distT="0" distB="0" distL="0" distR="0" wp14:anchorId="1CE4F642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0C47">
      <w:rPr>
        <w:noProof/>
      </w:rPr>
      <w:t xml:space="preserve">                                                                                                 </w:t>
    </w:r>
    <w:r w:rsidRPr="00AA516B">
      <w:rPr>
        <w:noProof/>
      </w:rPr>
      <w:drawing>
        <wp:inline distT="0" distB="0" distL="0" distR="0" wp14:anchorId="67FC9CB4" wp14:editId="07777777">
          <wp:extent cx="1028700" cy="819150"/>
          <wp:effectExtent l="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3CABC7" w14:textId="77777777" w:rsidR="00AF52E9" w:rsidRPr="00900F3D" w:rsidRDefault="00AF52E9" w:rsidP="00900F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563B70"/>
    <w:multiLevelType w:val="hybridMultilevel"/>
    <w:tmpl w:val="A1C20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94E18"/>
    <w:multiLevelType w:val="hybridMultilevel"/>
    <w:tmpl w:val="D3560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81594"/>
    <w:multiLevelType w:val="hybridMultilevel"/>
    <w:tmpl w:val="E8F215B4"/>
    <w:lvl w:ilvl="0" w:tplc="04150001">
      <w:start w:val="1"/>
      <w:numFmt w:val="bullet"/>
      <w:lvlText w:val=""/>
      <w:lvlJc w:val="left"/>
      <w:pPr>
        <w:ind w:left="6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</w:abstractNum>
  <w:abstractNum w:abstractNumId="4" w15:restartNumberingAfterBreak="0">
    <w:nsid w:val="22B649C5"/>
    <w:multiLevelType w:val="hybridMultilevel"/>
    <w:tmpl w:val="77EE5B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8F"/>
    <w:rsid w:val="0002161E"/>
    <w:rsid w:val="000413AA"/>
    <w:rsid w:val="00052B82"/>
    <w:rsid w:val="000662BC"/>
    <w:rsid w:val="0007374C"/>
    <w:rsid w:val="000A2A9B"/>
    <w:rsid w:val="000F1DA4"/>
    <w:rsid w:val="000F6CF2"/>
    <w:rsid w:val="0010128F"/>
    <w:rsid w:val="001373EA"/>
    <w:rsid w:val="00155FDB"/>
    <w:rsid w:val="00174F79"/>
    <w:rsid w:val="001829CA"/>
    <w:rsid w:val="001D00EA"/>
    <w:rsid w:val="001E1B59"/>
    <w:rsid w:val="001E4B1D"/>
    <w:rsid w:val="001F29C6"/>
    <w:rsid w:val="002076EA"/>
    <w:rsid w:val="00232A66"/>
    <w:rsid w:val="00234AB4"/>
    <w:rsid w:val="00241DA2"/>
    <w:rsid w:val="00241F22"/>
    <w:rsid w:val="00252B40"/>
    <w:rsid w:val="00254BC8"/>
    <w:rsid w:val="00264C1D"/>
    <w:rsid w:val="00265177"/>
    <w:rsid w:val="00284B2F"/>
    <w:rsid w:val="00290ED1"/>
    <w:rsid w:val="002B2040"/>
    <w:rsid w:val="002B5F23"/>
    <w:rsid w:val="002C7A36"/>
    <w:rsid w:val="002D2AE4"/>
    <w:rsid w:val="002E2093"/>
    <w:rsid w:val="002E21FC"/>
    <w:rsid w:val="002F65C6"/>
    <w:rsid w:val="002F679B"/>
    <w:rsid w:val="0030308C"/>
    <w:rsid w:val="003223C9"/>
    <w:rsid w:val="0039155F"/>
    <w:rsid w:val="00405EB6"/>
    <w:rsid w:val="00426548"/>
    <w:rsid w:val="0045524F"/>
    <w:rsid w:val="00456FD4"/>
    <w:rsid w:val="004E3138"/>
    <w:rsid w:val="004E673F"/>
    <w:rsid w:val="004F48D1"/>
    <w:rsid w:val="00505CC6"/>
    <w:rsid w:val="00520C47"/>
    <w:rsid w:val="00535D1E"/>
    <w:rsid w:val="005362B7"/>
    <w:rsid w:val="00546730"/>
    <w:rsid w:val="00554C01"/>
    <w:rsid w:val="00555168"/>
    <w:rsid w:val="00556E78"/>
    <w:rsid w:val="005642F9"/>
    <w:rsid w:val="00596345"/>
    <w:rsid w:val="005A260B"/>
    <w:rsid w:val="005B2D81"/>
    <w:rsid w:val="005E39E2"/>
    <w:rsid w:val="006008FA"/>
    <w:rsid w:val="00601296"/>
    <w:rsid w:val="00635100"/>
    <w:rsid w:val="00642A74"/>
    <w:rsid w:val="00694CD2"/>
    <w:rsid w:val="006A3894"/>
    <w:rsid w:val="006B27CC"/>
    <w:rsid w:val="006B31D3"/>
    <w:rsid w:val="006B5BF7"/>
    <w:rsid w:val="006C04C9"/>
    <w:rsid w:val="006C272C"/>
    <w:rsid w:val="006D567D"/>
    <w:rsid w:val="006F6DE1"/>
    <w:rsid w:val="00705130"/>
    <w:rsid w:val="00710801"/>
    <w:rsid w:val="007155AA"/>
    <w:rsid w:val="00743E88"/>
    <w:rsid w:val="0074655E"/>
    <w:rsid w:val="00756839"/>
    <w:rsid w:val="00761CB4"/>
    <w:rsid w:val="0078208D"/>
    <w:rsid w:val="00787B83"/>
    <w:rsid w:val="007C6D19"/>
    <w:rsid w:val="007D0176"/>
    <w:rsid w:val="007F0B65"/>
    <w:rsid w:val="007F63FD"/>
    <w:rsid w:val="00806CAA"/>
    <w:rsid w:val="00825B10"/>
    <w:rsid w:val="0085577C"/>
    <w:rsid w:val="00874406"/>
    <w:rsid w:val="00885B6A"/>
    <w:rsid w:val="008A62CA"/>
    <w:rsid w:val="008A644D"/>
    <w:rsid w:val="008B4A38"/>
    <w:rsid w:val="008C044C"/>
    <w:rsid w:val="00900F3D"/>
    <w:rsid w:val="009270D9"/>
    <w:rsid w:val="00931B00"/>
    <w:rsid w:val="00936CFC"/>
    <w:rsid w:val="00960EEE"/>
    <w:rsid w:val="0096133E"/>
    <w:rsid w:val="00962758"/>
    <w:rsid w:val="00971E10"/>
    <w:rsid w:val="0098190D"/>
    <w:rsid w:val="009B1453"/>
    <w:rsid w:val="009C249D"/>
    <w:rsid w:val="009D1A1C"/>
    <w:rsid w:val="009D33C2"/>
    <w:rsid w:val="009E77F7"/>
    <w:rsid w:val="00A00BED"/>
    <w:rsid w:val="00A00C71"/>
    <w:rsid w:val="00A320AF"/>
    <w:rsid w:val="00A33C9F"/>
    <w:rsid w:val="00A50306"/>
    <w:rsid w:val="00A53201"/>
    <w:rsid w:val="00A534A8"/>
    <w:rsid w:val="00A934E2"/>
    <w:rsid w:val="00AB7F7D"/>
    <w:rsid w:val="00AE4A54"/>
    <w:rsid w:val="00AF2E29"/>
    <w:rsid w:val="00AF52E9"/>
    <w:rsid w:val="00AF5AFC"/>
    <w:rsid w:val="00B21A00"/>
    <w:rsid w:val="00B62D9F"/>
    <w:rsid w:val="00BB1B72"/>
    <w:rsid w:val="00BB3291"/>
    <w:rsid w:val="00BC09D6"/>
    <w:rsid w:val="00BF02CA"/>
    <w:rsid w:val="00C0267B"/>
    <w:rsid w:val="00C12F89"/>
    <w:rsid w:val="00C37C0B"/>
    <w:rsid w:val="00C54DF3"/>
    <w:rsid w:val="00C60A7D"/>
    <w:rsid w:val="00C9226D"/>
    <w:rsid w:val="00CA0E90"/>
    <w:rsid w:val="00CD1EBF"/>
    <w:rsid w:val="00CD2175"/>
    <w:rsid w:val="00CD2EAC"/>
    <w:rsid w:val="00CD3C7B"/>
    <w:rsid w:val="00CD46F0"/>
    <w:rsid w:val="00CF743A"/>
    <w:rsid w:val="00D02995"/>
    <w:rsid w:val="00D13ED0"/>
    <w:rsid w:val="00D32519"/>
    <w:rsid w:val="00D45F6D"/>
    <w:rsid w:val="00D553B9"/>
    <w:rsid w:val="00D57880"/>
    <w:rsid w:val="00D723B8"/>
    <w:rsid w:val="00DA09D4"/>
    <w:rsid w:val="00DA2709"/>
    <w:rsid w:val="00DB357E"/>
    <w:rsid w:val="00DF4820"/>
    <w:rsid w:val="00DF4DDE"/>
    <w:rsid w:val="00E20404"/>
    <w:rsid w:val="00E327AE"/>
    <w:rsid w:val="00E53ABE"/>
    <w:rsid w:val="00E608EE"/>
    <w:rsid w:val="00E64E0A"/>
    <w:rsid w:val="00E73C99"/>
    <w:rsid w:val="00E8709D"/>
    <w:rsid w:val="00EB0D93"/>
    <w:rsid w:val="00EB4481"/>
    <w:rsid w:val="00EC167D"/>
    <w:rsid w:val="00EE1E02"/>
    <w:rsid w:val="00F10118"/>
    <w:rsid w:val="00F24065"/>
    <w:rsid w:val="00F2590A"/>
    <w:rsid w:val="00F36575"/>
    <w:rsid w:val="00F37F70"/>
    <w:rsid w:val="00F55A85"/>
    <w:rsid w:val="00F70F3D"/>
    <w:rsid w:val="00F94AF6"/>
    <w:rsid w:val="00F96670"/>
    <w:rsid w:val="00FA1D3E"/>
    <w:rsid w:val="00FA1F98"/>
    <w:rsid w:val="00FA59ED"/>
    <w:rsid w:val="00FA6484"/>
    <w:rsid w:val="00FB0DEA"/>
    <w:rsid w:val="00FB4455"/>
    <w:rsid w:val="00FD69EA"/>
    <w:rsid w:val="00FE585D"/>
    <w:rsid w:val="00FF0683"/>
    <w:rsid w:val="078A02DE"/>
    <w:rsid w:val="09163834"/>
    <w:rsid w:val="11B9B26D"/>
    <w:rsid w:val="14B5EA34"/>
    <w:rsid w:val="1B75F0F1"/>
    <w:rsid w:val="1E8551EE"/>
    <w:rsid w:val="1FDB134B"/>
    <w:rsid w:val="2A32C5BB"/>
    <w:rsid w:val="33AFDE24"/>
    <w:rsid w:val="36C342FA"/>
    <w:rsid w:val="3A084308"/>
    <w:rsid w:val="43C1BB98"/>
    <w:rsid w:val="4A85B09E"/>
    <w:rsid w:val="4E0CEAAE"/>
    <w:rsid w:val="52D72A2A"/>
    <w:rsid w:val="542672F5"/>
    <w:rsid w:val="57153C1A"/>
    <w:rsid w:val="585CD92E"/>
    <w:rsid w:val="6F87943E"/>
    <w:rsid w:val="731BEB62"/>
    <w:rsid w:val="74A29956"/>
    <w:rsid w:val="7689198E"/>
    <w:rsid w:val="7DEE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47C84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suppressAutoHyphens w:val="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  <w:kern w:val="2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paragraph" w:customStyle="1" w:styleId="Listawypunktowana1">
    <w:name w:val="Lista wypunktowana1"/>
    <w:basedOn w:val="Normalny"/>
    <w:pPr>
      <w:tabs>
        <w:tab w:val="left" w:pos="720"/>
      </w:tabs>
      <w:suppressAutoHyphens w:val="0"/>
      <w:ind w:left="360" w:hanging="360"/>
      <w:jc w:val="center"/>
    </w:pPr>
    <w:rPr>
      <w:rFonts w:eastAsia="Batang"/>
      <w:b/>
      <w:bCs/>
      <w:i/>
      <w:iCs/>
      <w:color w:val="3366FF"/>
      <w:sz w:val="20"/>
      <w:szCs w:val="20"/>
    </w:rPr>
  </w:style>
  <w:style w:type="paragraph" w:styleId="Tekstprzypisudolnego">
    <w:name w:val="footnote text"/>
    <w:basedOn w:val="Normalny"/>
    <w:pPr>
      <w:suppressAutoHyphens w:val="0"/>
    </w:pPr>
    <w:rPr>
      <w:sz w:val="20"/>
      <w:szCs w:val="20"/>
    </w:rPr>
  </w:style>
  <w:style w:type="paragraph" w:styleId="NormalnyWeb">
    <w:name w:val="Normal (Web)"/>
    <w:basedOn w:val="Normalny"/>
    <w:pPr>
      <w:spacing w:before="280" w:after="119"/>
    </w:pPr>
    <w:rPr>
      <w:rFonts w:ascii="Liberation Serif" w:eastAsia="SimSun" w:hAnsi="Liberation Serif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WW8Num2z7">
    <w:name w:val="WW8Num2z7"/>
    <w:rsid w:val="00F10118"/>
  </w:style>
  <w:style w:type="character" w:customStyle="1" w:styleId="WW8Num3z1">
    <w:name w:val="WW8Num3z1"/>
    <w:rsid w:val="000413AA"/>
  </w:style>
  <w:style w:type="paragraph" w:customStyle="1" w:styleId="TableContents">
    <w:name w:val="Table Contents"/>
    <w:basedOn w:val="Normalny"/>
    <w:rsid w:val="000413AA"/>
    <w:pPr>
      <w:widowControl w:val="0"/>
      <w:suppressLineNumbers/>
      <w:textAlignment w:val="baseline"/>
    </w:pPr>
    <w:rPr>
      <w:rFonts w:eastAsia="SimSun" w:cs="Mangal"/>
      <w:kern w:val="2"/>
      <w:lang w:bidi="hi-IN"/>
    </w:rPr>
  </w:style>
  <w:style w:type="character" w:customStyle="1" w:styleId="Odwoaniedokomentarza1">
    <w:name w:val="Odwołanie do komentarza1"/>
    <w:rsid w:val="00A934E2"/>
    <w:rPr>
      <w:sz w:val="16"/>
      <w:szCs w:val="16"/>
    </w:rPr>
  </w:style>
  <w:style w:type="paragraph" w:styleId="Stopka">
    <w:name w:val="footer"/>
    <w:basedOn w:val="Normalny"/>
    <w:link w:val="StopkaZnak"/>
    <w:unhideWhenUsed/>
    <w:qFormat/>
    <w:rsid w:val="00AF52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AF52E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49D"/>
    <w:pPr>
      <w:widowControl w:val="0"/>
      <w:autoSpaceDN w:val="0"/>
      <w:textAlignment w:val="baseline"/>
    </w:pPr>
    <w:rPr>
      <w:rFonts w:eastAsia="Andale Sans UI" w:cs="Tahoma"/>
      <w:kern w:val="3"/>
      <w:sz w:val="20"/>
      <w:szCs w:val="20"/>
      <w:lang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9C249D"/>
    <w:rPr>
      <w:rFonts w:eastAsia="Andale Sans UI" w:cs="Tahoma"/>
      <w:kern w:val="3"/>
      <w:lang w:eastAsia="ja-JP" w:bidi="fa-IR"/>
    </w:rPr>
  </w:style>
  <w:style w:type="character" w:customStyle="1" w:styleId="NagwekZnak">
    <w:name w:val="Nagłówek Znak"/>
    <w:link w:val="Nagwek"/>
    <w:uiPriority w:val="99"/>
    <w:rsid w:val="00900F3D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241F22"/>
    <w:pPr>
      <w:suppressAutoHyphens w:val="0"/>
      <w:ind w:left="720"/>
      <w:contextualSpacing/>
    </w:pPr>
    <w:rPr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B5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835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2024-07-31T10:23:00Z</dcterms:created>
  <dcterms:modified xsi:type="dcterms:W3CDTF">2024-08-21T10:52:00Z</dcterms:modified>
</cp:coreProperties>
</file>