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7F" w:rsidRDefault="0083697F" w:rsidP="0083697F">
      <w:pPr>
        <w:jc w:val="right"/>
      </w:pPr>
      <w:r>
        <w:t xml:space="preserve">Nowe Miasto Lubawskie, dnia </w:t>
      </w:r>
      <w:r w:rsidR="001E58FA">
        <w:t>2</w:t>
      </w:r>
      <w:r>
        <w:t>8.05.2020 r.</w:t>
      </w:r>
    </w:p>
    <w:p w:rsidR="0083697F" w:rsidRDefault="0083697F" w:rsidP="0083697F">
      <w:pPr>
        <w:jc w:val="both"/>
      </w:pPr>
      <w:proofErr w:type="spellStart"/>
      <w:r>
        <w:t>L.dz.SZP</w:t>
      </w:r>
      <w:proofErr w:type="spellEnd"/>
      <w:r>
        <w:t>/ZP/</w:t>
      </w:r>
      <w:r w:rsidR="001E58FA">
        <w:t>1372</w:t>
      </w:r>
      <w:r>
        <w:t>/2020</w:t>
      </w:r>
    </w:p>
    <w:p w:rsidR="0083697F" w:rsidRDefault="0083697F" w:rsidP="0083697F">
      <w:pPr>
        <w:jc w:val="both"/>
      </w:pPr>
    </w:p>
    <w:p w:rsidR="0083697F" w:rsidRDefault="0083697F" w:rsidP="0083697F">
      <w:pPr>
        <w:jc w:val="both"/>
      </w:pPr>
    </w:p>
    <w:p w:rsidR="0083697F" w:rsidRDefault="0083697F" w:rsidP="0083697F">
      <w:pPr>
        <w:jc w:val="both"/>
      </w:pPr>
    </w:p>
    <w:p w:rsidR="0083697F" w:rsidRPr="00784C67" w:rsidRDefault="0083697F" w:rsidP="0083697F">
      <w:pPr>
        <w:ind w:left="4248" w:firstLine="708"/>
        <w:jc w:val="both"/>
        <w:rPr>
          <w:b/>
          <w:u w:val="single"/>
        </w:rPr>
      </w:pPr>
      <w:r w:rsidRPr="00784C67">
        <w:rPr>
          <w:b/>
          <w:u w:val="single"/>
        </w:rPr>
        <w:t>Wszyscy Wykonawcy</w:t>
      </w:r>
    </w:p>
    <w:p w:rsidR="0083697F" w:rsidRPr="00784C67" w:rsidRDefault="0083697F" w:rsidP="0083697F">
      <w:pPr>
        <w:jc w:val="both"/>
        <w:rPr>
          <w:b/>
          <w:u w:val="single"/>
        </w:rPr>
      </w:pPr>
    </w:p>
    <w:p w:rsidR="0083697F" w:rsidRPr="00784C67" w:rsidRDefault="0083697F" w:rsidP="0083697F">
      <w:pPr>
        <w:jc w:val="both"/>
        <w:rPr>
          <w:b/>
          <w:u w:val="single"/>
        </w:rPr>
      </w:pPr>
    </w:p>
    <w:p w:rsidR="0083697F" w:rsidRPr="00784C67" w:rsidRDefault="0083697F" w:rsidP="0083697F">
      <w:pPr>
        <w:jc w:val="both"/>
        <w:rPr>
          <w:b/>
          <w:u w:val="single"/>
        </w:rPr>
      </w:pPr>
    </w:p>
    <w:p w:rsidR="0083697F" w:rsidRPr="00F6594E" w:rsidRDefault="0083697F" w:rsidP="00F6594E">
      <w:pPr>
        <w:jc w:val="both"/>
        <w:rPr>
          <w:b/>
        </w:rPr>
      </w:pPr>
      <w:r w:rsidRPr="00F6594E">
        <w:rPr>
          <w:b/>
        </w:rPr>
        <w:t xml:space="preserve">dotyczy: przetargu nieograniczonego na dostawy </w:t>
      </w:r>
      <w:r w:rsidR="00F6594E" w:rsidRPr="00F6594E">
        <w:rPr>
          <w:b/>
        </w:rPr>
        <w:t>odczynników laboratoryjnych z dzierżawą aparatury oraz jednorazowego sprzętu laboratoryjnego</w:t>
      </w:r>
      <w:r w:rsidR="00F6594E" w:rsidRPr="00F6594E">
        <w:rPr>
          <w:b/>
        </w:rPr>
        <w:t xml:space="preserve"> </w:t>
      </w:r>
      <w:r w:rsidRPr="00F6594E">
        <w:rPr>
          <w:b/>
        </w:rPr>
        <w:t xml:space="preserve">(postępowanie nr </w:t>
      </w:r>
      <w:r w:rsidR="00F6594E">
        <w:rPr>
          <w:b/>
        </w:rPr>
        <w:t>11</w:t>
      </w:r>
      <w:r w:rsidRPr="00F6594E">
        <w:rPr>
          <w:b/>
        </w:rPr>
        <w:t>/PN/2020)</w:t>
      </w:r>
    </w:p>
    <w:p w:rsidR="0083697F" w:rsidRDefault="0083697F" w:rsidP="0083697F">
      <w:pPr>
        <w:jc w:val="both"/>
      </w:pPr>
    </w:p>
    <w:p w:rsidR="0083697F" w:rsidRPr="00B22F3D" w:rsidRDefault="0083697F" w:rsidP="0083697F">
      <w:pPr>
        <w:autoSpaceDE w:val="0"/>
        <w:autoSpaceDN w:val="0"/>
        <w:adjustRightInd w:val="0"/>
        <w:jc w:val="both"/>
      </w:pPr>
      <w:r w:rsidRPr="00B22F3D">
        <w:tab/>
      </w:r>
    </w:p>
    <w:p w:rsidR="0083697F" w:rsidRPr="0083697F" w:rsidRDefault="0083697F" w:rsidP="0083697F">
      <w:pPr>
        <w:autoSpaceDE w:val="0"/>
        <w:autoSpaceDN w:val="0"/>
        <w:adjustRightInd w:val="0"/>
        <w:jc w:val="both"/>
      </w:pPr>
    </w:p>
    <w:p w:rsidR="000E1A6D" w:rsidRPr="000E1A6D" w:rsidRDefault="000E1A6D" w:rsidP="000E1A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2F3D">
        <w:t xml:space="preserve">Zamawiający informuje, że przedłużeniu ulega termin składania ofert przetargowych </w:t>
      </w:r>
      <w:r w:rsidRPr="000E1A6D">
        <w:rPr>
          <w:b/>
        </w:rPr>
        <w:t>do dnia</w:t>
      </w:r>
      <w:r w:rsidRPr="00B22F3D">
        <w:t xml:space="preserve"> </w:t>
      </w:r>
      <w:r w:rsidR="00F6594E">
        <w:rPr>
          <w:b/>
        </w:rPr>
        <w:t>08</w:t>
      </w:r>
      <w:r w:rsidRPr="000E1A6D">
        <w:rPr>
          <w:b/>
          <w:bCs/>
        </w:rPr>
        <w:t>.0</w:t>
      </w:r>
      <w:r w:rsidR="00F6594E">
        <w:rPr>
          <w:b/>
          <w:bCs/>
        </w:rPr>
        <w:t>6</w:t>
      </w:r>
      <w:r w:rsidRPr="000E1A6D">
        <w:rPr>
          <w:b/>
          <w:bCs/>
        </w:rPr>
        <w:t xml:space="preserve">.2020 r. </w:t>
      </w:r>
      <w:r w:rsidRPr="000E1A6D">
        <w:rPr>
          <w:b/>
        </w:rPr>
        <w:t>do godziny 1</w:t>
      </w:r>
      <w:r w:rsidR="00F6594E">
        <w:rPr>
          <w:b/>
        </w:rPr>
        <w:t>0</w:t>
      </w:r>
      <w:r w:rsidRPr="000E1A6D">
        <w:rPr>
          <w:b/>
        </w:rPr>
        <w:t>:00.</w:t>
      </w:r>
    </w:p>
    <w:p w:rsidR="000E1A6D" w:rsidRDefault="000E1A6D" w:rsidP="000E1A6D">
      <w:pPr>
        <w:autoSpaceDE w:val="0"/>
        <w:autoSpaceDN w:val="0"/>
        <w:adjustRightInd w:val="0"/>
        <w:jc w:val="both"/>
        <w:rPr>
          <w:b/>
        </w:rPr>
      </w:pPr>
      <w:r w:rsidRPr="00B22F3D">
        <w:t xml:space="preserve">Wskutek przedłużenia terminu składania ofert Zamawiający zmienia termin otwarcia ofert na dzień </w:t>
      </w:r>
      <w:r w:rsidR="00F6594E">
        <w:rPr>
          <w:b/>
        </w:rPr>
        <w:t>08</w:t>
      </w:r>
      <w:r w:rsidRPr="000E1A6D">
        <w:rPr>
          <w:b/>
          <w:bCs/>
        </w:rPr>
        <w:t>.0</w:t>
      </w:r>
      <w:r w:rsidR="00F6594E">
        <w:rPr>
          <w:b/>
          <w:bCs/>
        </w:rPr>
        <w:t>6</w:t>
      </w:r>
      <w:r w:rsidRPr="000E1A6D">
        <w:rPr>
          <w:b/>
          <w:bCs/>
        </w:rPr>
        <w:t>.2020</w:t>
      </w:r>
      <w:r w:rsidRPr="000E1A6D">
        <w:rPr>
          <w:b/>
        </w:rPr>
        <w:t xml:space="preserve"> r. na godzinę 1</w:t>
      </w:r>
      <w:r w:rsidR="00F6594E">
        <w:rPr>
          <w:b/>
        </w:rPr>
        <w:t>0</w:t>
      </w:r>
      <w:r w:rsidRPr="000E1A6D">
        <w:rPr>
          <w:b/>
        </w:rPr>
        <w:t>:30.</w:t>
      </w:r>
    </w:p>
    <w:p w:rsidR="00657911" w:rsidRPr="00657911" w:rsidRDefault="00657911" w:rsidP="000E1A6D">
      <w:pPr>
        <w:autoSpaceDE w:val="0"/>
        <w:autoSpaceDN w:val="0"/>
        <w:adjustRightInd w:val="0"/>
        <w:jc w:val="both"/>
      </w:pPr>
      <w:r w:rsidRPr="00657911">
        <w:t>Ogłoszenie o zmianie ogłoszenia zamieszczono w B</w:t>
      </w:r>
      <w:r w:rsidR="00971AB8">
        <w:t xml:space="preserve">iuletynie </w:t>
      </w:r>
      <w:r w:rsidRPr="00657911">
        <w:t>Z</w:t>
      </w:r>
      <w:r w:rsidR="00971AB8">
        <w:t xml:space="preserve">amówień </w:t>
      </w:r>
      <w:r w:rsidRPr="00657911">
        <w:t>P</w:t>
      </w:r>
      <w:r w:rsidR="00971AB8">
        <w:t>ublicznych</w:t>
      </w:r>
      <w:r w:rsidRPr="00657911">
        <w:t xml:space="preserve"> pod nr</w:t>
      </w:r>
      <w:r>
        <w:t xml:space="preserve"> </w:t>
      </w:r>
      <w:r w:rsidR="00605365" w:rsidRPr="000012AF">
        <w:t xml:space="preserve">540092894-N-2020 </w:t>
      </w:r>
      <w:r w:rsidR="00971AB8" w:rsidRPr="00AB06B0">
        <w:t xml:space="preserve">z dnia </w:t>
      </w:r>
      <w:r w:rsidR="00605365">
        <w:t>28</w:t>
      </w:r>
      <w:bookmarkStart w:id="0" w:name="_GoBack"/>
      <w:bookmarkEnd w:id="0"/>
      <w:r w:rsidR="00971AB8" w:rsidRPr="00AB06B0">
        <w:t xml:space="preserve">-05-2020 r. </w:t>
      </w:r>
      <w:r w:rsidRPr="00657911">
        <w:t xml:space="preserve"> </w:t>
      </w:r>
    </w:p>
    <w:p w:rsidR="00630B36" w:rsidRDefault="00630B36" w:rsidP="000E1A6D">
      <w:pPr>
        <w:autoSpaceDE w:val="0"/>
        <w:autoSpaceDN w:val="0"/>
        <w:adjustRightInd w:val="0"/>
        <w:jc w:val="both"/>
      </w:pPr>
    </w:p>
    <w:p w:rsidR="005117CF" w:rsidRDefault="005117CF" w:rsidP="000E1A6D">
      <w:pPr>
        <w:autoSpaceDE w:val="0"/>
        <w:autoSpaceDN w:val="0"/>
        <w:adjustRightInd w:val="0"/>
        <w:jc w:val="both"/>
      </w:pPr>
      <w:r>
        <w:t>Zamawiający dokonał modyfikacji załącznika nr 1 do SIWZ w zakresie:</w:t>
      </w:r>
    </w:p>
    <w:p w:rsidR="00036957" w:rsidRDefault="00F6594E" w:rsidP="00F6594E">
      <w:pPr>
        <w:autoSpaceDE w:val="0"/>
        <w:autoSpaceDN w:val="0"/>
        <w:adjustRightInd w:val="0"/>
        <w:jc w:val="both"/>
      </w:pPr>
      <w:r>
        <w:t xml:space="preserve">Wydzielono z </w:t>
      </w:r>
      <w:r w:rsidR="005117CF">
        <w:t>Grup</w:t>
      </w:r>
      <w:r>
        <w:t>y</w:t>
      </w:r>
      <w:r w:rsidR="005117CF">
        <w:t xml:space="preserve"> </w:t>
      </w:r>
      <w:r>
        <w:t xml:space="preserve">4 część dot. dzierżawy </w:t>
      </w:r>
      <w:r>
        <w:t xml:space="preserve">automatycznego </w:t>
      </w:r>
      <w:r w:rsidRPr="006A22EB">
        <w:t xml:space="preserve">systemu do </w:t>
      </w:r>
      <w:r>
        <w:t xml:space="preserve">identyfikacji oraz </w:t>
      </w:r>
      <w:r w:rsidRPr="006A22EB">
        <w:t xml:space="preserve">oznaczania </w:t>
      </w:r>
      <w:proofErr w:type="spellStart"/>
      <w:r w:rsidRPr="006A22EB">
        <w:t>lekowrażliwości</w:t>
      </w:r>
      <w:proofErr w:type="spellEnd"/>
      <w:r w:rsidRPr="006A22EB">
        <w:t xml:space="preserve"> drobnoustrojów</w:t>
      </w:r>
      <w:r w:rsidRPr="00200382">
        <w:t xml:space="preserve"> autoryzowanymi przez producenta testami</w:t>
      </w:r>
      <w:r>
        <w:t xml:space="preserve"> i utworzono Grupę 5</w:t>
      </w:r>
      <w:r>
        <w:t>.</w:t>
      </w:r>
    </w:p>
    <w:p w:rsidR="00F6594E" w:rsidRDefault="00F6594E" w:rsidP="00F6594E">
      <w:pPr>
        <w:autoSpaceDE w:val="0"/>
        <w:autoSpaceDN w:val="0"/>
        <w:adjustRightInd w:val="0"/>
        <w:jc w:val="both"/>
      </w:pPr>
    </w:p>
    <w:p w:rsidR="0070038A" w:rsidRPr="007E2EB8" w:rsidRDefault="0070038A" w:rsidP="000E1A6D">
      <w:pPr>
        <w:autoSpaceDE w:val="0"/>
        <w:autoSpaceDN w:val="0"/>
        <w:adjustRightInd w:val="0"/>
        <w:jc w:val="both"/>
        <w:rPr>
          <w:b/>
        </w:rPr>
      </w:pPr>
      <w:r w:rsidRPr="007E2EB8">
        <w:rPr>
          <w:b/>
        </w:rPr>
        <w:t>Zmodyfikowan</w:t>
      </w:r>
      <w:r w:rsidR="00F6594E" w:rsidRPr="007E2EB8">
        <w:rPr>
          <w:b/>
        </w:rPr>
        <w:t xml:space="preserve">y </w:t>
      </w:r>
      <w:r w:rsidRPr="007E2EB8">
        <w:rPr>
          <w:b/>
        </w:rPr>
        <w:t>załącznik nr 1 do SIWZ</w:t>
      </w:r>
      <w:r w:rsidR="00F6594E" w:rsidRPr="007E2EB8">
        <w:rPr>
          <w:b/>
        </w:rPr>
        <w:t xml:space="preserve"> z</w:t>
      </w:r>
      <w:r w:rsidRPr="007E2EB8">
        <w:rPr>
          <w:b/>
        </w:rPr>
        <w:t>ostał zamieszczony na stronie.</w:t>
      </w:r>
    </w:p>
    <w:p w:rsidR="00036957" w:rsidRDefault="00036957" w:rsidP="000E1A6D">
      <w:pPr>
        <w:autoSpaceDE w:val="0"/>
        <w:autoSpaceDN w:val="0"/>
        <w:adjustRightInd w:val="0"/>
        <w:jc w:val="both"/>
      </w:pPr>
    </w:p>
    <w:p w:rsidR="0083697F" w:rsidRPr="0083697F" w:rsidRDefault="0083697F" w:rsidP="0070038A">
      <w:pPr>
        <w:autoSpaceDE w:val="0"/>
        <w:autoSpaceDN w:val="0"/>
        <w:adjustRightInd w:val="0"/>
        <w:ind w:firstLine="709"/>
        <w:jc w:val="both"/>
      </w:pPr>
      <w:r w:rsidRPr="0083697F">
        <w:t>W związku z</w:t>
      </w:r>
      <w:r w:rsidR="00F6594E">
        <w:t xml:space="preserve"> powyższą </w:t>
      </w:r>
      <w:r w:rsidR="000E1A6D">
        <w:t xml:space="preserve">zmianą terminu składania i otwarcia ofert oraz </w:t>
      </w:r>
      <w:r w:rsidR="00F6594E">
        <w:t xml:space="preserve">utworzeniem Grupy 5 </w:t>
      </w:r>
      <w:r w:rsidRPr="0083697F">
        <w:t>zmianie ulega</w:t>
      </w:r>
      <w:r>
        <w:t>ją</w:t>
      </w:r>
      <w:r w:rsidRPr="0083697F">
        <w:t xml:space="preserve"> </w:t>
      </w:r>
      <w:r w:rsidR="00F6594E">
        <w:rPr>
          <w:b/>
        </w:rPr>
        <w:t>pkt I</w:t>
      </w:r>
      <w:r w:rsidRPr="000E1A6D">
        <w:rPr>
          <w:b/>
        </w:rPr>
        <w:t>II, XI</w:t>
      </w:r>
      <w:r w:rsidR="00AD3E72">
        <w:rPr>
          <w:b/>
        </w:rPr>
        <w:t xml:space="preserve"> oraz</w:t>
      </w:r>
      <w:r w:rsidR="00567A5D">
        <w:rPr>
          <w:b/>
        </w:rPr>
        <w:t xml:space="preserve"> XIII</w:t>
      </w:r>
      <w:r>
        <w:t xml:space="preserve"> </w:t>
      </w:r>
      <w:r w:rsidRPr="0083697F">
        <w:t>Specyfikacj</w:t>
      </w:r>
      <w:r>
        <w:t>i Istotnych Warunków Zamówienia, które otrzymują brzmienie:</w:t>
      </w:r>
    </w:p>
    <w:p w:rsidR="00F6594E" w:rsidRDefault="00F6594E" w:rsidP="00F6594E">
      <w:pPr>
        <w:pStyle w:val="Nagwek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6594E" w:rsidRPr="00F6594E" w:rsidRDefault="00F6594E" w:rsidP="00F6594E">
      <w:pPr>
        <w:pStyle w:val="Nagwek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594E">
        <w:rPr>
          <w:rFonts w:ascii="Times New Roman" w:hAnsi="Times New Roman"/>
          <w:color w:val="auto"/>
          <w:sz w:val="24"/>
          <w:szCs w:val="24"/>
        </w:rPr>
        <w:t>III. Opis przedmiotu zamówienia</w:t>
      </w:r>
    </w:p>
    <w:p w:rsidR="00F6594E" w:rsidRPr="00F6594E" w:rsidRDefault="00F6594E" w:rsidP="00F6594E">
      <w:pPr>
        <w:pStyle w:val="Nagwek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6594E">
        <w:rPr>
          <w:rFonts w:ascii="Times New Roman" w:hAnsi="Times New Roman"/>
          <w:b w:val="0"/>
          <w:color w:val="auto"/>
          <w:sz w:val="24"/>
          <w:szCs w:val="24"/>
        </w:rPr>
        <w:t xml:space="preserve">Przedmiot zamówienia w postępowaniu stanowią: </w:t>
      </w:r>
    </w:p>
    <w:p w:rsidR="00F6594E" w:rsidRPr="00887D24" w:rsidRDefault="00F6594E" w:rsidP="00F6594E">
      <w:pPr>
        <w:ind w:right="-82"/>
        <w:jc w:val="both"/>
      </w:pPr>
      <w:r w:rsidRPr="00887D24">
        <w:t>Grupa 1 - dostaw</w:t>
      </w:r>
      <w:r>
        <w:t>y</w:t>
      </w:r>
      <w:r w:rsidRPr="00887D24">
        <w:t xml:space="preserve"> odczynników i materiałów zużywalnych do oznaczeń w serologii </w:t>
      </w:r>
      <w:proofErr w:type="spellStart"/>
      <w:r w:rsidRPr="00887D24">
        <w:t>immunotransfuzjologicznej</w:t>
      </w:r>
      <w:proofErr w:type="spellEnd"/>
      <w:r w:rsidRPr="00887D24">
        <w:t xml:space="preserve"> metodą aglutynacji krwinek czerwonych na </w:t>
      </w:r>
      <w:proofErr w:type="spellStart"/>
      <w:r w:rsidRPr="00887D24">
        <w:t>mikrokolumnach</w:t>
      </w:r>
      <w:proofErr w:type="spellEnd"/>
      <w:r w:rsidRPr="00887D24">
        <w:t xml:space="preserve"> </w:t>
      </w:r>
      <w:r>
        <w:t>w</w:t>
      </w:r>
      <w:r w:rsidRPr="00887D24">
        <w:t xml:space="preserve">raz </w:t>
      </w:r>
      <w:r>
        <w:t>z</w:t>
      </w:r>
      <w:r w:rsidRPr="00887D24">
        <w:t xml:space="preserve"> dzierżaw</w:t>
      </w:r>
      <w:r>
        <w:t>ą</w:t>
      </w:r>
      <w:r w:rsidRPr="00887D24">
        <w:t xml:space="preserve"> aparatury z autoryzowanymi przez producenta walidacjami</w:t>
      </w:r>
    </w:p>
    <w:p w:rsidR="00F6594E" w:rsidRDefault="00F6594E" w:rsidP="00F6594E">
      <w:pPr>
        <w:ind w:right="-82"/>
        <w:jc w:val="both"/>
      </w:pPr>
      <w:r w:rsidRPr="004A5CE3">
        <w:t xml:space="preserve">Grupa 2 - </w:t>
      </w:r>
      <w:r>
        <w:t>dostawy odczynników immunochemicznych wraz z dzierżawą analizatora immunochemicznego</w:t>
      </w:r>
    </w:p>
    <w:p w:rsidR="00F6594E" w:rsidRDefault="00F6594E" w:rsidP="00F6594E">
      <w:pPr>
        <w:ind w:right="-82"/>
        <w:jc w:val="both"/>
      </w:pPr>
      <w:r>
        <w:t>Grupa 3 - dostawy jednorazowego sprzętu laboratoryjnego</w:t>
      </w:r>
    </w:p>
    <w:p w:rsidR="00F6594E" w:rsidRDefault="00F6594E" w:rsidP="00F6594E">
      <w:pPr>
        <w:jc w:val="both"/>
      </w:pPr>
      <w:r w:rsidRPr="005F0030">
        <w:t xml:space="preserve">Grupa 4 </w:t>
      </w:r>
      <w:r>
        <w:t>-</w:t>
      </w:r>
      <w:r w:rsidRPr="005F0030">
        <w:t xml:space="preserve"> </w:t>
      </w:r>
      <w:r w:rsidRPr="006A22EB">
        <w:t xml:space="preserve">dostawy zestawów do </w:t>
      </w:r>
      <w:proofErr w:type="spellStart"/>
      <w:r w:rsidRPr="006A22EB">
        <w:t>lekowrażliwości</w:t>
      </w:r>
      <w:proofErr w:type="spellEnd"/>
      <w:r w:rsidRPr="006A22EB">
        <w:t>, podłoży, pożywek mikrobiologicznych, krążków diagnostycznych, szczepów wzorcowych, krążkó</w:t>
      </w:r>
      <w:r>
        <w:t xml:space="preserve">w do oznaczania </w:t>
      </w:r>
      <w:proofErr w:type="spellStart"/>
      <w:r>
        <w:t>lekowrażliwości</w:t>
      </w:r>
      <w:proofErr w:type="spellEnd"/>
      <w:r>
        <w:t xml:space="preserve"> i innych</w:t>
      </w:r>
    </w:p>
    <w:p w:rsidR="00F6594E" w:rsidRDefault="00F6594E" w:rsidP="007E2EB8">
      <w:pPr>
        <w:jc w:val="both"/>
        <w:rPr>
          <w:b/>
        </w:rPr>
      </w:pPr>
      <w:r>
        <w:t xml:space="preserve">Grupa 5 - </w:t>
      </w:r>
      <w:r w:rsidRPr="006A22EB">
        <w:t>dzierżaw</w:t>
      </w:r>
      <w:r>
        <w:t>a</w:t>
      </w:r>
      <w:r w:rsidRPr="006A22EB">
        <w:t xml:space="preserve"> </w:t>
      </w:r>
      <w:r>
        <w:t xml:space="preserve">automatycznego </w:t>
      </w:r>
      <w:r w:rsidRPr="006A22EB">
        <w:t xml:space="preserve">systemu do </w:t>
      </w:r>
      <w:r>
        <w:t xml:space="preserve">identyfikacji oraz </w:t>
      </w:r>
      <w:r w:rsidRPr="006A22EB">
        <w:t xml:space="preserve">oznaczania </w:t>
      </w:r>
      <w:proofErr w:type="spellStart"/>
      <w:r w:rsidRPr="006A22EB">
        <w:t>lekowrażliwości</w:t>
      </w:r>
      <w:proofErr w:type="spellEnd"/>
      <w:r w:rsidRPr="006A22EB">
        <w:t xml:space="preserve"> drobnoustrojów</w:t>
      </w:r>
      <w:r w:rsidRPr="00200382">
        <w:t xml:space="preserve"> autoryzowanymi przez producenta testami</w:t>
      </w:r>
      <w:r>
        <w:t>.</w:t>
      </w:r>
      <w:r w:rsidRPr="006A22EB">
        <w:t xml:space="preserve"> </w:t>
      </w:r>
    </w:p>
    <w:p w:rsidR="00F6594E" w:rsidRPr="00F6594E" w:rsidRDefault="00F6594E" w:rsidP="00F6594E">
      <w:pPr>
        <w:pStyle w:val="Nagwek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6594E">
        <w:rPr>
          <w:rFonts w:ascii="Times New Roman" w:hAnsi="Times New Roman"/>
          <w:b w:val="0"/>
          <w:color w:val="auto"/>
          <w:sz w:val="24"/>
          <w:szCs w:val="24"/>
        </w:rPr>
        <w:t>Przedmiot zamówienia został szczegółowo określony w załączniku nr 1 do SIWZ.</w:t>
      </w:r>
    </w:p>
    <w:p w:rsidR="00F6594E" w:rsidRDefault="00F6594E" w:rsidP="00F6594E">
      <w:pPr>
        <w:jc w:val="both"/>
      </w:pPr>
      <w:r>
        <w:t xml:space="preserve">W szczegółowym  opisie  przedmiotu zamówienia zawartym w formularzu cenowym stanowiącym załącznik nr 1 do SIWZ Zamawiający określił w poszczególnych grupach standardy jakościowe odnoszące się do wszystkich istotnych cech przedmiotu zamówienia.  </w:t>
      </w:r>
    </w:p>
    <w:p w:rsidR="00F6594E" w:rsidRPr="007374DD" w:rsidRDefault="00F6594E" w:rsidP="00F6594E">
      <w:pPr>
        <w:jc w:val="both"/>
      </w:pPr>
      <w:r w:rsidRPr="007374DD">
        <w:lastRenderedPageBreak/>
        <w:t xml:space="preserve">Zamawiający uwzględnił koszty cyklu życia przedmiotu zamówienia poniesione w związku </w:t>
      </w:r>
      <w:r w:rsidRPr="007374DD">
        <w:br/>
        <w:t xml:space="preserve">z  nabyciem </w:t>
      </w:r>
      <w:r>
        <w:t>przedmiotu zamówienia p</w:t>
      </w:r>
      <w:r w:rsidRPr="007374DD">
        <w:t xml:space="preserve">oprzez sukcesywne dostawy, zgodnie z zasadami realizacji  zamówienia określonymi w projekcie umowy. Ponieważ przedmiotem zamówienia </w:t>
      </w:r>
      <w:r>
        <w:t>są przede wszystkim produkty zużywalne</w:t>
      </w:r>
      <w:r w:rsidRPr="007374DD">
        <w:t>, ich nabycie nie wiąże się z kolejnymi kosztami, nie generuje ono dalszych kosztów cyklu życia.</w:t>
      </w:r>
    </w:p>
    <w:p w:rsidR="00F6594E" w:rsidRDefault="00F6594E" w:rsidP="00F6594E">
      <w:pPr>
        <w:pStyle w:val="Tekstpodstawowy22"/>
        <w:rPr>
          <w:rFonts w:ascii="Times New Roman" w:hAnsi="Times New Roman"/>
          <w:b/>
          <w:bCs/>
          <w:sz w:val="24"/>
          <w:szCs w:val="24"/>
        </w:rPr>
      </w:pPr>
    </w:p>
    <w:p w:rsidR="00F6594E" w:rsidRPr="00AA4C62" w:rsidRDefault="00F6594E" w:rsidP="00F6594E">
      <w:pPr>
        <w:pStyle w:val="Tekstpodstawowy22"/>
        <w:rPr>
          <w:rFonts w:ascii="Times New Roman" w:hAnsi="Times New Roman"/>
          <w:bCs/>
          <w:sz w:val="24"/>
          <w:szCs w:val="24"/>
        </w:rPr>
      </w:pPr>
      <w:r w:rsidRPr="00AA4C62">
        <w:rPr>
          <w:rFonts w:ascii="Times New Roman" w:hAnsi="Times New Roman"/>
          <w:bCs/>
          <w:sz w:val="24"/>
          <w:szCs w:val="24"/>
        </w:rPr>
        <w:t>Wspólny Słownik Zamówień (CPV):</w:t>
      </w:r>
    </w:p>
    <w:p w:rsidR="00F6594E" w:rsidRDefault="00F6594E" w:rsidP="00F6594E">
      <w:pPr>
        <w:jc w:val="both"/>
      </w:pPr>
      <w:r>
        <w:t>33696500-0 odczynniki laboratoryjne</w:t>
      </w:r>
    </w:p>
    <w:p w:rsidR="00F6594E" w:rsidRDefault="00F6594E" w:rsidP="00F6594E">
      <w:pPr>
        <w:jc w:val="both"/>
      </w:pPr>
      <w:r>
        <w:t>33696100-6 odczynniki do klasyfikacji grupy krwi</w:t>
      </w:r>
    </w:p>
    <w:p w:rsidR="00F6594E" w:rsidRDefault="00F6594E" w:rsidP="00F6594E">
      <w:pPr>
        <w:jc w:val="both"/>
      </w:pPr>
      <w:r>
        <w:t>33124110-9 systemy diagnostyczne</w:t>
      </w:r>
    </w:p>
    <w:p w:rsidR="00F6594E" w:rsidRPr="001F0A83" w:rsidRDefault="00F6594E" w:rsidP="00F6594E">
      <w:pPr>
        <w:jc w:val="both"/>
      </w:pPr>
      <w:r>
        <w:t>33192500-7 probówki</w:t>
      </w:r>
    </w:p>
    <w:p w:rsidR="00F6594E" w:rsidRDefault="00F6594E" w:rsidP="00F6594E">
      <w:pPr>
        <w:jc w:val="both"/>
        <w:rPr>
          <w:lang/>
        </w:rPr>
      </w:pPr>
      <w:r>
        <w:rPr>
          <w:lang/>
        </w:rPr>
        <w:t>33141615-4 pojemniki na mocz</w:t>
      </w:r>
    </w:p>
    <w:p w:rsidR="00F6594E" w:rsidRPr="001F0A83" w:rsidRDefault="00F6594E" w:rsidP="00F6594E">
      <w:pPr>
        <w:rPr>
          <w:lang/>
        </w:rPr>
      </w:pPr>
    </w:p>
    <w:p w:rsidR="00F6594E" w:rsidRPr="007374DD" w:rsidRDefault="00F6594E" w:rsidP="00F6594E">
      <w:pPr>
        <w:pStyle w:val="Tekstpodstawowy22"/>
        <w:rPr>
          <w:rFonts w:ascii="Times New Roman" w:hAnsi="Times New Roman"/>
          <w:sz w:val="24"/>
          <w:szCs w:val="24"/>
        </w:rPr>
      </w:pPr>
      <w:r w:rsidRPr="007374DD">
        <w:rPr>
          <w:rFonts w:ascii="Times New Roman" w:hAnsi="Times New Roman"/>
          <w:sz w:val="24"/>
          <w:szCs w:val="24"/>
        </w:rPr>
        <w:t>Wykonawca jest zobowiązany do wskazania w ofercie części zamówienia, której wykonanie zamierza powierzyć podwykonawcom.</w:t>
      </w:r>
    </w:p>
    <w:p w:rsidR="00F6594E" w:rsidRPr="001F0A83" w:rsidRDefault="00F6594E" w:rsidP="00F6594E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1F0A83">
        <w:rPr>
          <w:rFonts w:ascii="Times New Roman" w:hAnsi="Times New Roman"/>
          <w:sz w:val="24"/>
          <w:szCs w:val="24"/>
        </w:rPr>
        <w:t xml:space="preserve">Miejsce realizacji zamówienia: </w:t>
      </w:r>
      <w:r>
        <w:rPr>
          <w:rFonts w:ascii="Times New Roman" w:hAnsi="Times New Roman"/>
          <w:sz w:val="24"/>
          <w:szCs w:val="24"/>
        </w:rPr>
        <w:t>Medyczne Laboratorium</w:t>
      </w:r>
      <w:r w:rsidRPr="001F0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Diagnostyczne znajdujące się </w:t>
      </w:r>
      <w:r w:rsidRPr="001F0A83">
        <w:rPr>
          <w:rFonts w:ascii="Times New Roman" w:hAnsi="Times New Roman"/>
          <w:sz w:val="24"/>
          <w:szCs w:val="24"/>
        </w:rPr>
        <w:t>w Nowym Mieście Lubawskim przy ul. Mickiewicza 10.</w:t>
      </w:r>
    </w:p>
    <w:p w:rsidR="00F6594E" w:rsidRPr="00E840C9" w:rsidRDefault="00F6594E" w:rsidP="00F6594E">
      <w:pPr>
        <w:jc w:val="both"/>
      </w:pPr>
      <w:r w:rsidRPr="007374DD">
        <w:t xml:space="preserve">Zamawiający podzielił przedmiot zamówienia na </w:t>
      </w:r>
      <w:r>
        <w:t>4</w:t>
      </w:r>
      <w:r w:rsidRPr="00713B3A">
        <w:t xml:space="preserve"> Grupy</w:t>
      </w:r>
      <w:r w:rsidRPr="007374DD">
        <w:t>, w związku z czym dopuszcza składanie</w:t>
      </w:r>
      <w:r>
        <w:t xml:space="preserve"> ofert częściowych, tj. na poszczególne grupy.</w:t>
      </w:r>
    </w:p>
    <w:p w:rsidR="00F6594E" w:rsidRPr="00E840C9" w:rsidRDefault="00F6594E" w:rsidP="00F6594E">
      <w:pPr>
        <w:jc w:val="both"/>
      </w:pPr>
      <w:r w:rsidRPr="00E840C9">
        <w:t xml:space="preserve">Zamawiający nie dopuszcza składania ofert wariantowych. </w:t>
      </w:r>
    </w:p>
    <w:p w:rsidR="00F6594E" w:rsidRPr="00E840C9" w:rsidRDefault="00F6594E" w:rsidP="00F6594E">
      <w:pPr>
        <w:jc w:val="both"/>
      </w:pPr>
      <w:r w:rsidRPr="00E840C9">
        <w:t xml:space="preserve">Zamawiający nie przewiduje udzielenia zamówień, o których mowa w art. 67 ust. 1 pkt. 6 ustawy </w:t>
      </w:r>
      <w:proofErr w:type="spellStart"/>
      <w:r w:rsidRPr="00E840C9">
        <w:t>Pzp</w:t>
      </w:r>
      <w:proofErr w:type="spellEnd"/>
      <w:r w:rsidRPr="00E840C9">
        <w:t xml:space="preserve">. </w:t>
      </w:r>
    </w:p>
    <w:p w:rsidR="00F6594E" w:rsidRPr="00E840C9" w:rsidRDefault="00F6594E" w:rsidP="00F6594E">
      <w:pPr>
        <w:jc w:val="both"/>
      </w:pPr>
      <w:r w:rsidRPr="00E840C9">
        <w:t xml:space="preserve">Zamawiający  nie  zastrzega  obowiązku  osobistego  wykonania  przez  Wykonawcę kluczowych  części zamówienia. </w:t>
      </w:r>
    </w:p>
    <w:p w:rsidR="00F6594E" w:rsidRPr="00E840C9" w:rsidRDefault="00F6594E" w:rsidP="00F6594E">
      <w:pPr>
        <w:jc w:val="both"/>
      </w:pPr>
      <w:r w:rsidRPr="00E840C9">
        <w:t xml:space="preserve">Zamawiający nie przewiduje wymagań, o których mowa w art. 29 ust. 3a oraz art. 29 ust. 4 ustawy </w:t>
      </w:r>
      <w:proofErr w:type="spellStart"/>
      <w:r w:rsidRPr="00E840C9">
        <w:t>Pzp</w:t>
      </w:r>
      <w:proofErr w:type="spellEnd"/>
      <w:r w:rsidRPr="00E840C9">
        <w:t xml:space="preserve">. </w:t>
      </w:r>
    </w:p>
    <w:p w:rsidR="00F6594E" w:rsidRPr="00E840C9" w:rsidRDefault="00F6594E" w:rsidP="00F6594E">
      <w:pPr>
        <w:jc w:val="both"/>
      </w:pPr>
      <w:r w:rsidRPr="00E840C9">
        <w:t xml:space="preserve">Zamawiający nie przewiduje zawarcia umowy ramowej. </w:t>
      </w:r>
    </w:p>
    <w:p w:rsidR="00F6594E" w:rsidRPr="00E840C9" w:rsidRDefault="00F6594E" w:rsidP="00F6594E">
      <w:pPr>
        <w:jc w:val="both"/>
      </w:pPr>
      <w:r w:rsidRPr="00E840C9">
        <w:t xml:space="preserve">Zamawiający nie przewiduje rozliczenia w walutach obcych. </w:t>
      </w:r>
    </w:p>
    <w:p w:rsidR="00F6594E" w:rsidRPr="00E840C9" w:rsidRDefault="00F6594E" w:rsidP="00F6594E">
      <w:pPr>
        <w:jc w:val="both"/>
      </w:pPr>
      <w:r w:rsidRPr="00E840C9">
        <w:t xml:space="preserve">Zamawiający nie przewiduje przeprowadzenia aukcji elektronicznej. </w:t>
      </w:r>
    </w:p>
    <w:p w:rsidR="00F6594E" w:rsidRDefault="00F6594E" w:rsidP="00F6594E">
      <w:pPr>
        <w:jc w:val="both"/>
      </w:pPr>
      <w:r w:rsidRPr="00E840C9">
        <w:t xml:space="preserve">Zamawiający nie przewiduje zwrotu kosztów udziału w postępowaniu. </w:t>
      </w:r>
    </w:p>
    <w:p w:rsidR="00F6594E" w:rsidRDefault="00F6594E" w:rsidP="0083697F">
      <w:pPr>
        <w:jc w:val="both"/>
        <w:rPr>
          <w:b/>
        </w:rPr>
      </w:pPr>
    </w:p>
    <w:p w:rsidR="00F6594E" w:rsidRDefault="00F6594E" w:rsidP="00F6594E">
      <w:pPr>
        <w:autoSpaceDE w:val="0"/>
        <w:autoSpaceDN w:val="0"/>
        <w:adjustRightInd w:val="0"/>
        <w:jc w:val="both"/>
      </w:pPr>
      <w:r>
        <w:t>Zmodyfikowana SIWZ, załącznik nr 1 do SIWZ oraz załącznik nr 4 do SIWZ został zamieszczony na stronie.</w:t>
      </w:r>
    </w:p>
    <w:p w:rsidR="00F6594E" w:rsidRDefault="00F6594E" w:rsidP="0083697F">
      <w:pPr>
        <w:jc w:val="both"/>
        <w:rPr>
          <w:b/>
        </w:rPr>
      </w:pPr>
    </w:p>
    <w:p w:rsidR="00750E6A" w:rsidRPr="00FA0F39" w:rsidRDefault="00750E6A" w:rsidP="00750E6A">
      <w:pPr>
        <w:jc w:val="both"/>
        <w:rPr>
          <w:b/>
        </w:rPr>
      </w:pPr>
      <w:r w:rsidRPr="00FA0F39">
        <w:rPr>
          <w:b/>
        </w:rPr>
        <w:t xml:space="preserve">XI. Miejsce oraz termin składania i otwarcia ofert: </w:t>
      </w:r>
    </w:p>
    <w:p w:rsidR="00750E6A" w:rsidRPr="00FD6B16" w:rsidRDefault="00750E6A" w:rsidP="00750E6A">
      <w:pPr>
        <w:autoSpaceDE w:val="0"/>
        <w:autoSpaceDN w:val="0"/>
        <w:adjustRightInd w:val="0"/>
        <w:jc w:val="both"/>
      </w:pPr>
      <w:r w:rsidRPr="00FA0F39">
        <w:t xml:space="preserve">Oferty należy składać pocztą tradycyjną,  kurierem  lub  osobiście  w  Szpitalu Powiatowym </w:t>
      </w:r>
      <w:r w:rsidRPr="00FA0F39">
        <w:br/>
        <w:t xml:space="preserve">w Nowym Mieście Lubawskim sp. z o.o., ul. Mickiewicza 10, 13-300 Nowe Miasto Lubawskie, budynek administracji, sekretariat Dyrektora,  codziennie  od  godz.  7:25  do  godz.  15.00  (oprócz  dni wolnych od pracy), nie później niż do </w:t>
      </w:r>
      <w:r>
        <w:rPr>
          <w:b/>
        </w:rPr>
        <w:t>08</w:t>
      </w:r>
      <w:r w:rsidRPr="00FA0F39">
        <w:rPr>
          <w:b/>
        </w:rPr>
        <w:t>.</w:t>
      </w:r>
      <w:r>
        <w:rPr>
          <w:b/>
        </w:rPr>
        <w:t>06</w:t>
      </w:r>
      <w:r w:rsidRPr="00FA0F39">
        <w:rPr>
          <w:b/>
        </w:rPr>
        <w:t>.20</w:t>
      </w:r>
      <w:r>
        <w:rPr>
          <w:b/>
        </w:rPr>
        <w:t>20</w:t>
      </w:r>
      <w:r w:rsidRPr="00FA0F39">
        <w:rPr>
          <w:b/>
        </w:rPr>
        <w:t xml:space="preserve"> r. godz. 1</w:t>
      </w:r>
      <w:r>
        <w:rPr>
          <w:b/>
        </w:rPr>
        <w:t>0</w:t>
      </w:r>
      <w:r w:rsidRPr="00FA0F39">
        <w:rPr>
          <w:b/>
        </w:rPr>
        <w:t>:</w:t>
      </w:r>
      <w:r>
        <w:rPr>
          <w:b/>
        </w:rPr>
        <w:t>0</w:t>
      </w:r>
      <w:r w:rsidRPr="00FA0F39">
        <w:rPr>
          <w:b/>
        </w:rPr>
        <w:t>0</w:t>
      </w:r>
      <w:r w:rsidRPr="00FA0F39">
        <w:t xml:space="preserve">. </w:t>
      </w:r>
      <w:r>
        <w:t xml:space="preserve">Ofertę elektroniczną </w:t>
      </w:r>
      <w:r w:rsidRPr="00FD6B16">
        <w:t xml:space="preserve">Wykonawca składa za pośrednictwem </w:t>
      </w:r>
      <w:r w:rsidRPr="00FD6B16">
        <w:rPr>
          <w:b/>
          <w:bCs/>
        </w:rPr>
        <w:t xml:space="preserve">Formularza do złożenia oferty </w:t>
      </w:r>
      <w:r w:rsidRPr="00FD6B16">
        <w:t>dostępnego na:</w:t>
      </w:r>
    </w:p>
    <w:p w:rsidR="00750E6A" w:rsidRPr="005475DB" w:rsidRDefault="00750E6A" w:rsidP="00750E6A">
      <w:pPr>
        <w:jc w:val="both"/>
      </w:pPr>
      <w:hyperlink r:id="rId5" w:history="1">
        <w:r w:rsidRPr="004759D1">
          <w:rPr>
            <w:rStyle w:val="Hipercze"/>
          </w:rPr>
          <w:t>https://platformazakupowa.pl/transakcja/</w:t>
        </w:r>
        <w:r w:rsidRPr="004759D1">
          <w:rPr>
            <w:rStyle w:val="Hipercze"/>
            <w:b/>
          </w:rPr>
          <w:t>349774</w:t>
        </w:r>
      </w:hyperlink>
      <w:r w:rsidRPr="005475DB">
        <w:t>.</w:t>
      </w:r>
    </w:p>
    <w:p w:rsidR="00750E6A" w:rsidRPr="00FA0F39" w:rsidRDefault="00750E6A" w:rsidP="00750E6A">
      <w:pPr>
        <w:jc w:val="both"/>
      </w:pPr>
      <w:r w:rsidRPr="00FA0F39">
        <w:t xml:space="preserve">Otwarcie  ofert  nastąpi  w  Szpitalu Powiatowym w Nowym Mieście Lubawskim sp. z o.o., </w:t>
      </w:r>
      <w:proofErr w:type="spellStart"/>
      <w:r w:rsidRPr="00FA0F39">
        <w:t>ul.Mickiewicza</w:t>
      </w:r>
      <w:proofErr w:type="spellEnd"/>
      <w:r w:rsidRPr="00FA0F39">
        <w:t xml:space="preserve"> 10, 13-300 Nowe Miasto Lubawskie, w budynku administracji w gabinecie Dyrektora w  dniu </w:t>
      </w:r>
      <w:r>
        <w:rPr>
          <w:b/>
        </w:rPr>
        <w:t>08</w:t>
      </w:r>
      <w:r w:rsidRPr="00FA0F39">
        <w:rPr>
          <w:b/>
        </w:rPr>
        <w:t>.</w:t>
      </w:r>
      <w:r>
        <w:rPr>
          <w:b/>
        </w:rPr>
        <w:t>06</w:t>
      </w:r>
      <w:r w:rsidRPr="00FA0F39">
        <w:rPr>
          <w:b/>
        </w:rPr>
        <w:t>.20</w:t>
      </w:r>
      <w:r>
        <w:rPr>
          <w:b/>
        </w:rPr>
        <w:t>20</w:t>
      </w:r>
      <w:r w:rsidRPr="00FA0F39">
        <w:rPr>
          <w:b/>
        </w:rPr>
        <w:t xml:space="preserve"> r. o godz. 1</w:t>
      </w:r>
      <w:r>
        <w:rPr>
          <w:b/>
        </w:rPr>
        <w:t>0</w:t>
      </w:r>
      <w:r w:rsidRPr="00FA0F39">
        <w:rPr>
          <w:b/>
        </w:rPr>
        <w:t>:</w:t>
      </w:r>
      <w:r>
        <w:rPr>
          <w:b/>
        </w:rPr>
        <w:t>3</w:t>
      </w:r>
      <w:r w:rsidRPr="00FA0F39">
        <w:rPr>
          <w:b/>
        </w:rPr>
        <w:t>0</w:t>
      </w:r>
      <w:r w:rsidRPr="00FA0F39">
        <w:t xml:space="preserve">. </w:t>
      </w:r>
    </w:p>
    <w:p w:rsidR="00750E6A" w:rsidRPr="00FA0F39" w:rsidRDefault="00750E6A" w:rsidP="00750E6A">
      <w:pPr>
        <w:jc w:val="both"/>
      </w:pPr>
      <w:r>
        <w:t>Bezpośrednio przed otwarciem ofert Zamawiający poda kwotę, jaką zamierza przeznaczyć na sfinansowanie zamówienia.</w:t>
      </w:r>
    </w:p>
    <w:p w:rsidR="00750E6A" w:rsidRPr="00FA0F39" w:rsidRDefault="00750E6A" w:rsidP="00750E6A">
      <w:pPr>
        <w:jc w:val="both"/>
      </w:pPr>
      <w:r w:rsidRPr="00FA0F39">
        <w:t xml:space="preserve">Niezwłocznie po otwarciu ofert Zamawiający zamieści na stronie internetowej informacje dotyczące: </w:t>
      </w:r>
    </w:p>
    <w:p w:rsidR="00750E6A" w:rsidRPr="00FA0F39" w:rsidRDefault="00750E6A" w:rsidP="00750E6A">
      <w:pPr>
        <w:jc w:val="both"/>
      </w:pPr>
      <w:r w:rsidRPr="00FA0F39">
        <w:t xml:space="preserve">a) kwoty, jaką zamierza przeznaczyć na sfinansowanie zamówienia; </w:t>
      </w:r>
    </w:p>
    <w:p w:rsidR="00750E6A" w:rsidRPr="00FA0F39" w:rsidRDefault="00750E6A" w:rsidP="00750E6A">
      <w:pPr>
        <w:jc w:val="both"/>
      </w:pPr>
      <w:r w:rsidRPr="00FA0F39">
        <w:lastRenderedPageBreak/>
        <w:t xml:space="preserve">b) firm oraz adresów Wykonawców, którzy złożyli oferty w terminie; </w:t>
      </w:r>
    </w:p>
    <w:p w:rsidR="00750E6A" w:rsidRPr="00FA0F39" w:rsidRDefault="00750E6A" w:rsidP="00750E6A">
      <w:pPr>
        <w:jc w:val="both"/>
      </w:pPr>
      <w:r w:rsidRPr="00FA0F39">
        <w:t>c) cen</w:t>
      </w:r>
      <w:r>
        <w:t>y, terminu wykonania zamówienia, okresu gwarancji i warunków płatności</w:t>
      </w:r>
      <w:r w:rsidRPr="00FA0F39">
        <w:t xml:space="preserve"> zawartych w ofertach. </w:t>
      </w:r>
    </w:p>
    <w:p w:rsidR="00750E6A" w:rsidRPr="00FA0F39" w:rsidRDefault="00750E6A" w:rsidP="00750E6A">
      <w:pPr>
        <w:jc w:val="both"/>
      </w:pPr>
      <w:r w:rsidRPr="00FA0F39">
        <w:t xml:space="preserve">Informacje te zostaną zamieszczone na stronie internetowej </w:t>
      </w:r>
      <w:hyperlink r:id="rId6" w:history="1">
        <w:r w:rsidRPr="00FA0F39">
          <w:rPr>
            <w:rStyle w:val="Hipercze"/>
          </w:rPr>
          <w:t>www.szpitalnml.pl</w:t>
        </w:r>
      </w:hyperlink>
      <w:r w:rsidRPr="00FA0F39">
        <w:t xml:space="preserve"> w miejscu, </w:t>
      </w:r>
      <w:r w:rsidRPr="00FA0F39">
        <w:br/>
        <w:t xml:space="preserve">w którym zostało zamieszczone ogłoszenie o przedmiotowym postępowaniu. </w:t>
      </w:r>
    </w:p>
    <w:p w:rsidR="00750E6A" w:rsidRDefault="00750E6A" w:rsidP="0083697F">
      <w:pPr>
        <w:jc w:val="both"/>
        <w:rPr>
          <w:b/>
        </w:rPr>
      </w:pPr>
    </w:p>
    <w:p w:rsidR="00567A5D" w:rsidRPr="00FA0F39" w:rsidRDefault="00567A5D" w:rsidP="00567A5D">
      <w:pPr>
        <w:jc w:val="both"/>
        <w:rPr>
          <w:b/>
        </w:rPr>
      </w:pPr>
      <w:r w:rsidRPr="00FA0F39">
        <w:rPr>
          <w:b/>
        </w:rPr>
        <w:t>XIII. Opis kryteriów, którymi Zamawiający będzie się kierował przy wyborze oferty, wraz z podaniem wag tych kryteriów i sposobu oceny ofert</w:t>
      </w:r>
    </w:p>
    <w:p w:rsidR="00567A5D" w:rsidRPr="00FA0F39" w:rsidRDefault="00567A5D" w:rsidP="00567A5D">
      <w:pPr>
        <w:jc w:val="both"/>
      </w:pPr>
      <w:r w:rsidRPr="00FA0F39">
        <w:t>Przy wyborze oferty Zamawiający będzie kierował się następującymi kryteriami:</w:t>
      </w:r>
    </w:p>
    <w:p w:rsidR="00567A5D" w:rsidRDefault="00567A5D" w:rsidP="00567A5D">
      <w:pPr>
        <w:jc w:val="both"/>
        <w:rPr>
          <w:b/>
          <w:u w:val="single"/>
        </w:rPr>
      </w:pPr>
    </w:p>
    <w:p w:rsidR="00567A5D" w:rsidRDefault="00567A5D" w:rsidP="00567A5D">
      <w:pPr>
        <w:jc w:val="both"/>
        <w:rPr>
          <w:b/>
          <w:u w:val="single"/>
        </w:rPr>
      </w:pPr>
      <w:r>
        <w:rPr>
          <w:b/>
          <w:u w:val="single"/>
        </w:rPr>
        <w:t>Grupa 1, Grupa 2 i Grupa 5</w:t>
      </w:r>
    </w:p>
    <w:p w:rsidR="00567A5D" w:rsidRPr="00811796" w:rsidRDefault="00567A5D" w:rsidP="00567A5D">
      <w:pPr>
        <w:jc w:val="both"/>
        <w:rPr>
          <w:b/>
          <w:u w:val="single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134"/>
        <w:gridCol w:w="4757"/>
      </w:tblGrid>
      <w:tr w:rsidR="00567A5D" w:rsidRPr="00567A5D" w:rsidTr="00E06BB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Nazwa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Waga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Sposób punktowania</w:t>
            </w:r>
          </w:p>
        </w:tc>
      </w:tr>
      <w:tr w:rsidR="00567A5D" w:rsidRPr="00567A5D" w:rsidTr="00E06BB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90%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(Cena oferty najniższej podzielona przez cenę oferty ocenianej) x 100 pkt x waga</w:t>
            </w:r>
          </w:p>
        </w:tc>
      </w:tr>
      <w:tr w:rsidR="00567A5D" w:rsidRPr="00567A5D" w:rsidTr="00E06BB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Dzierżawa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10%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(Najniższa wartość dzierżawy w ofertach podzielona przez wartość dzierżawy w ofercie ocenianej) x 100 pkt x waga</w:t>
            </w:r>
          </w:p>
        </w:tc>
      </w:tr>
    </w:tbl>
    <w:p w:rsidR="00567A5D" w:rsidRDefault="00567A5D" w:rsidP="00567A5D">
      <w:pPr>
        <w:pStyle w:val="Tekstpodstawowy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67A5D" w:rsidRPr="009D5462" w:rsidRDefault="00567A5D" w:rsidP="00567A5D">
      <w:pPr>
        <w:pStyle w:val="Tekstpodstawowy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D546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Nie wypełniony Formularz ofertowy w zakresie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wysokości dzierżawy </w:t>
      </w:r>
      <w:r w:rsidRPr="009D5462">
        <w:rPr>
          <w:rFonts w:ascii="Times New Roman" w:hAnsi="Times New Roman"/>
          <w:b/>
          <w:color w:val="FF0000"/>
          <w:sz w:val="24"/>
          <w:szCs w:val="24"/>
          <w:u w:val="single"/>
        </w:rPr>
        <w:t>nie podlega uzupełnieniu, w związku z czym skut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kować będzie odrzuceniem oferty (jej treść nie odpowiada treści SIWZ).</w:t>
      </w:r>
    </w:p>
    <w:p w:rsidR="00567A5D" w:rsidRDefault="00567A5D" w:rsidP="00567A5D">
      <w:pPr>
        <w:jc w:val="both"/>
      </w:pPr>
    </w:p>
    <w:p w:rsidR="00567A5D" w:rsidRDefault="00567A5D" w:rsidP="00567A5D">
      <w:pPr>
        <w:jc w:val="both"/>
        <w:rPr>
          <w:b/>
          <w:u w:val="single"/>
        </w:rPr>
      </w:pPr>
      <w:r w:rsidRPr="00811796">
        <w:rPr>
          <w:b/>
          <w:u w:val="single"/>
        </w:rPr>
        <w:t>Grupa 3</w:t>
      </w:r>
      <w:r>
        <w:rPr>
          <w:b/>
          <w:u w:val="single"/>
        </w:rPr>
        <w:t xml:space="preserve"> i Grupa 4</w:t>
      </w:r>
    </w:p>
    <w:p w:rsidR="00567A5D" w:rsidRPr="00811796" w:rsidRDefault="00567A5D" w:rsidP="00567A5D">
      <w:pPr>
        <w:jc w:val="both"/>
        <w:rPr>
          <w:b/>
          <w:u w:val="single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134"/>
        <w:gridCol w:w="4757"/>
      </w:tblGrid>
      <w:tr w:rsidR="00567A5D" w:rsidRPr="00567A5D" w:rsidTr="00E06BB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Nazwa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Waga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Sposób punktowania</w:t>
            </w:r>
          </w:p>
        </w:tc>
      </w:tr>
      <w:tr w:rsidR="00567A5D" w:rsidRPr="00567A5D" w:rsidTr="00E06BB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100%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A5D" w:rsidRPr="00567A5D" w:rsidRDefault="00567A5D" w:rsidP="00567A5D">
            <w:pPr>
              <w:pStyle w:val="Nagwek1"/>
              <w:snapToGrid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567A5D">
              <w:rPr>
                <w:rFonts w:ascii="Times New Roman" w:hAnsi="Times New Roman"/>
                <w:b w:val="0"/>
                <w:color w:val="auto"/>
                <w:sz w:val="20"/>
              </w:rPr>
              <w:t>(Cena oferty najniższej podzielona przez cenę oferty ocenianej) x 100 pkt x waga</w:t>
            </w:r>
          </w:p>
        </w:tc>
      </w:tr>
    </w:tbl>
    <w:p w:rsidR="00567A5D" w:rsidRDefault="00567A5D" w:rsidP="00567A5D">
      <w:pPr>
        <w:jc w:val="both"/>
        <w:rPr>
          <w:b/>
          <w:u w:val="single"/>
        </w:rPr>
      </w:pPr>
    </w:p>
    <w:p w:rsidR="00567A5D" w:rsidRPr="00A56963" w:rsidRDefault="00567A5D" w:rsidP="00567A5D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A56963">
        <w:rPr>
          <w:rFonts w:ascii="Times New Roman" w:hAnsi="Times New Roman"/>
          <w:sz w:val="24"/>
          <w:szCs w:val="24"/>
        </w:rPr>
        <w:t>Wymagany przez Zamawiającego termin płatności za dostarczan</w:t>
      </w:r>
      <w:r>
        <w:rPr>
          <w:rFonts w:ascii="Times New Roman" w:hAnsi="Times New Roman"/>
          <w:sz w:val="24"/>
          <w:szCs w:val="24"/>
        </w:rPr>
        <w:t xml:space="preserve">e odczynniki oraz jednorazowy sprzęt laboratoryjny </w:t>
      </w:r>
      <w:r w:rsidRPr="00A56963">
        <w:rPr>
          <w:rFonts w:ascii="Times New Roman" w:hAnsi="Times New Roman"/>
          <w:sz w:val="24"/>
          <w:szCs w:val="24"/>
        </w:rPr>
        <w:t>wynosi 30 dni.</w:t>
      </w:r>
    </w:p>
    <w:p w:rsidR="00567A5D" w:rsidRDefault="00567A5D" w:rsidP="0083697F">
      <w:pPr>
        <w:jc w:val="both"/>
        <w:rPr>
          <w:b/>
        </w:rPr>
      </w:pPr>
    </w:p>
    <w:p w:rsidR="00D81602" w:rsidRDefault="00D81602" w:rsidP="0083697F">
      <w:pPr>
        <w:jc w:val="both"/>
        <w:rPr>
          <w:b/>
        </w:rPr>
      </w:pPr>
    </w:p>
    <w:p w:rsidR="007E2EB8" w:rsidRDefault="00D81602" w:rsidP="007E2EB8">
      <w:pPr>
        <w:autoSpaceDE w:val="0"/>
        <w:autoSpaceDN w:val="0"/>
        <w:adjustRightInd w:val="0"/>
        <w:jc w:val="both"/>
      </w:pPr>
      <w:r>
        <w:tab/>
        <w:t>Zmianie ulega także treść załącznika nr 4 do SIWZ.</w:t>
      </w:r>
    </w:p>
    <w:p w:rsidR="00D81602" w:rsidRPr="00D81602" w:rsidRDefault="00D81602" w:rsidP="007E2EB8">
      <w:pPr>
        <w:autoSpaceDE w:val="0"/>
        <w:autoSpaceDN w:val="0"/>
        <w:adjustRightInd w:val="0"/>
        <w:jc w:val="both"/>
      </w:pPr>
    </w:p>
    <w:p w:rsidR="007E2EB8" w:rsidRPr="007E2EB8" w:rsidRDefault="007E2EB8" w:rsidP="007E2EB8">
      <w:pPr>
        <w:autoSpaceDE w:val="0"/>
        <w:autoSpaceDN w:val="0"/>
        <w:adjustRightInd w:val="0"/>
        <w:jc w:val="both"/>
        <w:rPr>
          <w:b/>
        </w:rPr>
      </w:pPr>
      <w:r w:rsidRPr="007E2EB8">
        <w:rPr>
          <w:b/>
        </w:rPr>
        <w:t>Zmodyfikowan</w:t>
      </w:r>
      <w:r w:rsidRPr="007E2EB8">
        <w:rPr>
          <w:b/>
        </w:rPr>
        <w:t>a</w:t>
      </w:r>
      <w:r w:rsidR="00D81602">
        <w:rPr>
          <w:b/>
        </w:rPr>
        <w:t xml:space="preserve"> </w:t>
      </w:r>
      <w:r w:rsidRPr="007E2EB8">
        <w:rPr>
          <w:b/>
        </w:rPr>
        <w:t xml:space="preserve">SIWZ oraz załącznik nr 4 do </w:t>
      </w:r>
      <w:r w:rsidRPr="007E2EB8">
        <w:rPr>
          <w:b/>
        </w:rPr>
        <w:t>SIWZ został</w:t>
      </w:r>
      <w:r w:rsidRPr="007E2EB8">
        <w:rPr>
          <w:b/>
        </w:rPr>
        <w:t>y</w:t>
      </w:r>
      <w:r w:rsidRPr="007E2EB8">
        <w:rPr>
          <w:b/>
        </w:rPr>
        <w:t xml:space="preserve"> zamieszczon</w:t>
      </w:r>
      <w:r w:rsidRPr="007E2EB8">
        <w:rPr>
          <w:b/>
        </w:rPr>
        <w:t>e</w:t>
      </w:r>
      <w:r w:rsidRPr="007E2EB8">
        <w:rPr>
          <w:b/>
        </w:rPr>
        <w:t xml:space="preserve"> na stronie.</w:t>
      </w:r>
    </w:p>
    <w:p w:rsidR="007E2EB8" w:rsidRDefault="007E2EB8" w:rsidP="0083697F">
      <w:pPr>
        <w:jc w:val="both"/>
        <w:rPr>
          <w:b/>
        </w:rPr>
      </w:pPr>
    </w:p>
    <w:sectPr w:rsidR="007E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7F"/>
    <w:rsid w:val="00002EB5"/>
    <w:rsid w:val="00036957"/>
    <w:rsid w:val="00051410"/>
    <w:rsid w:val="000E1A6D"/>
    <w:rsid w:val="001E58FA"/>
    <w:rsid w:val="00203CFB"/>
    <w:rsid w:val="00275FDB"/>
    <w:rsid w:val="002E616A"/>
    <w:rsid w:val="004E2367"/>
    <w:rsid w:val="005117CF"/>
    <w:rsid w:val="00567A5D"/>
    <w:rsid w:val="00605365"/>
    <w:rsid w:val="00630B36"/>
    <w:rsid w:val="00657911"/>
    <w:rsid w:val="0070038A"/>
    <w:rsid w:val="00750E6A"/>
    <w:rsid w:val="007E2EB8"/>
    <w:rsid w:val="0083697F"/>
    <w:rsid w:val="0096412F"/>
    <w:rsid w:val="00971AB8"/>
    <w:rsid w:val="00AD3E72"/>
    <w:rsid w:val="00C01E6B"/>
    <w:rsid w:val="00C37715"/>
    <w:rsid w:val="00CF044F"/>
    <w:rsid w:val="00D57CBF"/>
    <w:rsid w:val="00D81602"/>
    <w:rsid w:val="00F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377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83697F"/>
    <w:pPr>
      <w:suppressAutoHyphens/>
    </w:pPr>
    <w:rPr>
      <w:rFonts w:ascii="Arial" w:hAnsi="Arial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697F"/>
    <w:rPr>
      <w:rFonts w:ascii="Arial" w:eastAsia="Times New Roman" w:hAnsi="Arial" w:cs="Times New Roman"/>
      <w:sz w:val="28"/>
      <w:szCs w:val="20"/>
      <w:lang w:eastAsia="ar-SA"/>
    </w:rPr>
  </w:style>
  <w:style w:type="character" w:styleId="Hipercze">
    <w:name w:val="Hyperlink"/>
    <w:rsid w:val="0083697F"/>
    <w:rPr>
      <w:color w:val="0000FF"/>
      <w:u w:val="single"/>
    </w:rPr>
  </w:style>
  <w:style w:type="paragraph" w:customStyle="1" w:styleId="pkt">
    <w:name w:val="pkt"/>
    <w:basedOn w:val="Normalny"/>
    <w:rsid w:val="0083697F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F6594E"/>
    <w:pPr>
      <w:suppressAutoHyphens/>
      <w:jc w:val="both"/>
    </w:pPr>
    <w:rPr>
      <w:rFonts w:ascii="Arial" w:hAnsi="Arial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377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83697F"/>
    <w:pPr>
      <w:suppressAutoHyphens/>
    </w:pPr>
    <w:rPr>
      <w:rFonts w:ascii="Arial" w:hAnsi="Arial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697F"/>
    <w:rPr>
      <w:rFonts w:ascii="Arial" w:eastAsia="Times New Roman" w:hAnsi="Arial" w:cs="Times New Roman"/>
      <w:sz w:val="28"/>
      <w:szCs w:val="20"/>
      <w:lang w:eastAsia="ar-SA"/>
    </w:rPr>
  </w:style>
  <w:style w:type="character" w:styleId="Hipercze">
    <w:name w:val="Hyperlink"/>
    <w:rsid w:val="0083697F"/>
    <w:rPr>
      <w:color w:val="0000FF"/>
      <w:u w:val="single"/>
    </w:rPr>
  </w:style>
  <w:style w:type="paragraph" w:customStyle="1" w:styleId="pkt">
    <w:name w:val="pkt"/>
    <w:basedOn w:val="Normalny"/>
    <w:rsid w:val="0083697F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F6594E"/>
    <w:pPr>
      <w:suppressAutoHyphens/>
      <w:jc w:val="both"/>
    </w:pPr>
    <w:rPr>
      <w:rFonts w:ascii="Arial" w:hAnsi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pitalnml.pl" TargetMode="External"/><Relationship Id="rId5" Type="http://schemas.openxmlformats.org/officeDocument/2006/relationships/hyperlink" Target="https://platformazakupowa.pl/transakcja/3497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2020-05-28T12:52:00Z</dcterms:created>
  <dcterms:modified xsi:type="dcterms:W3CDTF">2020-05-28T13:34:00Z</dcterms:modified>
</cp:coreProperties>
</file>