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E9" w:rsidRDefault="00C629E9" w:rsidP="00C629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Opis przedmiotu zamówienia</w:t>
      </w:r>
    </w:p>
    <w:p w:rsidR="00C629E9" w:rsidRDefault="00C629E9" w:rsidP="00C629E9">
      <w:pPr>
        <w:rPr>
          <w:b/>
          <w:sz w:val="40"/>
          <w:szCs w:val="40"/>
        </w:rPr>
      </w:pPr>
    </w:p>
    <w:p w:rsidR="004F166B" w:rsidRDefault="00C629E9" w:rsidP="00C629E9">
      <w:pPr>
        <w:rPr>
          <w:sz w:val="24"/>
          <w:szCs w:val="24"/>
        </w:rPr>
      </w:pPr>
      <w:r>
        <w:rPr>
          <w:sz w:val="24"/>
          <w:szCs w:val="24"/>
        </w:rPr>
        <w:t>Wentylator oddymiający:</w:t>
      </w:r>
    </w:p>
    <w:p w:rsidR="00C629E9" w:rsidRDefault="001B28C9" w:rsidP="00C629E9">
      <w:pPr>
        <w:pStyle w:val="Akapitzlist"/>
        <w:numPr>
          <w:ilvl w:val="0"/>
          <w:numId w:val="1"/>
        </w:numPr>
      </w:pPr>
      <w:r>
        <w:t>Silnik o mocy 4,5-5,5 kW</w:t>
      </w:r>
      <w:bookmarkStart w:id="0" w:name="_GoBack"/>
      <w:bookmarkEnd w:id="0"/>
    </w:p>
    <w:p w:rsidR="00C629E9" w:rsidRDefault="00C629E9" w:rsidP="00C629E9">
      <w:pPr>
        <w:pStyle w:val="Akapitzlist"/>
        <w:numPr>
          <w:ilvl w:val="0"/>
          <w:numId w:val="1"/>
        </w:numPr>
      </w:pPr>
      <w:r>
        <w:t>Średnica wylotu powietrza: 400 - 450 mm</w:t>
      </w:r>
    </w:p>
    <w:p w:rsidR="00C629E9" w:rsidRDefault="00C629E9" w:rsidP="00C629E9">
      <w:pPr>
        <w:pStyle w:val="Akapitzlist"/>
        <w:numPr>
          <w:ilvl w:val="0"/>
          <w:numId w:val="1"/>
        </w:numPr>
      </w:pPr>
      <w:r>
        <w:t>Natężenie przepływu powietrza: 23.000 – 25.000 m3/godz.</w:t>
      </w:r>
    </w:p>
    <w:p w:rsidR="00C629E9" w:rsidRDefault="00C629E9" w:rsidP="00C629E9">
      <w:pPr>
        <w:pStyle w:val="Akapitzlist"/>
        <w:numPr>
          <w:ilvl w:val="0"/>
          <w:numId w:val="1"/>
        </w:numPr>
      </w:pPr>
      <w:r>
        <w:t xml:space="preserve">Skuteczny przepływ powietrza: &gt;50.000 m3/h </w:t>
      </w:r>
    </w:p>
    <w:p w:rsidR="00C629E9" w:rsidRDefault="00C629E9" w:rsidP="00C629E9">
      <w:pPr>
        <w:pStyle w:val="Akapitzlist"/>
        <w:numPr>
          <w:ilvl w:val="0"/>
          <w:numId w:val="1"/>
        </w:numPr>
      </w:pPr>
      <w:r>
        <w:t>Czas pracy na jednym zbiorniku paliwa: 110-160 min</w:t>
      </w:r>
    </w:p>
    <w:p w:rsidR="00C629E9" w:rsidRDefault="00C629E9" w:rsidP="00C629E9">
      <w:pPr>
        <w:pStyle w:val="Akapitzlist"/>
        <w:numPr>
          <w:ilvl w:val="0"/>
          <w:numId w:val="1"/>
        </w:numPr>
      </w:pPr>
      <w:r>
        <w:t xml:space="preserve">Masa: &lt;50 kg </w:t>
      </w:r>
    </w:p>
    <w:p w:rsidR="00C629E9" w:rsidRDefault="00C629E9" w:rsidP="00C629E9">
      <w:pPr>
        <w:pStyle w:val="Akapitzlist"/>
      </w:pPr>
    </w:p>
    <w:p w:rsidR="00C629E9" w:rsidRDefault="00C629E9" w:rsidP="00C629E9">
      <w:pPr>
        <w:pStyle w:val="Akapitzlist"/>
      </w:pPr>
    </w:p>
    <w:p w:rsidR="00C629E9" w:rsidRDefault="00C629E9" w:rsidP="00C629E9">
      <w:pPr>
        <w:pStyle w:val="Akapitzlist"/>
      </w:pPr>
    </w:p>
    <w:p w:rsidR="00C629E9" w:rsidRDefault="00C629E9" w:rsidP="00C629E9">
      <w:pPr>
        <w:rPr>
          <w:sz w:val="24"/>
          <w:szCs w:val="24"/>
        </w:rPr>
      </w:pPr>
      <w:r>
        <w:rPr>
          <w:sz w:val="24"/>
          <w:szCs w:val="24"/>
        </w:rPr>
        <w:t>UWAGA !</w:t>
      </w:r>
    </w:p>
    <w:p w:rsidR="00C629E9" w:rsidRPr="00F02FEC" w:rsidRDefault="00C629E9" w:rsidP="00C629E9">
      <w:pPr>
        <w:rPr>
          <w:sz w:val="24"/>
          <w:szCs w:val="24"/>
        </w:rPr>
      </w:pPr>
      <w:r>
        <w:rPr>
          <w:sz w:val="24"/>
          <w:szCs w:val="24"/>
        </w:rPr>
        <w:t>Wszystkie produkty muszą być zgodne z obowiązującymi normami oraz przepisami, posiadać deklaracje zgodności oraz atesty.</w:t>
      </w:r>
    </w:p>
    <w:p w:rsidR="00C629E9" w:rsidRDefault="00C629E9" w:rsidP="00C629E9">
      <w:r>
        <w:t xml:space="preserve"> </w:t>
      </w:r>
    </w:p>
    <w:sectPr w:rsidR="00C6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3880"/>
    <w:multiLevelType w:val="hybridMultilevel"/>
    <w:tmpl w:val="80B2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C"/>
    <w:rsid w:val="001B28C9"/>
    <w:rsid w:val="004F166B"/>
    <w:rsid w:val="0051173C"/>
    <w:rsid w:val="00C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FC39-B3A5-492F-AF68-5A4EF48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3</cp:revision>
  <cp:lastPrinted>2019-11-06T09:45:00Z</cp:lastPrinted>
  <dcterms:created xsi:type="dcterms:W3CDTF">2019-11-06T09:40:00Z</dcterms:created>
  <dcterms:modified xsi:type="dcterms:W3CDTF">2019-11-06T11:25:00Z</dcterms:modified>
</cp:coreProperties>
</file>