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47EE4" w14:textId="567B8753" w:rsidR="00BE1A26" w:rsidRPr="00E80E4C" w:rsidRDefault="00BE1A26" w:rsidP="00BE1A26">
      <w:pPr>
        <w:tabs>
          <w:tab w:val="right" w:pos="8789"/>
        </w:tabs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E80E4C">
        <w:rPr>
          <w:rFonts w:asciiTheme="majorHAnsi" w:hAnsiTheme="majorHAnsi" w:cstheme="majorHAnsi"/>
          <w:sz w:val="24"/>
          <w:szCs w:val="24"/>
        </w:rPr>
        <w:t>BZP.271.2</w:t>
      </w:r>
      <w:r>
        <w:rPr>
          <w:rFonts w:asciiTheme="majorHAnsi" w:hAnsiTheme="majorHAnsi" w:cstheme="majorHAnsi"/>
          <w:sz w:val="24"/>
          <w:szCs w:val="24"/>
        </w:rPr>
        <w:t>3</w:t>
      </w:r>
      <w:r w:rsidRPr="00E80E4C">
        <w:rPr>
          <w:rFonts w:asciiTheme="majorHAnsi" w:hAnsiTheme="majorHAnsi" w:cstheme="majorHAnsi"/>
          <w:sz w:val="24"/>
          <w:szCs w:val="24"/>
        </w:rPr>
        <w:t xml:space="preserve">.2023 </w:t>
      </w:r>
      <w:r w:rsidRPr="00E80E4C">
        <w:rPr>
          <w:rFonts w:asciiTheme="majorHAnsi" w:hAnsiTheme="majorHAnsi" w:cstheme="majorHAnsi"/>
          <w:sz w:val="24"/>
          <w:szCs w:val="24"/>
        </w:rPr>
        <w:tab/>
        <w:t xml:space="preserve">Skoczów, dnia </w:t>
      </w:r>
      <w:r>
        <w:rPr>
          <w:rFonts w:asciiTheme="majorHAnsi" w:hAnsiTheme="majorHAnsi" w:cstheme="majorHAnsi"/>
          <w:sz w:val="24"/>
          <w:szCs w:val="24"/>
        </w:rPr>
        <w:t>0</w:t>
      </w:r>
      <w:r w:rsidR="008F44A1">
        <w:rPr>
          <w:rFonts w:asciiTheme="majorHAnsi" w:hAnsiTheme="majorHAnsi" w:cstheme="majorHAnsi"/>
          <w:sz w:val="24"/>
          <w:szCs w:val="24"/>
        </w:rPr>
        <w:t>8</w:t>
      </w:r>
      <w:r>
        <w:rPr>
          <w:rFonts w:asciiTheme="majorHAnsi" w:hAnsiTheme="majorHAnsi" w:cstheme="majorHAnsi"/>
          <w:sz w:val="24"/>
          <w:szCs w:val="24"/>
        </w:rPr>
        <w:t>.11</w:t>
      </w:r>
      <w:r w:rsidRPr="00E80E4C">
        <w:rPr>
          <w:rFonts w:asciiTheme="majorHAnsi" w:hAnsiTheme="majorHAnsi" w:cstheme="majorHAnsi"/>
          <w:sz w:val="24"/>
          <w:szCs w:val="24"/>
        </w:rPr>
        <w:t>.2023r.</w:t>
      </w:r>
    </w:p>
    <w:p w14:paraId="767448DD" w14:textId="77777777" w:rsidR="00CA574B" w:rsidRDefault="00BE1A26" w:rsidP="00BE1A26">
      <w:pPr>
        <w:tabs>
          <w:tab w:val="right" w:pos="8647"/>
        </w:tabs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E80E4C">
        <w:rPr>
          <w:rFonts w:asciiTheme="majorHAnsi" w:hAnsiTheme="majorHAnsi" w:cstheme="majorHAnsi"/>
          <w:sz w:val="24"/>
          <w:szCs w:val="24"/>
        </w:rPr>
        <w:tab/>
      </w:r>
    </w:p>
    <w:p w14:paraId="6F9A7FE0" w14:textId="2498013D" w:rsidR="00BE1A26" w:rsidRDefault="00BE1A26" w:rsidP="00CA574B">
      <w:pPr>
        <w:tabs>
          <w:tab w:val="right" w:pos="8647"/>
        </w:tabs>
        <w:spacing w:line="276" w:lineRule="auto"/>
        <w:ind w:left="6096"/>
        <w:rPr>
          <w:rFonts w:asciiTheme="majorHAnsi" w:hAnsiTheme="majorHAnsi" w:cstheme="majorHAnsi"/>
          <w:b/>
          <w:bCs/>
          <w:sz w:val="24"/>
          <w:szCs w:val="24"/>
        </w:rPr>
      </w:pPr>
      <w:r w:rsidRPr="00E80E4C">
        <w:rPr>
          <w:rFonts w:asciiTheme="majorHAnsi" w:hAnsiTheme="majorHAnsi" w:cstheme="majorHAnsi"/>
          <w:b/>
          <w:bCs/>
          <w:sz w:val="24"/>
          <w:szCs w:val="24"/>
        </w:rPr>
        <w:t>Wszyscy Wykonawcy</w:t>
      </w:r>
    </w:p>
    <w:p w14:paraId="75278C03" w14:textId="77777777" w:rsidR="00CA574B" w:rsidRPr="00E80E4C" w:rsidRDefault="00CA574B" w:rsidP="00CA574B">
      <w:pPr>
        <w:tabs>
          <w:tab w:val="right" w:pos="8647"/>
        </w:tabs>
        <w:spacing w:line="276" w:lineRule="auto"/>
        <w:ind w:left="6096"/>
        <w:rPr>
          <w:rFonts w:asciiTheme="majorHAnsi" w:hAnsiTheme="majorHAnsi" w:cstheme="majorHAnsi"/>
          <w:b/>
          <w:bCs/>
          <w:sz w:val="24"/>
          <w:szCs w:val="24"/>
        </w:rPr>
      </w:pPr>
    </w:p>
    <w:p w14:paraId="15289F4D" w14:textId="77777777" w:rsidR="00BE1A26" w:rsidRPr="00E80E4C" w:rsidRDefault="00BE1A26" w:rsidP="00BE1A26">
      <w:pPr>
        <w:pStyle w:val="Akapitzlist"/>
        <w:spacing w:line="276" w:lineRule="auto"/>
        <w:ind w:left="0"/>
        <w:jc w:val="both"/>
        <w:rPr>
          <w:rFonts w:asciiTheme="majorHAnsi" w:hAnsiTheme="majorHAnsi" w:cstheme="majorHAnsi"/>
          <w:b/>
          <w:sz w:val="24"/>
          <w:szCs w:val="24"/>
        </w:rPr>
      </w:pPr>
      <w:bookmarkStart w:id="0" w:name="_Hlk95227227"/>
    </w:p>
    <w:p w14:paraId="5274083D" w14:textId="2E537F59" w:rsidR="00BE1A26" w:rsidRPr="00E80E4C" w:rsidRDefault="00BE1A26" w:rsidP="00BE1A26">
      <w:pPr>
        <w:jc w:val="both"/>
        <w:rPr>
          <w:rFonts w:asciiTheme="majorHAnsi" w:eastAsia="Calibri" w:hAnsiTheme="majorHAnsi" w:cstheme="majorHAnsi"/>
          <w:bCs/>
          <w:sz w:val="24"/>
          <w:szCs w:val="24"/>
          <w:lang w:eastAsia="zh-CN"/>
        </w:rPr>
      </w:pPr>
      <w:r w:rsidRPr="00E80E4C">
        <w:rPr>
          <w:rFonts w:asciiTheme="majorHAnsi" w:hAnsiTheme="majorHAnsi" w:cstheme="majorHAnsi"/>
          <w:b/>
          <w:sz w:val="24"/>
          <w:szCs w:val="24"/>
        </w:rPr>
        <w:t xml:space="preserve">Dotyczy </w:t>
      </w:r>
      <w:bookmarkStart w:id="1" w:name="_Hlk127432546"/>
      <w:r w:rsidRPr="00E80E4C">
        <w:rPr>
          <w:rFonts w:asciiTheme="majorHAnsi" w:hAnsiTheme="majorHAnsi" w:cstheme="majorHAnsi"/>
          <w:b/>
          <w:sz w:val="24"/>
          <w:szCs w:val="24"/>
        </w:rPr>
        <w:t xml:space="preserve">postępowania o udzielenie zamówienia publicznego </w:t>
      </w:r>
      <w:bookmarkEnd w:id="1"/>
      <w:r w:rsidRPr="00E80E4C">
        <w:rPr>
          <w:rFonts w:asciiTheme="majorHAnsi" w:hAnsiTheme="majorHAnsi" w:cstheme="majorHAnsi"/>
          <w:b/>
          <w:sz w:val="24"/>
          <w:szCs w:val="24"/>
        </w:rPr>
        <w:t>na</w:t>
      </w:r>
      <w:bookmarkStart w:id="2" w:name="_Hlk146719609"/>
      <w:bookmarkEnd w:id="0"/>
      <w:r w:rsidRPr="00E80E4C">
        <w:rPr>
          <w:rFonts w:asciiTheme="majorHAnsi" w:eastAsia="Calibri" w:hAnsiTheme="majorHAnsi" w:cstheme="majorHAnsi"/>
          <w:bCs/>
          <w:sz w:val="24"/>
          <w:szCs w:val="24"/>
          <w:lang w:eastAsia="zh-CN"/>
        </w:rPr>
        <w:t xml:space="preserve">: </w:t>
      </w:r>
      <w:r w:rsidRPr="00BE1A26">
        <w:rPr>
          <w:rFonts w:asciiTheme="majorHAnsi" w:eastAsia="Calibri" w:hAnsiTheme="majorHAnsi" w:cstheme="majorHAnsi"/>
          <w:bCs/>
          <w:sz w:val="24"/>
          <w:szCs w:val="24"/>
          <w:lang w:eastAsia="zh-CN"/>
        </w:rPr>
        <w:t>„Budowa boiska wielofunkcyjnego wraz z zadaszeniem przy szkole podstawowej nr 3 w Skoczowie w ramach Programu Olimpia” w formule „zaprojektuj i wybuduj”.</w:t>
      </w:r>
    </w:p>
    <w:bookmarkEnd w:id="2"/>
    <w:p w14:paraId="2C94AAEF" w14:textId="5E7FA7D2" w:rsidR="00BE1A26" w:rsidRPr="00E80E4C" w:rsidRDefault="00BE1A26" w:rsidP="00BE1A26">
      <w:pPr>
        <w:tabs>
          <w:tab w:val="right" w:pos="8647"/>
        </w:tabs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80E4C">
        <w:rPr>
          <w:rFonts w:asciiTheme="majorHAnsi" w:hAnsiTheme="majorHAnsi" w:cstheme="majorHAnsi"/>
          <w:sz w:val="24"/>
          <w:szCs w:val="24"/>
        </w:rPr>
        <w:t>Na podstawie art. 284 ust. 2 i 6 ustawy z dnia 11 września 2019 r. Prawo zamówień publicznych (tekst jednolity: Dz.U. z 2023 r. poz. 1605), w związku z zapytaniami do treści specyfikacji warunków zamówienia, przekazuję treść zapyta</w:t>
      </w:r>
      <w:r>
        <w:rPr>
          <w:rFonts w:asciiTheme="majorHAnsi" w:hAnsiTheme="majorHAnsi" w:cstheme="majorHAnsi"/>
          <w:sz w:val="24"/>
          <w:szCs w:val="24"/>
        </w:rPr>
        <w:t>ń</w:t>
      </w:r>
      <w:r w:rsidRPr="00E80E4C">
        <w:rPr>
          <w:rFonts w:asciiTheme="majorHAnsi" w:hAnsiTheme="majorHAnsi" w:cstheme="majorHAnsi"/>
          <w:sz w:val="24"/>
          <w:szCs w:val="24"/>
        </w:rPr>
        <w:t xml:space="preserve"> Wykonawcy oraz odpowied</w:t>
      </w:r>
      <w:r>
        <w:rPr>
          <w:rFonts w:asciiTheme="majorHAnsi" w:hAnsiTheme="majorHAnsi" w:cstheme="majorHAnsi"/>
          <w:sz w:val="24"/>
          <w:szCs w:val="24"/>
        </w:rPr>
        <w:t>zi</w:t>
      </w:r>
      <w:r w:rsidRPr="00E80E4C">
        <w:rPr>
          <w:rFonts w:asciiTheme="majorHAnsi" w:hAnsiTheme="majorHAnsi" w:cstheme="majorHAnsi"/>
          <w:sz w:val="24"/>
          <w:szCs w:val="24"/>
        </w:rPr>
        <w:t>:</w:t>
      </w:r>
    </w:p>
    <w:p w14:paraId="4DCA01BD" w14:textId="77777777" w:rsidR="00BE1A26" w:rsidRPr="00E80E4C" w:rsidRDefault="00BE1A26" w:rsidP="00BE1A26">
      <w:pPr>
        <w:tabs>
          <w:tab w:val="right" w:pos="8647"/>
        </w:tabs>
        <w:spacing w:after="0" w:line="276" w:lineRule="auto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 w:rsidRPr="00E80E4C">
        <w:rPr>
          <w:rFonts w:asciiTheme="majorHAnsi" w:hAnsiTheme="majorHAnsi" w:cstheme="majorHAnsi"/>
          <w:b/>
          <w:bCs/>
          <w:sz w:val="24"/>
          <w:szCs w:val="24"/>
          <w:u w:val="single"/>
        </w:rPr>
        <w:t>Pytanie 1</w:t>
      </w:r>
    </w:p>
    <w:p w14:paraId="442D4109" w14:textId="0112C550" w:rsidR="008F44A1" w:rsidRPr="008F44A1" w:rsidRDefault="008F44A1" w:rsidP="008F44A1">
      <w:pPr>
        <w:tabs>
          <w:tab w:val="right" w:pos="8647"/>
        </w:tabs>
        <w:spacing w:before="120" w:after="0" w:line="276" w:lineRule="auto"/>
        <w:rPr>
          <w:rFonts w:asciiTheme="majorHAnsi" w:hAnsiTheme="majorHAnsi" w:cstheme="majorHAnsi"/>
          <w:bCs/>
          <w:sz w:val="24"/>
          <w:szCs w:val="24"/>
        </w:rPr>
      </w:pPr>
      <w:r w:rsidRPr="008F44A1">
        <w:rPr>
          <w:rFonts w:asciiTheme="majorHAnsi" w:hAnsiTheme="majorHAnsi" w:cstheme="majorHAnsi"/>
          <w:bCs/>
          <w:sz w:val="24"/>
          <w:szCs w:val="24"/>
        </w:rPr>
        <w:t>W związku z odpowiedzią Zamawiającego na pytanie, wnosimy o dopuszczenie referencji na boisko</w:t>
      </w:r>
      <w:r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Pr="008F44A1">
        <w:rPr>
          <w:rFonts w:asciiTheme="majorHAnsi" w:hAnsiTheme="majorHAnsi" w:cstheme="majorHAnsi"/>
          <w:bCs/>
          <w:sz w:val="24"/>
          <w:szCs w:val="24"/>
        </w:rPr>
        <w:t>600m2 wykonanej z nawierzchni syntetycznej. Jest do nawierzchnia spełniająca wymagania programu.</w:t>
      </w:r>
    </w:p>
    <w:p w14:paraId="06AF8826" w14:textId="4B671CCE" w:rsidR="008F44A1" w:rsidRDefault="008F44A1" w:rsidP="008F44A1">
      <w:pPr>
        <w:tabs>
          <w:tab w:val="right" w:pos="8647"/>
        </w:tabs>
        <w:spacing w:before="120" w:after="0" w:line="276" w:lineRule="auto"/>
        <w:rPr>
          <w:rFonts w:asciiTheme="majorHAnsi" w:hAnsiTheme="majorHAnsi" w:cstheme="majorHAnsi"/>
          <w:bCs/>
          <w:sz w:val="24"/>
          <w:szCs w:val="24"/>
        </w:rPr>
      </w:pPr>
      <w:r w:rsidRPr="008F44A1">
        <w:rPr>
          <w:rFonts w:asciiTheme="majorHAnsi" w:hAnsiTheme="majorHAnsi" w:cstheme="majorHAnsi"/>
          <w:bCs/>
          <w:sz w:val="24"/>
          <w:szCs w:val="24"/>
        </w:rPr>
        <w:t>Jako wykonawca zwracam uwagę na fakt, że hala nie ogrzewana nocą się poci, a przez to powierzchnia</w:t>
      </w:r>
      <w:r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Pr="008F44A1">
        <w:rPr>
          <w:rFonts w:asciiTheme="majorHAnsi" w:hAnsiTheme="majorHAnsi" w:cstheme="majorHAnsi"/>
          <w:bCs/>
          <w:sz w:val="24"/>
          <w:szCs w:val="24"/>
        </w:rPr>
        <w:t>pouliretanowa</w:t>
      </w:r>
      <w:proofErr w:type="spellEnd"/>
      <w:r w:rsidRPr="008F44A1">
        <w:rPr>
          <w:rFonts w:asciiTheme="majorHAnsi" w:hAnsiTheme="majorHAnsi" w:cstheme="majorHAnsi"/>
          <w:bCs/>
          <w:sz w:val="24"/>
          <w:szCs w:val="24"/>
        </w:rPr>
        <w:t xml:space="preserve"> jest mokra i śliska zimą. Oczywiście to Zamawiający zdecyduje o rodzaju nawierzchni.</w:t>
      </w:r>
    </w:p>
    <w:p w14:paraId="0C75F3D8" w14:textId="5C0353B7" w:rsidR="00BE1A26" w:rsidRPr="000F073B" w:rsidRDefault="00BE1A26" w:rsidP="00BE1A26">
      <w:pPr>
        <w:tabs>
          <w:tab w:val="right" w:pos="8647"/>
        </w:tabs>
        <w:spacing w:before="120" w:after="0" w:line="276" w:lineRule="auto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 w:rsidRPr="000F073B">
        <w:rPr>
          <w:rFonts w:asciiTheme="majorHAnsi" w:hAnsiTheme="majorHAnsi" w:cstheme="majorHAnsi"/>
          <w:b/>
          <w:bCs/>
          <w:sz w:val="24"/>
          <w:szCs w:val="24"/>
          <w:u w:val="single"/>
        </w:rPr>
        <w:t>Odpowiedź</w:t>
      </w:r>
    </w:p>
    <w:p w14:paraId="1A764AC2" w14:textId="77777777" w:rsidR="00EC2D65" w:rsidRPr="00EC2D65" w:rsidRDefault="008F44A1" w:rsidP="00EC2D65">
      <w:pPr>
        <w:tabs>
          <w:tab w:val="right" w:pos="8647"/>
        </w:tabs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bookmarkStart w:id="3" w:name="_Hlk146719857"/>
      <w:r w:rsidRPr="008F44A1">
        <w:rPr>
          <w:rFonts w:asciiTheme="majorHAnsi" w:hAnsiTheme="majorHAnsi" w:cstheme="majorHAnsi"/>
          <w:sz w:val="24"/>
          <w:szCs w:val="24"/>
        </w:rPr>
        <w:t xml:space="preserve">Opisany w rozdziale XIX pkt 3 </w:t>
      </w:r>
      <w:proofErr w:type="spellStart"/>
      <w:r w:rsidRPr="008F44A1">
        <w:rPr>
          <w:rFonts w:asciiTheme="majorHAnsi" w:hAnsiTheme="majorHAnsi" w:cstheme="majorHAnsi"/>
          <w:sz w:val="24"/>
          <w:szCs w:val="24"/>
        </w:rPr>
        <w:t>ppkt</w:t>
      </w:r>
      <w:proofErr w:type="spellEnd"/>
      <w:r w:rsidRPr="008F44A1">
        <w:rPr>
          <w:rFonts w:asciiTheme="majorHAnsi" w:hAnsiTheme="majorHAnsi" w:cstheme="majorHAnsi"/>
          <w:sz w:val="24"/>
          <w:szCs w:val="24"/>
        </w:rPr>
        <w:t xml:space="preserve"> 3.4.</w:t>
      </w:r>
      <w:r w:rsidR="00296271">
        <w:rPr>
          <w:rFonts w:asciiTheme="majorHAnsi" w:hAnsiTheme="majorHAnsi" w:cstheme="majorHAnsi"/>
          <w:sz w:val="24"/>
          <w:szCs w:val="24"/>
        </w:rPr>
        <w:t>1</w:t>
      </w:r>
      <w:r w:rsidRPr="008F44A1">
        <w:rPr>
          <w:rFonts w:asciiTheme="majorHAnsi" w:hAnsiTheme="majorHAnsi" w:cstheme="majorHAnsi"/>
          <w:sz w:val="24"/>
          <w:szCs w:val="24"/>
        </w:rPr>
        <w:t>.</w:t>
      </w:r>
      <w:r w:rsidR="00296271">
        <w:rPr>
          <w:rFonts w:asciiTheme="majorHAnsi" w:hAnsiTheme="majorHAnsi" w:cstheme="majorHAnsi"/>
          <w:sz w:val="24"/>
          <w:szCs w:val="24"/>
        </w:rPr>
        <w:t xml:space="preserve"> b)</w:t>
      </w:r>
      <w:r w:rsidRPr="008F44A1">
        <w:rPr>
          <w:rFonts w:asciiTheme="majorHAnsi" w:hAnsiTheme="majorHAnsi" w:cstheme="majorHAnsi"/>
          <w:sz w:val="24"/>
          <w:szCs w:val="24"/>
        </w:rPr>
        <w:t xml:space="preserve"> SWZ warunek zostanie spełniony, jeżeli zostanie udokumentowane doświadczenie</w:t>
      </w:r>
      <w:r w:rsidR="00EC2D65">
        <w:rPr>
          <w:rFonts w:asciiTheme="majorHAnsi" w:hAnsiTheme="majorHAnsi" w:cstheme="majorHAnsi"/>
          <w:sz w:val="24"/>
          <w:szCs w:val="24"/>
        </w:rPr>
        <w:t xml:space="preserve"> w wykonaniu </w:t>
      </w:r>
      <w:r w:rsidR="00EC2D65" w:rsidRPr="00EC2D65">
        <w:rPr>
          <w:rFonts w:asciiTheme="majorHAnsi" w:hAnsiTheme="majorHAnsi" w:cstheme="majorHAnsi"/>
          <w:sz w:val="24"/>
          <w:szCs w:val="24"/>
        </w:rPr>
        <w:t>1 boisk</w:t>
      </w:r>
      <w:r w:rsidR="00EC2D65">
        <w:rPr>
          <w:rFonts w:asciiTheme="majorHAnsi" w:hAnsiTheme="majorHAnsi" w:cstheme="majorHAnsi"/>
          <w:sz w:val="24"/>
          <w:szCs w:val="24"/>
        </w:rPr>
        <w:t>a</w:t>
      </w:r>
      <w:r w:rsidR="00EC2D65" w:rsidRPr="00EC2D65">
        <w:rPr>
          <w:rFonts w:asciiTheme="majorHAnsi" w:hAnsiTheme="majorHAnsi" w:cstheme="majorHAnsi"/>
          <w:sz w:val="24"/>
          <w:szCs w:val="24"/>
        </w:rPr>
        <w:t xml:space="preserve"> wielofunkcyjne</w:t>
      </w:r>
      <w:r w:rsidR="00EC2D65">
        <w:rPr>
          <w:rFonts w:asciiTheme="majorHAnsi" w:hAnsiTheme="majorHAnsi" w:cstheme="majorHAnsi"/>
          <w:sz w:val="24"/>
          <w:szCs w:val="24"/>
        </w:rPr>
        <w:t>go</w:t>
      </w:r>
      <w:r w:rsidR="00EC2D65" w:rsidRPr="00EC2D65">
        <w:rPr>
          <w:rFonts w:asciiTheme="majorHAnsi" w:hAnsiTheme="majorHAnsi" w:cstheme="majorHAnsi"/>
          <w:sz w:val="24"/>
          <w:szCs w:val="24"/>
        </w:rPr>
        <w:t xml:space="preserve"> o powierzchni </w:t>
      </w:r>
    </w:p>
    <w:p w14:paraId="24186FBA" w14:textId="3D3BA016" w:rsidR="00BE1A26" w:rsidRDefault="00EC2D65" w:rsidP="00EC2D65">
      <w:pPr>
        <w:tabs>
          <w:tab w:val="right" w:pos="8647"/>
        </w:tabs>
        <w:spacing w:after="0" w:line="276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EC2D65">
        <w:rPr>
          <w:rFonts w:asciiTheme="majorHAnsi" w:hAnsiTheme="majorHAnsi" w:cstheme="majorHAnsi"/>
          <w:sz w:val="24"/>
          <w:szCs w:val="24"/>
        </w:rPr>
        <w:t>min. 600 m2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EC2D65">
        <w:rPr>
          <w:rFonts w:asciiTheme="majorHAnsi" w:hAnsiTheme="majorHAnsi" w:cstheme="majorHAnsi"/>
          <w:sz w:val="24"/>
          <w:szCs w:val="24"/>
        </w:rPr>
        <w:t>o nawierzchni wykonanej z poliuretanu</w:t>
      </w:r>
      <w:bookmarkEnd w:id="3"/>
      <w:r>
        <w:rPr>
          <w:rFonts w:asciiTheme="majorHAnsi" w:hAnsiTheme="majorHAnsi" w:cstheme="majorHAnsi"/>
          <w:sz w:val="24"/>
          <w:szCs w:val="24"/>
        </w:rPr>
        <w:t xml:space="preserve"> lub </w:t>
      </w:r>
      <w:r w:rsidRPr="00EC2D65">
        <w:rPr>
          <w:rFonts w:asciiTheme="majorHAnsi" w:hAnsiTheme="majorHAnsi" w:cstheme="majorHAnsi"/>
          <w:sz w:val="24"/>
          <w:szCs w:val="24"/>
        </w:rPr>
        <w:t>nawierzchni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8F44A1">
        <w:rPr>
          <w:rFonts w:asciiTheme="majorHAnsi" w:hAnsiTheme="majorHAnsi" w:cstheme="majorHAnsi"/>
          <w:bCs/>
          <w:sz w:val="24"/>
          <w:szCs w:val="24"/>
        </w:rPr>
        <w:t>syntetycznej</w:t>
      </w:r>
      <w:r>
        <w:rPr>
          <w:rFonts w:asciiTheme="majorHAnsi" w:hAnsiTheme="majorHAnsi" w:cstheme="majorHAnsi"/>
          <w:bCs/>
          <w:sz w:val="24"/>
          <w:szCs w:val="24"/>
        </w:rPr>
        <w:t>.</w:t>
      </w:r>
    </w:p>
    <w:p w14:paraId="5882E645" w14:textId="30A01F83" w:rsidR="00BE1A26" w:rsidRPr="000F073B" w:rsidRDefault="008F44A1" w:rsidP="00CA574B">
      <w:pPr>
        <w:tabs>
          <w:tab w:val="right" w:pos="8647"/>
        </w:tabs>
        <w:spacing w:after="0" w:line="276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>
        <w:rPr>
          <w:rFonts w:asciiTheme="majorHAnsi" w:eastAsia="Calibri" w:hAnsiTheme="majorHAnsi" w:cstheme="majorHAnsi"/>
          <w:sz w:val="24"/>
          <w:szCs w:val="24"/>
        </w:rPr>
        <w:t xml:space="preserve"> </w:t>
      </w:r>
    </w:p>
    <w:p w14:paraId="30C8CBA5" w14:textId="77777777" w:rsidR="00BE1A26" w:rsidRDefault="00BE1A26" w:rsidP="00BE1A26">
      <w:pPr>
        <w:tabs>
          <w:tab w:val="right" w:pos="8647"/>
        </w:tabs>
        <w:spacing w:after="0" w:line="276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14:paraId="223945F8" w14:textId="77777777" w:rsidR="00BE1A26" w:rsidRDefault="00BE1A26" w:rsidP="00BE1A26">
      <w:pPr>
        <w:tabs>
          <w:tab w:val="right" w:pos="8647"/>
        </w:tabs>
        <w:spacing w:after="0" w:line="276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14:paraId="0A3E0A72" w14:textId="77777777" w:rsidR="00BE1A26" w:rsidRDefault="00BE1A26" w:rsidP="00BE1A26">
      <w:pPr>
        <w:tabs>
          <w:tab w:val="right" w:pos="8647"/>
        </w:tabs>
        <w:spacing w:after="0" w:line="276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14:paraId="0923789B" w14:textId="77777777" w:rsidR="00BE1A26" w:rsidRDefault="00BE1A26" w:rsidP="00BE1A26">
      <w:pPr>
        <w:tabs>
          <w:tab w:val="right" w:pos="8647"/>
        </w:tabs>
        <w:spacing w:after="0" w:line="276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14:paraId="30D686D6" w14:textId="77777777" w:rsidR="00BE1A26" w:rsidRDefault="00BE1A26" w:rsidP="00BE1A26">
      <w:pPr>
        <w:tabs>
          <w:tab w:val="right" w:pos="8647"/>
        </w:tabs>
        <w:spacing w:after="0" w:line="276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>
        <w:rPr>
          <w:rFonts w:asciiTheme="majorHAnsi" w:eastAsia="Calibri" w:hAnsiTheme="majorHAnsi" w:cstheme="majorHAnsi"/>
          <w:sz w:val="24"/>
          <w:szCs w:val="24"/>
        </w:rPr>
        <w:t xml:space="preserve">                                                                                                 Podpisane przez:</w:t>
      </w:r>
    </w:p>
    <w:p w14:paraId="30FF7FE2" w14:textId="77777777" w:rsidR="00BE1A26" w:rsidRPr="00E80E4C" w:rsidRDefault="00BE1A26" w:rsidP="00BE1A26">
      <w:pPr>
        <w:tabs>
          <w:tab w:val="right" w:pos="8647"/>
        </w:tabs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eastAsia="Calibri" w:hAnsiTheme="majorHAnsi" w:cstheme="majorHAnsi"/>
          <w:sz w:val="24"/>
          <w:szCs w:val="24"/>
        </w:rPr>
        <w:t xml:space="preserve">                                                                          </w:t>
      </w:r>
      <w:bookmarkStart w:id="4" w:name="_Hlk150168869"/>
      <w:r>
        <w:rPr>
          <w:rFonts w:asciiTheme="majorHAnsi" w:eastAsia="Calibri" w:hAnsiTheme="majorHAnsi" w:cstheme="majorHAnsi"/>
          <w:sz w:val="24"/>
          <w:szCs w:val="24"/>
        </w:rPr>
        <w:t>Mirosław Sitko – Burmistrz Miasta Skoczowa</w:t>
      </w:r>
      <w:bookmarkEnd w:id="4"/>
    </w:p>
    <w:p w14:paraId="4B712438" w14:textId="77777777" w:rsidR="003E7DC2" w:rsidRDefault="003E7DC2"/>
    <w:sectPr w:rsidR="003E7DC2" w:rsidSect="00DB7931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A26"/>
    <w:rsid w:val="000F073B"/>
    <w:rsid w:val="002402B0"/>
    <w:rsid w:val="00296271"/>
    <w:rsid w:val="0031033C"/>
    <w:rsid w:val="003E7DC2"/>
    <w:rsid w:val="007648C2"/>
    <w:rsid w:val="008F44A1"/>
    <w:rsid w:val="009F0A6B"/>
    <w:rsid w:val="00A21B68"/>
    <w:rsid w:val="00B07DDF"/>
    <w:rsid w:val="00BE1A26"/>
    <w:rsid w:val="00CA574B"/>
    <w:rsid w:val="00DA7C12"/>
    <w:rsid w:val="00EA5EA4"/>
    <w:rsid w:val="00EC2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3DFC3"/>
  <w15:chartTrackingRefBased/>
  <w15:docId w15:val="{B30C9CC3-6094-4B98-8383-5D770613B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1A26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Normal,Akapit z listą31,Wypunktowanie,Normal2,Asia 2  Akapit z listą,tekst normalny,normalny tekst"/>
    <w:basedOn w:val="Normalny"/>
    <w:link w:val="AkapitzlistZnak"/>
    <w:uiPriority w:val="34"/>
    <w:qFormat/>
    <w:rsid w:val="00BE1A2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wypunktowanie Znak,Normal Znak,Akapit z listą31 Znak,Wypunktowanie Znak,Normal2 Znak,Asia 2  Akapit z listą Znak,tekst normalny Znak,normalny tekst Znak"/>
    <w:link w:val="Akapitzlist"/>
    <w:uiPriority w:val="34"/>
    <w:qFormat/>
    <w:locked/>
    <w:rsid w:val="00BE1A26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Hubczyk</dc:creator>
  <cp:keywords/>
  <dc:description/>
  <cp:lastModifiedBy>Danuta Hubczyk</cp:lastModifiedBy>
  <cp:revision>3</cp:revision>
  <cp:lastPrinted>2023-11-06T12:15:00Z</cp:lastPrinted>
  <dcterms:created xsi:type="dcterms:W3CDTF">2023-11-08T08:41:00Z</dcterms:created>
  <dcterms:modified xsi:type="dcterms:W3CDTF">2023-11-08T09:06:00Z</dcterms:modified>
</cp:coreProperties>
</file>