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69" w:rsidRPr="003D61B3" w:rsidRDefault="00A36869" w:rsidP="003D61B3">
      <w:pPr>
        <w:tabs>
          <w:tab w:val="left" w:pos="7125"/>
        </w:tabs>
        <w:suppressAutoHyphens/>
        <w:spacing w:after="0" w:line="240" w:lineRule="auto"/>
        <w:jc w:val="right"/>
        <w:rPr>
          <w:rStyle w:val="Wyrnieniedelikatne"/>
          <w:color w:val="auto"/>
          <w:lang w:eastAsia="ar-SA"/>
        </w:rPr>
      </w:pPr>
      <w:r w:rsidRPr="003D61B3">
        <w:rPr>
          <w:rStyle w:val="Wyrnieniedelikatne"/>
          <w:color w:val="auto"/>
          <w:lang w:eastAsia="ar-SA"/>
        </w:rPr>
        <w:t xml:space="preserve">Załącznik nr </w:t>
      </w:r>
      <w:r w:rsidR="00F604F9">
        <w:rPr>
          <w:rStyle w:val="Wyrnieniedelikatne"/>
          <w:color w:val="auto"/>
          <w:lang w:eastAsia="ar-SA"/>
        </w:rPr>
        <w:t>4</w:t>
      </w:r>
    </w:p>
    <w:p w:rsidR="003D61B3" w:rsidRDefault="003D61B3" w:rsidP="003D61B3">
      <w:pPr>
        <w:keepNext/>
        <w:keepLines/>
        <w:suppressAutoHyphens/>
        <w:jc w:val="center"/>
        <w:rPr>
          <w:rStyle w:val="Wyrnieniedelikatne"/>
          <w:color w:val="auto"/>
          <w:lang w:eastAsia="ar-SA"/>
        </w:rPr>
      </w:pPr>
    </w:p>
    <w:p w:rsidR="00A36869" w:rsidRPr="003D61B3" w:rsidRDefault="00A36869" w:rsidP="003D61B3">
      <w:pPr>
        <w:keepNext/>
        <w:keepLines/>
        <w:suppressAutoHyphens/>
        <w:jc w:val="center"/>
        <w:rPr>
          <w:b/>
          <w:i/>
          <w:iCs/>
          <w:color w:val="808080" w:themeColor="text1" w:themeTint="7F"/>
          <w:lang w:eastAsia="ar-SA"/>
        </w:rPr>
      </w:pPr>
      <w:r w:rsidRPr="003D61B3">
        <w:rPr>
          <w:rStyle w:val="Wyrnieniedelikatne"/>
          <w:b/>
          <w:color w:val="auto"/>
          <w:lang w:eastAsia="ar-SA"/>
        </w:rPr>
        <w:t>ISTOTNE DLA STRON POSTANOWIENIA, KTÓRE ZOSTANĄ WPROWADZONE DO TREŚCI ZAWIERANEJ UMOWY</w:t>
      </w:r>
    </w:p>
    <w:p w:rsidR="00A36869" w:rsidRPr="00A36869" w:rsidRDefault="00A36869" w:rsidP="00A36869">
      <w:pPr>
        <w:widowControl w:val="0"/>
        <w:numPr>
          <w:ilvl w:val="0"/>
          <w:numId w:val="34"/>
        </w:numPr>
        <w:suppressAutoHyphens/>
        <w:spacing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Wartość szacunkowa zamówienia nie przekracza kwoty 130 000 złotych netto i na podstawie art. 2 ust. 1 pkt 1 nie podlega ustawie Prawo Zamówień Publicznych 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z dnia 11 września 2019 roku </w:t>
      </w:r>
      <w:r w:rsidRPr="00A36869">
        <w:rPr>
          <w:rFonts w:eastAsia="Times New Roman" w:cstheme="minorHAnsi"/>
          <w:sz w:val="24"/>
          <w:szCs w:val="24"/>
          <w:lang w:eastAsia="ar-SA"/>
        </w:rPr>
        <w:t>(Dz. U. z 20</w:t>
      </w:r>
      <w:r w:rsidR="003D61B3">
        <w:rPr>
          <w:rFonts w:eastAsia="Times New Roman" w:cstheme="minorHAnsi"/>
          <w:sz w:val="24"/>
          <w:szCs w:val="24"/>
          <w:lang w:eastAsia="ar-SA"/>
        </w:rPr>
        <w:t>22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poz. </w:t>
      </w:r>
      <w:r w:rsidR="003D61B3">
        <w:rPr>
          <w:rFonts w:eastAsia="Times New Roman" w:cstheme="minorHAnsi"/>
          <w:sz w:val="24"/>
          <w:szCs w:val="24"/>
          <w:lang w:eastAsia="ar-SA"/>
        </w:rPr>
        <w:t>1710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D61B3">
        <w:rPr>
          <w:rFonts w:eastAsia="Times New Roman" w:cstheme="minorHAnsi"/>
          <w:sz w:val="24"/>
          <w:szCs w:val="24"/>
          <w:lang w:eastAsia="ar-SA"/>
        </w:rPr>
        <w:t>ze zm</w:t>
      </w:r>
      <w:r w:rsidRPr="00A36869">
        <w:rPr>
          <w:rFonts w:eastAsia="Times New Roman" w:cstheme="minorHAnsi"/>
          <w:sz w:val="24"/>
          <w:szCs w:val="24"/>
          <w:lang w:eastAsia="ar-SA"/>
        </w:rPr>
        <w:t>.)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:rsidR="00A36869" w:rsidRPr="00A053D6" w:rsidRDefault="00A36869" w:rsidP="003D61B3">
      <w:pPr>
        <w:pStyle w:val="Nagwek3"/>
        <w:jc w:val="center"/>
        <w:rPr>
          <w:color w:val="auto"/>
        </w:rPr>
      </w:pPr>
      <w:r w:rsidRPr="00A053D6">
        <w:rPr>
          <w:color w:val="auto"/>
        </w:rPr>
        <w:t>§ 1. Przedmiot umowy</w:t>
      </w:r>
    </w:p>
    <w:p w:rsidR="00A36869" w:rsidRPr="00A36869" w:rsidRDefault="00A36869" w:rsidP="00A36869">
      <w:pPr>
        <w:numPr>
          <w:ilvl w:val="0"/>
          <w:numId w:val="11"/>
        </w:numPr>
        <w:suppressAutoHyphens/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A36869">
        <w:rPr>
          <w:rFonts w:eastAsia="Calibri" w:cstheme="minorHAnsi"/>
          <w:color w:val="000000"/>
          <w:sz w:val="24"/>
          <w:szCs w:val="24"/>
        </w:rPr>
        <w:t>Zamawiający</w:t>
      </w:r>
      <w:r w:rsidRPr="00A36869">
        <w:rPr>
          <w:rFonts w:eastAsia="Times New Roman" w:cstheme="minorHAnsi"/>
          <w:sz w:val="24"/>
          <w:szCs w:val="24"/>
          <w:lang w:eastAsia="pl-PL"/>
        </w:rPr>
        <w:t xml:space="preserve"> zleca, a Wykonawca przyjmuje do wykonania 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usługi w zakresie okresowych przeglądów serwisowych, </w:t>
      </w:r>
      <w:r w:rsidRPr="00A36869">
        <w:rPr>
          <w:rFonts w:eastAsia="Times New Roman" w:cstheme="minorHAnsi"/>
          <w:iCs/>
          <w:sz w:val="24"/>
          <w:szCs w:val="24"/>
          <w:lang w:eastAsia="ar-SA"/>
        </w:rPr>
        <w:t>konserwacji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oraz bieżących </w:t>
      </w:r>
      <w:r w:rsidRPr="00A36869">
        <w:rPr>
          <w:rFonts w:eastAsia="Times New Roman" w:cstheme="minorHAnsi"/>
          <w:iCs/>
          <w:sz w:val="24"/>
          <w:szCs w:val="24"/>
          <w:lang w:eastAsia="ar-SA"/>
        </w:rPr>
        <w:t>napraw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stałych urządzeń klimatyzacyjnych i wentylacyjnych w magazynie zbiorów Wojewódzkiej Biblioteki Publicznej – Książnicy Kopernikańskiej w Toruniu przy ul. Słowackiego 8, na warunkach określonych w Umowie, przedmiotowym Zapytaniu ofertowym i złożonej przez Wykonawcę ofercie, będących załącznikami do niniejszej Umowy.</w:t>
      </w:r>
    </w:p>
    <w:p w:rsidR="00A36869" w:rsidRPr="00A36869" w:rsidRDefault="00A36869" w:rsidP="00A36869">
      <w:pPr>
        <w:numPr>
          <w:ilvl w:val="0"/>
          <w:numId w:val="11"/>
        </w:numPr>
        <w:suppressAutoHyphens/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Przedmiot umowy obejmuje:</w:t>
      </w:r>
    </w:p>
    <w:p w:rsidR="00A36869" w:rsidRPr="00A36869" w:rsidRDefault="00A36869" w:rsidP="00A36869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36869">
        <w:rPr>
          <w:rFonts w:eastAsia="Times New Roman" w:cstheme="minorHAnsi"/>
          <w:sz w:val="24"/>
          <w:szCs w:val="24"/>
          <w:lang w:eastAsia="pl-PL"/>
        </w:rPr>
        <w:t>Wykonywanie okresowych przeglądów serwisowych i konserwacji urządzeń instalacji klimatyzacji i wentylacji, zgodnie z formularzem asortymentowo-cenowym załączonym do oferty Wykonawcy, z zachowaniem czasookresów określonych w ww. formularzu.</w:t>
      </w:r>
    </w:p>
    <w:p w:rsidR="00A36869" w:rsidRPr="00A36869" w:rsidRDefault="00A36869" w:rsidP="00A36869">
      <w:pPr>
        <w:numPr>
          <w:ilvl w:val="0"/>
          <w:numId w:val="12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Utrzymanie przez cały okres trwania niniejszej Umowy instalacji i urządzeń w stanie technicznym zapewniającym ich maksymalnie sprawną i bezawaryjną eksploatację poprzez wykonywanie bieżących napraw, w tym dostawę materiałów i części eksploatacyjnych niezbędnych do wykonania konserwacji i napraw. 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36869">
        <w:rPr>
          <w:rFonts w:eastAsia="Times New Roman" w:cstheme="minorHAnsi"/>
          <w:sz w:val="24"/>
          <w:szCs w:val="24"/>
          <w:lang w:eastAsia="pl-PL"/>
        </w:rPr>
        <w:t>Wykonawca przeprowadzając każdorazowo okresowy przegląd serwisowy i konserwację  urządzeń klimatyzacyjnych i wentylacyjnych musi wykonać następujące czynności:</w:t>
      </w:r>
    </w:p>
    <w:p w:rsidR="00A36869" w:rsidRPr="00A36869" w:rsidRDefault="00A36869" w:rsidP="00A36869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A36869">
        <w:rPr>
          <w:rFonts w:eastAsia="Calibri" w:cstheme="minorHAnsi"/>
          <w:b/>
          <w:sz w:val="24"/>
          <w:szCs w:val="24"/>
        </w:rPr>
        <w:t>Centrale wentylacyjne i klimatyzacyjne (czynności do wykonania zależnie od typu centrali):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sprawdzenie poprawności działania, wydajności oraz parametrów pracy central;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sekcja nagrzewnicy – kontrola: szczelności, poprawności działania zabezpieczeń przeciwzamrożeniowych, czujników temperatury, czystości lameli;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sekcja wymiennika rotacyjnego – kontrola poprawności pracy rotora, naciągu i stanu paska, pracy silnika, czystości sekcji;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sekcja wentylatora – kontrola: poprawności i ewentualna regulacja pracy silnika, wirnika,   łożysk, sprawdzenie czystości sekcji, stanu króćców elastycznych;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sekcja filtrów powietrza – kontrola stanu filtrów i przepustnicy powietrza pod względem mechanicznym oraz sprawdzenie czystości sekcji filtrów i przepustnicy; wymiana filtrów;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układ zasilania i sterowania – test automatyki, kontrola stanu połączeń oraz izolacji elektrycznej, sprawdzenie nastawów regulatorów, test automatyki, kontrola działania elementów wykonawczych jak siłowniki, zaworów regulacyjnych i przepustnic;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czyszczenie central i dezynfekcja wymienników (nagrzewnice, chłodnice, parowniki, skraplacze);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uzupełnienie materiałów smarnych w łożyskach;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korekta programu i nastaw wg życzeń Zamawiającego, kalibracja centrali;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lastRenderedPageBreak/>
        <w:t>zmiany nastaw parametrów central na życzenie Zamawiającego: godziny pracy, temperatury nawiewu, wywiewu, godzin pracy itd.;</w:t>
      </w:r>
    </w:p>
    <w:p w:rsidR="00A36869" w:rsidRPr="00A36869" w:rsidRDefault="00A36869" w:rsidP="00A36869">
      <w:pPr>
        <w:numPr>
          <w:ilvl w:val="0"/>
          <w:numId w:val="14"/>
        </w:numPr>
        <w:suppressAutoHyphens/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inne czynności konserwacyjne konieczne do utrzymania central w ciągłej sprawności technicznej, zgodnie z obowiązującymi w tym zakresie przepisami, normami oraz z ich dokumentacją techniczno-ruchową.</w:t>
      </w:r>
    </w:p>
    <w:p w:rsidR="00A36869" w:rsidRPr="00A36869" w:rsidRDefault="00A36869" w:rsidP="00A36869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A36869">
        <w:rPr>
          <w:rFonts w:eastAsia="Calibri" w:cstheme="minorHAnsi"/>
          <w:b/>
          <w:sz w:val="24"/>
          <w:szCs w:val="24"/>
        </w:rPr>
        <w:t>Nawilżacze parowe: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kontrola instalacji wodnej pod kątem nieszczelności i uszkodzeń;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 xml:space="preserve">kontrola drożności spustu wody i </w:t>
      </w:r>
      <w:bookmarkStart w:id="0" w:name="_GoBack"/>
      <w:r w:rsidRPr="00A36869">
        <w:rPr>
          <w:rFonts w:eastAsia="Calibri" w:cstheme="minorHAnsi"/>
          <w:sz w:val="24"/>
          <w:szCs w:val="24"/>
        </w:rPr>
        <w:t>kondensu</w:t>
      </w:r>
      <w:bookmarkEnd w:id="0"/>
      <w:r w:rsidRPr="00A36869">
        <w:rPr>
          <w:rFonts w:eastAsia="Calibri" w:cstheme="minorHAnsi"/>
          <w:sz w:val="24"/>
          <w:szCs w:val="24"/>
        </w:rPr>
        <w:t>;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 xml:space="preserve">kontrola instalacji elektrycznej; 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 xml:space="preserve">kontrola nawilżacza pod kątem ewentualnych uszkodzeń; 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 xml:space="preserve">rozebranie i wyczyszczenie cylindra wodnego; 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 xml:space="preserve">sprawdzenie wewnętrznych komponentów nawilżacza pod kątem uszkodzeń; 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test automatyki, sprawdzenie nastaw regulatorów, kontrola działania elementów wykonawczych;</w:t>
      </w:r>
    </w:p>
    <w:p w:rsidR="00A36869" w:rsidRPr="00A36869" w:rsidRDefault="00A36869" w:rsidP="00A36869">
      <w:pPr>
        <w:numPr>
          <w:ilvl w:val="0"/>
          <w:numId w:val="15"/>
        </w:numPr>
        <w:suppressAutoHyphens/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inne czynności konserwacyjne konieczne do utrzymania nawilżaczy w ciągłej sprawności technicznej, zgodnie z obowiązującymi w tym zakresie przepisami, normami oraz z ich dokumentacją techniczno-ruchową.</w:t>
      </w:r>
    </w:p>
    <w:p w:rsidR="00A36869" w:rsidRPr="00A36869" w:rsidRDefault="00A36869" w:rsidP="00A36869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A36869">
        <w:rPr>
          <w:rFonts w:eastAsia="Calibri" w:cstheme="minorHAnsi"/>
          <w:b/>
          <w:sz w:val="24"/>
          <w:szCs w:val="24"/>
        </w:rPr>
        <w:t>Agregaty wody lodowej: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sprawdzenie sprężarek, pomiar prądu pracy, ocena głośności;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pomiar ciśnień po stronie ssawnej i tłoczonej;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sprawdzanie ilości freonu w układzie;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uzupełnienie ewentualnych ubytków czynnika chłodzącego;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sprawdzenie działania elementów układu chłodniczego (zawory elektromagnetyczne, zawór rozprężny, elementy sterujące);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sprawdzanie ciśnieniowych elementów zabezpieczających, ewentualna regulacja;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oględziny układu chłodniczego pod kątem ewentualnych wycieków oleju;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sprawdzenie ciśnienia w układzie wody lodowej po stronie wtórnej;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sprawdzenie stanu izolacji termicznej instalacji wody lodowej;</w:t>
      </w:r>
    </w:p>
    <w:p w:rsidR="00A36869" w:rsidRPr="00A36869" w:rsidRDefault="00A36869" w:rsidP="00A36869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A36869">
        <w:rPr>
          <w:rFonts w:eastAsia="Calibri" w:cstheme="minorHAnsi"/>
          <w:sz w:val="24"/>
          <w:szCs w:val="24"/>
        </w:rPr>
        <w:t>inne czynności konserwacyjne konieczne do utrzymania agregatów w ciągłej sprawności technicznej, zgodnie z obowiązującymi w tym zakresie przepisami, normami oraz z ich dokumentacją techniczno-ruchową.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Z każdorazowo przeprowadzonego przeglądu serwisowego Wykonawca zobowiązany jest sporządzić protokół, który powinien zawierać co najmniej typy i ilość urządzeń objętych przeglądem i konserwacją oraz informacje o zakresie prac serwisowych wykonywanych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br/>
        <w:t>w ramach okresowego przeglądu.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Po każdorazowo przeprowadzonym przeglądzie Wykonawca zobowiązany jest wykonać wpis do Karty Urządzenia prowadzonej w CRO (Centralny Rejestr Operatorów), zgodnie </w:t>
      </w:r>
      <w:r w:rsidR="009764EE">
        <w:rPr>
          <w:rFonts w:eastAsia="Times New Roman" w:cstheme="minorHAnsi"/>
          <w:bCs/>
          <w:sz w:val="24"/>
          <w:szCs w:val="24"/>
          <w:lang w:eastAsia="ar-SA"/>
        </w:rPr>
        <w:br/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z art. 14 i art. 15 ustawy z dnia 15 maja 2015 r. o substancjach zubożających warstwę ozonową oraz niektórych fluorowanych gazach cieplarnianych (t.j. Dz.U. z 2020, poz. 2065</w:t>
      </w:r>
      <w:r w:rsidR="003D61B3">
        <w:rPr>
          <w:rFonts w:eastAsia="Times New Roman" w:cstheme="minorHAnsi"/>
          <w:bCs/>
          <w:sz w:val="24"/>
          <w:szCs w:val="24"/>
          <w:lang w:eastAsia="ar-SA"/>
        </w:rPr>
        <w:t xml:space="preserve"> ze zm.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).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pl-PL"/>
        </w:rPr>
        <w:t>W przypadku konieczności dokonania naprawy Wykonawca zobowiązany jest niezwłocznie powiadomić Zamawiającego jaki element wymaga naprawy, s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porządzić kalkulację kosztów naprawy urządzenia, a przed wykonaniem usługi przedłożyć ją do akceptacji Zamawiającemu (wykazanie kosztów materiałów, ilości roboczogodzin potrzebnych do naprawy oraz podanie daty do kiedy urządzenie zostanie naprawione).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A36869">
        <w:rPr>
          <w:rFonts w:eastAsia="Times New Roman" w:cstheme="minorHAnsi"/>
          <w:sz w:val="24"/>
          <w:szCs w:val="24"/>
          <w:lang w:eastAsia="pl-PL"/>
        </w:rPr>
        <w:t>Wymienione elementy muszą być nowe, nieregenerowane, sprawne technicznie</w:t>
      </w:r>
      <w:r w:rsidR="00A053D6">
        <w:rPr>
          <w:rFonts w:eastAsia="Times New Roman" w:cstheme="minorHAnsi"/>
          <w:sz w:val="24"/>
          <w:szCs w:val="24"/>
          <w:lang w:eastAsia="pl-PL"/>
        </w:rPr>
        <w:br/>
      </w:r>
      <w:r w:rsidRPr="00A36869">
        <w:rPr>
          <w:rFonts w:eastAsia="Times New Roman" w:cstheme="minorHAnsi"/>
          <w:sz w:val="24"/>
          <w:szCs w:val="24"/>
          <w:lang w:eastAsia="pl-PL"/>
        </w:rPr>
        <w:t xml:space="preserve">i Wykonawca musi udzielić na nie gwarancji na okres nie krótszy niż gwarancja </w:t>
      </w:r>
      <w:r w:rsidRPr="00A36869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producenta wymienianego urządzenia, licząc od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następnego dnia, w którym naprawę (wymianę) zakończono i dokonano odbioru naprawionego elementu.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Zakup części dokonany będzie na koszt Wykonawcy, który zostanie zrefundowany przez Zamawiającego na podstawie faktury wystawionej przez Wykonawcę. </w:t>
      </w:r>
    </w:p>
    <w:p w:rsidR="00A36869" w:rsidRP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>Po zakończeniu naprawy Wykonawca zobowiązany jest do zabrania zużytych podzespołów oraz wadliwych części wymienionych w ramach przeprowadzanej naprawy oraz zagospodarowania ich z obowiązującymi przepisami dotyczącymi ochrony środowiska.</w:t>
      </w:r>
    </w:p>
    <w:p w:rsidR="00A36869" w:rsidRDefault="00A36869" w:rsidP="00A36869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>Każdorazowo Wykonawca sporządzi protokół z wykonanej naprawy.</w:t>
      </w:r>
    </w:p>
    <w:p w:rsidR="003D61B3" w:rsidRPr="00A36869" w:rsidRDefault="003D61B3" w:rsidP="003D61B3">
      <w:pPr>
        <w:suppressAutoHyphens/>
        <w:spacing w:after="0" w:line="240" w:lineRule="auto"/>
        <w:ind w:left="360"/>
        <w:rPr>
          <w:rFonts w:eastAsia="Times New Roman" w:cstheme="minorHAnsi"/>
          <w:bCs/>
          <w:sz w:val="24"/>
          <w:szCs w:val="24"/>
          <w:lang w:eastAsia="ar-SA"/>
        </w:rPr>
      </w:pPr>
    </w:p>
    <w:p w:rsidR="00A36869" w:rsidRPr="00A36869" w:rsidRDefault="00A36869" w:rsidP="003D61B3">
      <w:pPr>
        <w:pStyle w:val="Nagwek3"/>
        <w:jc w:val="center"/>
        <w:rPr>
          <w:rFonts w:eastAsia="Calibri"/>
          <w:color w:val="auto"/>
        </w:rPr>
      </w:pPr>
      <w:r w:rsidRPr="00A36869">
        <w:rPr>
          <w:rFonts w:eastAsia="Calibri"/>
          <w:color w:val="auto"/>
        </w:rPr>
        <w:t>§ 2.Obowiązki Stron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Wykonując czynności określone w § 1 Wykonawca zobowiązany jest do:</w:t>
      </w:r>
    </w:p>
    <w:p w:rsidR="00A36869" w:rsidRPr="00A36869" w:rsidRDefault="00A36869" w:rsidP="00A36869">
      <w:pPr>
        <w:widowControl w:val="0"/>
        <w:numPr>
          <w:ilvl w:val="0"/>
          <w:numId w:val="3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Wykonywania okresowych przeglądów serwisowych i konserwacji zgodnie </w:t>
      </w:r>
      <w:r w:rsidR="009764EE">
        <w:rPr>
          <w:rFonts w:eastAsia="Calibri" w:cstheme="minorHAnsi"/>
          <w:color w:val="000000"/>
          <w:sz w:val="24"/>
          <w:szCs w:val="24"/>
        </w:rPr>
        <w:br/>
      </w:r>
      <w:r w:rsidRPr="00A36869">
        <w:rPr>
          <w:rFonts w:eastAsia="Calibri" w:cstheme="minorHAnsi"/>
          <w:color w:val="000000"/>
          <w:sz w:val="24"/>
          <w:szCs w:val="24"/>
        </w:rPr>
        <w:t xml:space="preserve">w terminach wskazanych przez Zamawiającego. </w:t>
      </w:r>
    </w:p>
    <w:p w:rsidR="00A36869" w:rsidRPr="00A36869" w:rsidRDefault="00A36869" w:rsidP="00A36869">
      <w:pPr>
        <w:widowControl w:val="0"/>
        <w:numPr>
          <w:ilvl w:val="0"/>
          <w:numId w:val="3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Sporządzania protokołu z prowadzonych czynności przeglądowo–konserwacyjnych.</w:t>
      </w:r>
    </w:p>
    <w:p w:rsidR="00A36869" w:rsidRPr="00A36869" w:rsidRDefault="00A36869" w:rsidP="00A36869">
      <w:pPr>
        <w:widowControl w:val="0"/>
        <w:numPr>
          <w:ilvl w:val="0"/>
          <w:numId w:val="3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Dokonywania czynności przeglądowo – konserwacyjnych także tych urządzeń i elementów instalacji, które w czasie trwania niniejszej Umowy zostały wymienione.</w:t>
      </w:r>
    </w:p>
    <w:p w:rsidR="00A36869" w:rsidRPr="00A36869" w:rsidRDefault="00A36869" w:rsidP="00A36869">
      <w:pPr>
        <w:numPr>
          <w:ilvl w:val="0"/>
          <w:numId w:val="3"/>
        </w:num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Po każdorazowo przeprowadzonym przeglądzie Wykonawca zobowiązany jest wykonać wpis do Karty Urządzenia prowadzonej w CRO (Centralny Rejestr Operatorów). 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Wykonawca oświadcza, że prace będą wykonywane zgodnie z obowiązującymi w tym zakresie przepisami, normami, z dokumentacją techniczno-ruchową instalacji wentylacji i klimatyzacji oraz z zaleceniami producenta urządzeń.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Wykonawca oświadcza, że Przedmiot umowy wykonywany będzie przez osoby wymienione w „Wykazie osób skierowanych do realizacji zamówienia”, który stanowi załącznik do oferty Wykonawcy. 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Wykonawca ma obowiązek zgłaszania Zamawiającemu zauważonych podczas prac konserwacyjnych uszkodzeń, które mogą spowodować awarię instalacji.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Zamawiający zobowiązuje się do współpracy z Wykonawcą przy realizacji Przedmiotu umowy poprzez zapewnienie pracownikom Wykonawcy odpowiedniego dostępu do pomieszczeń, w których zlokalizowane są elementy instalacji lub urządzenia objęte serwisem i konserwacją w godzinach pracy oraz poza normalnymi godzinami pracy po uzgodnieniu takiej potrzeby z Zamawiającym.</w:t>
      </w:r>
    </w:p>
    <w:p w:rsidR="00A36869" w:rsidRPr="00A36869" w:rsidRDefault="00A36869" w:rsidP="00A36869">
      <w:pPr>
        <w:widowControl w:val="0"/>
        <w:numPr>
          <w:ilvl w:val="0"/>
          <w:numId w:val="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 przypadku wystąpienia awarii urządzeń systemu klimatyzacji i wentylacji Zamawiający zobowiązuje się do niezwłocznego ustalenia z Wykonawcą sposobu, terminu i kosztów realizacji naprawy. </w:t>
      </w:r>
    </w:p>
    <w:p w:rsidR="003D61B3" w:rsidRDefault="003D61B3" w:rsidP="003D61B3">
      <w:pPr>
        <w:pStyle w:val="Nagwek3"/>
        <w:jc w:val="center"/>
        <w:rPr>
          <w:rFonts w:eastAsia="Calibri"/>
          <w:color w:val="auto"/>
        </w:rPr>
      </w:pPr>
    </w:p>
    <w:p w:rsidR="00A36869" w:rsidRPr="00A36869" w:rsidRDefault="00A36869" w:rsidP="003D61B3">
      <w:pPr>
        <w:pStyle w:val="Nagwek3"/>
        <w:jc w:val="center"/>
        <w:rPr>
          <w:rFonts w:eastAsia="Calibri"/>
          <w:color w:val="auto"/>
        </w:rPr>
      </w:pPr>
      <w:r w:rsidRPr="00A36869">
        <w:rPr>
          <w:rFonts w:eastAsia="Calibri"/>
          <w:color w:val="auto"/>
        </w:rPr>
        <w:t>§ 3.Termin wykonania</w:t>
      </w:r>
    </w:p>
    <w:p w:rsidR="00A36869" w:rsidRPr="00A36869" w:rsidRDefault="00A36869" w:rsidP="00A36869">
      <w:pPr>
        <w:widowControl w:val="0"/>
        <w:numPr>
          <w:ilvl w:val="0"/>
          <w:numId w:val="25"/>
        </w:numPr>
        <w:suppressAutoHyphens/>
        <w:spacing w:after="0" w:line="240" w:lineRule="auto"/>
        <w:ind w:right="142"/>
        <w:rPr>
          <w:rFonts w:eastAsia="Calibri" w:cstheme="minorHAnsi"/>
          <w:b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Niniejsza umowa zawarta jest na czas określony</w:t>
      </w:r>
      <w:r w:rsidR="003D61B3">
        <w:rPr>
          <w:rFonts w:eastAsia="Calibri" w:cstheme="minorHAnsi"/>
          <w:color w:val="000000"/>
          <w:sz w:val="24"/>
          <w:szCs w:val="24"/>
        </w:rPr>
        <w:t xml:space="preserve"> 24 miesięcy.</w:t>
      </w:r>
    </w:p>
    <w:p w:rsidR="00A36869" w:rsidRPr="00A36869" w:rsidRDefault="00A36869" w:rsidP="00A36869">
      <w:pPr>
        <w:widowControl w:val="0"/>
        <w:numPr>
          <w:ilvl w:val="0"/>
          <w:numId w:val="25"/>
        </w:numPr>
        <w:suppressAutoHyphens/>
        <w:spacing w:after="0" w:line="240" w:lineRule="auto"/>
        <w:ind w:right="142"/>
        <w:rPr>
          <w:rFonts w:eastAsia="Calibri" w:cstheme="minorHAnsi"/>
          <w:b/>
          <w:color w:val="000000"/>
          <w:sz w:val="24"/>
          <w:szCs w:val="24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Terminy wykonania przeglądów serwisowych i konserwacji: </w:t>
      </w:r>
    </w:p>
    <w:p w:rsidR="00A36869" w:rsidRPr="00A36869" w:rsidRDefault="00A36869" w:rsidP="00A36869">
      <w:pPr>
        <w:numPr>
          <w:ilvl w:val="0"/>
          <w:numId w:val="27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 roku 202</w:t>
      </w:r>
      <w:r w:rsidR="003D61B3">
        <w:rPr>
          <w:rFonts w:eastAsia="Times New Roman" w:cstheme="minorHAnsi"/>
          <w:sz w:val="24"/>
          <w:szCs w:val="24"/>
          <w:lang w:eastAsia="ar-SA"/>
        </w:rPr>
        <w:t>4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r.:</w:t>
      </w:r>
    </w:p>
    <w:p w:rsidR="00A36869" w:rsidRPr="00A36869" w:rsidRDefault="003D61B3" w:rsidP="00A36869">
      <w:pPr>
        <w:numPr>
          <w:ilvl w:val="0"/>
          <w:numId w:val="28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I przegląd – w przeciągu miesiąca od podpisania niniejszej umowy</w:t>
      </w:r>
    </w:p>
    <w:p w:rsidR="00A36869" w:rsidRPr="00A36869" w:rsidRDefault="00A36869" w:rsidP="00A36869">
      <w:pPr>
        <w:numPr>
          <w:ilvl w:val="0"/>
          <w:numId w:val="27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 roku 202</w:t>
      </w:r>
      <w:r w:rsidR="003D61B3">
        <w:rPr>
          <w:rFonts w:eastAsia="Times New Roman" w:cstheme="minorHAnsi"/>
          <w:sz w:val="24"/>
          <w:szCs w:val="24"/>
          <w:lang w:eastAsia="ar-SA"/>
        </w:rPr>
        <w:t>5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r.:</w:t>
      </w:r>
    </w:p>
    <w:p w:rsidR="00A36869" w:rsidRPr="00A36869" w:rsidRDefault="00A36869" w:rsidP="00A36869">
      <w:pPr>
        <w:numPr>
          <w:ilvl w:val="0"/>
          <w:numId w:val="29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II przegląd –  do 30 czerwca 202</w:t>
      </w:r>
      <w:r w:rsidR="003D61B3">
        <w:rPr>
          <w:rFonts w:eastAsia="Times New Roman" w:cstheme="minorHAnsi"/>
          <w:sz w:val="24"/>
          <w:szCs w:val="24"/>
          <w:lang w:eastAsia="ar-SA"/>
        </w:rPr>
        <w:t>5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r., </w:t>
      </w:r>
    </w:p>
    <w:p w:rsidR="00A36869" w:rsidRPr="00A36869" w:rsidRDefault="00A36869" w:rsidP="00A36869">
      <w:pPr>
        <w:numPr>
          <w:ilvl w:val="0"/>
          <w:numId w:val="29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I</w:t>
      </w:r>
      <w:r w:rsidR="003D61B3">
        <w:rPr>
          <w:rFonts w:eastAsia="Times New Roman" w:cstheme="minorHAnsi"/>
          <w:sz w:val="24"/>
          <w:szCs w:val="24"/>
          <w:lang w:eastAsia="ar-SA"/>
        </w:rPr>
        <w:t>II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przegląd – do 31 grudnia 202</w:t>
      </w:r>
      <w:r w:rsidR="003D61B3">
        <w:rPr>
          <w:rFonts w:eastAsia="Times New Roman" w:cstheme="minorHAnsi"/>
          <w:sz w:val="24"/>
          <w:szCs w:val="24"/>
          <w:lang w:eastAsia="ar-SA"/>
        </w:rPr>
        <w:t>5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r.</w:t>
      </w:r>
    </w:p>
    <w:p w:rsidR="00A36869" w:rsidRPr="00A36869" w:rsidRDefault="00A36869" w:rsidP="00A36869">
      <w:pPr>
        <w:numPr>
          <w:ilvl w:val="0"/>
          <w:numId w:val="27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lastRenderedPageBreak/>
        <w:t>W 202</w:t>
      </w:r>
      <w:r w:rsidR="003D61B3">
        <w:rPr>
          <w:rFonts w:eastAsia="Times New Roman" w:cstheme="minorHAnsi"/>
          <w:sz w:val="24"/>
          <w:szCs w:val="24"/>
          <w:lang w:eastAsia="ar-SA"/>
        </w:rPr>
        <w:t>6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r.:</w:t>
      </w:r>
    </w:p>
    <w:p w:rsidR="00A36869" w:rsidRPr="00A36869" w:rsidRDefault="003D61B3" w:rsidP="00A36869">
      <w:pPr>
        <w:numPr>
          <w:ilvl w:val="0"/>
          <w:numId w:val="30"/>
        </w:numPr>
        <w:suppressAutoHyphens/>
        <w:spacing w:after="0" w:line="240" w:lineRule="auto"/>
        <w:ind w:right="-28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I</w:t>
      </w:r>
      <w:r w:rsidR="00A36869" w:rsidRPr="00A36869">
        <w:rPr>
          <w:rFonts w:eastAsia="Times New Roman" w:cstheme="minorHAnsi"/>
          <w:sz w:val="24"/>
          <w:szCs w:val="24"/>
          <w:lang w:eastAsia="ar-SA"/>
        </w:rPr>
        <w:t>V przegląd – do 30 czerwca 202</w:t>
      </w:r>
      <w:r>
        <w:rPr>
          <w:rFonts w:eastAsia="Times New Roman" w:cstheme="minorHAnsi"/>
          <w:sz w:val="24"/>
          <w:szCs w:val="24"/>
          <w:lang w:eastAsia="ar-SA"/>
        </w:rPr>
        <w:t>6</w:t>
      </w:r>
      <w:r w:rsidR="00A36869" w:rsidRPr="00A36869">
        <w:rPr>
          <w:rFonts w:eastAsia="Times New Roman" w:cstheme="minorHAnsi"/>
          <w:sz w:val="24"/>
          <w:szCs w:val="24"/>
          <w:lang w:eastAsia="ar-SA"/>
        </w:rPr>
        <w:t xml:space="preserve"> r.,</w:t>
      </w:r>
    </w:p>
    <w:p w:rsidR="00A36869" w:rsidRPr="00A36869" w:rsidRDefault="00A36869" w:rsidP="00A36869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>Wykonawca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zobowiązany jest dokonać kolejnego przeglądu nie później niż 6 miesięcy od poprzedniego przeglądu.</w:t>
      </w:r>
    </w:p>
    <w:p w:rsidR="00A36869" w:rsidRPr="00A36869" w:rsidRDefault="00A36869" w:rsidP="00A36869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Godziny pracy Zamawiającego to 7:30 do 15:30 od poniedziałku do piątku. Wykonawca zobowiązany jest wykonać przeglądy określone w niniejszym paragrafie w dniach i godzinach pracy Zamawiającego.</w:t>
      </w:r>
    </w:p>
    <w:p w:rsidR="003D61B3" w:rsidRDefault="003D61B3" w:rsidP="003D61B3">
      <w:pPr>
        <w:pStyle w:val="Nagwek3"/>
        <w:jc w:val="center"/>
        <w:rPr>
          <w:rFonts w:eastAsia="Calibri"/>
          <w:color w:val="auto"/>
        </w:rPr>
      </w:pPr>
    </w:p>
    <w:p w:rsidR="00A36869" w:rsidRPr="00A36869" w:rsidRDefault="00A36869" w:rsidP="003D61B3">
      <w:pPr>
        <w:pStyle w:val="Nagwek3"/>
        <w:jc w:val="center"/>
        <w:rPr>
          <w:rFonts w:eastAsia="Calibri"/>
          <w:color w:val="auto"/>
        </w:rPr>
      </w:pPr>
      <w:r w:rsidRPr="00A36869">
        <w:rPr>
          <w:rFonts w:eastAsia="Calibri"/>
          <w:color w:val="auto"/>
        </w:rPr>
        <w:t>§ 4.Wartość umowy</w:t>
      </w:r>
    </w:p>
    <w:p w:rsidR="00A36869" w:rsidRPr="00A36869" w:rsidRDefault="00A36869" w:rsidP="00A36869">
      <w:pPr>
        <w:numPr>
          <w:ilvl w:val="0"/>
          <w:numId w:val="17"/>
        </w:num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Wartość umowy określona na podstawie wyceny ofertowej wykazu urządzeń złożonej przez Wykonawcę wynosi:</w:t>
      </w:r>
    </w:p>
    <w:p w:rsidR="00A36869" w:rsidRPr="00A36869" w:rsidRDefault="00A36869" w:rsidP="00A36869">
      <w:pPr>
        <w:numPr>
          <w:ilvl w:val="0"/>
          <w:numId w:val="18"/>
        </w:numPr>
        <w:suppressAutoHyphens/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A36869">
        <w:rPr>
          <w:rFonts w:eastAsia="Times New Roman" w:cstheme="minorHAnsi"/>
          <w:b/>
          <w:sz w:val="24"/>
          <w:szCs w:val="24"/>
          <w:lang w:eastAsia="ar-SA"/>
        </w:rPr>
        <w:t>Całkowita wartość umowy:</w:t>
      </w:r>
    </w:p>
    <w:p w:rsidR="00A36869" w:rsidRPr="00A36869" w:rsidRDefault="00A36869" w:rsidP="00A36869">
      <w:pPr>
        <w:tabs>
          <w:tab w:val="left" w:pos="0"/>
        </w:tabs>
        <w:suppressAutoHyphens/>
        <w:spacing w:after="0"/>
        <w:ind w:left="284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.................................zł </w:t>
      </w:r>
      <w:r w:rsidR="003D61B3">
        <w:rPr>
          <w:rFonts w:eastAsia="Times New Roman" w:cstheme="minorHAnsi"/>
          <w:sz w:val="24"/>
          <w:szCs w:val="24"/>
          <w:lang w:eastAsia="ar-SA"/>
        </w:rPr>
        <w:t>brutto, w tym ………….. zł netto + …. VAT.</w:t>
      </w:r>
    </w:p>
    <w:p w:rsidR="00A36869" w:rsidRPr="00A36869" w:rsidRDefault="003D61B3" w:rsidP="00A36869">
      <w:pPr>
        <w:numPr>
          <w:ilvl w:val="0"/>
          <w:numId w:val="18"/>
        </w:numPr>
        <w:suppressAutoHyphens/>
        <w:spacing w:before="120" w:after="12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Przeglądy:</w:t>
      </w:r>
    </w:p>
    <w:p w:rsidR="00A36869" w:rsidRPr="00A36869" w:rsidRDefault="00A36869" w:rsidP="00A36869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I przegląd: </w:t>
      </w:r>
    </w:p>
    <w:p w:rsidR="003D61B3" w:rsidRPr="003D61B3" w:rsidRDefault="003D61B3" w:rsidP="003D61B3">
      <w:pPr>
        <w:pStyle w:val="Akapitzlist"/>
        <w:tabs>
          <w:tab w:val="left" w:pos="0"/>
        </w:tabs>
        <w:suppressAutoHyphens/>
        <w:spacing w:after="0"/>
        <w:ind w:left="1004"/>
        <w:rPr>
          <w:rFonts w:eastAsia="Times New Roman" w:cstheme="minorHAnsi"/>
          <w:sz w:val="24"/>
          <w:szCs w:val="24"/>
          <w:lang w:eastAsia="ar-SA"/>
        </w:rPr>
      </w:pPr>
      <w:r w:rsidRPr="003D61B3">
        <w:rPr>
          <w:rFonts w:eastAsia="Times New Roman" w:cstheme="minorHAnsi"/>
          <w:sz w:val="24"/>
          <w:szCs w:val="24"/>
          <w:lang w:eastAsia="ar-SA"/>
        </w:rPr>
        <w:t>.................................zł brutto, w tym ………….. zł netto + …. VAT.</w:t>
      </w:r>
    </w:p>
    <w:p w:rsidR="00A36869" w:rsidRPr="00A36869" w:rsidRDefault="00A36869" w:rsidP="00A36869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II przegląd: </w:t>
      </w:r>
    </w:p>
    <w:p w:rsidR="003D61B3" w:rsidRPr="003D61B3" w:rsidRDefault="003D61B3" w:rsidP="003D61B3">
      <w:pPr>
        <w:pStyle w:val="Akapitzlist"/>
        <w:tabs>
          <w:tab w:val="left" w:pos="0"/>
        </w:tabs>
        <w:suppressAutoHyphens/>
        <w:spacing w:after="0"/>
        <w:ind w:left="1004"/>
        <w:rPr>
          <w:rFonts w:eastAsia="Times New Roman" w:cstheme="minorHAnsi"/>
          <w:sz w:val="24"/>
          <w:szCs w:val="24"/>
          <w:lang w:eastAsia="ar-SA"/>
        </w:rPr>
      </w:pPr>
      <w:r w:rsidRPr="003D61B3">
        <w:rPr>
          <w:rFonts w:eastAsia="Times New Roman" w:cstheme="minorHAnsi"/>
          <w:sz w:val="24"/>
          <w:szCs w:val="24"/>
          <w:lang w:eastAsia="ar-SA"/>
        </w:rPr>
        <w:t>.................................zł brutto, w tym ………….. zł netto + …. VAT.</w:t>
      </w:r>
    </w:p>
    <w:p w:rsidR="00A36869" w:rsidRPr="003D61B3" w:rsidRDefault="00A36869" w:rsidP="003D61B3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D61B3">
        <w:rPr>
          <w:rFonts w:eastAsia="Times New Roman" w:cstheme="minorHAnsi"/>
          <w:sz w:val="24"/>
          <w:szCs w:val="24"/>
          <w:lang w:eastAsia="ar-SA"/>
        </w:rPr>
        <w:t xml:space="preserve">III przegląd: </w:t>
      </w:r>
    </w:p>
    <w:p w:rsidR="003D61B3" w:rsidRDefault="003D61B3" w:rsidP="003D61B3">
      <w:pPr>
        <w:pStyle w:val="Akapitzlist"/>
        <w:tabs>
          <w:tab w:val="left" w:pos="0"/>
        </w:tabs>
        <w:suppressAutoHyphens/>
        <w:spacing w:after="0"/>
        <w:ind w:left="1004"/>
        <w:rPr>
          <w:rFonts w:eastAsia="Times New Roman" w:cstheme="minorHAnsi"/>
          <w:sz w:val="24"/>
          <w:szCs w:val="24"/>
          <w:lang w:eastAsia="ar-SA"/>
        </w:rPr>
      </w:pPr>
      <w:r w:rsidRPr="003D61B3">
        <w:rPr>
          <w:rFonts w:eastAsia="Times New Roman" w:cstheme="minorHAnsi"/>
          <w:sz w:val="24"/>
          <w:szCs w:val="24"/>
          <w:lang w:eastAsia="ar-SA"/>
        </w:rPr>
        <w:t>.................................zł brutto, w tym ………….. zł netto + …. VAT.</w:t>
      </w:r>
    </w:p>
    <w:p w:rsidR="00A36869" w:rsidRPr="00A36869" w:rsidRDefault="00A36869" w:rsidP="003D61B3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IV przegląd: </w:t>
      </w:r>
    </w:p>
    <w:p w:rsidR="003D61B3" w:rsidRPr="003D61B3" w:rsidRDefault="003D61B3" w:rsidP="003D61B3">
      <w:pPr>
        <w:pStyle w:val="Akapitzlist"/>
        <w:tabs>
          <w:tab w:val="left" w:pos="0"/>
        </w:tabs>
        <w:suppressAutoHyphens/>
        <w:spacing w:after="0"/>
        <w:ind w:left="1004"/>
        <w:rPr>
          <w:rFonts w:eastAsia="Times New Roman" w:cstheme="minorHAnsi"/>
          <w:sz w:val="24"/>
          <w:szCs w:val="24"/>
          <w:lang w:eastAsia="ar-SA"/>
        </w:rPr>
      </w:pPr>
      <w:r w:rsidRPr="003D61B3">
        <w:rPr>
          <w:rFonts w:eastAsia="Times New Roman" w:cstheme="minorHAnsi"/>
          <w:sz w:val="24"/>
          <w:szCs w:val="24"/>
          <w:lang w:eastAsia="ar-SA"/>
        </w:rPr>
        <w:t>.................................zł brutto, w tym ………….. zł netto + …. VAT.</w:t>
      </w:r>
    </w:p>
    <w:p w:rsidR="00A36869" w:rsidRPr="00A36869" w:rsidRDefault="00A36869" w:rsidP="00A36869">
      <w:pPr>
        <w:numPr>
          <w:ilvl w:val="0"/>
          <w:numId w:val="17"/>
        </w:numPr>
        <w:suppressAutoHyphens/>
        <w:spacing w:after="0" w:line="24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Wynagrodzenie powyżej wskazane jest wynagrodzeniem ryczałtowym i obejmuje 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wszystkie koszty związane z wykonaniem serwisowych przeglądów i konserwacji, w tym koszty dojazdów </w:t>
      </w:r>
      <w:r w:rsidRPr="00A36869">
        <w:rPr>
          <w:rFonts w:eastAsia="Times New Roman" w:cstheme="minorHAnsi"/>
          <w:sz w:val="24"/>
          <w:szCs w:val="24"/>
          <w:lang w:eastAsia="ar-SA"/>
        </w:rPr>
        <w:t>i nie może ulec zmianie przez cały okres obowiązywania niniejszej Umowy.</w:t>
      </w:r>
    </w:p>
    <w:p w:rsidR="00A36869" w:rsidRPr="00A36869" w:rsidRDefault="00A36869" w:rsidP="00A36869">
      <w:pPr>
        <w:numPr>
          <w:ilvl w:val="0"/>
          <w:numId w:val="17"/>
        </w:numPr>
        <w:suppressAutoHyphens/>
        <w:spacing w:after="120" w:line="24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Za roboczogodzinę stawka wynosić będzie </w:t>
      </w:r>
      <w:r w:rsidRPr="00A36869">
        <w:rPr>
          <w:rFonts w:eastAsia="Calibri" w:cstheme="minorHAnsi"/>
          <w:b/>
          <w:color w:val="000000"/>
          <w:sz w:val="24"/>
          <w:szCs w:val="24"/>
        </w:rPr>
        <w:t>……………………zł brutto</w:t>
      </w:r>
      <w:r w:rsidRPr="00A36869">
        <w:rPr>
          <w:rFonts w:eastAsia="Calibri" w:cstheme="minorHAnsi"/>
          <w:color w:val="000000"/>
          <w:sz w:val="24"/>
          <w:szCs w:val="24"/>
        </w:rPr>
        <w:t>.</w:t>
      </w:r>
    </w:p>
    <w:p w:rsidR="003D61B3" w:rsidRDefault="003D61B3" w:rsidP="003D61B3">
      <w:pPr>
        <w:pStyle w:val="Nagwek3"/>
        <w:jc w:val="center"/>
        <w:rPr>
          <w:rFonts w:eastAsia="Times New Roman"/>
          <w:color w:val="auto"/>
          <w:lang w:eastAsia="ar-SA"/>
        </w:rPr>
      </w:pPr>
    </w:p>
    <w:p w:rsidR="00A36869" w:rsidRPr="00A053D6" w:rsidRDefault="00A36869" w:rsidP="003D61B3">
      <w:pPr>
        <w:pStyle w:val="Nagwek3"/>
        <w:jc w:val="center"/>
        <w:rPr>
          <w:rFonts w:eastAsia="Times New Roman"/>
          <w:color w:val="auto"/>
          <w:lang w:eastAsia="ar-SA"/>
        </w:rPr>
      </w:pPr>
      <w:r w:rsidRPr="00A053D6">
        <w:rPr>
          <w:rFonts w:eastAsia="Times New Roman"/>
          <w:color w:val="auto"/>
          <w:lang w:eastAsia="ar-SA"/>
        </w:rPr>
        <w:t>§ 4. Warunki płatności</w:t>
      </w:r>
    </w:p>
    <w:p w:rsidR="00A36869" w:rsidRPr="00A36869" w:rsidRDefault="00A36869" w:rsidP="00A3686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Usługi objęte niniejszą Umową będą opłacane w okresach półrocznych, po dokonanym serwisowym przeglądzie i konserwacji,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potwierdzonym protokołem. </w:t>
      </w:r>
    </w:p>
    <w:p w:rsidR="00A36869" w:rsidRPr="00A36869" w:rsidRDefault="00A36869" w:rsidP="00A36869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bCs/>
          <w:sz w:val="24"/>
          <w:szCs w:val="24"/>
          <w:lang w:eastAsia="ar-SA"/>
        </w:rPr>
        <w:t>Wykonawca</w:t>
      </w:r>
      <w:r w:rsidRPr="00A36869">
        <w:rPr>
          <w:rFonts w:eastAsia="Times New Roman" w:cstheme="minorHAnsi"/>
          <w:sz w:val="24"/>
          <w:szCs w:val="24"/>
          <w:lang w:eastAsia="ar-SA"/>
        </w:rPr>
        <w:t xml:space="preserve"> zobowiązany jest przedłożyć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Zamawiającemu</w:t>
      </w:r>
      <w:r w:rsidRPr="00A36869">
        <w:rPr>
          <w:rFonts w:eastAsia="Times New Roman" w:cstheme="minorHAnsi"/>
          <w:sz w:val="24"/>
          <w:szCs w:val="24"/>
          <w:lang w:eastAsia="ar-SA"/>
        </w:rPr>
        <w:t>:</w:t>
      </w:r>
    </w:p>
    <w:p w:rsidR="00A36869" w:rsidRPr="00A36869" w:rsidRDefault="00A36869" w:rsidP="00A3686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oryginał faktury VAT wystawionej na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>Zamawiającego</w:t>
      </w:r>
      <w:r w:rsidRPr="00A36869">
        <w:rPr>
          <w:rFonts w:eastAsia="Times New Roman" w:cstheme="minorHAnsi"/>
          <w:sz w:val="24"/>
          <w:szCs w:val="24"/>
          <w:lang w:eastAsia="ar-SA"/>
        </w:rPr>
        <w:t>, określającej szczegółowo wszystkie elementy wykonanej usługi,</w:t>
      </w:r>
    </w:p>
    <w:p w:rsidR="00A36869" w:rsidRPr="00A36869" w:rsidRDefault="00A36869" w:rsidP="00A36869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protokół z wykonania usług podpisany przez </w:t>
      </w:r>
      <w:r w:rsidRPr="00A36869">
        <w:rPr>
          <w:rFonts w:eastAsia="Times New Roman" w:cstheme="minorHAnsi"/>
          <w:bCs/>
          <w:sz w:val="24"/>
          <w:szCs w:val="24"/>
          <w:lang w:eastAsia="ar-SA"/>
        </w:rPr>
        <w:t xml:space="preserve">Wykonawcę i Zamawiającego. </w:t>
      </w:r>
    </w:p>
    <w:p w:rsidR="00A36869" w:rsidRPr="00A36869" w:rsidRDefault="00A36869" w:rsidP="00A36869">
      <w:pPr>
        <w:widowControl w:val="0"/>
        <w:numPr>
          <w:ilvl w:val="0"/>
          <w:numId w:val="2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Termin płatności wynosi 30 dni od daty wystawienia faktury VAT.</w:t>
      </w:r>
    </w:p>
    <w:p w:rsidR="00A36869" w:rsidRPr="00A36869" w:rsidRDefault="00A36869" w:rsidP="00A36869">
      <w:pPr>
        <w:widowControl w:val="0"/>
        <w:numPr>
          <w:ilvl w:val="0"/>
          <w:numId w:val="2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Wykonawca zobowiązany jest do dostarczenia faktury do siedziby Zamawiającego </w:t>
      </w:r>
      <w:r w:rsidR="009764EE">
        <w:rPr>
          <w:rFonts w:eastAsia="Calibri" w:cstheme="minorHAnsi"/>
          <w:color w:val="000000"/>
          <w:sz w:val="24"/>
          <w:szCs w:val="24"/>
        </w:rPr>
        <w:br/>
      </w:r>
      <w:r w:rsidRPr="00A36869">
        <w:rPr>
          <w:rFonts w:eastAsia="Calibri" w:cstheme="minorHAnsi"/>
          <w:color w:val="000000"/>
          <w:sz w:val="24"/>
          <w:szCs w:val="24"/>
        </w:rPr>
        <w:t>w terminie co najmniej 21 dni przed upływem terminu płatności. W razie niezachowania tego terminu, termin płatności wskazany w fakturze zostanie automatycznie przedłużony o czas opóźnienia.</w:t>
      </w:r>
    </w:p>
    <w:p w:rsidR="00A36869" w:rsidRPr="00A36869" w:rsidRDefault="00A36869" w:rsidP="00A36869">
      <w:pPr>
        <w:widowControl w:val="0"/>
        <w:numPr>
          <w:ilvl w:val="0"/>
          <w:numId w:val="2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Za dzień zapłaty faktury ustala się dzień obciążenia rachunku bankowego Zamawiającego.</w:t>
      </w:r>
    </w:p>
    <w:p w:rsidR="00A36869" w:rsidRPr="00A053D6" w:rsidRDefault="00A36869" w:rsidP="003D61B3">
      <w:pPr>
        <w:pStyle w:val="Nagwek3"/>
        <w:jc w:val="center"/>
        <w:rPr>
          <w:rFonts w:eastAsia="Calibri"/>
          <w:color w:val="auto"/>
        </w:rPr>
      </w:pPr>
      <w:r w:rsidRPr="00A053D6">
        <w:rPr>
          <w:rFonts w:eastAsia="Calibri"/>
          <w:color w:val="auto"/>
        </w:rPr>
        <w:lastRenderedPageBreak/>
        <w:t>§ 5.Osoby do kontaktu</w:t>
      </w:r>
    </w:p>
    <w:p w:rsidR="00A36869" w:rsidRPr="00A36869" w:rsidRDefault="00A36869" w:rsidP="00A36869">
      <w:pPr>
        <w:widowControl w:val="0"/>
        <w:numPr>
          <w:ilvl w:val="0"/>
          <w:numId w:val="4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Osoba wyznaczona do kontaktów ze strony Zamawiającego:</w:t>
      </w:r>
    </w:p>
    <w:p w:rsidR="00A36869" w:rsidRPr="00A36869" w:rsidRDefault="00A36869" w:rsidP="00A36869">
      <w:pPr>
        <w:widowControl w:val="0"/>
        <w:suppressAutoHyphens/>
        <w:spacing w:after="0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A36869" w:rsidRPr="00A36869" w:rsidRDefault="00A36869" w:rsidP="00A36869">
      <w:pPr>
        <w:widowControl w:val="0"/>
        <w:numPr>
          <w:ilvl w:val="0"/>
          <w:numId w:val="4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Osoba wyznaczona do kontaktów ze strony Wykonawcy:</w:t>
      </w:r>
    </w:p>
    <w:p w:rsidR="00A36869" w:rsidRPr="00A36869" w:rsidRDefault="00A36869" w:rsidP="00A36869">
      <w:pPr>
        <w:widowControl w:val="0"/>
        <w:suppressAutoHyphens/>
        <w:spacing w:after="0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3D61B3" w:rsidRDefault="003D61B3" w:rsidP="003D61B3">
      <w:pPr>
        <w:pStyle w:val="Nagwek3"/>
        <w:jc w:val="center"/>
        <w:rPr>
          <w:rFonts w:eastAsia="Calibri"/>
          <w:color w:val="auto"/>
        </w:rPr>
      </w:pPr>
    </w:p>
    <w:p w:rsidR="00A36869" w:rsidRPr="00A053D6" w:rsidRDefault="00A36869" w:rsidP="003D61B3">
      <w:pPr>
        <w:pStyle w:val="Nagwek3"/>
        <w:jc w:val="center"/>
        <w:rPr>
          <w:rFonts w:eastAsia="Calibri"/>
          <w:color w:val="auto"/>
        </w:rPr>
      </w:pPr>
      <w:r w:rsidRPr="00A053D6">
        <w:rPr>
          <w:rFonts w:eastAsia="Calibri"/>
          <w:color w:val="auto"/>
        </w:rPr>
        <w:t>§ 6.Zgłaszanie awarii</w:t>
      </w:r>
    </w:p>
    <w:p w:rsidR="00A36869" w:rsidRPr="00A36869" w:rsidRDefault="00A36869" w:rsidP="00A36869">
      <w:pPr>
        <w:numPr>
          <w:ilvl w:val="0"/>
          <w:numId w:val="5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Wykonawca zobowiązuje się do przyjazdu interwencyjnego i podjęcia działań mających na celu określenie rozmiaru i rodzaju usterek oraz w razie konieczności zabezpieczenie urządzenia przed negatywnymi następstwami uszkodzeń w czasie do </w:t>
      </w:r>
      <w:r w:rsidRPr="00A36869">
        <w:rPr>
          <w:rFonts w:eastAsia="Times New Roman" w:cstheme="minorHAnsi"/>
          <w:b/>
          <w:sz w:val="24"/>
          <w:szCs w:val="24"/>
          <w:lang w:eastAsia="ar-SA"/>
        </w:rPr>
        <w:t xml:space="preserve">…….……… godzin </w:t>
      </w:r>
      <w:r w:rsidRPr="00A36869">
        <w:rPr>
          <w:rFonts w:eastAsia="Times New Roman" w:cstheme="minorHAnsi"/>
          <w:sz w:val="24"/>
          <w:szCs w:val="24"/>
          <w:lang w:eastAsia="ar-SA"/>
        </w:rPr>
        <w:t>od momentu powiadomienia przez Zamawiającego o wystąpieniu awarii.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 Zgłoszenie po godz. 15.00 traktowane jest jako zgłoszenie dnia następnego.</w:t>
      </w:r>
    </w:p>
    <w:p w:rsidR="00A36869" w:rsidRPr="00A36869" w:rsidRDefault="00A36869" w:rsidP="00A36869">
      <w:pPr>
        <w:widowControl w:val="0"/>
        <w:numPr>
          <w:ilvl w:val="0"/>
          <w:numId w:val="5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 przypadku wystąpienia awarii urządzenia instalacji wentylacji i klimatyzacji Zamawiający powiadomi telefonicznie lub elektronicznie (e-mail) Wykonawcę na numer tel. ……………….., tel. kom. ……………… lub na adres e-mail: ………………. - celem usunięcia awarii/usterki. </w:t>
      </w:r>
    </w:p>
    <w:p w:rsidR="00A053D6" w:rsidRPr="00A053D6" w:rsidRDefault="00A36869" w:rsidP="00A053D6">
      <w:pPr>
        <w:widowControl w:val="0"/>
        <w:numPr>
          <w:ilvl w:val="0"/>
          <w:numId w:val="5"/>
        </w:numPr>
        <w:suppressAutoHyphens/>
        <w:spacing w:after="0" w:line="240" w:lineRule="auto"/>
        <w:ind w:right="142"/>
        <w:rPr>
          <w:b/>
          <w:lang w:eastAsia="ar-SA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 przypadku konieczności dokonania wymiany uszkodzonych części lub podzespołów termin wykonania naprawy będzie wynosił 3 dni, licząc od dnia uzyskania od Zamawiającego zgody na zakup lub dostarczenie części przez Wykonawcę. </w:t>
      </w:r>
      <w:r w:rsidR="009764EE">
        <w:rPr>
          <w:rFonts w:eastAsia="Calibri" w:cstheme="minorHAnsi"/>
          <w:color w:val="000000"/>
          <w:sz w:val="24"/>
          <w:szCs w:val="24"/>
        </w:rPr>
        <w:br/>
      </w:r>
      <w:r w:rsidRPr="00A36869">
        <w:rPr>
          <w:rFonts w:eastAsia="Calibri" w:cstheme="minorHAnsi"/>
          <w:color w:val="000000"/>
          <w:sz w:val="24"/>
          <w:szCs w:val="24"/>
        </w:rPr>
        <w:t>W uzasadnionych przypadkach Wykonawca może pisemnie zwrócić się do Zamawiającego o wydłużenie ww. terminu opisując i dokumentując niniejszy przypadek, zaś Zamawiający po zapoznaniu się z dokumentami przekazanymi przez Wykonawcę, niezwłocznie ustosunkuje się do wniosku oraz poinformuje o tym Wykonawcę.</w:t>
      </w:r>
    </w:p>
    <w:p w:rsidR="003D61B3" w:rsidRDefault="003D61B3" w:rsidP="003D61B3">
      <w:pPr>
        <w:pStyle w:val="Nagwek3"/>
        <w:jc w:val="center"/>
        <w:rPr>
          <w:rFonts w:eastAsia="Times New Roman"/>
          <w:color w:val="auto"/>
          <w:lang w:eastAsia="ar-SA"/>
        </w:rPr>
      </w:pPr>
    </w:p>
    <w:p w:rsidR="00A36869" w:rsidRPr="00A053D6" w:rsidRDefault="00A36869" w:rsidP="003D61B3">
      <w:pPr>
        <w:pStyle w:val="Nagwek3"/>
        <w:jc w:val="center"/>
        <w:rPr>
          <w:rFonts w:eastAsia="Times New Roman"/>
          <w:lang w:eastAsia="ar-SA"/>
        </w:rPr>
      </w:pPr>
      <w:r w:rsidRPr="00A053D6">
        <w:rPr>
          <w:rFonts w:eastAsia="Times New Roman"/>
          <w:color w:val="auto"/>
          <w:lang w:eastAsia="ar-SA"/>
        </w:rPr>
        <w:t>§ 7.Podwykonawca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Wykonawca zobowiązuje się wykonać Przedmiot umowy siłami własnymi***, </w:t>
      </w:r>
      <w:r w:rsidRPr="00A36869">
        <w:rPr>
          <w:rFonts w:eastAsia="Times New Roman" w:cstheme="minorHAnsi"/>
          <w:sz w:val="24"/>
          <w:szCs w:val="24"/>
          <w:lang w:eastAsia="ar-SA"/>
        </w:rPr>
        <w:br/>
        <w:t xml:space="preserve">z wyjątkiem wykonania*** ......................................................................................., które powierzone zostaną ............................................... </w:t>
      </w:r>
      <w:r w:rsidRPr="00A36869">
        <w:rPr>
          <w:rFonts w:eastAsia="Times New Roman" w:cstheme="minorHAnsi"/>
          <w:i/>
          <w:sz w:val="24"/>
          <w:szCs w:val="24"/>
          <w:lang w:eastAsia="ar-SA"/>
        </w:rPr>
        <w:t>(nazwa podwykonawcy)</w:t>
      </w:r>
      <w:r w:rsidRPr="00A36869">
        <w:rPr>
          <w:rFonts w:eastAsia="Times New Roman" w:cstheme="minorHAnsi"/>
          <w:sz w:val="24"/>
          <w:szCs w:val="24"/>
          <w:lang w:eastAsia="ar-SA"/>
        </w:rPr>
        <w:t>.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Lista podwykonawców, zawierająca nazwy i siedziby podwykonawców, jest załącznikiem do niniejszej Umowy.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Wykonawca ponosi pełną odpowiedzialność za wykonanie powierzonej podwykonawcy części Przedmiotu umowy jak za własne działania lub zaniechania, niezależnie od osobistej odpowiedzialności podwykonawcy wobec Zamawiającego.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Wykonawca zapewnia, że podwykonawcy będą przestrzegać wszelkich postanowień niniejszej Umowy.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Wykonawca zobowiązuje się do zapewnienia, że wskazani podwykonawcy nie będą powierzali wykonania całości lub części powierzonych im prac dalszym podwykonawcom.</w:t>
      </w:r>
    </w:p>
    <w:p w:rsidR="00A36869" w:rsidRPr="00A36869" w:rsidRDefault="00A36869" w:rsidP="00A36869">
      <w:pPr>
        <w:numPr>
          <w:ilvl w:val="0"/>
          <w:numId w:val="24"/>
        </w:numPr>
        <w:suppressAutoHyphens/>
        <w:spacing w:after="12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Wykonawca za działania i zaniechania podwykonawcy odpowiada jak </w:t>
      </w:r>
      <w:r w:rsidRPr="00A36869">
        <w:rPr>
          <w:rFonts w:eastAsia="Times New Roman" w:cstheme="minorHAnsi"/>
          <w:sz w:val="24"/>
          <w:szCs w:val="24"/>
          <w:lang w:eastAsia="ar-SA"/>
        </w:rPr>
        <w:br/>
        <w:t>za działania i zaniechania własne.</w:t>
      </w:r>
    </w:p>
    <w:p w:rsidR="003D61B3" w:rsidRDefault="003D61B3" w:rsidP="003D61B3">
      <w:pPr>
        <w:pStyle w:val="Nagwek3"/>
        <w:jc w:val="center"/>
        <w:rPr>
          <w:rFonts w:eastAsia="Calibri"/>
          <w:color w:val="auto"/>
        </w:rPr>
      </w:pPr>
    </w:p>
    <w:p w:rsidR="00A36869" w:rsidRPr="00A053D6" w:rsidRDefault="00A36869" w:rsidP="003D61B3">
      <w:pPr>
        <w:pStyle w:val="Nagwek3"/>
        <w:jc w:val="center"/>
        <w:rPr>
          <w:rFonts w:eastAsia="Calibri"/>
          <w:color w:val="auto"/>
        </w:rPr>
      </w:pPr>
      <w:r w:rsidRPr="00A053D6">
        <w:rPr>
          <w:rFonts w:eastAsia="Calibri"/>
          <w:color w:val="auto"/>
        </w:rPr>
        <w:t>§ 8.Kary umowne</w:t>
      </w:r>
    </w:p>
    <w:p w:rsidR="00A36869" w:rsidRPr="00A36869" w:rsidRDefault="00A36869" w:rsidP="00A36869">
      <w:pPr>
        <w:widowControl w:val="0"/>
        <w:numPr>
          <w:ilvl w:val="0"/>
          <w:numId w:val="6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Wykonawca zapłaci kary umowne za:</w:t>
      </w:r>
    </w:p>
    <w:p w:rsidR="00A36869" w:rsidRPr="00A36869" w:rsidRDefault="00A36869" w:rsidP="00A36869">
      <w:pPr>
        <w:widowControl w:val="0"/>
        <w:numPr>
          <w:ilvl w:val="0"/>
          <w:numId w:val="7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lastRenderedPageBreak/>
        <w:t>Zwłokę w wykonaniu naprawy w terminie określonym w § 6 ust. 1 niniejszej Umowy w wysokości 100,00 zł brutto za każdy dzień zwłoki;</w:t>
      </w:r>
    </w:p>
    <w:p w:rsidR="00A36869" w:rsidRPr="00A36869" w:rsidRDefault="00A36869" w:rsidP="00A36869">
      <w:pPr>
        <w:widowControl w:val="0"/>
        <w:numPr>
          <w:ilvl w:val="0"/>
          <w:numId w:val="7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Zwłokę w wykonaniu czynności serwisowych i konserwacyjnych, o których mowa w § 1 ust. 3 w wysokości 0,</w:t>
      </w:r>
      <w:r w:rsidR="003D61B3">
        <w:rPr>
          <w:rFonts w:eastAsia="Calibri" w:cstheme="minorHAnsi"/>
          <w:color w:val="000000"/>
          <w:sz w:val="24"/>
          <w:szCs w:val="24"/>
        </w:rPr>
        <w:t>1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% całkowitej wartości brutto umowy, określonej w § </w:t>
      </w:r>
      <w:r w:rsidR="003D61B3">
        <w:rPr>
          <w:rFonts w:eastAsia="Calibri" w:cstheme="minorHAnsi"/>
          <w:color w:val="000000"/>
          <w:sz w:val="24"/>
          <w:szCs w:val="24"/>
        </w:rPr>
        <w:t>3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 ust. 1 pkt 1 niniejszej Umowy, za każdy </w:t>
      </w:r>
      <w:r w:rsidR="003D61B3">
        <w:rPr>
          <w:rFonts w:eastAsia="Calibri" w:cstheme="minorHAnsi"/>
          <w:color w:val="000000"/>
          <w:sz w:val="24"/>
          <w:szCs w:val="24"/>
        </w:rPr>
        <w:t>dzień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 zwłoki;</w:t>
      </w:r>
    </w:p>
    <w:p w:rsidR="00A36869" w:rsidRPr="00A36869" w:rsidRDefault="00A36869" w:rsidP="00A36869">
      <w:pPr>
        <w:widowControl w:val="0"/>
        <w:numPr>
          <w:ilvl w:val="0"/>
          <w:numId w:val="7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Odstąpienie od umowy lub wypowiedzenie umowy przez którąkolwiek ze Stron z przyczyn leżących po stronie Wykonaw</w:t>
      </w:r>
      <w:r>
        <w:rPr>
          <w:rFonts w:eastAsia="Calibri" w:cstheme="minorHAnsi"/>
          <w:color w:val="000000"/>
          <w:sz w:val="24"/>
          <w:szCs w:val="24"/>
        </w:rPr>
        <w:t>c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y, bądź rażącego naruszenia postanowień niniejszej umowy w wysokości </w:t>
      </w:r>
      <w:r w:rsidR="003D61B3">
        <w:rPr>
          <w:rFonts w:eastAsia="Calibri" w:cstheme="minorHAnsi"/>
          <w:color w:val="000000"/>
          <w:sz w:val="24"/>
          <w:szCs w:val="24"/>
        </w:rPr>
        <w:t>10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 % całkowitej wartości brutto umowy, określonej w § </w:t>
      </w:r>
      <w:r w:rsidR="003D61B3">
        <w:rPr>
          <w:rFonts w:eastAsia="Calibri" w:cstheme="minorHAnsi"/>
          <w:color w:val="000000"/>
          <w:sz w:val="24"/>
          <w:szCs w:val="24"/>
        </w:rPr>
        <w:t>3</w:t>
      </w:r>
      <w:r w:rsidRPr="00A36869">
        <w:rPr>
          <w:rFonts w:eastAsia="Calibri" w:cstheme="minorHAnsi"/>
          <w:color w:val="000000"/>
          <w:sz w:val="24"/>
          <w:szCs w:val="24"/>
        </w:rPr>
        <w:t xml:space="preserve"> ust. 1 pkt 1 niniejszej Umowy.</w:t>
      </w:r>
    </w:p>
    <w:p w:rsidR="00A36869" w:rsidRPr="00A36869" w:rsidRDefault="00A36869" w:rsidP="00A36869">
      <w:pPr>
        <w:widowControl w:val="0"/>
        <w:numPr>
          <w:ilvl w:val="0"/>
          <w:numId w:val="6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Łączna maksymalna wysokość kar umownych, jakich może dochodzić od Wykonawcy Zamawiający, nie może przekroczyć 10% całkowitej wartości brutto umowy, określonej w § 4 ust. 1 pkt 1 niniejszej Umowy.</w:t>
      </w:r>
    </w:p>
    <w:p w:rsidR="00A36869" w:rsidRPr="00A36869" w:rsidRDefault="003D61B3" w:rsidP="00A36869">
      <w:pPr>
        <w:widowControl w:val="0"/>
        <w:numPr>
          <w:ilvl w:val="0"/>
          <w:numId w:val="6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W przypadku wystąpienia szkód przekraczających wartość ww. kar umownych, Strony mogą dochodzić odszkodowania na zasadach ogólnych.</w:t>
      </w:r>
    </w:p>
    <w:p w:rsidR="00A36869" w:rsidRPr="00A36869" w:rsidRDefault="00A36869" w:rsidP="00A36869">
      <w:pPr>
        <w:widowControl w:val="0"/>
        <w:numPr>
          <w:ilvl w:val="0"/>
          <w:numId w:val="6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Strony ustalają, że Zamawiającemu przysługuje prawo potrącenia kwoty należnych kar umownych z kwoty wynagrodzenia umownego przysługującego Wykonawcy, począwszy od wynagrodzenia należnego bezpośrednio po wystąpieniu zdarzenia uzasadniającego naliczenie kar. </w:t>
      </w:r>
    </w:p>
    <w:p w:rsidR="00A36869" w:rsidRPr="00A36869" w:rsidRDefault="00A36869" w:rsidP="00A36869">
      <w:pPr>
        <w:numPr>
          <w:ilvl w:val="0"/>
          <w:numId w:val="6"/>
        </w:numPr>
        <w:suppressAutoHyphens/>
        <w:spacing w:after="0" w:line="240" w:lineRule="auto"/>
        <w:ind w:right="20"/>
        <w:rPr>
          <w:rFonts w:eastAsia="Calibri" w:cstheme="minorHAnsi"/>
          <w:sz w:val="24"/>
          <w:szCs w:val="24"/>
          <w:lang w:eastAsia="pl-PL"/>
        </w:rPr>
      </w:pPr>
      <w:r w:rsidRPr="00A36869">
        <w:rPr>
          <w:rFonts w:eastAsia="Calibri" w:cstheme="minorHAnsi"/>
          <w:sz w:val="24"/>
          <w:szCs w:val="24"/>
        </w:rPr>
        <w:t xml:space="preserve">Zamawiający wezwie Wykonawcę do zapłaty kary umownej w terminie 5 dni poprzez wystawienie noty obciążeniowej. Po bezskutecznym upływie terminu, o którym mowa </w:t>
      </w:r>
      <w:r w:rsidR="009764EE">
        <w:rPr>
          <w:rFonts w:eastAsia="Calibri" w:cstheme="minorHAnsi"/>
          <w:sz w:val="24"/>
          <w:szCs w:val="24"/>
        </w:rPr>
        <w:br/>
      </w:r>
      <w:r w:rsidRPr="00A36869">
        <w:rPr>
          <w:rFonts w:eastAsia="Calibri" w:cstheme="minorHAnsi"/>
          <w:sz w:val="24"/>
          <w:szCs w:val="24"/>
        </w:rPr>
        <w:t>w pierwszym zdaniu, Zamawiający dokona potrącenia w sposób opisany w ust. 3.</w:t>
      </w:r>
    </w:p>
    <w:p w:rsidR="00A36869" w:rsidRPr="00A36869" w:rsidRDefault="00A36869" w:rsidP="00A36869">
      <w:pPr>
        <w:widowControl w:val="0"/>
        <w:numPr>
          <w:ilvl w:val="0"/>
          <w:numId w:val="6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Wierzytelności wynikające z niniejszej umowy nie mogą być przedmiotem skutecznego przelewu na rzecz osoby trzeciej bez pisemnej zgody Zamawiającego.</w:t>
      </w:r>
    </w:p>
    <w:p w:rsidR="003D61B3" w:rsidRDefault="003D61B3" w:rsidP="00A053D6">
      <w:pPr>
        <w:pStyle w:val="Nagwek3"/>
        <w:rPr>
          <w:rFonts w:eastAsia="Calibri"/>
          <w:color w:val="auto"/>
        </w:rPr>
      </w:pPr>
    </w:p>
    <w:p w:rsidR="00A36869" w:rsidRPr="00A36869" w:rsidRDefault="00A36869" w:rsidP="003D61B3">
      <w:pPr>
        <w:pStyle w:val="Nagwek3"/>
        <w:jc w:val="center"/>
        <w:rPr>
          <w:rFonts w:eastAsia="Calibri"/>
        </w:rPr>
      </w:pPr>
      <w:r w:rsidRPr="00A053D6">
        <w:rPr>
          <w:rFonts w:eastAsia="Calibri"/>
          <w:color w:val="auto"/>
        </w:rPr>
        <w:t>§ 9.Odstąpienie od umowy</w:t>
      </w:r>
    </w:p>
    <w:p w:rsidR="00A36869" w:rsidRPr="00A36869" w:rsidRDefault="00A36869" w:rsidP="00A36869">
      <w:pPr>
        <w:widowControl w:val="0"/>
        <w:numPr>
          <w:ilvl w:val="0"/>
          <w:numId w:val="8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Zamawiającemu przysługuje prawo odstąpienia od umowy, jeżeli:</w:t>
      </w:r>
    </w:p>
    <w:p w:rsidR="00A36869" w:rsidRPr="00A36869" w:rsidRDefault="00A36869" w:rsidP="00A36869">
      <w:pPr>
        <w:widowControl w:val="0"/>
        <w:numPr>
          <w:ilvl w:val="0"/>
          <w:numId w:val="9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Wystąpią istotne zmiany okoliczności powodujące, że wykonanie umowy nie leży </w:t>
      </w:r>
      <w:r w:rsidR="009764EE">
        <w:rPr>
          <w:rFonts w:eastAsia="Calibri" w:cstheme="minorHAnsi"/>
          <w:color w:val="000000"/>
          <w:sz w:val="24"/>
          <w:szCs w:val="24"/>
        </w:rPr>
        <w:br/>
      </w:r>
      <w:r w:rsidRPr="00A36869">
        <w:rPr>
          <w:rFonts w:eastAsia="Calibri" w:cstheme="minorHAnsi"/>
          <w:color w:val="000000"/>
          <w:sz w:val="24"/>
          <w:szCs w:val="24"/>
        </w:rPr>
        <w:t>w interesie publicznym, czego nie można było przewidzieć w chwili zawarcia umowy;</w:t>
      </w:r>
    </w:p>
    <w:p w:rsidR="00A36869" w:rsidRPr="00A36869" w:rsidRDefault="00A36869" w:rsidP="00A36869">
      <w:pPr>
        <w:widowControl w:val="0"/>
        <w:numPr>
          <w:ilvl w:val="0"/>
          <w:numId w:val="9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Zostanie otwarta likwidacja Wykonawcy;</w:t>
      </w:r>
    </w:p>
    <w:p w:rsidR="00A36869" w:rsidRPr="00A36869" w:rsidRDefault="00A36869" w:rsidP="00A36869">
      <w:pPr>
        <w:widowControl w:val="0"/>
        <w:numPr>
          <w:ilvl w:val="0"/>
          <w:numId w:val="9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Nastąpi przypadek rażących naruszeń postanowień niniejszej Umowy, w tym </w:t>
      </w:r>
      <w:r w:rsidRPr="00A36869">
        <w:rPr>
          <w:rFonts w:eastAsia="Calibri" w:cstheme="minorHAnsi"/>
          <w:color w:val="000000"/>
          <w:sz w:val="24"/>
          <w:szCs w:val="24"/>
        </w:rPr>
        <w:br/>
        <w:t>w przypadku dwukrotnego i więcej nie podjęcia w terminie obowiązków zawartych w umowie lub dwukrotnego i więcej niewykonania w terminie obowiązków zawartych w umowie;</w:t>
      </w:r>
    </w:p>
    <w:p w:rsidR="00A36869" w:rsidRPr="00A36869" w:rsidRDefault="00A36869" w:rsidP="00A36869">
      <w:pPr>
        <w:widowControl w:val="0"/>
        <w:numPr>
          <w:ilvl w:val="0"/>
          <w:numId w:val="9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Nastąpi umyślne wyrządzenie szkody przez osobę, którą Wykonawca posługuje się przy wykonywaniu umowy bądź współdziałania z osobą wyrządzającą szkodę.</w:t>
      </w:r>
    </w:p>
    <w:p w:rsidR="00A36869" w:rsidRPr="00A36869" w:rsidRDefault="00A36869" w:rsidP="00A36869">
      <w:pPr>
        <w:widowControl w:val="0"/>
        <w:numPr>
          <w:ilvl w:val="0"/>
          <w:numId w:val="8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Oświadczenie o odstąpieniu powinno zostać złożone w terminie 10 dni roboczych od daty powzięcia przez stronę wiadomości o zaistnieniu przyczyny uzasadniającej odstąpienie od umowy. W takim wypadku Wykonawca może żądać jedynie wynagrodzenia należnego za usługi wykonane do dnia odstąpienia od umowy.</w:t>
      </w:r>
    </w:p>
    <w:p w:rsidR="00EE555A" w:rsidRDefault="00EE555A" w:rsidP="00A053D6">
      <w:pPr>
        <w:pStyle w:val="Nagwek3"/>
        <w:rPr>
          <w:rFonts w:eastAsia="Times New Roman"/>
          <w:color w:val="auto"/>
          <w:lang w:eastAsia="ar-SA"/>
        </w:rPr>
      </w:pPr>
    </w:p>
    <w:p w:rsidR="00A36869" w:rsidRPr="00A36869" w:rsidRDefault="00A36869" w:rsidP="00EE555A">
      <w:pPr>
        <w:pStyle w:val="Nagwek3"/>
        <w:jc w:val="center"/>
        <w:rPr>
          <w:rFonts w:eastAsia="Times New Roman"/>
          <w:lang w:eastAsia="ar-SA"/>
        </w:rPr>
      </w:pPr>
      <w:r w:rsidRPr="00A053D6">
        <w:rPr>
          <w:rFonts w:eastAsia="Times New Roman"/>
          <w:color w:val="auto"/>
          <w:lang w:eastAsia="ar-SA"/>
        </w:rPr>
        <w:t>§ 10.Zmiany w umowie</w:t>
      </w:r>
    </w:p>
    <w:p w:rsidR="00A36869" w:rsidRPr="00A36869" w:rsidRDefault="00A36869" w:rsidP="00A36869">
      <w:pPr>
        <w:numPr>
          <w:ilvl w:val="0"/>
          <w:numId w:val="3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Zmiana postanowień niniejszej Umowy może nastąpić za zgodą obu Stron wyrażoną, pod rygorem nieważności, na piśmie w formie aneksu do niniejszej Umowy.</w:t>
      </w:r>
    </w:p>
    <w:p w:rsidR="00A36869" w:rsidRPr="00A36869" w:rsidRDefault="00A36869" w:rsidP="00A36869">
      <w:pPr>
        <w:numPr>
          <w:ilvl w:val="0"/>
          <w:numId w:val="3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lastRenderedPageBreak/>
        <w:t>Przewiduje się możliwość wprowadzenia istotnych zmian zawartej umowy w zakresie wysokości wynagrodzenia w przypadku zmniejszenia zakresu Przedmiotu umowy na skutek wyłączenia urządzenia z użytkowania lub jego likwidacji. W takim przypadku Wykonawcy będzie się należało wynagrodzenie tylko za wykonany zakres umowy.</w:t>
      </w:r>
    </w:p>
    <w:p w:rsidR="00A36869" w:rsidRPr="00A36869" w:rsidRDefault="00A36869" w:rsidP="00A36869">
      <w:pPr>
        <w:numPr>
          <w:ilvl w:val="0"/>
          <w:numId w:val="31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Zamawiający przewiduje wprowadzenie zmian postanowień niniejszej Umowy w zakresie wysokości wynagrodzenia należnego Wykonawcy, w przypadku:</w:t>
      </w:r>
    </w:p>
    <w:p w:rsidR="00A36869" w:rsidRPr="00A36869" w:rsidRDefault="00A36869" w:rsidP="00A36869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Zmiany stawki podatku od towarów i usług, </w:t>
      </w:r>
    </w:p>
    <w:p w:rsidR="00A36869" w:rsidRPr="00A36869" w:rsidRDefault="00A36869" w:rsidP="00A36869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 xml:space="preserve">Zmiany ceny materiałów lub kosztów w oparciu o wskaźnik wzrostu cen towarów i usług ogłaszany w komunikacie Prezesa Głównego Urzędu Statystycznego </w:t>
      </w:r>
    </w:p>
    <w:p w:rsidR="00A36869" w:rsidRPr="00A36869" w:rsidRDefault="00A36869" w:rsidP="00A36869">
      <w:pPr>
        <w:suppressAutoHyphens/>
        <w:spacing w:after="0"/>
        <w:ind w:left="63"/>
        <w:rPr>
          <w:rFonts w:eastAsia="Times New Roman" w:cstheme="minorHAnsi"/>
          <w:sz w:val="24"/>
          <w:szCs w:val="24"/>
          <w:lang w:eastAsia="ar-SA"/>
        </w:rPr>
      </w:pPr>
      <w:r w:rsidRPr="00A36869">
        <w:rPr>
          <w:rFonts w:eastAsia="Times New Roman" w:cstheme="minorHAnsi"/>
          <w:sz w:val="24"/>
          <w:szCs w:val="24"/>
          <w:lang w:eastAsia="ar-SA"/>
        </w:rPr>
        <w:t>– jeżeli zmiany te będą miały wpływ na koszty wykonania przedmiotu umowy przez Wykonawcę.</w:t>
      </w:r>
    </w:p>
    <w:p w:rsidR="00EE555A" w:rsidRDefault="00EE555A" w:rsidP="00A053D6">
      <w:pPr>
        <w:pStyle w:val="Nagwek3"/>
        <w:rPr>
          <w:rFonts w:eastAsia="Calibri"/>
          <w:color w:val="auto"/>
        </w:rPr>
      </w:pPr>
    </w:p>
    <w:p w:rsidR="00A36869" w:rsidRPr="00A053D6" w:rsidRDefault="00A36869" w:rsidP="00EE555A">
      <w:pPr>
        <w:pStyle w:val="Nagwek3"/>
        <w:jc w:val="center"/>
        <w:rPr>
          <w:rFonts w:eastAsia="Calibri"/>
          <w:color w:val="auto"/>
        </w:rPr>
      </w:pPr>
      <w:r w:rsidRPr="00A053D6">
        <w:rPr>
          <w:rFonts w:eastAsia="Calibri"/>
          <w:color w:val="auto"/>
        </w:rPr>
        <w:t>§ 11.Postanowienia końcowe</w:t>
      </w:r>
    </w:p>
    <w:p w:rsidR="00A36869" w:rsidRPr="00A36869" w:rsidRDefault="00A36869" w:rsidP="00A36869">
      <w:pPr>
        <w:widowControl w:val="0"/>
        <w:numPr>
          <w:ilvl w:val="0"/>
          <w:numId w:val="10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Do rozstrzygania ewentualnych sporów mogących powstać na gruncie niniejszej Umowy właściwym będzie Sąd siedziby Zamawiającego.</w:t>
      </w:r>
    </w:p>
    <w:p w:rsidR="00A36869" w:rsidRPr="00A36869" w:rsidRDefault="00A36869" w:rsidP="00A36869">
      <w:pPr>
        <w:widowControl w:val="0"/>
        <w:numPr>
          <w:ilvl w:val="0"/>
          <w:numId w:val="10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 sprawach nieuregulowanych niniejszą umową mają zastosowanie przepisy Kodeksu Cywilnego.</w:t>
      </w:r>
    </w:p>
    <w:p w:rsidR="00A36869" w:rsidRPr="00A36869" w:rsidRDefault="00A36869" w:rsidP="00A36869">
      <w:pPr>
        <w:widowControl w:val="0"/>
        <w:numPr>
          <w:ilvl w:val="0"/>
          <w:numId w:val="10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Wszelkie zmiany niniejszej umowy wymagają formy pisemnej pod rygorem nieważności.</w:t>
      </w:r>
    </w:p>
    <w:p w:rsidR="00A36869" w:rsidRPr="00A36869" w:rsidRDefault="00A36869" w:rsidP="00A36869">
      <w:pPr>
        <w:widowControl w:val="0"/>
        <w:numPr>
          <w:ilvl w:val="0"/>
          <w:numId w:val="10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W okresie trwania niniejszej Umowy Wykonawca zobowiązany jest do pisemnego zawiadomienia Zamawiającego w terminie 7 dni w przypadku:</w:t>
      </w:r>
    </w:p>
    <w:p w:rsidR="00A36869" w:rsidRPr="00A36869" w:rsidRDefault="00A36869" w:rsidP="00A36869">
      <w:pPr>
        <w:widowControl w:val="0"/>
        <w:numPr>
          <w:ilvl w:val="0"/>
          <w:numId w:val="3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Zmiany siedziby lub nazwy firmy Wykonawcy,</w:t>
      </w:r>
    </w:p>
    <w:p w:rsidR="00A36869" w:rsidRPr="00A36869" w:rsidRDefault="00A36869" w:rsidP="00A36869">
      <w:pPr>
        <w:widowControl w:val="0"/>
        <w:numPr>
          <w:ilvl w:val="0"/>
          <w:numId w:val="3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Zmiany osób reprezentujących Wykonawcę,</w:t>
      </w:r>
    </w:p>
    <w:p w:rsidR="00A36869" w:rsidRPr="00A36869" w:rsidRDefault="00A36869" w:rsidP="00A36869">
      <w:pPr>
        <w:widowControl w:val="0"/>
        <w:numPr>
          <w:ilvl w:val="0"/>
          <w:numId w:val="3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Ogłoszeniu likwidacji lub upadłości Wykonawcy,</w:t>
      </w:r>
    </w:p>
    <w:p w:rsidR="00A36869" w:rsidRPr="00A36869" w:rsidRDefault="00A36869" w:rsidP="00A36869">
      <w:pPr>
        <w:widowControl w:val="0"/>
        <w:numPr>
          <w:ilvl w:val="0"/>
          <w:numId w:val="32"/>
        </w:numPr>
        <w:suppressAutoHyphens/>
        <w:spacing w:after="0" w:line="240" w:lineRule="auto"/>
        <w:ind w:right="142"/>
        <w:rPr>
          <w:rFonts w:eastAsia="Calibri" w:cstheme="minorHAnsi"/>
          <w:color w:val="000000"/>
          <w:sz w:val="24"/>
          <w:szCs w:val="24"/>
        </w:rPr>
      </w:pPr>
      <w:r w:rsidRPr="00A36869">
        <w:rPr>
          <w:rFonts w:eastAsia="Calibri" w:cstheme="minorHAnsi"/>
          <w:color w:val="000000"/>
          <w:sz w:val="24"/>
          <w:szCs w:val="24"/>
        </w:rPr>
        <w:t>Zawieszeniu działalności Wykonawcy.</w:t>
      </w:r>
    </w:p>
    <w:p w:rsidR="00E27A38" w:rsidRPr="00A36869" w:rsidRDefault="00A36869" w:rsidP="00A36869">
      <w:pPr>
        <w:widowControl w:val="0"/>
        <w:numPr>
          <w:ilvl w:val="0"/>
          <w:numId w:val="10"/>
        </w:numPr>
        <w:suppressAutoHyphens/>
        <w:spacing w:after="0" w:line="240" w:lineRule="auto"/>
        <w:ind w:right="142"/>
        <w:outlineLvl w:val="0"/>
        <w:rPr>
          <w:rFonts w:eastAsia="Times New Roman" w:cstheme="minorHAnsi"/>
          <w:b/>
          <w:color w:val="FF0000"/>
          <w:sz w:val="20"/>
          <w:szCs w:val="20"/>
          <w:lang w:eastAsia="ar-SA"/>
        </w:rPr>
      </w:pPr>
      <w:r w:rsidRPr="00A36869">
        <w:rPr>
          <w:rFonts w:eastAsia="Calibri" w:cstheme="minorHAnsi"/>
          <w:color w:val="000000"/>
          <w:sz w:val="24"/>
          <w:szCs w:val="24"/>
        </w:rPr>
        <w:t xml:space="preserve">Umowa została sporządzona w dwóch jednobrzmiących egzemplarzach, po jednym dla każdej ze Stron. </w:t>
      </w:r>
    </w:p>
    <w:sectPr w:rsidR="00E27A38" w:rsidRPr="00A36869" w:rsidSect="00737961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4D" w:rsidRDefault="00F97D4D" w:rsidP="00A36869">
      <w:pPr>
        <w:spacing w:after="0" w:line="240" w:lineRule="auto"/>
      </w:pPr>
      <w:r>
        <w:separator/>
      </w:r>
    </w:p>
  </w:endnote>
  <w:endnote w:type="continuationSeparator" w:id="1">
    <w:p w:rsidR="00F97D4D" w:rsidRDefault="00F97D4D" w:rsidP="00A3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734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36869" w:rsidRDefault="00A36869">
            <w:pPr>
              <w:pStyle w:val="Stopka"/>
              <w:jc w:val="center"/>
            </w:pPr>
            <w:r>
              <w:t xml:space="preserve">Strona </w:t>
            </w:r>
            <w:r w:rsidR="00EB5C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B5CD9">
              <w:rPr>
                <w:b/>
                <w:bCs/>
                <w:sz w:val="24"/>
                <w:szCs w:val="24"/>
              </w:rPr>
              <w:fldChar w:fldCharType="separate"/>
            </w:r>
            <w:r w:rsidR="00F604F9">
              <w:rPr>
                <w:b/>
                <w:bCs/>
                <w:noProof/>
              </w:rPr>
              <w:t>1</w:t>
            </w:r>
            <w:r w:rsidR="00EB5CD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B5CD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B5CD9">
              <w:rPr>
                <w:b/>
                <w:bCs/>
                <w:sz w:val="24"/>
                <w:szCs w:val="24"/>
              </w:rPr>
              <w:fldChar w:fldCharType="separate"/>
            </w:r>
            <w:r w:rsidR="00F604F9">
              <w:rPr>
                <w:b/>
                <w:bCs/>
                <w:noProof/>
              </w:rPr>
              <w:t>7</w:t>
            </w:r>
            <w:r w:rsidR="00EB5C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6869" w:rsidRDefault="00A36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4D" w:rsidRDefault="00F97D4D" w:rsidP="00A36869">
      <w:pPr>
        <w:spacing w:after="0" w:line="240" w:lineRule="auto"/>
      </w:pPr>
      <w:r>
        <w:separator/>
      </w:r>
    </w:p>
  </w:footnote>
  <w:footnote w:type="continuationSeparator" w:id="1">
    <w:p w:rsidR="00F97D4D" w:rsidRDefault="00F97D4D" w:rsidP="00A3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B29FF"/>
    <w:multiLevelType w:val="hybridMultilevel"/>
    <w:tmpl w:val="6824B5C4"/>
    <w:lvl w:ilvl="0" w:tplc="B4D4BC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1B53"/>
    <w:multiLevelType w:val="hybridMultilevel"/>
    <w:tmpl w:val="390CF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32AE6"/>
    <w:multiLevelType w:val="hybridMultilevel"/>
    <w:tmpl w:val="CF72055A"/>
    <w:lvl w:ilvl="0" w:tplc="C6A080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3DF47DA"/>
    <w:multiLevelType w:val="hybridMultilevel"/>
    <w:tmpl w:val="5B3A13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44DD1"/>
    <w:multiLevelType w:val="hybridMultilevel"/>
    <w:tmpl w:val="1A2C91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D35AF1"/>
    <w:multiLevelType w:val="hybridMultilevel"/>
    <w:tmpl w:val="A434E0F2"/>
    <w:lvl w:ilvl="0" w:tplc="5EC667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>
    <w:nsid w:val="2E5651D9"/>
    <w:multiLevelType w:val="singleLevel"/>
    <w:tmpl w:val="AF4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561C27"/>
    <w:multiLevelType w:val="hybridMultilevel"/>
    <w:tmpl w:val="15665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A6314"/>
    <w:multiLevelType w:val="multilevel"/>
    <w:tmpl w:val="285809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CF026A"/>
    <w:multiLevelType w:val="hybridMultilevel"/>
    <w:tmpl w:val="A4AA88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6281CBE"/>
    <w:multiLevelType w:val="hybridMultilevel"/>
    <w:tmpl w:val="C4269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167A91"/>
    <w:multiLevelType w:val="hybridMultilevel"/>
    <w:tmpl w:val="9FE241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69F4C90"/>
    <w:multiLevelType w:val="hybridMultilevel"/>
    <w:tmpl w:val="F904D8CA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32"/>
  </w:num>
  <w:num w:numId="5">
    <w:abstractNumId w:val="1"/>
  </w:num>
  <w:num w:numId="6">
    <w:abstractNumId w:val="24"/>
  </w:num>
  <w:num w:numId="7">
    <w:abstractNumId w:val="10"/>
  </w:num>
  <w:num w:numId="8">
    <w:abstractNumId w:val="6"/>
  </w:num>
  <w:num w:numId="9">
    <w:abstractNumId w:val="3"/>
  </w:num>
  <w:num w:numId="10">
    <w:abstractNumId w:val="28"/>
  </w:num>
  <w:num w:numId="11">
    <w:abstractNumId w:val="26"/>
  </w:num>
  <w:num w:numId="12">
    <w:abstractNumId w:val="29"/>
  </w:num>
  <w:num w:numId="13">
    <w:abstractNumId w:val="2"/>
  </w:num>
  <w:num w:numId="14">
    <w:abstractNumId w:val="4"/>
  </w:num>
  <w:num w:numId="15">
    <w:abstractNumId w:val="15"/>
  </w:num>
  <w:num w:numId="16">
    <w:abstractNumId w:val="2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25"/>
  </w:num>
  <w:num w:numId="21">
    <w:abstractNumId w:val="21"/>
  </w:num>
  <w:num w:numId="22">
    <w:abstractNumId w:val="9"/>
  </w:num>
  <w:num w:numId="23">
    <w:abstractNumId w:val="33"/>
  </w:num>
  <w:num w:numId="24">
    <w:abstractNumId w:val="14"/>
    <w:lvlOverride w:ilvl="0">
      <w:startOverride w:val="1"/>
    </w:lvlOverride>
  </w:num>
  <w:num w:numId="25">
    <w:abstractNumId w:val="20"/>
  </w:num>
  <w:num w:numId="26">
    <w:abstractNumId w:val="0"/>
    <w:lvlOverride w:ilvl="0">
      <w:startOverride w:val="2"/>
    </w:lvlOverride>
  </w:num>
  <w:num w:numId="27">
    <w:abstractNumId w:val="16"/>
  </w:num>
  <w:num w:numId="28">
    <w:abstractNumId w:val="30"/>
  </w:num>
  <w:num w:numId="29">
    <w:abstractNumId w:val="17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869"/>
    <w:rsid w:val="00040E10"/>
    <w:rsid w:val="00080D14"/>
    <w:rsid w:val="001335B4"/>
    <w:rsid w:val="0017487B"/>
    <w:rsid w:val="001E721C"/>
    <w:rsid w:val="003A3F59"/>
    <w:rsid w:val="003D61B3"/>
    <w:rsid w:val="007C2D06"/>
    <w:rsid w:val="009764EE"/>
    <w:rsid w:val="00A053D6"/>
    <w:rsid w:val="00A36869"/>
    <w:rsid w:val="00A53BC7"/>
    <w:rsid w:val="00EB5CD9"/>
    <w:rsid w:val="00EE555A"/>
    <w:rsid w:val="00F604F9"/>
    <w:rsid w:val="00F9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1C"/>
  </w:style>
  <w:style w:type="paragraph" w:styleId="Nagwek1">
    <w:name w:val="heading 1"/>
    <w:basedOn w:val="Normalny"/>
    <w:next w:val="Normalny"/>
    <w:link w:val="Nagwek1Znak"/>
    <w:uiPriority w:val="9"/>
    <w:qFormat/>
    <w:rsid w:val="00A3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869"/>
  </w:style>
  <w:style w:type="paragraph" w:styleId="Stopka">
    <w:name w:val="footer"/>
    <w:basedOn w:val="Normalny"/>
    <w:link w:val="StopkaZnak"/>
    <w:uiPriority w:val="99"/>
    <w:unhideWhenUsed/>
    <w:rsid w:val="00A3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869"/>
  </w:style>
  <w:style w:type="character" w:styleId="Wyrnieniedelikatne">
    <w:name w:val="Subtle Emphasis"/>
    <w:basedOn w:val="Domylnaczcionkaakapitu"/>
    <w:uiPriority w:val="19"/>
    <w:qFormat/>
    <w:rsid w:val="00A36869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A36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368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D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869"/>
  </w:style>
  <w:style w:type="paragraph" w:styleId="Stopka">
    <w:name w:val="footer"/>
    <w:basedOn w:val="Normalny"/>
    <w:link w:val="StopkaZnak"/>
    <w:uiPriority w:val="99"/>
    <w:unhideWhenUsed/>
    <w:rsid w:val="00A3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869"/>
  </w:style>
  <w:style w:type="character" w:styleId="Wyrnieniedelikatne">
    <w:name w:val="Subtle Emphasis"/>
    <w:basedOn w:val="Domylnaczcionkaakapitu"/>
    <w:uiPriority w:val="19"/>
    <w:qFormat/>
    <w:rsid w:val="00A36869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A36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368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1077-7DAA-462A-9CD8-86E4F766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2422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Istotne dla Stron postanowienia umowy</vt:lpstr>
    </vt:vector>
  </TitlesOfParts>
  <Company/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Istotne dla Stron postanowienia umowy</dc:title>
  <dc:creator>Paulina Kaleśników</dc:creator>
  <cp:lastModifiedBy>ap4</cp:lastModifiedBy>
  <cp:revision>4</cp:revision>
  <dcterms:created xsi:type="dcterms:W3CDTF">2024-05-31T11:46:00Z</dcterms:created>
  <dcterms:modified xsi:type="dcterms:W3CDTF">2024-06-17T09:47:00Z</dcterms:modified>
</cp:coreProperties>
</file>