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567E" w14:textId="50E79616" w:rsidR="00032432" w:rsidRPr="00E62428" w:rsidRDefault="00032432" w:rsidP="00032432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siedziba </w:t>
      </w:r>
      <w:r w:rsidR="00FE5D5D" w:rsidRPr="00FE5D5D">
        <w:rPr>
          <w:rFonts w:ascii="Times New Roman" w:hAnsi="Times New Roman" w:cs="Times New Roman"/>
          <w:b/>
          <w:bCs/>
          <w:u w:val="single"/>
        </w:rPr>
        <w:t>Biuro Spraw Wewnętrznych Policji</w:t>
      </w:r>
      <w:r w:rsidR="00FE5D5D"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649AEA53" w14:textId="77777777" w:rsidR="00032432" w:rsidRPr="00E62428" w:rsidRDefault="00032432" w:rsidP="00032432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261C6817" w14:textId="52D5A85C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 w:rsidR="00374BF4"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2 półki z możliwością regulacji oraz dwa podwójne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2AD21073" w14:textId="77777777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57CDDA4D" w14:textId="77777777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0F3CA39A" w14:textId="0A3CF2CC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 w:rsidR="00374BF4"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245D0671" w14:textId="77777777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1FCCD912" w14:textId="6B0CFE15" w:rsidR="00032432" w:rsidRPr="00E62428" w:rsidRDefault="00032432" w:rsidP="00032432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 w:rsidR="00374BF4">
        <w:rPr>
          <w:rFonts w:ascii="Times New Roman" w:eastAsia="TimesNewRomanPSMT" w:hAnsi="Times New Roman" w:cs="Times New Roman"/>
        </w:rPr>
        <w:t>50</w:t>
      </w:r>
      <w:r w:rsidRPr="00E62428">
        <w:rPr>
          <w:rFonts w:ascii="Times New Roman" w:eastAsia="TimesNewRomanPSMT" w:hAnsi="Times New Roman" w:cs="Times New Roman"/>
        </w:rPr>
        <w:t>0mm</w:t>
      </w:r>
    </w:p>
    <w:p w14:paraId="10B04DFA" w14:textId="672A12BD" w:rsidR="00032432" w:rsidRPr="00E62428" w:rsidRDefault="00032432" w:rsidP="0003243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FE5D5D">
        <w:rPr>
          <w:rFonts w:ascii="Times New Roman" w:hAnsi="Times New Roman" w:cs="Times New Roman"/>
        </w:rPr>
        <w:t>.</w:t>
      </w:r>
    </w:p>
    <w:p w14:paraId="60058B19" w14:textId="77777777" w:rsidR="00D200B1" w:rsidRPr="00D200B1" w:rsidRDefault="00032432" w:rsidP="00032432">
      <w:pPr>
        <w:rPr>
          <w:rFonts w:ascii="Times New Roman" w:hAnsi="Times New Roman" w:cs="Times New Roman"/>
          <w:b/>
          <w:bCs/>
          <w:u w:val="single"/>
        </w:rPr>
      </w:pPr>
      <w:r w:rsidRPr="00D200B1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56AC1968" w14:textId="28A51439" w:rsidR="00032432" w:rsidRPr="00E62428" w:rsidRDefault="00032432" w:rsidP="00032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Spraw Wewnętrznych Policji</w:t>
      </w:r>
      <w:r w:rsidRPr="00E62428">
        <w:rPr>
          <w:rFonts w:ascii="Times New Roman" w:hAnsi="Times New Roman" w:cs="Times New Roman"/>
        </w:rPr>
        <w:t xml:space="preserve"> w budynku Komendy Wojewódzkiej Policji w Gdańsku przy ul. </w:t>
      </w:r>
      <w:r>
        <w:rPr>
          <w:rFonts w:ascii="Times New Roman" w:hAnsi="Times New Roman" w:cs="Times New Roman"/>
        </w:rPr>
        <w:t>Okopowa 15</w:t>
      </w:r>
      <w:r w:rsidRPr="00E62428">
        <w:rPr>
          <w:rFonts w:ascii="Times New Roman" w:hAnsi="Times New Roman" w:cs="Times New Roman"/>
        </w:rPr>
        <w:t xml:space="preserve">, piętro I. </w:t>
      </w:r>
    </w:p>
    <w:p w14:paraId="23577D5B" w14:textId="77777777" w:rsidR="00032432" w:rsidRPr="00E62428" w:rsidRDefault="00032432" w:rsidP="0003243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E70C5FA" w14:textId="77777777" w:rsidR="00032432" w:rsidRPr="00E62428" w:rsidRDefault="00032432" w:rsidP="00032432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7767F151" w14:textId="77777777" w:rsidR="00032432" w:rsidRDefault="00032432" w:rsidP="00032432"/>
    <w:p w14:paraId="361E2486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32"/>
    <w:rsid w:val="00032432"/>
    <w:rsid w:val="00374BF4"/>
    <w:rsid w:val="00505B73"/>
    <w:rsid w:val="00D200B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6CA"/>
  <w15:chartTrackingRefBased/>
  <w15:docId w15:val="{ECC54076-7F55-4564-AA06-32B2C28B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4</cp:revision>
  <dcterms:created xsi:type="dcterms:W3CDTF">2024-08-28T10:58:00Z</dcterms:created>
  <dcterms:modified xsi:type="dcterms:W3CDTF">2024-08-28T12:01:00Z</dcterms:modified>
</cp:coreProperties>
</file>