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431" w:rsidRPr="001C7270" w:rsidRDefault="00711431" w:rsidP="00711431">
      <w:pPr>
        <w:ind w:left="4248" w:firstLine="708"/>
        <w:jc w:val="right"/>
        <w:rPr>
          <w:b/>
          <w:bCs/>
        </w:rPr>
      </w:pPr>
      <w:r w:rsidRPr="001C7270">
        <w:rPr>
          <w:b/>
          <w:bCs/>
        </w:rPr>
        <w:t xml:space="preserve">Załącznik nr 6 do SWZ </w:t>
      </w:r>
    </w:p>
    <w:p w:rsidR="00711431" w:rsidRPr="001C7270" w:rsidRDefault="00711431" w:rsidP="00711431">
      <w:pPr>
        <w:jc w:val="center"/>
        <w:rPr>
          <w:bCs/>
          <w:i/>
        </w:rPr>
      </w:pPr>
      <w:r w:rsidRPr="001C7270">
        <w:rPr>
          <w:bCs/>
          <w:i/>
        </w:rPr>
        <w:t xml:space="preserve">WZÓR </w:t>
      </w:r>
    </w:p>
    <w:p w:rsidR="00711431" w:rsidRPr="001C7270" w:rsidRDefault="00711431" w:rsidP="00711431">
      <w:pPr>
        <w:spacing w:after="0"/>
        <w:jc w:val="center"/>
        <w:rPr>
          <w:b/>
          <w:bCs/>
        </w:rPr>
      </w:pPr>
      <w:r w:rsidRPr="001C7270">
        <w:rPr>
          <w:b/>
          <w:bCs/>
        </w:rPr>
        <w:t>UMOWA nr ……..…..</w:t>
      </w:r>
    </w:p>
    <w:p w:rsidR="00711431" w:rsidRPr="001C7270" w:rsidRDefault="00711431" w:rsidP="00711431">
      <w:pPr>
        <w:spacing w:after="0"/>
        <w:jc w:val="center"/>
      </w:pPr>
      <w:r w:rsidRPr="001C7270">
        <w:t>zawarta w dniu ……………… 2024 r. w ……………….. pomiędzy:</w:t>
      </w:r>
    </w:p>
    <w:p w:rsidR="00711431" w:rsidRPr="001C7270" w:rsidRDefault="00711431" w:rsidP="00711431">
      <w:pPr>
        <w:spacing w:after="0"/>
      </w:pPr>
    </w:p>
    <w:p w:rsidR="00711431" w:rsidRPr="001C7270" w:rsidRDefault="00711431" w:rsidP="00711431">
      <w:pPr>
        <w:spacing w:after="0"/>
        <w:rPr>
          <w:b/>
        </w:rPr>
      </w:pPr>
      <w:r w:rsidRPr="001C7270">
        <w:rPr>
          <w:b/>
        </w:rPr>
        <w:t xml:space="preserve">Gminą  Bieżuń, ul. Warszawska 2, 09-320 Bieżuń, NIP 5110265245 </w:t>
      </w:r>
    </w:p>
    <w:p w:rsidR="00711431" w:rsidRPr="001C7270" w:rsidRDefault="00711431" w:rsidP="00711431">
      <w:pPr>
        <w:spacing w:after="0"/>
      </w:pPr>
      <w:r w:rsidRPr="001C7270">
        <w:t xml:space="preserve"> reprezentowaną  przez: </w:t>
      </w:r>
    </w:p>
    <w:p w:rsidR="00711431" w:rsidRPr="001C7270" w:rsidRDefault="00711431" w:rsidP="00711431">
      <w:pPr>
        <w:spacing w:after="0"/>
        <w:rPr>
          <w:b/>
        </w:rPr>
      </w:pPr>
      <w:r w:rsidRPr="001C7270">
        <w:rPr>
          <w:b/>
        </w:rPr>
        <w:t xml:space="preserve">Burmistrza Miasta i Gminy Bieżuń – Andrzeja Sztybora </w:t>
      </w:r>
    </w:p>
    <w:p w:rsidR="00711431" w:rsidRPr="001C7270" w:rsidRDefault="00711431" w:rsidP="00711431">
      <w:pPr>
        <w:spacing w:after="0"/>
        <w:rPr>
          <w:b/>
        </w:rPr>
      </w:pPr>
      <w:r w:rsidRPr="001C7270">
        <w:rPr>
          <w:b/>
        </w:rPr>
        <w:t xml:space="preserve">przy kontrasygnacie Skarbnika Gminy Bieżuń – Renaty Wiśniewskiej </w:t>
      </w:r>
    </w:p>
    <w:p w:rsidR="00711431" w:rsidRPr="001C7270" w:rsidRDefault="00711431" w:rsidP="00711431">
      <w:pPr>
        <w:spacing w:after="0"/>
      </w:pPr>
      <w:r w:rsidRPr="001C7270">
        <w:t xml:space="preserve">zwanym dalej w treści umowy „Zamawiającym” </w:t>
      </w:r>
    </w:p>
    <w:p w:rsidR="00711431" w:rsidRPr="001C7270" w:rsidRDefault="00711431" w:rsidP="00711431">
      <w:pPr>
        <w:spacing w:after="0"/>
      </w:pPr>
      <w:r w:rsidRPr="001C7270">
        <w:t xml:space="preserve">a </w:t>
      </w:r>
    </w:p>
    <w:p w:rsidR="00711431" w:rsidRPr="001C7270" w:rsidRDefault="00711431" w:rsidP="00711431">
      <w:pPr>
        <w:spacing w:after="0"/>
      </w:pPr>
      <w:r w:rsidRPr="001C7270">
        <w:t xml:space="preserve">………………………………………………..reprezentowanym przez: </w:t>
      </w:r>
    </w:p>
    <w:p w:rsidR="00711431" w:rsidRPr="001C7270" w:rsidRDefault="00711431" w:rsidP="00711431">
      <w:pPr>
        <w:spacing w:after="0"/>
      </w:pPr>
      <w:r w:rsidRPr="001C7270">
        <w:t>1. ………………….</w:t>
      </w:r>
    </w:p>
    <w:p w:rsidR="00711431" w:rsidRPr="001C7270" w:rsidRDefault="00711431" w:rsidP="00711431">
      <w:pPr>
        <w:spacing w:after="0"/>
      </w:pPr>
      <w:r w:rsidRPr="001C7270">
        <w:t xml:space="preserve">2. …………………. </w:t>
      </w:r>
    </w:p>
    <w:p w:rsidR="00711431" w:rsidRPr="001C7270" w:rsidRDefault="00711431" w:rsidP="00711431">
      <w:pPr>
        <w:jc w:val="both"/>
      </w:pPr>
      <w:r w:rsidRPr="001C7270">
        <w:t>zwanym w dalszej części umowy „Wykonawcą” wyłonionym w wyniku rozstrzygnięcia postępowania o udzielenie zamówienia publicznego prowadzonego na podstawie art. 275 pkt 1 ustawy z 11 września 2019 r. Prawo zamówień publicznych (</w:t>
      </w:r>
      <w:proofErr w:type="spellStart"/>
      <w:r w:rsidRPr="001C7270">
        <w:t>t.j</w:t>
      </w:r>
      <w:proofErr w:type="spellEnd"/>
      <w:r w:rsidRPr="001C7270">
        <w:t xml:space="preserve">. Dz.U. 2023 poz. 1605 ze zm.) – dalej „ustawa Pzp” – w trybie podstawowym bez negocjacji o wartości zamówienia nie przekraczającej progów unijnych o jakich stanowi art. 3 ustawy Pzp o następującej treści: </w:t>
      </w:r>
    </w:p>
    <w:p w:rsidR="006D0787" w:rsidRPr="001C7270" w:rsidRDefault="006D0787" w:rsidP="00711431">
      <w:pPr>
        <w:jc w:val="center"/>
        <w:rPr>
          <w:b/>
          <w:bCs/>
        </w:rPr>
      </w:pPr>
      <w:r w:rsidRPr="001C7270">
        <w:rPr>
          <w:b/>
          <w:bCs/>
        </w:rPr>
        <w:t>Oświadczenia stron</w:t>
      </w:r>
    </w:p>
    <w:p w:rsidR="006D0787" w:rsidRPr="001C7270" w:rsidRDefault="006D0787" w:rsidP="006D0787">
      <w:pPr>
        <w:spacing w:after="0" w:line="240" w:lineRule="auto"/>
        <w:ind w:left="284" w:hanging="284"/>
        <w:jc w:val="both"/>
        <w:rPr>
          <w:color w:val="000000" w:themeColor="text1"/>
        </w:rPr>
      </w:pPr>
      <w:r w:rsidRPr="001C7270">
        <w:rPr>
          <w:color w:val="000000" w:themeColor="text1"/>
        </w:rPr>
        <w:t xml:space="preserve">1. Zamawiający oświadcza, że niniejsze postępowanie współfinansowane jest z Rządowego Funduszu Polski Ład „Program Inwestycji Strategicznych”. </w:t>
      </w:r>
    </w:p>
    <w:p w:rsidR="006D0787" w:rsidRPr="001C7270" w:rsidRDefault="006D0787" w:rsidP="006D0787">
      <w:pPr>
        <w:spacing w:after="0" w:line="240" w:lineRule="auto"/>
        <w:ind w:left="284" w:hanging="284"/>
        <w:jc w:val="both"/>
        <w:rPr>
          <w:color w:val="000000" w:themeColor="text1"/>
        </w:rPr>
      </w:pPr>
      <w:r w:rsidRPr="001C7270">
        <w:rPr>
          <w:color w:val="000000" w:themeColor="text1"/>
        </w:rPr>
        <w:t xml:space="preserve">2. Zasady wypłaty wynagrodzenia wykonawcy wskazane w niniejszej umowie zostały ustalone zgodnie z zasadami wskazanymi w: </w:t>
      </w:r>
    </w:p>
    <w:p w:rsidR="006D0787" w:rsidRPr="001C7270" w:rsidRDefault="006D0787" w:rsidP="006D0787">
      <w:pPr>
        <w:spacing w:after="0" w:line="240" w:lineRule="auto"/>
        <w:ind w:left="567" w:hanging="283"/>
        <w:jc w:val="both"/>
        <w:rPr>
          <w:color w:val="000000" w:themeColor="text1"/>
        </w:rPr>
      </w:pPr>
      <w:r w:rsidRPr="001C7270">
        <w:rPr>
          <w:color w:val="000000" w:themeColor="text1"/>
        </w:rPr>
        <w:t xml:space="preserve">a) Uchwale RM - uchwała Rady Ministrów Nr 84/2021 z dnia 1 lipca 2021 r. (zmienionej uchwałami Rady Ministrów: nr 176/2021 z dnia 28 grudnia 2021 r., nr 87/2022 z 26 kwietnia 2022 r. oraz nr 205/2022 z 13 października 2022 r.)  w sprawie ustanowienia Rządowego Funduszu Polski Ład: Programu Inwestycji Strategicznych; </w:t>
      </w:r>
    </w:p>
    <w:p w:rsidR="006D0787" w:rsidRPr="001C7270" w:rsidRDefault="006D0787" w:rsidP="006D0787">
      <w:pPr>
        <w:spacing w:after="0" w:line="240" w:lineRule="auto"/>
        <w:ind w:left="567" w:hanging="283"/>
        <w:jc w:val="both"/>
        <w:rPr>
          <w:color w:val="000000" w:themeColor="text1"/>
        </w:rPr>
      </w:pPr>
      <w:r w:rsidRPr="001C7270">
        <w:rPr>
          <w:color w:val="000000" w:themeColor="text1"/>
        </w:rPr>
        <w:t xml:space="preserve">b) Regulaminie BGK – regulamin, o którym mowa w § 11 uchwały RM, określający szczegółowy tryb i sposób składania wniosków o dofinansowanie z Programu, wydawania wstępnych promes i promes, w tym wzory dokumentów, wydanym przez Bank Gospodarstwa Krajowego i zatwierdzonym przez Prezesa Rady Ministrów (ogłoszony na stronach internetowych Kancelarii Prezesa Rady Ministrów(gov.pl/premier) oraz BGK (www.bgk.pl.). </w:t>
      </w:r>
    </w:p>
    <w:p w:rsidR="006D0787" w:rsidRPr="001C7270" w:rsidRDefault="006D0787" w:rsidP="006D0787">
      <w:pPr>
        <w:spacing w:after="0" w:line="240" w:lineRule="auto"/>
        <w:ind w:left="284" w:hanging="284"/>
        <w:jc w:val="both"/>
        <w:rPr>
          <w:color w:val="000000" w:themeColor="text1"/>
        </w:rPr>
      </w:pPr>
      <w:r w:rsidRPr="001C7270">
        <w:rPr>
          <w:color w:val="000000" w:themeColor="text1"/>
        </w:rPr>
        <w:t xml:space="preserve">3. Strony oświadczają, że będąc świadomymi treści dokumentów wskazanych w ust. 2 lit a) i b) godzą się na zasady wypłaty wynagrodzenia wykonawcy wskazane w niniejszej umowie oraz dokumentach wskazanych w ust. 2 lit a) i b). </w:t>
      </w:r>
    </w:p>
    <w:p w:rsidR="006D0787" w:rsidRPr="001C7270" w:rsidRDefault="006D0787" w:rsidP="006D0787">
      <w:pPr>
        <w:spacing w:after="0" w:line="240" w:lineRule="auto"/>
        <w:ind w:left="284" w:hanging="284"/>
        <w:jc w:val="both"/>
        <w:rPr>
          <w:color w:val="000000" w:themeColor="text1"/>
        </w:rPr>
      </w:pPr>
      <w:r w:rsidRPr="001C7270">
        <w:rPr>
          <w:color w:val="000000" w:themeColor="text1"/>
        </w:rPr>
        <w:t xml:space="preserve">5. Strony oświadczają, że zasady wypłaty wynagrodzenia wskazane w niniejszej umowie nie będą podlegały zmianom, które byłyby niezgodne z dokumentami wskazanymi w ust. 2 lit a) i b). </w:t>
      </w:r>
    </w:p>
    <w:p w:rsidR="00F65E78" w:rsidRPr="001C7270" w:rsidRDefault="006D0787" w:rsidP="00F65E78">
      <w:pPr>
        <w:spacing w:after="0" w:line="240" w:lineRule="auto"/>
        <w:ind w:left="284" w:hanging="284"/>
        <w:jc w:val="both"/>
      </w:pPr>
      <w:r w:rsidRPr="001C7270">
        <w:rPr>
          <w:color w:val="000000" w:themeColor="text1"/>
        </w:rPr>
        <w:t xml:space="preserve">6. </w:t>
      </w:r>
      <w:r w:rsidR="00F65E78" w:rsidRPr="001C7270">
        <w:rPr>
          <w:color w:val="000000" w:themeColor="text1"/>
        </w:rPr>
        <w:t>W</w:t>
      </w:r>
      <w:r w:rsidRPr="001C7270">
        <w:rPr>
          <w:color w:val="000000" w:themeColor="text1"/>
        </w:rPr>
        <w:t>ykonawca jest zobowiązany do zapewnienia finansowania inwestycji w części niepokrytej udziałem własnym zamawi</w:t>
      </w:r>
      <w:r w:rsidR="005F0B75" w:rsidRPr="001C7270">
        <w:rPr>
          <w:color w:val="000000" w:themeColor="text1"/>
        </w:rPr>
        <w:t>ającego, na czas poprzedzający</w:t>
      </w:r>
      <w:r w:rsidR="00F65E78" w:rsidRPr="001C7270">
        <w:rPr>
          <w:color w:val="000000" w:themeColor="text1"/>
        </w:rPr>
        <w:t xml:space="preserve"> wypłaty z</w:t>
      </w:r>
      <w:r w:rsidRPr="001C7270">
        <w:rPr>
          <w:color w:val="000000" w:themeColor="text1"/>
        </w:rPr>
        <w:t xml:space="preserve"> </w:t>
      </w:r>
      <w:r w:rsidR="00F65E78" w:rsidRPr="001C7270">
        <w:rPr>
          <w:color w:val="000000" w:themeColor="text1"/>
        </w:rPr>
        <w:t>Promesy</w:t>
      </w:r>
      <w:r w:rsidR="005F0B75" w:rsidRPr="001C7270">
        <w:rPr>
          <w:color w:val="000000" w:themeColor="text1"/>
        </w:rPr>
        <w:t xml:space="preserve"> na zasadach określonych w § 7 umowy.</w:t>
      </w:r>
      <w:r w:rsidR="00F65E78" w:rsidRPr="001C7270">
        <w:rPr>
          <w:color w:val="000000" w:themeColor="text1"/>
        </w:rPr>
        <w:t xml:space="preserve">  </w:t>
      </w:r>
    </w:p>
    <w:p w:rsidR="00711431" w:rsidRPr="001C7270" w:rsidRDefault="00711431" w:rsidP="00711431">
      <w:pPr>
        <w:jc w:val="center"/>
        <w:rPr>
          <w:b/>
          <w:bCs/>
        </w:rPr>
      </w:pPr>
      <w:r w:rsidRPr="001C7270">
        <w:rPr>
          <w:b/>
          <w:bCs/>
        </w:rPr>
        <w:t xml:space="preserve">§ 1. Przedmiot umowy </w:t>
      </w:r>
    </w:p>
    <w:p w:rsidR="00711431" w:rsidRPr="001C7270" w:rsidRDefault="00711431" w:rsidP="00711431">
      <w:pPr>
        <w:pStyle w:val="Akapitzlist"/>
        <w:numPr>
          <w:ilvl w:val="0"/>
          <w:numId w:val="1"/>
        </w:numPr>
        <w:jc w:val="both"/>
        <w:rPr>
          <w:rFonts w:cs="Arial"/>
          <w:b/>
        </w:rPr>
      </w:pPr>
      <w:r w:rsidRPr="001C7270">
        <w:t xml:space="preserve">Zamawiający powierza, a Wykonawca przyjmuje do wykonania zadanie </w:t>
      </w:r>
      <w:proofErr w:type="spellStart"/>
      <w:r w:rsidRPr="001C7270">
        <w:t>pn</w:t>
      </w:r>
      <w:proofErr w:type="spellEnd"/>
      <w:r w:rsidRPr="001C7270">
        <w:t xml:space="preserve">: </w:t>
      </w:r>
      <w:r w:rsidRPr="001C7270">
        <w:rPr>
          <w:rFonts w:cs="Arial"/>
          <w:b/>
        </w:rPr>
        <w:t>„</w:t>
      </w:r>
      <w:r w:rsidR="00F949C1" w:rsidRPr="001C7270">
        <w:rPr>
          <w:rFonts w:cs="Arial"/>
          <w:b/>
        </w:rPr>
        <w:t>R</w:t>
      </w:r>
      <w:r w:rsidR="00D95EB4" w:rsidRPr="001C7270">
        <w:rPr>
          <w:rFonts w:cs="Arial"/>
          <w:b/>
        </w:rPr>
        <w:t>ozbudowa wraz z nadbudową i przebudową budynku Miejsko – Gminnego Ośrodka Kultury w Bieżuniu</w:t>
      </w:r>
      <w:r w:rsidRPr="001C7270">
        <w:rPr>
          <w:rFonts w:cs="Arial"/>
          <w:b/>
        </w:rPr>
        <w:t>”.</w:t>
      </w:r>
    </w:p>
    <w:p w:rsidR="00F65E78" w:rsidRDefault="00F65E78" w:rsidP="00711431">
      <w:pPr>
        <w:pStyle w:val="Akapitzlist"/>
        <w:numPr>
          <w:ilvl w:val="0"/>
          <w:numId w:val="1"/>
        </w:numPr>
        <w:jc w:val="both"/>
        <w:rPr>
          <w:rFonts w:cs="Arial"/>
          <w:b/>
        </w:rPr>
      </w:pPr>
      <w:r w:rsidRPr="001C7270">
        <w:rPr>
          <w:rFonts w:cs="Arial"/>
          <w:b/>
        </w:rPr>
        <w:t>Zakres przedmiotu zamówienia obejmuje</w:t>
      </w:r>
      <w:r w:rsidR="000A7FD0">
        <w:rPr>
          <w:rFonts w:cs="Arial"/>
          <w:b/>
        </w:rPr>
        <w:t xml:space="preserve"> min.</w:t>
      </w:r>
      <w:r w:rsidRPr="001C7270">
        <w:rPr>
          <w:rFonts w:cs="Arial"/>
          <w:b/>
        </w:rPr>
        <w:t>:</w:t>
      </w:r>
    </w:p>
    <w:p w:rsidR="00A314AE" w:rsidRPr="00A314AE" w:rsidRDefault="00A314AE" w:rsidP="00A314AE">
      <w:pPr>
        <w:pStyle w:val="Textbody"/>
        <w:spacing w:after="0"/>
        <w:rPr>
          <w:rFonts w:asciiTheme="minorHAnsi" w:hAnsiTheme="minorHAnsi" w:cs="Arial"/>
          <w:b/>
          <w:sz w:val="22"/>
          <w:szCs w:val="22"/>
        </w:rPr>
      </w:pPr>
      <w:r w:rsidRPr="00A314AE">
        <w:rPr>
          <w:rFonts w:asciiTheme="minorHAnsi" w:hAnsiTheme="minorHAnsi" w:cs="Arial"/>
          <w:b/>
          <w:sz w:val="22"/>
          <w:szCs w:val="22"/>
        </w:rPr>
        <w:t>a) Elementy przeznaczone do rozbiórki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spocznik wraz z pochylnią przy wejściu do budynku od ul. Mławskiej,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płyta betonowa wykończona lastriko zlokalizowana od ul. Mławskiej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lastRenderedPageBreak/>
        <w:t xml:space="preserve">- likwidacja terenu utwardzonego z kostki brukowej wraz z krawężnikami( teren ukształtowany jako schody wyjścia z klatki i Sali widowiskowej) od ul. </w:t>
      </w:r>
      <w:proofErr w:type="spellStart"/>
      <w:r w:rsidRPr="00A314AE">
        <w:rPr>
          <w:rFonts w:asciiTheme="minorHAnsi" w:hAnsiTheme="minorHAnsi" w:cs="Arial"/>
          <w:sz w:val="22"/>
          <w:szCs w:val="22"/>
        </w:rPr>
        <w:t>Nadwkrzańskiej</w:t>
      </w:r>
      <w:proofErr w:type="spellEnd"/>
      <w:r w:rsidRPr="00A314AE">
        <w:rPr>
          <w:rFonts w:asciiTheme="minorHAnsi" w:hAnsiTheme="minorHAnsi" w:cs="Arial"/>
          <w:sz w:val="22"/>
          <w:szCs w:val="22"/>
        </w:rPr>
        <w:t>,</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xml:space="preserve">- likwidacja krawężnika wzdłuż elewacji od ul. </w:t>
      </w:r>
      <w:proofErr w:type="spellStart"/>
      <w:r w:rsidRPr="00A314AE">
        <w:rPr>
          <w:rFonts w:asciiTheme="minorHAnsi" w:hAnsiTheme="minorHAnsi" w:cs="Arial"/>
          <w:sz w:val="22"/>
          <w:szCs w:val="22"/>
        </w:rPr>
        <w:t>Nadwkrzańskiej</w:t>
      </w:r>
      <w:proofErr w:type="spellEnd"/>
      <w:r w:rsidRPr="00A314AE">
        <w:rPr>
          <w:rFonts w:asciiTheme="minorHAnsi" w:hAnsiTheme="minorHAnsi" w:cs="Arial"/>
          <w:sz w:val="22"/>
          <w:szCs w:val="22"/>
        </w:rPr>
        <w:t>,</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rozbiórka fragmentu chodnika w celu wykonania izolacji przeciwwilgociowych ścian fundamentowych.</w:t>
      </w:r>
    </w:p>
    <w:p w:rsidR="00A314AE" w:rsidRPr="00A314AE" w:rsidRDefault="00A314AE" w:rsidP="00A314AE">
      <w:pPr>
        <w:pStyle w:val="Textbody"/>
        <w:spacing w:after="0"/>
        <w:rPr>
          <w:rFonts w:asciiTheme="minorHAnsi" w:hAnsiTheme="minorHAnsi" w:cs="Arial"/>
          <w:b/>
          <w:sz w:val="22"/>
          <w:szCs w:val="22"/>
        </w:rPr>
      </w:pPr>
      <w:r w:rsidRPr="00A314AE">
        <w:rPr>
          <w:rFonts w:asciiTheme="minorHAnsi" w:hAnsiTheme="minorHAnsi" w:cs="Arial"/>
          <w:b/>
          <w:sz w:val="22"/>
          <w:szCs w:val="22"/>
        </w:rPr>
        <w:t>b) Prace przygotowawcze i rozbiórkowe</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wszelkich elementów ruchomego wyposażenia budynku ( tj. meble, tablice informacyjne itp.),</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orynnowania i rur spustowych wraz z obróbkami blacharskimi,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istniejącego docieplenia ze styropianu zewnętrznego oraz ściany szczytowej od wewnątrz budynku na scenie,</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poszycia dachowego  wraz z konstrukcją dachu,</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rozbiórka murków attyki,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xml:space="preserve">- usunięcie warstw docieplenia z wełny mineralnej, </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rozbiórka stropu nad 1 piętrem,</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stolarki okiennej i drzwiowej,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skucie tynków (100%),</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warstw posadzkowych (100%),</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wszelkich instalacji wewnętrznych,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biegów schodowych w istniejącej klatce schodowej wraz ze spocznikami i poręczami,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rozbiórka ściany klatki schodowej w osi nr 3,</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usunięcie fragmentów stropu w okolicy projektowanej windy (pomiędzy parterem a 1 piętrem),</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rozbiórka ściany szczytowej na 1 piętrze w pomieszczeniu biura dyrektora pom. 1.5,</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wykucie nowych otworów pod projektowaną stolarkę drzwiową po uprzednim zabudowaniu nadproży stalowych wg projektu konstrukcji,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demontaż podłóg na gruncie( wszystkie warstwy),</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usunięcie ziemi pod projektowany szyb windy( należy sprawdzić głębokość posadowienia istniejących ław fundamentowych, jeśli zajdzie taka potrzeba to należy wykonać podbudowę ław w systemie odcinkowym),</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okopanie budynku z zewnątrz w koło w celu wykonania izolacji przeciwwilgociowych ścian fundamentowych,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usunięcie warstwy ziemi pod projektowane podłogi na gruncie.</w:t>
      </w:r>
    </w:p>
    <w:p w:rsidR="00A314AE" w:rsidRPr="00A314AE" w:rsidRDefault="00A314AE" w:rsidP="00A314AE">
      <w:pPr>
        <w:pStyle w:val="Textbody"/>
        <w:spacing w:after="0"/>
        <w:rPr>
          <w:rFonts w:asciiTheme="minorHAnsi" w:hAnsiTheme="minorHAnsi" w:cs="Arial"/>
          <w:b/>
          <w:sz w:val="22"/>
          <w:szCs w:val="22"/>
        </w:rPr>
      </w:pPr>
      <w:r w:rsidRPr="00A314AE">
        <w:rPr>
          <w:rFonts w:asciiTheme="minorHAnsi" w:hAnsiTheme="minorHAnsi" w:cs="Arial"/>
          <w:b/>
          <w:sz w:val="22"/>
          <w:szCs w:val="22"/>
        </w:rPr>
        <w:t>c) Roboty nadbudowy i przebudowy</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xml:space="preserve">- wykonanie ław fundamentowych pod projektowaną ścianę klatki schodowej, </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płyty fundamentowej pod projektowany szyb windowy,</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warstw pod podłogi na gruncie ( pod płytę żelbetową gr. 15 cm),</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ściany projektowanej ściany żelbetowej klatki schodowej( postępując od dołu do góry etapami),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biegów schodowych klatki schodowej ( postępując od dołu do góry etapami),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ścian żelbetowych szybu windowego ( postępując od dołu do góry etapami),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konstrukcji stropu korytarza spinającego projektowaną klatkę schodową z istniejącym budynkiem na poziomie 1 piętra,</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konstrukcji wsporczej stropu w okolicy szybu windy pod przechodzące instalacje wentylacji mechanicznej,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xml:space="preserve">- wykonanie podkonstrukcji wsporczej podpierającej strop pomiędzy </w:t>
      </w:r>
      <w:proofErr w:type="spellStart"/>
      <w:r w:rsidRPr="00A314AE">
        <w:rPr>
          <w:rFonts w:asciiTheme="minorHAnsi" w:hAnsiTheme="minorHAnsi" w:cs="Arial"/>
          <w:sz w:val="22"/>
          <w:szCs w:val="22"/>
        </w:rPr>
        <w:t>wentylatorownią</w:t>
      </w:r>
      <w:proofErr w:type="spellEnd"/>
      <w:r w:rsidRPr="00A314AE">
        <w:rPr>
          <w:rFonts w:asciiTheme="minorHAnsi" w:hAnsiTheme="minorHAnsi" w:cs="Arial"/>
          <w:sz w:val="22"/>
          <w:szCs w:val="22"/>
        </w:rPr>
        <w:t xml:space="preserve"> zlokalizowaną w piwnicy a sceną ( wg projektu konstrukcji),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lastRenderedPageBreak/>
        <w:t xml:space="preserve">- wykonanie miejscowych </w:t>
      </w:r>
      <w:proofErr w:type="spellStart"/>
      <w:r w:rsidRPr="00A314AE">
        <w:rPr>
          <w:rFonts w:asciiTheme="minorHAnsi" w:hAnsiTheme="minorHAnsi" w:cs="Arial"/>
          <w:sz w:val="22"/>
          <w:szCs w:val="22"/>
        </w:rPr>
        <w:t>zamurowań</w:t>
      </w:r>
      <w:proofErr w:type="spellEnd"/>
      <w:r w:rsidRPr="00A314AE">
        <w:rPr>
          <w:rFonts w:asciiTheme="minorHAnsi" w:hAnsiTheme="minorHAnsi" w:cs="Arial"/>
          <w:sz w:val="22"/>
          <w:szCs w:val="22"/>
        </w:rPr>
        <w:t xml:space="preserve"> otworów po byłych oknach, drzwiach zgodnie z projektem zmian, </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izolacji przeciwwilgociowej ścian fundamentowych, wykonanie docieplenia i odtworzenie terenu wokół budynku,</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-zabudowa projektowanych nadproży stalowych w ścianach nośnych,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stropu żelbetowego nad 1 piętrem zgodnie z projektem konstrukcji,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budowa ścian konstrukcyjnych 2 piętra wraz z nadprożami nad oknami i drzwiami,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budowa stropu żelbetowego nad 2 piętrem stanowiący podparcie dachu,</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murowanie ścian attyk,</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ścian działowych murowanych i szkieletowych na wszystkich kondygnacjach zgodnie z projektem,</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konstrukcji dachu wraz z zabudową podstaw dystansowych pod projektowane okna dachowe( wraz z dociepleniem),</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montaż stolarki okiennej i drzwiowej zewnętrznej,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słupów konstrukcyjnych pod projektowane żaluzje techniczne,</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warstw posadzkowych projektowanego tarasu zewnętrznego,</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projektowanego docieplenia elewacji budynku wraz ze wszelkimi elementami( parapety, kratki wentylacyjne itp.),</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okien dachowych i klapy oddymiającej w dachu,</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wszelkich obróbek blacharskich wraz z orynnowaniem i rurami spustowymi,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poszycia papowego dachu po uprzednim zamontowaniu wszelkich wywiewek kanalizacyjnych uwzględniając projektowany  dach zielony,</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podkonstrukcji wsporczej pod projektowane panele instalacji fotowoltaicznej wg projektu instalacji elektrycznych,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po uprzedniej instalacji urządzeń technicznych na tarasie zabudowa żaluzji technicznych.</w:t>
      </w:r>
    </w:p>
    <w:p w:rsidR="00A314AE" w:rsidRPr="00A314AE" w:rsidRDefault="00A314AE" w:rsidP="00A314AE">
      <w:pPr>
        <w:pStyle w:val="Textbody"/>
        <w:spacing w:after="0"/>
        <w:rPr>
          <w:rFonts w:asciiTheme="minorHAnsi" w:hAnsiTheme="minorHAnsi" w:cs="Arial"/>
          <w:b/>
          <w:sz w:val="22"/>
          <w:szCs w:val="22"/>
        </w:rPr>
      </w:pPr>
      <w:r w:rsidRPr="00A314AE">
        <w:rPr>
          <w:rFonts w:asciiTheme="minorHAnsi" w:hAnsiTheme="minorHAnsi" w:cs="Arial"/>
          <w:b/>
          <w:sz w:val="22"/>
          <w:szCs w:val="22"/>
        </w:rPr>
        <w:t>d) Roboty wykończeniowe</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roboty instalacyjne wg załączonych projektów branżowych,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tynków wewnętrznych za wyjątkiem stropów w miejscu sufitów podwieszanych,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xml:space="preserve">- otynkowanie stropu </w:t>
      </w:r>
      <w:proofErr w:type="spellStart"/>
      <w:r w:rsidRPr="00A314AE">
        <w:rPr>
          <w:rFonts w:asciiTheme="minorHAnsi" w:hAnsiTheme="minorHAnsi" w:cs="Arial"/>
          <w:sz w:val="22"/>
          <w:szCs w:val="22"/>
        </w:rPr>
        <w:t>gęstożebrowego</w:t>
      </w:r>
      <w:proofErr w:type="spellEnd"/>
      <w:r w:rsidRPr="00A314AE">
        <w:rPr>
          <w:rFonts w:asciiTheme="minorHAnsi" w:hAnsiTheme="minorHAnsi" w:cs="Arial"/>
          <w:sz w:val="22"/>
          <w:szCs w:val="22"/>
        </w:rPr>
        <w:t xml:space="preserve"> między parterem a 1 piętrem w okolicy korytarza głównego,</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warstw posadzkowych,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stolarki wewnętrznej drzwiowej,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biegu schodowego przy wejściu na salę od strony wejścia głównego ( w sali widowiskowej),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konstrukcji pod projektowany balkon (stanowisko akustyka),</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projektowanego frontu sceny wraz ze schodami na scenę i zabudową platformy windowej dla osób NPS (wjazd niepełnosprawnych na scenę),</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poszczególnych warstw posadzkowych sceny jako całość,</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wykonanie remontu istniejącej posadzki schodkowej ( naprawa stopni, wyrównanie powierzchni stopni, przygotowanie powierzchni pod wykładziny dywanowe),</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akustyczna ścian i sufitu wg projektu akustyki po uprzedniej zabudowie niezbędnych instalacji ( wg projektów branżowych)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montaż sufitów podwieszonych wg opisu pomieszczeń po uprzedniej zabudowie niezbędnych instalacji,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wykończenie posadzek wg opisu pomieszczeń,</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mechaniki windy wraz z drzwiami szybu windowego ( jako komplet),</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poręczy projektowanej klatki schodowej, balkonu akustyka i widowni  w okolicy wejścia głównego do sali widowiskowej,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lastRenderedPageBreak/>
        <w:t>- zabudowa platformy poręczowej dla NPS przy wejściu głównym do sali widowiskowej,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malowanie ścian wewnętrznych,</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dostawa i montaż sprzętu nagłośnieniowego oraz oświetleniowego w sali widowiskowej wg projektu akustyki,</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zabudowa materiałów wykończeniowych ( wykładzina dywanowa),</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sz w:val="22"/>
          <w:szCs w:val="22"/>
        </w:rPr>
        <w:t>- dostawa i montaż foteli do sali widowiskowej,</w:t>
      </w:r>
    </w:p>
    <w:p w:rsidR="00A314AE" w:rsidRPr="00A314AE" w:rsidRDefault="00A314AE" w:rsidP="00A314AE">
      <w:pPr>
        <w:pStyle w:val="Textbody"/>
        <w:spacing w:after="0"/>
        <w:rPr>
          <w:rFonts w:asciiTheme="minorHAnsi" w:hAnsiTheme="minorHAnsi" w:cs="Arial"/>
          <w:sz w:val="22"/>
          <w:szCs w:val="22"/>
        </w:rPr>
      </w:pPr>
      <w:r w:rsidRPr="00A314AE">
        <w:rPr>
          <w:rFonts w:asciiTheme="minorHAnsi" w:hAnsiTheme="minorHAnsi" w:cs="Arial"/>
          <w:b/>
          <w:sz w:val="22"/>
          <w:szCs w:val="22"/>
        </w:rPr>
        <w:t>e) Projektowe rozwiązania materiałowe zgodnie z projektem wykonawczym, materiały</w:t>
      </w:r>
      <w:r w:rsidRPr="00A314AE">
        <w:rPr>
          <w:rFonts w:asciiTheme="minorHAnsi" w:hAnsiTheme="minorHAnsi" w:cs="Arial"/>
          <w:sz w:val="22"/>
          <w:szCs w:val="22"/>
        </w:rPr>
        <w:t xml:space="preserve"> wykończeniowe muszą posiadać atesty i aprobaty ITB i PZH dopuszczające je do stosowania w budownictwie służby zdrowia.</w:t>
      </w:r>
    </w:p>
    <w:p w:rsidR="00A314AE" w:rsidRPr="00A314AE" w:rsidRDefault="00A314AE" w:rsidP="00A314AE">
      <w:pPr>
        <w:pStyle w:val="Textbody"/>
        <w:spacing w:after="0"/>
        <w:rPr>
          <w:rFonts w:asciiTheme="minorHAnsi" w:hAnsiTheme="minorHAnsi" w:cs="Arial"/>
          <w:b/>
          <w:sz w:val="22"/>
          <w:szCs w:val="22"/>
        </w:rPr>
      </w:pPr>
      <w:r w:rsidRPr="00A314AE">
        <w:rPr>
          <w:rFonts w:asciiTheme="minorHAnsi" w:hAnsiTheme="minorHAnsi" w:cs="Arial"/>
          <w:b/>
          <w:sz w:val="22"/>
          <w:szCs w:val="22"/>
        </w:rPr>
        <w:t>f) Instalacje wewnętrzne wg załączonych projektów branżowych.</w:t>
      </w:r>
    </w:p>
    <w:p w:rsidR="00A314AE" w:rsidRPr="00A314AE" w:rsidRDefault="00A314AE" w:rsidP="00A314AE">
      <w:pPr>
        <w:pStyle w:val="Textbody"/>
        <w:spacing w:after="0"/>
        <w:rPr>
          <w:rFonts w:asciiTheme="minorHAnsi" w:hAnsiTheme="minorHAnsi"/>
          <w:sz w:val="22"/>
          <w:szCs w:val="22"/>
        </w:rPr>
      </w:pPr>
    </w:p>
    <w:p w:rsidR="00A314AE" w:rsidRPr="00A314AE" w:rsidRDefault="00A314AE" w:rsidP="00A314AE">
      <w:pPr>
        <w:pStyle w:val="Akapitzlist"/>
        <w:numPr>
          <w:ilvl w:val="0"/>
          <w:numId w:val="1"/>
        </w:numPr>
        <w:spacing w:after="0" w:line="276" w:lineRule="auto"/>
        <w:jc w:val="both"/>
        <w:rPr>
          <w:rFonts w:cs="Times New Roman"/>
        </w:rPr>
      </w:pPr>
      <w:r w:rsidRPr="00A314AE">
        <w:rPr>
          <w:rFonts w:cs="Times New Roman"/>
        </w:rPr>
        <w:t>W zakres zamówienia wchodzą wszystkie prace, czynności oraz roboty, które należy zrealizować by przedmiot zamówienia osiągnął gotowość do użytkowania i eksploatacji, by został wykonany należycie, zgodnie z  obowiązującymi normami i przepisami prawa, sztuką budowlaną, zasadami współczesnej wiedzy technicznej i uzgodnieniami dokonanymi w trakcie realizacji robót</w:t>
      </w:r>
      <w:r w:rsidRPr="00A314AE">
        <w:t>.</w:t>
      </w:r>
    </w:p>
    <w:p w:rsidR="00A314AE" w:rsidRDefault="00A314AE" w:rsidP="00A314AE">
      <w:pPr>
        <w:pStyle w:val="Akapitzlist"/>
        <w:ind w:left="360"/>
        <w:jc w:val="both"/>
        <w:rPr>
          <w:rFonts w:cs="Arial"/>
          <w:b/>
        </w:rPr>
      </w:pPr>
    </w:p>
    <w:p w:rsidR="00F65E78" w:rsidRPr="001C7270" w:rsidRDefault="00F65E78" w:rsidP="00F65E78">
      <w:pPr>
        <w:pStyle w:val="Akapitzlist"/>
        <w:spacing w:after="0" w:line="240" w:lineRule="auto"/>
        <w:rPr>
          <w:rFonts w:cstheme="minorHAnsi"/>
        </w:rPr>
      </w:pPr>
    </w:p>
    <w:p w:rsidR="00F65E78" w:rsidRPr="0027767D" w:rsidRDefault="00F65E78" w:rsidP="00F65E78">
      <w:pPr>
        <w:pStyle w:val="Akapitzlist"/>
        <w:widowControl w:val="0"/>
        <w:numPr>
          <w:ilvl w:val="0"/>
          <w:numId w:val="1"/>
        </w:numPr>
        <w:spacing w:after="0" w:line="240" w:lineRule="auto"/>
        <w:jc w:val="both"/>
        <w:rPr>
          <w:snapToGrid w:val="0"/>
        </w:rPr>
      </w:pPr>
      <w:r w:rsidRPr="0027767D">
        <w:t xml:space="preserve">Szczegółowy zakres robót oraz sposób wykonania robót budowlanych określają: </w:t>
      </w:r>
    </w:p>
    <w:p w:rsidR="0027767D" w:rsidRPr="0027767D" w:rsidRDefault="0027767D" w:rsidP="0027767D">
      <w:pPr>
        <w:pStyle w:val="Akapitzlist"/>
        <w:numPr>
          <w:ilvl w:val="0"/>
          <w:numId w:val="65"/>
        </w:numPr>
        <w:spacing w:after="0"/>
        <w:rPr>
          <w:rFonts w:cs="Arial"/>
        </w:rPr>
      </w:pPr>
      <w:r w:rsidRPr="0027767D">
        <w:t>dokumentacja projektowa,</w:t>
      </w:r>
      <w:r w:rsidRPr="0027767D">
        <w:rPr>
          <w:rFonts w:eastAsia="Calibri" w:cs="Arial"/>
          <w:snapToGrid w:val="0"/>
        </w:rPr>
        <w:t xml:space="preserve"> (w tym: projekty</w:t>
      </w:r>
      <w:r w:rsidRPr="0027767D">
        <w:rPr>
          <w:rFonts w:cs="Arial"/>
          <w:snapToGrid w:val="0"/>
        </w:rPr>
        <w:t xml:space="preserve"> budowlane, projekty branżowe, projekty techniczne, projekty wykonawcze, </w:t>
      </w:r>
      <w:r w:rsidRPr="0027767D">
        <w:rPr>
          <w:rFonts w:cs="Arial"/>
        </w:rPr>
        <w:t>specyfikacje techniczne wykonania i odbioru robót budowlanych (</w:t>
      </w:r>
      <w:proofErr w:type="spellStart"/>
      <w:r w:rsidRPr="0027767D">
        <w:rPr>
          <w:rFonts w:cs="Arial"/>
        </w:rPr>
        <w:t>STWiORB</w:t>
      </w:r>
      <w:proofErr w:type="spellEnd"/>
      <w:r w:rsidRPr="0027767D">
        <w:rPr>
          <w:rFonts w:cs="Arial"/>
        </w:rPr>
        <w:t>), przedmiary robót)</w:t>
      </w:r>
    </w:p>
    <w:p w:rsidR="0027767D" w:rsidRPr="0027767D" w:rsidRDefault="00F65E78" w:rsidP="0027767D">
      <w:pPr>
        <w:pStyle w:val="Akapitzlist"/>
        <w:numPr>
          <w:ilvl w:val="0"/>
          <w:numId w:val="65"/>
        </w:numPr>
        <w:spacing w:after="0"/>
        <w:rPr>
          <w:rFonts w:eastAsia="Times New Roman" w:cs="Arial"/>
          <w:snapToGrid w:val="0"/>
          <w:color w:val="000000"/>
          <w:lang w:eastAsia="pl-PL"/>
        </w:rPr>
      </w:pPr>
      <w:r w:rsidRPr="0027767D">
        <w:t xml:space="preserve">  złożona oferta, stanowiąca załącznik do umowy, </w:t>
      </w:r>
    </w:p>
    <w:p w:rsidR="00F65E78" w:rsidRPr="0027767D" w:rsidRDefault="00F65E78" w:rsidP="0027767D">
      <w:pPr>
        <w:pStyle w:val="Akapitzlist"/>
        <w:numPr>
          <w:ilvl w:val="0"/>
          <w:numId w:val="65"/>
        </w:numPr>
        <w:spacing w:after="0"/>
        <w:rPr>
          <w:rFonts w:eastAsia="Times New Roman" w:cs="Arial"/>
          <w:snapToGrid w:val="0"/>
          <w:color w:val="000000"/>
          <w:lang w:eastAsia="pl-PL"/>
        </w:rPr>
      </w:pPr>
      <w:r w:rsidRPr="0027767D">
        <w:t>harmonogram rzeczowo-f</w:t>
      </w:r>
      <w:r w:rsidR="00084B74" w:rsidRPr="0027767D">
        <w:t xml:space="preserve">inansowy, o którym mowa w </w:t>
      </w:r>
      <w:r w:rsidR="00483822">
        <w:t>§ 2</w:t>
      </w:r>
      <w:r w:rsidRPr="0027767D">
        <w:t xml:space="preserve">. </w:t>
      </w:r>
    </w:p>
    <w:p w:rsidR="007346C4" w:rsidRPr="007346C4" w:rsidRDefault="007346C4" w:rsidP="007346C4">
      <w:pPr>
        <w:spacing w:after="0" w:line="240" w:lineRule="auto"/>
        <w:jc w:val="both"/>
        <w:rPr>
          <w:rFonts w:cs="Arial"/>
          <w:color w:val="000000" w:themeColor="text1"/>
        </w:rPr>
      </w:pPr>
      <w:r w:rsidRPr="007346C4">
        <w:rPr>
          <w:rFonts w:cs="Arial"/>
          <w:color w:val="000000" w:themeColor="text1"/>
        </w:rPr>
        <w:t xml:space="preserve">UWAGA: Przedmiary należy traktować jako element pomocniczy do określenia ceny oferty, a ewentualne nieujęte w nim elementy robót wynikające z projektu nie mogą stanowić podstawy do żądania przez Wykonawcę dodatkowego wynagrodzenia. </w:t>
      </w:r>
    </w:p>
    <w:p w:rsidR="00F65E78" w:rsidRPr="001C7270" w:rsidRDefault="00F65E78" w:rsidP="00F65E78">
      <w:pPr>
        <w:pStyle w:val="Akapitzlist"/>
        <w:widowControl w:val="0"/>
        <w:spacing w:after="120" w:line="240" w:lineRule="auto"/>
        <w:ind w:left="567" w:hanging="283"/>
        <w:jc w:val="both"/>
      </w:pPr>
    </w:p>
    <w:p w:rsidR="0027767D" w:rsidRDefault="00F65E78" w:rsidP="0027767D">
      <w:pPr>
        <w:pStyle w:val="Akapitzlist"/>
        <w:numPr>
          <w:ilvl w:val="0"/>
          <w:numId w:val="1"/>
        </w:numPr>
        <w:spacing w:line="276" w:lineRule="auto"/>
        <w:jc w:val="both"/>
      </w:pPr>
      <w:r w:rsidRPr="001C7270">
        <w:t xml:space="preserve">Wykonawca niniejszą umową zobowiązuje się wobec Zamawiającego do wykonania i przekazania Zamawiającemu przedmiotu umowy wykonanego zgodnie z dokumentacją projektową , zasadami wiedzy technicznej, sztuką budowlaną, oraz do usunięcia wszystkich wad i usterek powstałych w okresie gwarancji i rękojmi. </w:t>
      </w:r>
    </w:p>
    <w:p w:rsidR="007346C4" w:rsidRDefault="007346C4" w:rsidP="00711431">
      <w:pPr>
        <w:pStyle w:val="Akapitzlist"/>
        <w:ind w:left="360"/>
        <w:jc w:val="center"/>
        <w:rPr>
          <w:rFonts w:cs="Arial"/>
          <w:color w:val="000000" w:themeColor="text1"/>
        </w:rPr>
      </w:pPr>
    </w:p>
    <w:p w:rsidR="00711431" w:rsidRPr="001C7270" w:rsidRDefault="00711431" w:rsidP="00711431">
      <w:pPr>
        <w:pStyle w:val="Akapitzlist"/>
        <w:ind w:left="360"/>
        <w:jc w:val="center"/>
        <w:rPr>
          <w:b/>
          <w:bCs/>
        </w:rPr>
      </w:pPr>
      <w:r w:rsidRPr="001C7270">
        <w:rPr>
          <w:b/>
          <w:bCs/>
        </w:rPr>
        <w:t>§ 2. Obowiązki Wykonawcy</w:t>
      </w:r>
    </w:p>
    <w:p w:rsidR="00711431" w:rsidRPr="001C7270" w:rsidRDefault="00711431" w:rsidP="0045448A">
      <w:pPr>
        <w:pStyle w:val="Akapitzlist"/>
        <w:numPr>
          <w:ilvl w:val="0"/>
          <w:numId w:val="2"/>
        </w:numPr>
        <w:jc w:val="both"/>
      </w:pPr>
      <w:r w:rsidRPr="001C7270">
        <w:t xml:space="preserve">Do obowiązków Wykonawcy należy: </w:t>
      </w:r>
    </w:p>
    <w:p w:rsidR="003E2A39" w:rsidRDefault="00711431" w:rsidP="003E2A39">
      <w:pPr>
        <w:pStyle w:val="Akapitzlist"/>
        <w:numPr>
          <w:ilvl w:val="0"/>
          <w:numId w:val="3"/>
        </w:numPr>
        <w:jc w:val="both"/>
      </w:pPr>
      <w:r w:rsidRPr="001C7270">
        <w:t xml:space="preserve">protokolarne przejęcie placu budowy od Zamawiającego, </w:t>
      </w:r>
    </w:p>
    <w:p w:rsidR="003E2A39" w:rsidRPr="001C7270" w:rsidRDefault="003E2A39" w:rsidP="003E2A39">
      <w:pPr>
        <w:pStyle w:val="Akapitzlist"/>
        <w:numPr>
          <w:ilvl w:val="0"/>
          <w:numId w:val="3"/>
        </w:numPr>
        <w:jc w:val="both"/>
      </w:pPr>
      <w:r w:rsidRPr="003E2A39">
        <w:rPr>
          <w:rFonts w:cstheme="minorHAnsi"/>
        </w:rPr>
        <w:t xml:space="preserve">Wykonawca w terminie </w:t>
      </w:r>
      <w:r w:rsidRPr="003E2A39">
        <w:rPr>
          <w:rFonts w:cstheme="minorHAnsi"/>
          <w:b/>
        </w:rPr>
        <w:t>7 dni roboczych</w:t>
      </w:r>
      <w:r w:rsidRPr="003E2A39">
        <w:rPr>
          <w:rFonts w:cstheme="minorHAnsi"/>
        </w:rPr>
        <w:t xml:space="preserve"> od dnia podpisania umowy zobowiązany jest do przedstawienia  Zamawiającemu do akceptacji harmonogram rzeczowo-finansowy. Harmonogram będzie zawierać:</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Terminy rozpoczęcia i zakończenia realizacji poszczególnych etapów rozliczeniowych;</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Wartość robót przewidzianych w każdym etapie rozliczeniowym;</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Zakres robót do wykonania w każdym etapie rozliczeniowym;</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Datę zakończenia realizacji robót;</w:t>
      </w:r>
    </w:p>
    <w:p w:rsidR="003E2A39" w:rsidRPr="001C7270" w:rsidRDefault="003E2A39" w:rsidP="003E2A39">
      <w:pPr>
        <w:pStyle w:val="Akapitzlist"/>
        <w:numPr>
          <w:ilvl w:val="0"/>
          <w:numId w:val="62"/>
        </w:numPr>
        <w:spacing w:after="0" w:line="240" w:lineRule="auto"/>
        <w:jc w:val="both"/>
        <w:rPr>
          <w:rFonts w:cstheme="minorHAnsi"/>
        </w:rPr>
      </w:pPr>
      <w:r w:rsidRPr="001C7270">
        <w:rPr>
          <w:rFonts w:cstheme="minorHAnsi"/>
        </w:rPr>
        <w:t>Datę zgłoszenia robót do odbioru.</w:t>
      </w:r>
    </w:p>
    <w:p w:rsidR="003E2A39" w:rsidRPr="003E2A39" w:rsidRDefault="003E2A39" w:rsidP="003E2A39">
      <w:pPr>
        <w:widowControl w:val="0"/>
        <w:autoSpaceDE w:val="0"/>
        <w:autoSpaceDN w:val="0"/>
        <w:adjustRightInd w:val="0"/>
        <w:jc w:val="both"/>
        <w:rPr>
          <w:rFonts w:eastAsia="Calibri" w:cs="Arial"/>
          <w:b/>
          <w:bCs/>
          <w:color w:val="FF0000"/>
          <w:shd w:val="clear" w:color="auto" w:fill="FFFFFF"/>
        </w:rPr>
      </w:pPr>
      <w:r w:rsidRPr="007346C4">
        <w:rPr>
          <w:rFonts w:cs="Arial"/>
        </w:rPr>
        <w:t>Zmiana harmonogramu wymaga uzyskania każdorazowej akceptacji przez Zamawiającego i Inspektora nadzoru inwestorskiego. Inspektor nadzoru inwestorskiego dokonuje weryfikacji i akceptuje lub przekazuje uwagi do harmonogramu w terminie 7 dni od dnia przedłożenia harmonogramu przez Wykonawcę, a następnie ostatecznie zaakceptowany harmonogram przekazuje Zamawiającemu,</w:t>
      </w:r>
    </w:p>
    <w:p w:rsidR="003E2A39" w:rsidRDefault="003E2A39" w:rsidP="003E2A39">
      <w:pPr>
        <w:pStyle w:val="Akapitzlist"/>
        <w:jc w:val="both"/>
      </w:pPr>
    </w:p>
    <w:p w:rsidR="003E2A39" w:rsidRDefault="003E2A39" w:rsidP="003E2A39">
      <w:pPr>
        <w:pStyle w:val="Akapitzlist"/>
        <w:jc w:val="both"/>
      </w:pPr>
    </w:p>
    <w:p w:rsidR="003E2A39" w:rsidRPr="001C7270" w:rsidRDefault="003E2A39" w:rsidP="003E2A39">
      <w:pPr>
        <w:pStyle w:val="Akapitzlist"/>
        <w:jc w:val="both"/>
      </w:pPr>
    </w:p>
    <w:p w:rsidR="00711431" w:rsidRPr="001C7270" w:rsidRDefault="00711431" w:rsidP="0045448A">
      <w:pPr>
        <w:pStyle w:val="Akapitzlist"/>
        <w:numPr>
          <w:ilvl w:val="0"/>
          <w:numId w:val="3"/>
        </w:numPr>
        <w:jc w:val="both"/>
      </w:pPr>
      <w:r w:rsidRPr="001C7270">
        <w:t xml:space="preserve">prawidłowe wykonanie wszystkich prac związanych z realizacją przedmiotu umowy zgodnie z dokumentacją, warunkami wykonania i odbiorów, polskim prawem budowlanym i innymi obowiązującymi przepisami oraz wiedzą budowlaną, </w:t>
      </w:r>
    </w:p>
    <w:p w:rsidR="00711431" w:rsidRPr="001C7270" w:rsidRDefault="00711431" w:rsidP="0045448A">
      <w:pPr>
        <w:pStyle w:val="Akapitzlist"/>
        <w:numPr>
          <w:ilvl w:val="0"/>
          <w:numId w:val="3"/>
        </w:numPr>
        <w:jc w:val="both"/>
      </w:pPr>
      <w:r w:rsidRPr="001C7270">
        <w:t xml:space="preserve">opracowanie kompletnej dokumentacji powykonawczej sprawdzonej przez Inspektora nadzoru i przekazanie jej Zamawiającemu, </w:t>
      </w:r>
    </w:p>
    <w:p w:rsidR="00AA463B" w:rsidRPr="001C7270" w:rsidRDefault="00AA463B" w:rsidP="0045448A">
      <w:pPr>
        <w:pStyle w:val="Akapitzlist"/>
        <w:numPr>
          <w:ilvl w:val="0"/>
          <w:numId w:val="3"/>
        </w:numPr>
        <w:jc w:val="both"/>
      </w:pPr>
      <w:r w:rsidRPr="001C7270">
        <w:t>koszt pełnej obsługi geodezyjnej wraz z wykonaniem inwentaryzacji geodezyjnej powykonawczej,</w:t>
      </w:r>
    </w:p>
    <w:p w:rsidR="00711431" w:rsidRPr="001C7270" w:rsidRDefault="00711431" w:rsidP="0045448A">
      <w:pPr>
        <w:pStyle w:val="Akapitzlist"/>
        <w:numPr>
          <w:ilvl w:val="0"/>
          <w:numId w:val="3"/>
        </w:numPr>
        <w:jc w:val="both"/>
      </w:pPr>
      <w:r w:rsidRPr="001C7270">
        <w:t xml:space="preserve">pisemne zgłoszenie robót do odbioru, </w:t>
      </w:r>
    </w:p>
    <w:p w:rsidR="00711431" w:rsidRPr="001C7270" w:rsidRDefault="00711431" w:rsidP="0045448A">
      <w:pPr>
        <w:pStyle w:val="Akapitzlist"/>
        <w:numPr>
          <w:ilvl w:val="0"/>
          <w:numId w:val="3"/>
        </w:numPr>
        <w:jc w:val="both"/>
      </w:pPr>
      <w:r w:rsidRPr="001C7270">
        <w:t xml:space="preserve">ponoszenie pełnej odpowiedzialności za wszelkie szkody powstałe na terenie objętym pracami, na zasadach ogólnych, od chwili przekazania terenu budowy tj. Wykonawca bez dodatkowego wynagrodzenia zobowiązany jest w toku realizacji, w przypadku zniszczenia lub uszkodzenia robót, ich części bądź urządzeń, do naprawienia ich i doprowadzenia do stanu pierwotnego, </w:t>
      </w:r>
    </w:p>
    <w:p w:rsidR="0071396A" w:rsidRPr="0071396A" w:rsidRDefault="0071396A" w:rsidP="0071396A">
      <w:pPr>
        <w:pStyle w:val="Akapitzlist"/>
        <w:widowControl w:val="0"/>
        <w:numPr>
          <w:ilvl w:val="0"/>
          <w:numId w:val="3"/>
        </w:numPr>
        <w:spacing w:after="0" w:line="240" w:lineRule="auto"/>
        <w:jc w:val="both"/>
        <w:rPr>
          <w:rFonts w:eastAsia="Calibri" w:cs="Arial"/>
          <w:snapToGrid w:val="0"/>
          <w:color w:val="000000"/>
        </w:rPr>
      </w:pPr>
      <w:r w:rsidRPr="0071396A">
        <w:rPr>
          <w:rFonts w:eastAsia="Calibri" w:cs="Arial"/>
          <w:snapToGrid w:val="0"/>
          <w:color w:val="000000"/>
        </w:rPr>
        <w:t>Wykonawca zobowiązany jest do zapewnienia na własny koszt bezpiecznych warunków ruchu drogowego i pieszego w rejonie prowadzonych robót objętych umową i wykonać na własny koszt czasową organizację ruchu „na czas budowy” dla drogi wojewódzkiej nr 541 i drogi gminnej nr 460146W ul. Nadwkrzańska, którą należy uzgodnić z</w:t>
      </w:r>
      <w:r w:rsidR="00A63B61">
        <w:rPr>
          <w:rFonts w:eastAsia="Calibri" w:cs="Arial"/>
          <w:snapToGrid w:val="0"/>
          <w:color w:val="000000"/>
        </w:rPr>
        <w:t>e Starostwem Powiatowym w Żurominie</w:t>
      </w:r>
      <w:r w:rsidRPr="0071396A">
        <w:rPr>
          <w:rFonts w:eastAsia="Calibri" w:cs="Arial"/>
          <w:snapToGrid w:val="0"/>
          <w:color w:val="000000"/>
        </w:rPr>
        <w:t xml:space="preserve"> oraz Marszałkiem Województwa Mazowieckiego – jako zarządcą drogi wojewódzkiej nr 541.    </w:t>
      </w:r>
    </w:p>
    <w:p w:rsidR="00711431" w:rsidRPr="001C7270" w:rsidRDefault="00711431" w:rsidP="0045448A">
      <w:pPr>
        <w:pStyle w:val="Akapitzlist"/>
        <w:numPr>
          <w:ilvl w:val="0"/>
          <w:numId w:val="3"/>
        </w:numPr>
        <w:jc w:val="both"/>
      </w:pPr>
      <w:r w:rsidRPr="001C7270">
        <w:t xml:space="preserve">przestrzeganie przepisów bhp i ppoż., </w:t>
      </w:r>
    </w:p>
    <w:p w:rsidR="0071396A" w:rsidRDefault="00711431" w:rsidP="0071396A">
      <w:pPr>
        <w:pStyle w:val="Akapitzlist"/>
        <w:numPr>
          <w:ilvl w:val="0"/>
          <w:numId w:val="3"/>
        </w:numPr>
        <w:spacing w:line="276" w:lineRule="auto"/>
        <w:jc w:val="both"/>
      </w:pPr>
      <w:r w:rsidRPr="001C7270">
        <w:t xml:space="preserve">dostarczenie na żądanie Zamawiającego niezbędnych dokumentów potwierdzających parametry techniczne oraz wymagane normy stosowania materiałów i urządzeń w tym: np. certyfikaty, atesty, wyników oraz protokołów, badań, sprawozdań i prób dotyczących realizowanego przedmiotu umowy,  </w:t>
      </w:r>
    </w:p>
    <w:p w:rsidR="00711431" w:rsidRPr="0071396A" w:rsidRDefault="00711431" w:rsidP="0045448A">
      <w:pPr>
        <w:pStyle w:val="Akapitzlist"/>
        <w:numPr>
          <w:ilvl w:val="0"/>
          <w:numId w:val="3"/>
        </w:numPr>
        <w:spacing w:line="276" w:lineRule="auto"/>
        <w:jc w:val="both"/>
      </w:pPr>
      <w:r w:rsidRPr="0071396A">
        <w:t xml:space="preserve">ustanowienie </w:t>
      </w:r>
      <w:r w:rsidRPr="0071396A">
        <w:rPr>
          <w:b/>
        </w:rPr>
        <w:t>kierownika budowy</w:t>
      </w:r>
      <w:r w:rsidRPr="0071396A">
        <w:t xml:space="preserve"> </w:t>
      </w:r>
      <w:r w:rsidR="0071396A" w:rsidRPr="0071396A">
        <w:rPr>
          <w:rFonts w:eastAsia="Times New Roman" w:cs="Arial"/>
          <w:b/>
          <w:lang w:eastAsia="pl-PL" w:bidi="en-US"/>
        </w:rPr>
        <w:t>posiadającego uprawnienia budowlane do kierowania robotami budowlanymi w specjalności</w:t>
      </w:r>
      <w:r w:rsidR="0071396A" w:rsidRPr="0071396A">
        <w:rPr>
          <w:rFonts w:eastAsia="Times New Roman" w:cs="Arial"/>
          <w:b/>
          <w:lang w:eastAsia="pl-PL"/>
        </w:rPr>
        <w:t xml:space="preserve"> konstrukcyjno – budowlanej – BEZ OGRANICZEŃ </w:t>
      </w:r>
      <w:r w:rsidRPr="0071396A">
        <w:t>w osobie: …………..…………</w:t>
      </w:r>
      <w:r w:rsidR="0071396A">
        <w:t>…………………………..</w:t>
      </w:r>
      <w:r w:rsidRPr="0071396A">
        <w:t xml:space="preserve">….., do którego podstawowych obowiązków należy: </w:t>
      </w:r>
    </w:p>
    <w:p w:rsidR="00711431" w:rsidRPr="001C7270" w:rsidRDefault="00711431" w:rsidP="0045448A">
      <w:pPr>
        <w:pStyle w:val="Akapitzlist"/>
        <w:numPr>
          <w:ilvl w:val="0"/>
          <w:numId w:val="4"/>
        </w:numPr>
        <w:jc w:val="both"/>
      </w:pPr>
      <w:r w:rsidRPr="001C7270">
        <w:t xml:space="preserve">protokolarne przejęcie od Zamawiającego i odpowiednie zabezpieczenie terenu budowy wraz ze znajdującymi się na nim obiektami budowlanymi, urządzeniami technicznymi i stałymi punktami osnowy geodezyjnej oraz podlegającymi ochronie elementami środowiska przyrodniczego i kulturowego; </w:t>
      </w:r>
    </w:p>
    <w:p w:rsidR="00711431" w:rsidRPr="001C7270" w:rsidRDefault="00711431" w:rsidP="0045448A">
      <w:pPr>
        <w:pStyle w:val="Akapitzlist"/>
        <w:numPr>
          <w:ilvl w:val="0"/>
          <w:numId w:val="4"/>
        </w:numPr>
        <w:jc w:val="both"/>
      </w:pPr>
      <w:r w:rsidRPr="001C7270">
        <w:t>prowadzenie dokumentacji budowy;</w:t>
      </w:r>
    </w:p>
    <w:p w:rsidR="00711431" w:rsidRPr="001C7270" w:rsidRDefault="00711431" w:rsidP="0045448A">
      <w:pPr>
        <w:pStyle w:val="Akapitzlist"/>
        <w:numPr>
          <w:ilvl w:val="0"/>
          <w:numId w:val="4"/>
        </w:numPr>
        <w:jc w:val="both"/>
      </w:pPr>
      <w:r w:rsidRPr="001C7270">
        <w:t xml:space="preserve">wstrzymanie robót budowlanych w przypadku stwierdzenia możliwości powstania zagrożenia oraz bezzwłoczne zawiadomienie o tym Zamawiającego; </w:t>
      </w:r>
    </w:p>
    <w:p w:rsidR="00711431" w:rsidRPr="001C7270" w:rsidRDefault="00711431" w:rsidP="0045448A">
      <w:pPr>
        <w:pStyle w:val="Akapitzlist"/>
        <w:numPr>
          <w:ilvl w:val="0"/>
          <w:numId w:val="4"/>
        </w:numPr>
        <w:jc w:val="both"/>
      </w:pPr>
      <w:r w:rsidRPr="001C7270">
        <w:t xml:space="preserve">zawiadomienie Zamawiającego w terminie jednego dnia o wstrzymaniu robót budowlanych przez Inspektora nadzoru; </w:t>
      </w:r>
    </w:p>
    <w:p w:rsidR="00711431" w:rsidRPr="001C7270" w:rsidRDefault="00711431" w:rsidP="0045448A">
      <w:pPr>
        <w:pStyle w:val="Akapitzlist"/>
        <w:numPr>
          <w:ilvl w:val="0"/>
          <w:numId w:val="4"/>
        </w:numPr>
        <w:jc w:val="both"/>
      </w:pPr>
      <w:r w:rsidRPr="001C7270">
        <w:t>natychmiastowa realizacja zaleceń wpisanych przez Inspektora nadzoru inwestorskiego;</w:t>
      </w:r>
    </w:p>
    <w:p w:rsidR="00711431" w:rsidRDefault="00711431" w:rsidP="0045448A">
      <w:pPr>
        <w:pStyle w:val="Akapitzlist"/>
        <w:numPr>
          <w:ilvl w:val="0"/>
          <w:numId w:val="4"/>
        </w:numPr>
        <w:jc w:val="both"/>
      </w:pPr>
      <w:r w:rsidRPr="001C7270">
        <w:t xml:space="preserve">przygotowanie dokumentacji powykonawczej obiektu. </w:t>
      </w:r>
    </w:p>
    <w:p w:rsidR="00F4719A" w:rsidRDefault="00566F32" w:rsidP="00566F32">
      <w:pPr>
        <w:pStyle w:val="Akapitzlist"/>
        <w:numPr>
          <w:ilvl w:val="0"/>
          <w:numId w:val="3"/>
        </w:numPr>
        <w:jc w:val="both"/>
      </w:pPr>
      <w:r>
        <w:t xml:space="preserve">Wyznaczenie i skierowanie do realizacji przedmiotu umowy, zespołu kierowników robót </w:t>
      </w:r>
      <w:r w:rsidR="00F4719A">
        <w:t xml:space="preserve">wskazanych w ofercie wykonawcy, </w:t>
      </w:r>
      <w:proofErr w:type="spellStart"/>
      <w:r w:rsidR="00F4719A">
        <w:t>tj</w:t>
      </w:r>
      <w:proofErr w:type="spellEnd"/>
      <w:r w:rsidR="00F4719A">
        <w:t>:</w:t>
      </w:r>
    </w:p>
    <w:p w:rsidR="00566F32" w:rsidRPr="00BF5959" w:rsidRDefault="00566F32" w:rsidP="00F4719A">
      <w:pPr>
        <w:pStyle w:val="Akapitzlist"/>
        <w:jc w:val="both"/>
        <w:rPr>
          <w:rFonts w:cs="Arial"/>
        </w:rPr>
      </w:pPr>
      <w:r>
        <w:t xml:space="preserve"> </w:t>
      </w:r>
      <w:r w:rsidRPr="00BF5959">
        <w:rPr>
          <w:rFonts w:cs="Arial"/>
        </w:rPr>
        <w:t xml:space="preserve">Funkcję </w:t>
      </w:r>
      <w:r w:rsidR="00F4719A">
        <w:rPr>
          <w:rFonts w:cs="Arial"/>
        </w:rPr>
        <w:t xml:space="preserve">kierowników robót </w:t>
      </w:r>
      <w:r w:rsidRPr="00BF5959">
        <w:rPr>
          <w:rFonts w:cs="Arial"/>
        </w:rPr>
        <w:t>dla poszczególnych branż ze strony Wykonawcy będą pełnić następujące osoby:</w:t>
      </w:r>
    </w:p>
    <w:p w:rsidR="00566F32" w:rsidRPr="00BF5959" w:rsidRDefault="00566F32" w:rsidP="00566F32">
      <w:pPr>
        <w:autoSpaceDE w:val="0"/>
        <w:autoSpaceDN w:val="0"/>
        <w:adjustRightInd w:val="0"/>
        <w:spacing w:after="0" w:line="240" w:lineRule="auto"/>
        <w:ind w:left="284"/>
        <w:jc w:val="both"/>
        <w:rPr>
          <w:rFonts w:cs="Arial"/>
        </w:rPr>
      </w:pPr>
      <w:bookmarkStart w:id="0" w:name="_GoBack"/>
      <w:bookmarkEnd w:id="0"/>
      <w:r w:rsidRPr="00BF5959">
        <w:rPr>
          <w:rFonts w:cs="Arial"/>
        </w:rPr>
        <w:t xml:space="preserve">a) ................................... </w:t>
      </w:r>
      <w:r w:rsidR="00F4719A">
        <w:rPr>
          <w:rFonts w:cs="Arial"/>
        </w:rPr>
        <w:t>–</w:t>
      </w:r>
      <w:r w:rsidRPr="00BF5959">
        <w:rPr>
          <w:rFonts w:cs="Arial"/>
        </w:rPr>
        <w:t xml:space="preserve"> </w:t>
      </w:r>
      <w:r w:rsidR="00F4719A">
        <w:rPr>
          <w:rFonts w:cs="Arial"/>
        </w:rPr>
        <w:t>kierownik robót branży konstrukcyjno - budowlanej</w:t>
      </w:r>
      <w:r w:rsidRPr="00BF5959">
        <w:rPr>
          <w:rFonts w:cs="Arial"/>
        </w:rPr>
        <w:t>;</w:t>
      </w:r>
    </w:p>
    <w:p w:rsidR="00566F32" w:rsidRPr="00BF5959" w:rsidRDefault="00566F32" w:rsidP="00566F32">
      <w:pPr>
        <w:autoSpaceDE w:val="0"/>
        <w:autoSpaceDN w:val="0"/>
        <w:adjustRightInd w:val="0"/>
        <w:spacing w:after="0" w:line="240" w:lineRule="auto"/>
        <w:ind w:left="284"/>
        <w:jc w:val="both"/>
        <w:rPr>
          <w:rFonts w:cs="Arial"/>
        </w:rPr>
      </w:pPr>
      <w:r w:rsidRPr="00BF5959">
        <w:rPr>
          <w:rFonts w:cs="Arial"/>
        </w:rPr>
        <w:t>(imię i nazwisko)</w:t>
      </w:r>
    </w:p>
    <w:p w:rsidR="00566F32" w:rsidRPr="00BF5959" w:rsidRDefault="00566F32" w:rsidP="00566F32">
      <w:pPr>
        <w:autoSpaceDE w:val="0"/>
        <w:autoSpaceDN w:val="0"/>
        <w:adjustRightInd w:val="0"/>
        <w:spacing w:after="0" w:line="240" w:lineRule="auto"/>
        <w:ind w:left="284"/>
        <w:jc w:val="both"/>
        <w:rPr>
          <w:rFonts w:cs="Arial"/>
        </w:rPr>
      </w:pPr>
    </w:p>
    <w:p w:rsidR="00566F32" w:rsidRPr="00BF5959" w:rsidRDefault="00566F32" w:rsidP="00566F32">
      <w:pPr>
        <w:autoSpaceDE w:val="0"/>
        <w:autoSpaceDN w:val="0"/>
        <w:adjustRightInd w:val="0"/>
        <w:spacing w:after="0" w:line="240" w:lineRule="auto"/>
        <w:ind w:left="284"/>
        <w:jc w:val="both"/>
        <w:rPr>
          <w:rFonts w:cs="Arial"/>
        </w:rPr>
      </w:pPr>
      <w:r w:rsidRPr="00BF5959">
        <w:rPr>
          <w:rFonts w:cs="Arial"/>
        </w:rPr>
        <w:t xml:space="preserve">b) ................................... </w:t>
      </w:r>
      <w:r w:rsidR="00F4719A">
        <w:rPr>
          <w:rFonts w:cs="Arial"/>
        </w:rPr>
        <w:t>–</w:t>
      </w:r>
      <w:r w:rsidRPr="00BF5959">
        <w:rPr>
          <w:rFonts w:cs="Arial"/>
        </w:rPr>
        <w:t xml:space="preserve"> </w:t>
      </w:r>
      <w:r w:rsidR="00F4719A">
        <w:rPr>
          <w:rFonts w:cs="Arial"/>
        </w:rPr>
        <w:t>kierownik robót branży sanitarnej</w:t>
      </w:r>
      <w:r w:rsidRPr="00BF5959">
        <w:rPr>
          <w:rFonts w:cs="Arial"/>
        </w:rPr>
        <w:t>;</w:t>
      </w:r>
    </w:p>
    <w:p w:rsidR="00566F32" w:rsidRPr="00BF5959" w:rsidRDefault="00566F32" w:rsidP="00566F32">
      <w:pPr>
        <w:autoSpaceDE w:val="0"/>
        <w:autoSpaceDN w:val="0"/>
        <w:adjustRightInd w:val="0"/>
        <w:spacing w:after="0" w:line="240" w:lineRule="auto"/>
        <w:ind w:left="284"/>
        <w:jc w:val="both"/>
        <w:rPr>
          <w:rFonts w:cs="Arial"/>
        </w:rPr>
      </w:pPr>
      <w:r w:rsidRPr="00BF5959">
        <w:rPr>
          <w:rFonts w:cs="Arial"/>
        </w:rPr>
        <w:t>(imię i nazwisko)</w:t>
      </w:r>
    </w:p>
    <w:p w:rsidR="00566F32" w:rsidRPr="00BF5959" w:rsidRDefault="00566F32" w:rsidP="00566F32">
      <w:pPr>
        <w:autoSpaceDE w:val="0"/>
        <w:autoSpaceDN w:val="0"/>
        <w:adjustRightInd w:val="0"/>
        <w:spacing w:after="0" w:line="240" w:lineRule="auto"/>
        <w:ind w:left="284"/>
        <w:jc w:val="both"/>
        <w:rPr>
          <w:rFonts w:cs="Arial"/>
        </w:rPr>
      </w:pPr>
    </w:p>
    <w:p w:rsidR="00566F32" w:rsidRPr="00BF5959" w:rsidRDefault="00566F32" w:rsidP="00566F32">
      <w:pPr>
        <w:autoSpaceDE w:val="0"/>
        <w:autoSpaceDN w:val="0"/>
        <w:adjustRightInd w:val="0"/>
        <w:spacing w:after="0" w:line="240" w:lineRule="auto"/>
        <w:ind w:left="284"/>
        <w:jc w:val="both"/>
        <w:rPr>
          <w:rFonts w:cs="Arial"/>
        </w:rPr>
      </w:pPr>
      <w:r w:rsidRPr="00BF5959">
        <w:rPr>
          <w:rFonts w:cs="Arial"/>
        </w:rPr>
        <w:lastRenderedPageBreak/>
        <w:t xml:space="preserve">c) ................................... </w:t>
      </w:r>
      <w:r w:rsidR="00F4719A">
        <w:rPr>
          <w:rFonts w:cs="Arial"/>
        </w:rPr>
        <w:t>–</w:t>
      </w:r>
      <w:r w:rsidRPr="00BF5959">
        <w:rPr>
          <w:rFonts w:cs="Arial"/>
        </w:rPr>
        <w:t xml:space="preserve"> </w:t>
      </w:r>
      <w:r w:rsidR="00F4719A">
        <w:rPr>
          <w:rFonts w:cs="Arial"/>
        </w:rPr>
        <w:t xml:space="preserve">kierownik robót branży elektrycznej </w:t>
      </w:r>
    </w:p>
    <w:p w:rsidR="00566F32" w:rsidRPr="00BF5959" w:rsidRDefault="00566F32" w:rsidP="00566F32">
      <w:pPr>
        <w:autoSpaceDE w:val="0"/>
        <w:autoSpaceDN w:val="0"/>
        <w:adjustRightInd w:val="0"/>
        <w:spacing w:after="0" w:line="240" w:lineRule="auto"/>
        <w:ind w:left="284"/>
        <w:jc w:val="both"/>
        <w:rPr>
          <w:rFonts w:cs="Arial"/>
        </w:rPr>
      </w:pPr>
      <w:r w:rsidRPr="00BF5959">
        <w:rPr>
          <w:rFonts w:cs="Arial"/>
        </w:rPr>
        <w:t>(imię i nazwisko)</w:t>
      </w:r>
    </w:p>
    <w:p w:rsidR="00566F32" w:rsidRPr="00BF5959" w:rsidRDefault="00566F32" w:rsidP="00566F32">
      <w:pPr>
        <w:autoSpaceDE w:val="0"/>
        <w:autoSpaceDN w:val="0"/>
        <w:adjustRightInd w:val="0"/>
        <w:spacing w:after="0" w:line="240" w:lineRule="auto"/>
        <w:ind w:left="284"/>
        <w:jc w:val="both"/>
        <w:rPr>
          <w:rFonts w:cs="Arial"/>
        </w:rPr>
      </w:pPr>
    </w:p>
    <w:p w:rsidR="00566F32" w:rsidRPr="00BF5959" w:rsidRDefault="00566F32" w:rsidP="00566F32">
      <w:pPr>
        <w:autoSpaceDE w:val="0"/>
        <w:autoSpaceDN w:val="0"/>
        <w:adjustRightInd w:val="0"/>
        <w:spacing w:after="0" w:line="240" w:lineRule="auto"/>
        <w:ind w:left="284"/>
        <w:jc w:val="both"/>
        <w:rPr>
          <w:rFonts w:cs="Arial"/>
        </w:rPr>
      </w:pPr>
      <w:r w:rsidRPr="00BF5959">
        <w:rPr>
          <w:rFonts w:cs="Arial"/>
        </w:rPr>
        <w:t xml:space="preserve">d) ................................... </w:t>
      </w:r>
      <w:r w:rsidR="00F4719A">
        <w:rPr>
          <w:rFonts w:cs="Arial"/>
        </w:rPr>
        <w:t>–</w:t>
      </w:r>
      <w:r w:rsidRPr="00BF5959">
        <w:rPr>
          <w:rFonts w:cs="Arial"/>
        </w:rPr>
        <w:t xml:space="preserve"> </w:t>
      </w:r>
      <w:r w:rsidR="00F4719A">
        <w:rPr>
          <w:rFonts w:cs="Arial"/>
        </w:rPr>
        <w:t xml:space="preserve">kierownik robót branży teletechnicznej </w:t>
      </w:r>
      <w:r>
        <w:rPr>
          <w:rFonts w:cs="Arial"/>
        </w:rPr>
        <w:t xml:space="preserve"> </w:t>
      </w:r>
    </w:p>
    <w:p w:rsidR="00566F32" w:rsidRPr="00BF5959" w:rsidRDefault="00566F32" w:rsidP="00566F32">
      <w:pPr>
        <w:autoSpaceDE w:val="0"/>
        <w:autoSpaceDN w:val="0"/>
        <w:adjustRightInd w:val="0"/>
        <w:spacing w:after="0" w:line="240" w:lineRule="auto"/>
        <w:ind w:left="284"/>
        <w:jc w:val="both"/>
        <w:rPr>
          <w:rFonts w:cs="Arial"/>
        </w:rPr>
      </w:pPr>
      <w:r w:rsidRPr="00BF5959">
        <w:rPr>
          <w:rFonts w:cs="Arial"/>
        </w:rPr>
        <w:t>(imię i nazwisko)</w:t>
      </w:r>
    </w:p>
    <w:p w:rsidR="00711431" w:rsidRPr="001C7270" w:rsidRDefault="00711431" w:rsidP="0045448A">
      <w:pPr>
        <w:pStyle w:val="Akapitzlist"/>
        <w:numPr>
          <w:ilvl w:val="0"/>
          <w:numId w:val="2"/>
        </w:numPr>
        <w:jc w:val="both"/>
      </w:pPr>
      <w:r w:rsidRPr="001C7270">
        <w:t>Wykonawca ponosi odpowiedzialność za zawinione uszkodzenia i zniszczenia instalacji naniesionych na planie uzbrojenia terenu, oraz tych instalacji, których istnienie można było przewidzieć w trakcie realizacji robót.</w:t>
      </w:r>
    </w:p>
    <w:p w:rsidR="00711431" w:rsidRPr="001C7270" w:rsidRDefault="00711431" w:rsidP="0045448A">
      <w:pPr>
        <w:pStyle w:val="Akapitzlist"/>
        <w:numPr>
          <w:ilvl w:val="0"/>
          <w:numId w:val="2"/>
        </w:numPr>
        <w:jc w:val="both"/>
      </w:pPr>
      <w:bookmarkStart w:id="1" w:name="_Hlk62733765"/>
      <w:r w:rsidRPr="001C7270">
        <w:t>Szkody i zniszczenia spowodowane w wykonywanych robotach na skutek zdarzeń leżących po stronie Wykonawcy, powstałe przed odbiorem końcowym przedmiotu umowy, Wykonawca naprawia na własny koszt.</w:t>
      </w:r>
    </w:p>
    <w:p w:rsidR="00711431" w:rsidRPr="001C7270" w:rsidRDefault="00711431" w:rsidP="0045448A">
      <w:pPr>
        <w:pStyle w:val="Akapitzlist"/>
        <w:widowControl w:val="0"/>
        <w:numPr>
          <w:ilvl w:val="0"/>
          <w:numId w:val="2"/>
        </w:numPr>
        <w:spacing w:after="0" w:line="240" w:lineRule="auto"/>
        <w:jc w:val="both"/>
        <w:rPr>
          <w:rFonts w:eastAsia="Calibri" w:cs="Arial"/>
          <w:snapToGrid w:val="0"/>
        </w:rPr>
      </w:pPr>
      <w:r w:rsidRPr="001C7270">
        <w:rPr>
          <w:rFonts w:eastAsia="Calibri" w:cs="Arial"/>
          <w:snapToGrid w:val="0"/>
        </w:rPr>
        <w:t>Zakres świadczenia wykonawcy obejmuje:</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 Urządzenia i oznakowania terenu budowy oraz odpowiedniego jego zabezpieczenia i zapewnienia odpowiednich zabezpieczeń bhp,</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 xml:space="preserve">2.  Wykonanie robót zabezpieczających i odtworzeniowych, </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3. Wykonanie wszystkich robót towarzyszących, zgodnie z prawidłową technologią wykonywania robót,</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4. Wykonanie ewentualnych przyłączeń wodociągowych i energetycznych dla potrzeb budowy oraz ponoszenia kosztów zużycia mediów,</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5. Poniesienie ewentualnych kosztów wyłączeń i włączeń energii elektrycznej,</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6. Wykonanie i stosowania w praktyce zapisów projektu organizacji i technologii robót z uwzględnieniem warunków bhp,</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7. Wykonanie przedmiotu umowy zgodnie z uzgodnieniami z zarządcami dróg, zarządcami sieci i uzbrojenia terenu,</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8. Jeżeli roboty będą wymagały zapewnienia nadzoru odpowiednich zarządców dróg lub sieci uzbrojenia terenu lub wynikającego z innych uzgodnień to wykonawca taki nadzór zapewni także w przypadku, gdy będzie odpłatny i poniesie jego koszty,</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9. Wykonanie niezbędnych badań, prób i pomiarów oraz wszystkich badań, prób i pomiarów na każde polecenie inspektora nadzoru z ramienia Zamawiającego w celu stwierdzenia prawidłowości wykonanych robót,</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10. W przypadku zniszczenia lub uszkodzenia w toku realizacji zadania urządzeń lub też istniejących sieci uzbrojenia terenu – naprawienia ich i doprowadzenie do stanu pierwotnego.</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11. Zapewnienie na budowie uprawnionego dozoru, a także właściwych warunków bezpieczeństwa i higieny pracy,</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12. Usuwanie na bieżąco z terenu budowy zbędnych materiałów, odpadów i śmieci, prowadzenie gospodarki odpadami zgodnie z Ustawą o utrzymaniu czystości i porządku w gminach,</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13. Zabezpieczenia zgodnie z warunkami technicznymi oraz bhp wszystkich kolizji z istniejącym uzbrojeniem terenu, tj. kablami energetycznymi i telekomunikacyjnymi,</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14. Uporządkowanie terenu budowy po zakończeniu robót i przekazanie go Zamawiającemu najpóźniej do dnia odbioru końcowego,</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 xml:space="preserve">15. Przywrócenie terenu po wykonywanych robotach przynajmniej do stanu pierwotnego ( chyba że z uzgodnień szczególnych wynika większy zakres odtworzenia) </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16. Wykonanie innych prac niezbędnych dla prawidłowej realizacji przedmiotu zamówienia,</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17. Zabezpieczenia dróg prowadzących do terenu budowy przed zniszczeniem spowodowanym środkami transportu Wykonawcy lub jego Podwykonawcy,</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18. Udzielenia gwarancji i rękojmi na wykonany przedmiot zamówienia</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19. 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 xml:space="preserve">20. Wykonawca ponosi wyłączną odpowiedzialność za wszelkie szkody będące następstwem </w:t>
      </w:r>
      <w:r w:rsidRPr="001C7270">
        <w:rPr>
          <w:rFonts w:eastAsia="Calibri" w:cs="Arial"/>
          <w:snapToGrid w:val="0"/>
        </w:rPr>
        <w:lastRenderedPageBreak/>
        <w:t>niewykonania lub nienależytego wykonania przedmiotu umowy, które to szkody Wykonawca zobowiązuje się pokryć w pełnej wysokości.</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21. Wykonawca zobowiązuje się umożliwić – Zamawiającemu na każdym etapie realizacji umowy – wgląd w przedmiot zamówienia celem oceny stopnia realizacji oraz poprawności wykonania zgodnie z zapisami SWZ.</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22. Przed przystąpieniem do realizacji zamówienia Wykonawca przedstawi propozycję konkretnych rozwiązań technologicznych i materiałowych z których zostanie wykonany przedmiot zamówienia.</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23. W trakcie robót Wykonawca zobowiązany będzie przedstawić materiały do akceptacji inspektorowi nadzoru ze strony Zamawiającego.</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 xml:space="preserve">24. Na każde żądanie Zamawiającego Wykonawca zobowiązany jest dostarczyć dokumenty potwierdzające, że stosowane na budowie wyroby budowlane nadają się do stosowania przy wykonywaniu robót budowlanych (zgodnie z ustawą z dnia 16 kwietnia 2004 r. o wyrobach budowlanych.), jak również spełniają wszystkie wymagania określone w </w:t>
      </w:r>
      <w:proofErr w:type="spellStart"/>
      <w:r w:rsidRPr="001C7270">
        <w:rPr>
          <w:rFonts w:eastAsia="Calibri" w:cs="Arial"/>
          <w:snapToGrid w:val="0"/>
        </w:rPr>
        <w:t>STWiORB</w:t>
      </w:r>
      <w:proofErr w:type="spellEnd"/>
      <w:r w:rsidRPr="001C7270">
        <w:rPr>
          <w:rFonts w:eastAsia="Calibri" w:cs="Arial"/>
          <w:snapToGrid w:val="0"/>
        </w:rPr>
        <w:t xml:space="preserve"> (Ogólnych i szczegółowych)</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25. Ewentualne materiały budowlane i ich producenci wymienione w przedmiarach robót zostały wskazane przykładowo, dopuszcza się stosowanie materiałów równoważnych po zaakceptowaniu przez Zamawiającego,</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26. Niedopuszczalne jest składowanie materiałów budowlanych, sprzętu oraz inne korzystanie z działek prywatnych bez uprzedniego uzgodnienia z właścicielami nieruchomości warunków wejścia w teren prywatny.</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27. Przekazania Zamawiającemu kompletu certyfikatów i atestów na materiały i urządzenia oraz instrukcji montażu, kontroli i konserwacji sprzętu,</w:t>
      </w:r>
    </w:p>
    <w:p w:rsidR="00711431" w:rsidRPr="001C7270" w:rsidRDefault="00711431" w:rsidP="00711431">
      <w:pPr>
        <w:pStyle w:val="Akapitzlist"/>
        <w:widowControl w:val="0"/>
        <w:spacing w:after="0" w:line="240" w:lineRule="auto"/>
        <w:ind w:left="360"/>
        <w:jc w:val="both"/>
        <w:rPr>
          <w:rFonts w:eastAsia="Calibri" w:cs="Arial"/>
          <w:snapToGrid w:val="0"/>
        </w:rPr>
      </w:pPr>
      <w:r w:rsidRPr="001C7270">
        <w:rPr>
          <w:rFonts w:eastAsia="Calibri" w:cs="Arial"/>
          <w:snapToGrid w:val="0"/>
        </w:rPr>
        <w:t xml:space="preserve">28. Wykonawca jest zobowiązany do współpracy z Zamawiającym w celu bezproblemowej realizacji zadania. Wykonawca jest  zobowiązany do prezentacji Zamawiającemu postępu prac na każde wezwanie Zamawiającego. Wymagane są konsultacje i wizyty w siedzibie Zamawiającego lub w miejscu inwestycji w godzinach pracy urzędu w ilości koniecznej do realizacji inwestycji w terminie.       </w:t>
      </w:r>
    </w:p>
    <w:bookmarkEnd w:id="1"/>
    <w:p w:rsidR="00711431" w:rsidRPr="001C7270" w:rsidRDefault="00711431" w:rsidP="00711431">
      <w:pPr>
        <w:pStyle w:val="Akapitzlist"/>
        <w:ind w:left="360"/>
        <w:jc w:val="both"/>
      </w:pPr>
    </w:p>
    <w:p w:rsidR="00711431" w:rsidRPr="001C7270" w:rsidRDefault="00711431" w:rsidP="00711431">
      <w:pPr>
        <w:pStyle w:val="Akapitzlist"/>
        <w:ind w:left="360"/>
        <w:jc w:val="center"/>
        <w:rPr>
          <w:b/>
          <w:bCs/>
        </w:rPr>
      </w:pPr>
      <w:r w:rsidRPr="001C7270">
        <w:rPr>
          <w:b/>
          <w:bCs/>
        </w:rPr>
        <w:t>§ 3. Zobowiązania Zamawiającego</w:t>
      </w:r>
    </w:p>
    <w:p w:rsidR="00711431" w:rsidRPr="001C7270" w:rsidRDefault="00711431" w:rsidP="00711431">
      <w:pPr>
        <w:pStyle w:val="Akapitzlist"/>
        <w:ind w:left="360"/>
        <w:jc w:val="both"/>
      </w:pPr>
      <w:r w:rsidRPr="001C7270">
        <w:t xml:space="preserve">Zamawiający zobowiązuje się do: </w:t>
      </w:r>
    </w:p>
    <w:p w:rsidR="00711431" w:rsidRPr="001C7270" w:rsidRDefault="00711431" w:rsidP="0045448A">
      <w:pPr>
        <w:pStyle w:val="Akapitzlist"/>
        <w:numPr>
          <w:ilvl w:val="0"/>
          <w:numId w:val="5"/>
        </w:numPr>
        <w:jc w:val="both"/>
      </w:pPr>
      <w:r w:rsidRPr="001C7270">
        <w:t xml:space="preserve">przekazania Wykonawcy placu budowy, </w:t>
      </w:r>
    </w:p>
    <w:p w:rsidR="00711431" w:rsidRPr="001C7270" w:rsidRDefault="00711431" w:rsidP="0045448A">
      <w:pPr>
        <w:pStyle w:val="Akapitzlist"/>
        <w:numPr>
          <w:ilvl w:val="0"/>
          <w:numId w:val="5"/>
        </w:numPr>
        <w:jc w:val="both"/>
      </w:pPr>
      <w:r w:rsidRPr="001C7270">
        <w:t xml:space="preserve">zapewnienia nadzoru inwestorskiego przy realizacji robót, </w:t>
      </w:r>
    </w:p>
    <w:p w:rsidR="00483822" w:rsidRDefault="00C862B3" w:rsidP="0045448A">
      <w:pPr>
        <w:pStyle w:val="Akapitzlist"/>
        <w:numPr>
          <w:ilvl w:val="0"/>
          <w:numId w:val="5"/>
        </w:numPr>
        <w:jc w:val="both"/>
      </w:pPr>
      <w:r w:rsidRPr="001C7270">
        <w:t xml:space="preserve">odbiorów częściowych </w:t>
      </w:r>
      <w:r w:rsidR="006D0787" w:rsidRPr="001C7270">
        <w:t xml:space="preserve">oraz odbioru </w:t>
      </w:r>
      <w:r w:rsidR="00711431" w:rsidRPr="001C7270">
        <w:t>przedmiotu umowy po jego wykonaniu</w:t>
      </w:r>
    </w:p>
    <w:p w:rsidR="00711431" w:rsidRPr="001C7270" w:rsidRDefault="00483822" w:rsidP="0045448A">
      <w:pPr>
        <w:pStyle w:val="Akapitzlist"/>
        <w:numPr>
          <w:ilvl w:val="0"/>
          <w:numId w:val="5"/>
        </w:numPr>
        <w:jc w:val="both"/>
      </w:pPr>
      <w:r>
        <w:t>terminowej zapłaty wynagrodzenia za wykonanie przedmiotu umowy</w:t>
      </w:r>
      <w:r w:rsidR="00711431" w:rsidRPr="001C7270">
        <w:t xml:space="preserve">. </w:t>
      </w:r>
    </w:p>
    <w:p w:rsidR="00711431" w:rsidRPr="001C7270" w:rsidRDefault="00711431" w:rsidP="00711431">
      <w:pPr>
        <w:pStyle w:val="Akapitzlist"/>
        <w:jc w:val="both"/>
      </w:pPr>
    </w:p>
    <w:p w:rsidR="00711431" w:rsidRPr="001C7270" w:rsidRDefault="00711431" w:rsidP="00711431">
      <w:pPr>
        <w:pStyle w:val="Akapitzlist"/>
        <w:jc w:val="center"/>
        <w:rPr>
          <w:b/>
          <w:bCs/>
        </w:rPr>
      </w:pPr>
      <w:r w:rsidRPr="001C7270">
        <w:rPr>
          <w:b/>
          <w:bCs/>
        </w:rPr>
        <w:t>§ 4. Terminy realizacji</w:t>
      </w:r>
    </w:p>
    <w:p w:rsidR="00D95EB4" w:rsidRPr="001C7270" w:rsidRDefault="00D95EB4" w:rsidP="0045448A">
      <w:pPr>
        <w:pStyle w:val="Akapitzlist"/>
        <w:numPr>
          <w:ilvl w:val="0"/>
          <w:numId w:val="6"/>
        </w:numPr>
        <w:spacing w:after="0" w:line="240" w:lineRule="auto"/>
        <w:jc w:val="both"/>
      </w:pPr>
      <w:r w:rsidRPr="001C7270">
        <w:t xml:space="preserve">Wykonawca zobowiązuje się zrealizować przedmiot zamówienia w terminie </w:t>
      </w:r>
      <w:r w:rsidRPr="001C7270">
        <w:rPr>
          <w:b/>
        </w:rPr>
        <w:t>do 24  miesięcy</w:t>
      </w:r>
      <w:r w:rsidRPr="001C7270">
        <w:t xml:space="preserve"> od dnia podpisania umowy:</w:t>
      </w:r>
    </w:p>
    <w:p w:rsidR="00FD47BC" w:rsidRPr="001C7270" w:rsidRDefault="00FD47BC" w:rsidP="0045448A">
      <w:pPr>
        <w:pStyle w:val="Nagwek1"/>
        <w:keepLines/>
        <w:widowControl/>
        <w:numPr>
          <w:ilvl w:val="0"/>
          <w:numId w:val="58"/>
        </w:numPr>
        <w:rPr>
          <w:rFonts w:asciiTheme="minorHAnsi" w:hAnsiTheme="minorHAnsi" w:cstheme="minorHAnsi"/>
          <w:b w:val="0"/>
          <w:color w:val="auto"/>
          <w:spacing w:val="-3"/>
          <w:sz w:val="22"/>
          <w:szCs w:val="22"/>
          <w:u w:val="single"/>
        </w:rPr>
      </w:pPr>
      <w:r w:rsidRPr="001C7270">
        <w:rPr>
          <w:rFonts w:asciiTheme="minorHAnsi" w:hAnsiTheme="minorHAnsi" w:cstheme="minorHAnsi"/>
          <w:b w:val="0"/>
          <w:color w:val="auto"/>
          <w:spacing w:val="-3"/>
          <w:sz w:val="22"/>
          <w:szCs w:val="22"/>
          <w:u w:val="single"/>
        </w:rPr>
        <w:t>I – etap w terminie do 4 miesięcy od dnia podpisania umowy w zakres , którego wchodzi wykonanie minimum 10% robót objętych zamówieniem,</w:t>
      </w:r>
    </w:p>
    <w:p w:rsidR="00D95EB4" w:rsidRPr="001C7270" w:rsidRDefault="00FD47BC" w:rsidP="0045448A">
      <w:pPr>
        <w:pStyle w:val="Nagwek1"/>
        <w:keepLines/>
        <w:widowControl/>
        <w:numPr>
          <w:ilvl w:val="0"/>
          <w:numId w:val="58"/>
        </w:numPr>
        <w:rPr>
          <w:rFonts w:asciiTheme="minorHAnsi" w:hAnsiTheme="minorHAnsi" w:cstheme="minorHAnsi"/>
          <w:b w:val="0"/>
          <w:color w:val="auto"/>
          <w:spacing w:val="-3"/>
          <w:sz w:val="22"/>
          <w:szCs w:val="22"/>
          <w:u w:val="single"/>
        </w:rPr>
      </w:pPr>
      <w:r w:rsidRPr="001C7270">
        <w:rPr>
          <w:rFonts w:asciiTheme="minorHAnsi" w:hAnsiTheme="minorHAnsi" w:cstheme="minorHAnsi"/>
          <w:b w:val="0"/>
          <w:color w:val="auto"/>
          <w:spacing w:val="-3"/>
          <w:sz w:val="22"/>
          <w:szCs w:val="22"/>
          <w:u w:val="single"/>
        </w:rPr>
        <w:t>I</w:t>
      </w:r>
      <w:r w:rsidR="00D95EB4" w:rsidRPr="001C7270">
        <w:rPr>
          <w:rFonts w:asciiTheme="minorHAnsi" w:hAnsiTheme="minorHAnsi" w:cstheme="minorHAnsi"/>
          <w:b w:val="0"/>
          <w:color w:val="auto"/>
          <w:spacing w:val="-3"/>
          <w:sz w:val="22"/>
          <w:szCs w:val="22"/>
          <w:u w:val="single"/>
        </w:rPr>
        <w:t>I – etap w terminie do 12 miesięcy od</w:t>
      </w:r>
      <w:r w:rsidR="0071396A">
        <w:rPr>
          <w:rFonts w:asciiTheme="minorHAnsi" w:hAnsiTheme="minorHAnsi" w:cstheme="minorHAnsi"/>
          <w:b w:val="0"/>
          <w:color w:val="auto"/>
          <w:spacing w:val="-3"/>
          <w:sz w:val="22"/>
          <w:szCs w:val="22"/>
          <w:u w:val="single"/>
        </w:rPr>
        <w:t xml:space="preserve"> dnia</w:t>
      </w:r>
      <w:r w:rsidR="00D95EB4" w:rsidRPr="001C7270">
        <w:rPr>
          <w:rFonts w:asciiTheme="minorHAnsi" w:hAnsiTheme="minorHAnsi" w:cstheme="minorHAnsi"/>
          <w:b w:val="0"/>
          <w:color w:val="auto"/>
          <w:spacing w:val="-3"/>
          <w:sz w:val="22"/>
          <w:szCs w:val="22"/>
          <w:u w:val="single"/>
        </w:rPr>
        <w:t xml:space="preserve"> podpisania umowy w zakres, którego wchodzi wykonanie min</w:t>
      </w:r>
      <w:r w:rsidR="00841D73">
        <w:rPr>
          <w:rFonts w:asciiTheme="minorHAnsi" w:hAnsiTheme="minorHAnsi" w:cstheme="minorHAnsi"/>
          <w:b w:val="0"/>
          <w:color w:val="auto"/>
          <w:spacing w:val="-3"/>
          <w:sz w:val="22"/>
          <w:szCs w:val="22"/>
          <w:u w:val="single"/>
        </w:rPr>
        <w:t>imum</w:t>
      </w:r>
      <w:r w:rsidR="00D95EB4" w:rsidRPr="001C7270">
        <w:rPr>
          <w:rFonts w:asciiTheme="minorHAnsi" w:hAnsiTheme="minorHAnsi" w:cstheme="minorHAnsi"/>
          <w:b w:val="0"/>
          <w:color w:val="auto"/>
          <w:spacing w:val="-3"/>
          <w:sz w:val="22"/>
          <w:szCs w:val="22"/>
          <w:u w:val="single"/>
        </w:rPr>
        <w:t xml:space="preserve"> 50% robót objętych </w:t>
      </w:r>
      <w:r w:rsidR="00A07595" w:rsidRPr="001C7270">
        <w:rPr>
          <w:rFonts w:asciiTheme="minorHAnsi" w:hAnsiTheme="minorHAnsi" w:cstheme="minorHAnsi"/>
          <w:b w:val="0"/>
          <w:color w:val="auto"/>
          <w:spacing w:val="-3"/>
          <w:sz w:val="22"/>
          <w:szCs w:val="22"/>
          <w:u w:val="single"/>
        </w:rPr>
        <w:t>dofinansowaniem</w:t>
      </w:r>
      <w:r w:rsidR="00D95EB4" w:rsidRPr="001C7270">
        <w:rPr>
          <w:rFonts w:asciiTheme="minorHAnsi" w:hAnsiTheme="minorHAnsi" w:cstheme="minorHAnsi"/>
          <w:b w:val="0"/>
          <w:color w:val="auto"/>
          <w:spacing w:val="-3"/>
          <w:sz w:val="22"/>
          <w:szCs w:val="22"/>
          <w:u w:val="single"/>
        </w:rPr>
        <w:t xml:space="preserve">, </w:t>
      </w:r>
    </w:p>
    <w:p w:rsidR="00D95EB4" w:rsidRPr="001C7270" w:rsidRDefault="00D95EB4" w:rsidP="0045448A">
      <w:pPr>
        <w:pStyle w:val="Nagwek1"/>
        <w:keepLines/>
        <w:widowControl/>
        <w:numPr>
          <w:ilvl w:val="0"/>
          <w:numId w:val="58"/>
        </w:numPr>
        <w:ind w:left="1077" w:hanging="357"/>
        <w:jc w:val="both"/>
        <w:rPr>
          <w:rFonts w:asciiTheme="minorHAnsi" w:hAnsiTheme="minorHAnsi" w:cstheme="minorHAnsi"/>
          <w:b w:val="0"/>
          <w:color w:val="auto"/>
          <w:spacing w:val="-3"/>
          <w:sz w:val="22"/>
          <w:szCs w:val="22"/>
          <w:u w:val="single"/>
        </w:rPr>
      </w:pPr>
      <w:r w:rsidRPr="001C7270">
        <w:rPr>
          <w:rFonts w:asciiTheme="minorHAnsi" w:hAnsiTheme="minorHAnsi" w:cstheme="minorHAnsi"/>
          <w:b w:val="0"/>
          <w:color w:val="auto"/>
          <w:spacing w:val="-3"/>
          <w:sz w:val="22"/>
          <w:szCs w:val="22"/>
          <w:u w:val="single"/>
        </w:rPr>
        <w:t>I</w:t>
      </w:r>
      <w:r w:rsidR="00FD47BC" w:rsidRPr="001C7270">
        <w:rPr>
          <w:rFonts w:asciiTheme="minorHAnsi" w:hAnsiTheme="minorHAnsi" w:cstheme="minorHAnsi"/>
          <w:b w:val="0"/>
          <w:color w:val="auto"/>
          <w:spacing w:val="-3"/>
          <w:sz w:val="22"/>
          <w:szCs w:val="22"/>
          <w:u w:val="single"/>
        </w:rPr>
        <w:t>I</w:t>
      </w:r>
      <w:r w:rsidRPr="001C7270">
        <w:rPr>
          <w:rFonts w:asciiTheme="minorHAnsi" w:hAnsiTheme="minorHAnsi" w:cstheme="minorHAnsi"/>
          <w:b w:val="0"/>
          <w:color w:val="auto"/>
          <w:spacing w:val="-3"/>
          <w:sz w:val="22"/>
          <w:szCs w:val="22"/>
          <w:u w:val="single"/>
        </w:rPr>
        <w:t xml:space="preserve">I - etap </w:t>
      </w:r>
      <w:r w:rsidR="00C862B3" w:rsidRPr="001C7270">
        <w:rPr>
          <w:rFonts w:asciiTheme="minorHAnsi" w:hAnsiTheme="minorHAnsi" w:cstheme="minorHAnsi"/>
          <w:b w:val="0"/>
          <w:color w:val="auto"/>
          <w:spacing w:val="-3"/>
          <w:sz w:val="22"/>
          <w:szCs w:val="22"/>
          <w:u w:val="single"/>
        </w:rPr>
        <w:t>w terminie do 24</w:t>
      </w:r>
      <w:r w:rsidRPr="001C7270">
        <w:rPr>
          <w:rFonts w:asciiTheme="minorHAnsi" w:hAnsiTheme="minorHAnsi" w:cstheme="minorHAnsi"/>
          <w:b w:val="0"/>
          <w:color w:val="auto"/>
          <w:spacing w:val="-3"/>
          <w:sz w:val="22"/>
          <w:szCs w:val="22"/>
          <w:u w:val="single"/>
        </w:rPr>
        <w:t xml:space="preserve"> miesięcy od</w:t>
      </w:r>
      <w:r w:rsidR="0071396A">
        <w:rPr>
          <w:rFonts w:asciiTheme="minorHAnsi" w:hAnsiTheme="minorHAnsi" w:cstheme="minorHAnsi"/>
          <w:b w:val="0"/>
          <w:color w:val="auto"/>
          <w:spacing w:val="-3"/>
          <w:sz w:val="22"/>
          <w:szCs w:val="22"/>
          <w:u w:val="single"/>
        </w:rPr>
        <w:t xml:space="preserve"> dnia</w:t>
      </w:r>
      <w:r w:rsidRPr="001C7270">
        <w:rPr>
          <w:rFonts w:asciiTheme="minorHAnsi" w:hAnsiTheme="minorHAnsi" w:cstheme="minorHAnsi"/>
          <w:b w:val="0"/>
          <w:color w:val="auto"/>
          <w:spacing w:val="-3"/>
          <w:sz w:val="22"/>
          <w:szCs w:val="22"/>
          <w:u w:val="single"/>
        </w:rPr>
        <w:t xml:space="preserve"> podpisania umowy w zakres, którego wchodzi wykonanie pozostałych robót objętych zamówieniem,</w:t>
      </w:r>
    </w:p>
    <w:p w:rsidR="00D95EB4" w:rsidRPr="001C7270" w:rsidRDefault="00D95EB4" w:rsidP="0045448A">
      <w:pPr>
        <w:pStyle w:val="Akapitzlist"/>
        <w:numPr>
          <w:ilvl w:val="0"/>
          <w:numId w:val="6"/>
        </w:numPr>
        <w:spacing w:after="0" w:line="240" w:lineRule="auto"/>
        <w:jc w:val="both"/>
        <w:rPr>
          <w:rFonts w:cstheme="minorHAnsi"/>
        </w:rPr>
      </w:pPr>
      <w:r w:rsidRPr="001C7270">
        <w:rPr>
          <w:rFonts w:cstheme="minorHAnsi"/>
        </w:rPr>
        <w:t>Terminy rozpoczęcia i zakończenia realizacji poszczególnych etapów rozliczeniowych, wartość robót przewidzianych w każdym etapie rozliczeniowym, zakres robót do wykonania w każdym etapie rozliczeniowym, datę zakończenia realizacji robót; datę zgłoszenia robót do odbioru strony określą w harmonogramie rzeczowo – finanso</w:t>
      </w:r>
      <w:r w:rsidR="00A07595" w:rsidRPr="001C7270">
        <w:rPr>
          <w:rFonts w:cstheme="minorHAnsi"/>
        </w:rPr>
        <w:t xml:space="preserve">wym , o którym mowa w § </w:t>
      </w:r>
      <w:r w:rsidR="00483822">
        <w:rPr>
          <w:rFonts w:cstheme="minorHAnsi"/>
        </w:rPr>
        <w:t>2</w:t>
      </w:r>
      <w:r w:rsidR="00A07595" w:rsidRPr="001C7270">
        <w:rPr>
          <w:rFonts w:cstheme="minorHAnsi"/>
        </w:rPr>
        <w:t xml:space="preserve"> </w:t>
      </w:r>
      <w:r w:rsidRPr="001C7270">
        <w:rPr>
          <w:rFonts w:cstheme="minorHAnsi"/>
        </w:rPr>
        <w:t>umowy.</w:t>
      </w:r>
    </w:p>
    <w:p w:rsidR="00D95EB4" w:rsidRPr="001C7270" w:rsidRDefault="00D95EB4" w:rsidP="0045448A">
      <w:pPr>
        <w:pStyle w:val="Akapitzlist"/>
        <w:numPr>
          <w:ilvl w:val="0"/>
          <w:numId w:val="6"/>
        </w:numPr>
        <w:spacing w:after="0" w:line="240" w:lineRule="auto"/>
        <w:jc w:val="both"/>
        <w:rPr>
          <w:rFonts w:cstheme="minorHAnsi"/>
        </w:rPr>
      </w:pPr>
      <w:r w:rsidRPr="001C7270">
        <w:t xml:space="preserve">Harmonogram, o którym mowa </w:t>
      </w:r>
      <w:r w:rsidR="00A07595" w:rsidRPr="001C7270">
        <w:rPr>
          <w:rFonts w:cstheme="minorHAnsi"/>
        </w:rPr>
        <w:t xml:space="preserve">w § </w:t>
      </w:r>
      <w:r w:rsidR="00483822">
        <w:rPr>
          <w:rFonts w:cstheme="minorHAnsi"/>
        </w:rPr>
        <w:t xml:space="preserve">2 </w:t>
      </w:r>
      <w:r w:rsidRPr="001C7270">
        <w:rPr>
          <w:rFonts w:cstheme="minorHAnsi"/>
        </w:rPr>
        <w:t>umowy</w:t>
      </w:r>
      <w:r w:rsidRPr="001C7270">
        <w:t xml:space="preserve"> musi uzyskać pisemną akceptację Zamawiającego. Zamawiający dokona na piśmie zatwierdzenia lub wniesie uwa</w:t>
      </w:r>
      <w:r w:rsidR="00A07595" w:rsidRPr="001C7270">
        <w:t xml:space="preserve">gi do harmonogramu w terminie </w:t>
      </w:r>
      <w:r w:rsidR="0071396A">
        <w:t>7</w:t>
      </w:r>
      <w:r w:rsidRPr="001C7270">
        <w:t xml:space="preserve"> dni roboczych od dnia przedłożenia harmonogramu przez Wykonawcę. Wykonawca jest związany uwagami i zastrzeżeniami Zamawiającego. </w:t>
      </w:r>
    </w:p>
    <w:p w:rsidR="0071396A" w:rsidRPr="0071396A" w:rsidRDefault="00D95EB4" w:rsidP="0071396A">
      <w:pPr>
        <w:pStyle w:val="Akapitzlist"/>
        <w:numPr>
          <w:ilvl w:val="0"/>
          <w:numId w:val="6"/>
        </w:numPr>
        <w:spacing w:after="0" w:line="240" w:lineRule="auto"/>
        <w:jc w:val="both"/>
        <w:rPr>
          <w:rFonts w:cstheme="minorHAnsi"/>
        </w:rPr>
      </w:pPr>
      <w:r w:rsidRPr="001C7270">
        <w:lastRenderedPageBreak/>
        <w:t xml:space="preserve">Wykonawca zobowiązany jest, w terminie 7 dni roboczych od dnia otrzymania uwag i zastrzeżeń, o których mowa w ust. 3 do dostosowania harmonogramu do wskazań Zamawiającego. </w:t>
      </w:r>
    </w:p>
    <w:p w:rsidR="0071396A" w:rsidRPr="0071396A" w:rsidRDefault="00D95EB4" w:rsidP="0071396A">
      <w:pPr>
        <w:pStyle w:val="Akapitzlist"/>
        <w:numPr>
          <w:ilvl w:val="0"/>
          <w:numId w:val="6"/>
        </w:numPr>
        <w:spacing w:after="0" w:line="240" w:lineRule="auto"/>
        <w:jc w:val="both"/>
        <w:rPr>
          <w:rFonts w:cstheme="minorHAnsi"/>
        </w:rPr>
      </w:pPr>
      <w:r w:rsidRPr="0071396A">
        <w:t xml:space="preserve"> Zmiana harmonogramu jest dopuszczalna w przypadkach uzasadnionych i nie wymaga aneksu do umowy. Wniosek o zmianę harmonogramu wraz z uzasadnieniem składa zamawiający lub wykonawca. Zmiana harmonogramu wymaga zgody obu stron umowy wyrażonej na piśmie. </w:t>
      </w:r>
    </w:p>
    <w:p w:rsidR="00D95EB4" w:rsidRPr="0071396A" w:rsidRDefault="00D95EB4" w:rsidP="0071396A">
      <w:pPr>
        <w:pStyle w:val="Akapitzlist"/>
        <w:numPr>
          <w:ilvl w:val="0"/>
          <w:numId w:val="6"/>
        </w:numPr>
        <w:spacing w:after="0" w:line="240" w:lineRule="auto"/>
        <w:jc w:val="both"/>
        <w:rPr>
          <w:rFonts w:cstheme="minorHAnsi"/>
        </w:rPr>
      </w:pPr>
      <w:r w:rsidRPr="0071396A">
        <w:t xml:space="preserve">W przypadku dokonania zmiany umowy wpływającej na treść harmonogramu strony dostosowują harmonogram do zmienionych zapisów umowy. Zmieniony harmonogram stanowi załącznik od aneksu od umowy. </w:t>
      </w:r>
    </w:p>
    <w:p w:rsidR="00D95EB4" w:rsidRPr="001C7270" w:rsidRDefault="00D95EB4" w:rsidP="0045448A">
      <w:pPr>
        <w:pStyle w:val="Akapitzlist"/>
        <w:numPr>
          <w:ilvl w:val="0"/>
          <w:numId w:val="6"/>
        </w:numPr>
        <w:spacing w:line="276" w:lineRule="auto"/>
        <w:jc w:val="both"/>
      </w:pPr>
      <w:r w:rsidRPr="001C7270">
        <w:t xml:space="preserve">Rozpoczęcie robót budowlanych przez Wykonawcę może nastąpić wyłącznie po protokolarnym przejęciu placu budowy. Protokół powinien być podpisany przez Inspektora nadzoru i kierownika budowy w obecności przedstawiciela Zamawiającego. </w:t>
      </w:r>
    </w:p>
    <w:p w:rsidR="00D95EB4" w:rsidRPr="001C7270" w:rsidRDefault="00D95EB4" w:rsidP="0045448A">
      <w:pPr>
        <w:pStyle w:val="Akapitzlist"/>
        <w:numPr>
          <w:ilvl w:val="0"/>
          <w:numId w:val="6"/>
        </w:numPr>
        <w:spacing w:line="276" w:lineRule="auto"/>
        <w:jc w:val="both"/>
      </w:pPr>
      <w:r w:rsidRPr="001C7270">
        <w:t>Za dzień zakończenia realizacji przedmiotu umowy uważa się dzień faktycznie zakończonych robót potwierdzonych przez Inspektora nadzoru na pisemnym zgłoszeniu gotowości odbioru końcowego, wraz z przekazaniem kompletnej dokumentacji odbiorowej.</w:t>
      </w:r>
    </w:p>
    <w:p w:rsidR="00D95EB4" w:rsidRPr="001C7270" w:rsidRDefault="00D95EB4" w:rsidP="0045448A">
      <w:pPr>
        <w:pStyle w:val="Akapitzlist"/>
        <w:numPr>
          <w:ilvl w:val="0"/>
          <w:numId w:val="6"/>
        </w:numPr>
        <w:spacing w:line="276" w:lineRule="auto"/>
        <w:jc w:val="both"/>
      </w:pPr>
      <w:r w:rsidRPr="001C7270">
        <w:t>Rozpoczęcie czynności odbiorowych nastąpi w t</w:t>
      </w:r>
      <w:r w:rsidR="0071396A">
        <w:t>erminie do 7</w:t>
      </w:r>
      <w:r w:rsidRPr="001C7270">
        <w:t xml:space="preserve"> dni roboczych, licząc od daty zgłoszenia przez Wykonawcę gotowości odbioru.</w:t>
      </w:r>
    </w:p>
    <w:p w:rsidR="00D95EB4" w:rsidRPr="001C7270" w:rsidRDefault="00D95EB4" w:rsidP="0045448A">
      <w:pPr>
        <w:pStyle w:val="Akapitzlist"/>
        <w:numPr>
          <w:ilvl w:val="0"/>
          <w:numId w:val="6"/>
        </w:numPr>
        <w:spacing w:line="276" w:lineRule="auto"/>
        <w:jc w:val="both"/>
      </w:pPr>
      <w:r w:rsidRPr="001C7270">
        <w:t xml:space="preserve">Dokonanie przez Wykonawcę zgłoszenia gotowości do odbioru przedmiotu umowy: </w:t>
      </w:r>
    </w:p>
    <w:p w:rsidR="00D95EB4" w:rsidRPr="001C7270" w:rsidRDefault="00D95EB4" w:rsidP="0045448A">
      <w:pPr>
        <w:pStyle w:val="Akapitzlist"/>
        <w:numPr>
          <w:ilvl w:val="0"/>
          <w:numId w:val="7"/>
        </w:numPr>
        <w:spacing w:line="276" w:lineRule="auto"/>
        <w:jc w:val="both"/>
      </w:pPr>
      <w:r w:rsidRPr="001C7270">
        <w:t xml:space="preserve">pomimo faktycznego niezakończenia robót, w szczególności pomimo ich dalszego wykonywania lub </w:t>
      </w:r>
    </w:p>
    <w:p w:rsidR="00D95EB4" w:rsidRPr="001C7270" w:rsidRDefault="00D95EB4" w:rsidP="0045448A">
      <w:pPr>
        <w:pStyle w:val="Akapitzlist"/>
        <w:numPr>
          <w:ilvl w:val="0"/>
          <w:numId w:val="7"/>
        </w:numPr>
        <w:spacing w:after="0" w:line="276" w:lineRule="auto"/>
        <w:jc w:val="both"/>
      </w:pPr>
      <w:r w:rsidRPr="001C7270">
        <w:t>bez wymaganej dokumentacji odbiorowej</w:t>
      </w:r>
    </w:p>
    <w:p w:rsidR="00D95EB4" w:rsidRPr="001C7270" w:rsidRDefault="00D95EB4" w:rsidP="00D95EB4">
      <w:pPr>
        <w:spacing w:after="0" w:line="276" w:lineRule="auto"/>
        <w:ind w:left="360"/>
        <w:jc w:val="both"/>
      </w:pPr>
      <w:r w:rsidRPr="001C7270">
        <w:t>- nie wywołuje zamierzonego skutku i traktowane jest tak jakby nie było złożone.</w:t>
      </w:r>
    </w:p>
    <w:p w:rsidR="00D95EB4" w:rsidRPr="001C7270" w:rsidRDefault="00D95EB4" w:rsidP="0045448A">
      <w:pPr>
        <w:pStyle w:val="Akapitzlist"/>
        <w:numPr>
          <w:ilvl w:val="0"/>
          <w:numId w:val="6"/>
        </w:numPr>
        <w:spacing w:line="276" w:lineRule="auto"/>
        <w:jc w:val="both"/>
      </w:pPr>
      <w:r w:rsidRPr="001C7270">
        <w:t>Za zwłokę w wykonaniu przedmiotu umowy Wykonawca zobowiązany będzie zapłacić kary umowne w wysokości określonej w § 12 ust. 1 pkt 1 umowy.</w:t>
      </w:r>
    </w:p>
    <w:p w:rsidR="00711431" w:rsidRPr="001C7270" w:rsidRDefault="00711431" w:rsidP="00711431">
      <w:pPr>
        <w:pStyle w:val="Akapitzlist"/>
        <w:ind w:left="360"/>
        <w:jc w:val="both"/>
      </w:pPr>
    </w:p>
    <w:p w:rsidR="00711431" w:rsidRPr="001C7270" w:rsidRDefault="00711431" w:rsidP="00711431">
      <w:pPr>
        <w:pStyle w:val="Akapitzlist"/>
        <w:ind w:left="360"/>
        <w:jc w:val="center"/>
        <w:rPr>
          <w:b/>
          <w:bCs/>
        </w:rPr>
      </w:pPr>
      <w:r w:rsidRPr="001C7270">
        <w:rPr>
          <w:b/>
          <w:bCs/>
        </w:rPr>
        <w:t>§ 5. Wynagrodzenie</w:t>
      </w:r>
    </w:p>
    <w:p w:rsidR="00D95EB4" w:rsidRPr="001C7270" w:rsidRDefault="00D95EB4" w:rsidP="0045448A">
      <w:pPr>
        <w:pStyle w:val="Akapitzlist"/>
        <w:numPr>
          <w:ilvl w:val="0"/>
          <w:numId w:val="8"/>
        </w:numPr>
        <w:spacing w:line="276" w:lineRule="auto"/>
        <w:jc w:val="both"/>
      </w:pPr>
      <w:r w:rsidRPr="001C7270">
        <w:t xml:space="preserve">Strony uzgadniają wynagrodzenie ryczałtowe za wykonanie przedmiotu umowy na kwotę w wysokości:  </w:t>
      </w:r>
      <w:r w:rsidRPr="001C7270">
        <w:rPr>
          <w:i/>
          <w:iCs/>
        </w:rPr>
        <w:t>Ogółem brutto ………………………………… podatek VAT w wysokości  ……………%</w:t>
      </w:r>
    </w:p>
    <w:p w:rsidR="00D95EB4" w:rsidRPr="001C7270" w:rsidRDefault="00D95EB4" w:rsidP="00D95EB4">
      <w:pPr>
        <w:pStyle w:val="Akapitzlist"/>
        <w:spacing w:line="276" w:lineRule="auto"/>
        <w:ind w:left="360"/>
        <w:jc w:val="both"/>
      </w:pPr>
      <w:r w:rsidRPr="001C7270">
        <w:rPr>
          <w:i/>
          <w:iCs/>
        </w:rPr>
        <w:t xml:space="preserve">słownie: …………………………………………………. </w:t>
      </w:r>
    </w:p>
    <w:p w:rsidR="00D95EB4" w:rsidRPr="001C7270" w:rsidRDefault="00D95EB4" w:rsidP="0045448A">
      <w:pPr>
        <w:pStyle w:val="Akapitzlist"/>
        <w:numPr>
          <w:ilvl w:val="0"/>
          <w:numId w:val="8"/>
        </w:numPr>
        <w:spacing w:line="276" w:lineRule="auto"/>
        <w:jc w:val="both"/>
        <w:rPr>
          <w:rFonts w:cstheme="minorHAnsi"/>
        </w:rPr>
      </w:pPr>
      <w:r w:rsidRPr="001C7270">
        <w:t xml:space="preserve">Powyższe wynagrodzenie jest ostateczne. Uwzględnia elementy inflacyjne w okresie realizacji przedmiotu umowy z zastrzeżeniem </w:t>
      </w:r>
      <w:r w:rsidRPr="001C7270">
        <w:rPr>
          <w:rFonts w:cstheme="minorHAnsi"/>
          <w:shd w:val="clear" w:color="auto" w:fill="FFFFFF"/>
        </w:rPr>
        <w:t xml:space="preserve"> § 5a</w:t>
      </w:r>
      <w:r w:rsidRPr="001C7270">
        <w:t xml:space="preserve">, oraz wszystkie prace i czynności, które są niezbędne do osiągnięcia zakładanych parametrów technicznych obiektu oraz przekazania go do eksploatacji, w </w:t>
      </w:r>
      <w:r w:rsidRPr="001C7270">
        <w:rPr>
          <w:rFonts w:cstheme="minorHAnsi"/>
        </w:rPr>
        <w:t xml:space="preserve">tym również koszty robót i materiałów niezbędnych do wykonania całości prac objętych umową zgodnie z obowiązującymi przepisami i wymogami sztuki budowlanej oraz koszty związane z wypełnieniem przez Wykonawcę wszystkich zobowiązań wymienionych w SWZ. </w:t>
      </w:r>
      <w:r w:rsidRPr="001C7270">
        <w:t xml:space="preserve">Wynagrodzenie  ryczałtowe obejmuje wszelkie koszty związane z wykonaniem umowy.  W ramach wynagrodzenia ryczałtowego Wykonawca zobowiązany jest do wykonania z należytą starannością robót budowlanych, dostaw i czynności przewidzianych w Dokumentacji Projektowej. </w:t>
      </w:r>
    </w:p>
    <w:p w:rsidR="00D95EB4" w:rsidRPr="001C7270" w:rsidRDefault="00D95EB4" w:rsidP="0045448A">
      <w:pPr>
        <w:pStyle w:val="Akapitzlist"/>
        <w:numPr>
          <w:ilvl w:val="0"/>
          <w:numId w:val="8"/>
        </w:numPr>
        <w:spacing w:line="276" w:lineRule="auto"/>
        <w:jc w:val="both"/>
      </w:pPr>
      <w:r w:rsidRPr="001C7270">
        <w:t xml:space="preserve">Wynagrodzenie Wykonawcy obejmuje wszystkie roboty, do których realizacji zobowiązał się Wykonawca w § 1 i § 2 niniejszej umowy, włącznie z opłatami wszystkich świadczeń na rzecz usługodawców (w tym: opłaty za wodę, energię, wywóz ziemi, itp.) koszt ubezpieczenia inwestycji, należne podatki oraz elementy niezbędne do wykonania robót, a nie pozostające trwale po zakończeniu budowy. </w:t>
      </w:r>
    </w:p>
    <w:p w:rsidR="00D95EB4" w:rsidRPr="001C7270" w:rsidRDefault="00D95EB4" w:rsidP="0045448A">
      <w:pPr>
        <w:pStyle w:val="Akapitzlist"/>
        <w:numPr>
          <w:ilvl w:val="0"/>
          <w:numId w:val="8"/>
        </w:numPr>
        <w:spacing w:after="0" w:line="240" w:lineRule="auto"/>
        <w:jc w:val="both"/>
      </w:pPr>
      <w:r w:rsidRPr="001C7270">
        <w:t xml:space="preserve">Wykonawca dokonał całościowej wyceny przedmiotu zamówienia na własną odpowiedzialność i ryzyko, w oparciu o dokumentację projektową, przedmiary robót, </w:t>
      </w:r>
      <w:proofErr w:type="spellStart"/>
      <w:r w:rsidRPr="001C7270">
        <w:t>STWiORB</w:t>
      </w:r>
      <w:proofErr w:type="spellEnd"/>
      <w:r w:rsidRPr="001C7270">
        <w:t xml:space="preserve">, SWZ </w:t>
      </w:r>
    </w:p>
    <w:p w:rsidR="00D95EB4" w:rsidRPr="001C7270" w:rsidRDefault="00D95EB4" w:rsidP="00D95EB4">
      <w:pPr>
        <w:shd w:val="clear" w:color="auto" w:fill="FFFFFF"/>
        <w:autoSpaceDE w:val="0"/>
        <w:autoSpaceDN w:val="0"/>
        <w:adjustRightInd w:val="0"/>
        <w:spacing w:after="0" w:line="240" w:lineRule="auto"/>
        <w:ind w:left="426"/>
        <w:jc w:val="both"/>
        <w:rPr>
          <w:rFonts w:cs="Arial"/>
        </w:rPr>
      </w:pPr>
      <w:r w:rsidRPr="001C7270">
        <w:rPr>
          <w:rFonts w:cs="Arial"/>
          <w:i/>
          <w:spacing w:val="-3"/>
        </w:rPr>
        <w:t>- Przedmiary robót;</w:t>
      </w:r>
      <w:r w:rsidRPr="001C7270">
        <w:rPr>
          <w:rFonts w:cs="Arial"/>
        </w:rPr>
        <w:t xml:space="preserve"> UWAGA: Przedmiar należy traktować jako element pomocniczy do określenia ceny oferty, a ewentualne nieujęte w nim elementy robót wynikające z projektu nie mogą stanowić podstawy do żądania przez Wykonawcę dodatkowego wynagrodzenia. </w:t>
      </w:r>
    </w:p>
    <w:p w:rsidR="00D95EB4" w:rsidRPr="001C7270" w:rsidRDefault="00D95EB4" w:rsidP="0045448A">
      <w:pPr>
        <w:pStyle w:val="Akapitzlist"/>
        <w:numPr>
          <w:ilvl w:val="0"/>
          <w:numId w:val="8"/>
        </w:numPr>
        <w:spacing w:line="276" w:lineRule="auto"/>
        <w:jc w:val="both"/>
      </w:pPr>
      <w:r w:rsidRPr="001C7270">
        <w:t xml:space="preserve">Zamawiający zastrzega sobie prawo do zaniechania niektórych robót, których wykonanie nie jest niezbędne dla prawidłowej realizacji przedmiotu umowy. Jeżeli zaniechanie robót jest </w:t>
      </w:r>
      <w:r w:rsidRPr="001C7270">
        <w:lastRenderedPageBreak/>
        <w:t xml:space="preserve">planowane, to o ile jest to możliwe, Zamawiający uprzedzi o tym Wykonawcę niezwłocznie po powzięciu </w:t>
      </w:r>
      <w:r w:rsidRPr="001C7270">
        <w:rPr>
          <w:rFonts w:cstheme="minorHAnsi"/>
        </w:rPr>
        <w:t>informacji - decyzji o zaniechaniu robót. Jeżeli zachodzi potrzeba zmniejszenia zakresu wykonania prac przewidzianych w projekcie lub zmian w projekcie, Zamawiający przewiduje w tym zakresie możliwość zmniejszenia wynagrodzenia Wykonawcy o roboty zaniechane (zgodnie z iloczynem ceny jednostkowej wynikającej z kosztorysu ofertowego i ilości zaniechanych robót). O</w:t>
      </w:r>
      <w:r w:rsidRPr="001C7270">
        <w:rPr>
          <w:rFonts w:cstheme="minorHAnsi"/>
          <w:shd w:val="clear" w:color="auto" w:fill="FFFFFF"/>
        </w:rPr>
        <w:t>graniczenie zakresu zamówienia przez zamawiającego nie będzie jednak większe niż 5 % wartości świadczenia wynikającego z niniejszej umowy.</w:t>
      </w:r>
    </w:p>
    <w:p w:rsidR="00D95EB4" w:rsidRPr="001C7270" w:rsidRDefault="00D95EB4" w:rsidP="0045448A">
      <w:pPr>
        <w:pStyle w:val="Akapitzlist"/>
        <w:numPr>
          <w:ilvl w:val="0"/>
          <w:numId w:val="8"/>
        </w:numPr>
        <w:spacing w:after="53" w:line="240" w:lineRule="auto"/>
        <w:jc w:val="both"/>
      </w:pPr>
      <w:r w:rsidRPr="001C7270">
        <w:t xml:space="preserve">Wykonawca </w:t>
      </w:r>
      <w:r w:rsidR="0071396A">
        <w:t xml:space="preserve">2 dni </w:t>
      </w:r>
      <w:r w:rsidRPr="001C7270">
        <w:t>przed podpisaniem umowy złoży Zamawiającemu kosztorys wskazujący sposób wyliczenia ceny ofertowej robót budowlanych z podziałem na branże i zakres rzeczowy zamówienia.</w:t>
      </w:r>
    </w:p>
    <w:p w:rsidR="00D95EB4" w:rsidRPr="001C7270" w:rsidRDefault="00D95EB4" w:rsidP="0045448A">
      <w:pPr>
        <w:pStyle w:val="Default"/>
        <w:numPr>
          <w:ilvl w:val="0"/>
          <w:numId w:val="8"/>
        </w:numPr>
        <w:spacing w:after="53"/>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Kosztorys, o którym mowa w ust. 6, będzie służył do obliczenia należnego wynagrodzenia Wykonawcy, w szczególności w przypadku: </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1) odstąpienia od umowy, </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2) rezygnacji z wykonania części przedmiotu umowy - </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3) </w:t>
      </w:r>
      <w:r w:rsidR="00F772D9" w:rsidRPr="001C7270">
        <w:rPr>
          <w:rFonts w:asciiTheme="minorHAnsi" w:hAnsiTheme="minorHAnsi" w:cstheme="minorBidi"/>
          <w:color w:val="auto"/>
          <w:sz w:val="22"/>
          <w:szCs w:val="22"/>
        </w:rPr>
        <w:t>zlecenia robót nieujętych w dokumentacji</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4) robót zamiennych </w:t>
      </w:r>
    </w:p>
    <w:p w:rsidR="00D95EB4" w:rsidRPr="001C7270" w:rsidRDefault="00D95EB4" w:rsidP="00D95EB4">
      <w:pPr>
        <w:pStyle w:val="Default"/>
        <w:spacing w:after="53"/>
        <w:ind w:left="360"/>
        <w:rPr>
          <w:rFonts w:asciiTheme="minorHAnsi" w:hAnsiTheme="minorHAnsi" w:cstheme="minorBidi"/>
          <w:color w:val="auto"/>
          <w:sz w:val="22"/>
          <w:szCs w:val="22"/>
        </w:rPr>
      </w:pPr>
      <w:r w:rsidRPr="001C7270">
        <w:rPr>
          <w:rFonts w:asciiTheme="minorHAnsi" w:hAnsiTheme="minorHAnsi" w:cstheme="minorBidi"/>
          <w:color w:val="auto"/>
          <w:sz w:val="22"/>
          <w:szCs w:val="22"/>
        </w:rPr>
        <w:t xml:space="preserve">5) rozliczania transz wynagrodzenia wykonawcy </w:t>
      </w:r>
    </w:p>
    <w:p w:rsidR="00D95EB4" w:rsidRPr="001C7270" w:rsidRDefault="00D95EB4" w:rsidP="0045448A">
      <w:pPr>
        <w:pStyle w:val="Akapitzlist"/>
        <w:numPr>
          <w:ilvl w:val="0"/>
          <w:numId w:val="8"/>
        </w:numPr>
        <w:spacing w:line="276" w:lineRule="auto"/>
        <w:jc w:val="both"/>
        <w:rPr>
          <w:rFonts w:cstheme="minorHAnsi"/>
        </w:rPr>
      </w:pPr>
      <w:r w:rsidRPr="001C7270">
        <w:rPr>
          <w:rFonts w:cstheme="minorHAnsi"/>
        </w:rPr>
        <w:t xml:space="preserve">Wszelkie zmiany w zakresie robót do wykonania muszą być zatwierdzone przez Zamawiającego przed ich wykonaniem. </w:t>
      </w:r>
    </w:p>
    <w:p w:rsidR="00D95EB4" w:rsidRPr="001C7270" w:rsidRDefault="00D95EB4" w:rsidP="0045448A">
      <w:pPr>
        <w:pStyle w:val="Akapitzlist"/>
        <w:numPr>
          <w:ilvl w:val="0"/>
          <w:numId w:val="8"/>
        </w:numPr>
        <w:spacing w:before="120" w:after="0" w:line="276" w:lineRule="auto"/>
        <w:jc w:val="both"/>
        <w:rPr>
          <w:rFonts w:cstheme="minorHAnsi"/>
        </w:rPr>
      </w:pPr>
      <w:r w:rsidRPr="001C7270">
        <w:rPr>
          <w:rFonts w:cstheme="minorHAnsi"/>
        </w:rPr>
        <w:t>Przedmiot umowy będzie wykonany zgodnie z harmonogramem rzeczowo – finansowym, w którym strony w szczególności określą, które prace będą podlegały odbior</w:t>
      </w:r>
      <w:r w:rsidR="00EE5643">
        <w:rPr>
          <w:rFonts w:cstheme="minorHAnsi"/>
        </w:rPr>
        <w:t>om</w:t>
      </w:r>
      <w:r w:rsidRPr="001C7270">
        <w:rPr>
          <w:rFonts w:cstheme="minorHAnsi"/>
        </w:rPr>
        <w:t xml:space="preserve"> częściow</w:t>
      </w:r>
      <w:r w:rsidR="00EE5643">
        <w:rPr>
          <w:rFonts w:cstheme="minorHAnsi"/>
        </w:rPr>
        <w:t>ym</w:t>
      </w:r>
      <w:r w:rsidRPr="001C7270">
        <w:rPr>
          <w:rFonts w:cstheme="minorHAnsi"/>
        </w:rPr>
        <w:t xml:space="preserve">. </w:t>
      </w:r>
    </w:p>
    <w:p w:rsidR="00F772D9" w:rsidRPr="001C7270" w:rsidRDefault="00F772D9" w:rsidP="00F772D9">
      <w:pPr>
        <w:pStyle w:val="Akapitzlist"/>
        <w:spacing w:line="276" w:lineRule="auto"/>
        <w:ind w:left="360"/>
        <w:rPr>
          <w:b/>
          <w:bCs/>
        </w:rPr>
      </w:pPr>
    </w:p>
    <w:p w:rsidR="00F772D9" w:rsidRPr="001C7270" w:rsidRDefault="00F772D9" w:rsidP="00F772D9">
      <w:pPr>
        <w:pStyle w:val="Akapitzlist"/>
        <w:spacing w:line="276" w:lineRule="auto"/>
        <w:ind w:left="360"/>
        <w:jc w:val="center"/>
        <w:rPr>
          <w:b/>
          <w:bCs/>
        </w:rPr>
      </w:pPr>
      <w:r w:rsidRPr="001C7270">
        <w:rPr>
          <w:b/>
          <w:bCs/>
        </w:rPr>
        <w:t>§ 5a Klauzula waloryzacyjna</w:t>
      </w:r>
    </w:p>
    <w:p w:rsidR="00F772D9" w:rsidRPr="001C7270" w:rsidRDefault="00F772D9" w:rsidP="00F772D9">
      <w:pPr>
        <w:pStyle w:val="Akapitzlist"/>
        <w:spacing w:before="120" w:after="0" w:line="276" w:lineRule="auto"/>
        <w:ind w:left="360"/>
        <w:jc w:val="both"/>
        <w:rPr>
          <w:rFonts w:cstheme="minorHAnsi"/>
        </w:rPr>
      </w:pPr>
    </w:p>
    <w:p w:rsidR="00F772D9" w:rsidRPr="001C7270" w:rsidRDefault="00F772D9" w:rsidP="00F772D9">
      <w:pPr>
        <w:pStyle w:val="Default"/>
        <w:spacing w:after="6"/>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1. Strony przewidują możliwość zmiany wynagrodzenia Wykonawcy zgodnie z poniższymi zasadami, w przypadku zmiany ceny materiałów lub kosztów związanych z realizacją zamówienia: </w:t>
      </w:r>
    </w:p>
    <w:p w:rsidR="00F772D9" w:rsidRPr="001C7270" w:rsidRDefault="00F772D9" w:rsidP="00F772D9">
      <w:pPr>
        <w:pStyle w:val="Default"/>
        <w:spacing w:after="6"/>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1) wyliczenie wysokości zmiany wynagrodzenia odbywać się będzie w oparciu o zmianę kwartalnego wskaźnika cen produkcji budowlano-montażowej w stosunku do wskaźnika obowiązującego w dniu złożenia oferty  publikowany przez Prezesa GUS = zwany dalej wskaźnikiem GUS </w:t>
      </w:r>
    </w:p>
    <w:p w:rsidR="00F772D9" w:rsidRPr="001C7270" w:rsidRDefault="00F772D9" w:rsidP="00F772D9">
      <w:pPr>
        <w:pStyle w:val="Default"/>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2) w sytuacji, gdy ostatni opublikowany wskaźnik GUS przed: </w:t>
      </w:r>
    </w:p>
    <w:p w:rsidR="00F772D9" w:rsidRPr="001C7270" w:rsidRDefault="00F772D9" w:rsidP="00F772D9">
      <w:pPr>
        <w:pStyle w:val="Default"/>
        <w:spacing w:after="6"/>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a) podpisaniem protokołu odbioru częściowego lub </w:t>
      </w:r>
    </w:p>
    <w:p w:rsidR="00F772D9" w:rsidRPr="001C7270" w:rsidRDefault="00F772D9" w:rsidP="00F772D9">
      <w:pPr>
        <w:pStyle w:val="Default"/>
        <w:spacing w:after="6"/>
        <w:ind w:left="567" w:hanging="283"/>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b) podpisaniem protokołu odbioru końcowego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zmieni się  w stosunku do ostatniego opublikowanego wskaźnika GUS przed podpisaniem umowy o poziom przekraczający 10%, strony mogą złożyć wniosek o dokonanie odpowiedniej zmiany wynagrodzenia w zakresie robót odebranych protokołem podpisanym po publikacji wskaźnika, o którym mowa w lit a) lub b); </w:t>
      </w:r>
    </w:p>
    <w:p w:rsidR="00F772D9" w:rsidRPr="001C7270" w:rsidRDefault="00F772D9" w:rsidP="00F772D9">
      <w:pPr>
        <w:pStyle w:val="Default"/>
        <w:spacing w:after="6"/>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3) strona po spełnieniu przesłanek wskazanych w pkt 1-2 może złożyć wniosek o zmianę wynagrodzenia w wysokości wynikającej z wyliczenia: </w:t>
      </w:r>
    </w:p>
    <w:p w:rsidR="00F772D9" w:rsidRPr="001C7270" w:rsidRDefault="00F772D9" w:rsidP="00F772D9">
      <w:pPr>
        <w:pStyle w:val="Default"/>
        <w:spacing w:after="6"/>
        <w:rPr>
          <w:rFonts w:asciiTheme="minorHAnsi" w:hAnsiTheme="minorHAnsi" w:cstheme="minorHAnsi"/>
          <w:color w:val="auto"/>
          <w:sz w:val="22"/>
          <w:szCs w:val="22"/>
          <w:shd w:val="clear" w:color="auto" w:fill="FFFFFF"/>
        </w:rPr>
      </w:pP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A x (B% - 10%) = C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GDZIE: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A – wartość prac objętych protokołem (odbioru częściowego lub końcowego) podpisanym po publikacji wskaźnika, który zmieni się w stosunku do ostatniego opublikowanego przed podpisaniem umowy wskaźnika GUS o poziom przekraczający 10%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B – suma wartości opublikowanych wskaźników GUS w okresie od dnia zawarcia umowy do dnia podpisania protokołu odbioru częściowego  lub podpisania protokołu odbioru końcowego  </w:t>
      </w:r>
    </w:p>
    <w:p w:rsidR="00F772D9" w:rsidRPr="001C7270" w:rsidRDefault="00F772D9" w:rsidP="00F772D9">
      <w:pPr>
        <w:pStyle w:val="Default"/>
        <w:ind w:left="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C – wartość zmiany</w:t>
      </w:r>
    </w:p>
    <w:p w:rsidR="00F772D9" w:rsidRPr="001C7270" w:rsidRDefault="00F772D9" w:rsidP="00F772D9">
      <w:pPr>
        <w:pStyle w:val="Default"/>
        <w:spacing w:after="54"/>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4)  Kwoty płatne Wykonawcy będą waloryzowane miesięcznie począwszy od 7 miesiąca okresu realizacji robót.</w:t>
      </w:r>
    </w:p>
    <w:p w:rsidR="00F772D9" w:rsidRPr="001C7270" w:rsidRDefault="00F772D9" w:rsidP="00F772D9">
      <w:pPr>
        <w:pStyle w:val="Default"/>
        <w:spacing w:after="54"/>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5) strona składając wniosek o zmianę powinna przedstawić w szczególności: </w:t>
      </w:r>
    </w:p>
    <w:p w:rsidR="00F772D9" w:rsidRPr="001C7270" w:rsidRDefault="00F772D9" w:rsidP="00F772D9">
      <w:pPr>
        <w:pStyle w:val="Default"/>
        <w:spacing w:after="54"/>
        <w:ind w:left="567"/>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lastRenderedPageBreak/>
        <w:t xml:space="preserve">a) wyliczenie wnioskowanej kwoty zmiany wynagrodzenia; </w:t>
      </w:r>
    </w:p>
    <w:p w:rsidR="00F772D9" w:rsidRPr="001C7270" w:rsidRDefault="00F772D9" w:rsidP="00F772D9">
      <w:pPr>
        <w:pStyle w:val="Default"/>
        <w:ind w:left="567"/>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b) dowody na to, że wzrost kosztów materiałów lub usług miał wpływ na koszt realizacji zamówienia. </w:t>
      </w:r>
    </w:p>
    <w:p w:rsidR="00F772D9" w:rsidRPr="001C7270" w:rsidRDefault="00F772D9" w:rsidP="00F772D9">
      <w:pPr>
        <w:pStyle w:val="Default"/>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5) łączna wartość zmian wysokości wynagrodzenia Wykonawcy, dokonanych na podstawie postanowień niniejszego ustępu nie może być wyższa niż 5 % w stosunku do pierwotnej wartości umowy. </w:t>
      </w:r>
    </w:p>
    <w:p w:rsidR="00F772D9" w:rsidRPr="001C7270" w:rsidRDefault="00F772D9" w:rsidP="00F772D9">
      <w:pPr>
        <w:pStyle w:val="Default"/>
        <w:ind w:left="284" w:hanging="284"/>
        <w:rPr>
          <w:rFonts w:asciiTheme="minorHAnsi" w:hAnsiTheme="minorHAnsi" w:cstheme="minorHAnsi"/>
          <w:color w:val="auto"/>
          <w:sz w:val="22"/>
          <w:szCs w:val="22"/>
          <w:shd w:val="clear" w:color="auto" w:fill="FFFFFF"/>
        </w:rPr>
      </w:pPr>
      <w:r w:rsidRPr="001C7270">
        <w:rPr>
          <w:rFonts w:asciiTheme="minorHAnsi" w:hAnsiTheme="minorHAnsi" w:cstheme="minorHAnsi"/>
          <w:color w:val="auto"/>
          <w:sz w:val="22"/>
          <w:szCs w:val="22"/>
          <w:shd w:val="clear" w:color="auto" w:fill="FFFFFF"/>
        </w:rPr>
        <w:t xml:space="preserve">6) zmiana wynagrodzenia w oparciu o niniejszy ustęp wymaga zgodnej woli obu stron wyrażonej aneksem do umowy. </w:t>
      </w:r>
    </w:p>
    <w:p w:rsidR="00F772D9" w:rsidRPr="001C7270" w:rsidRDefault="00F772D9" w:rsidP="00F772D9">
      <w:pPr>
        <w:pStyle w:val="Default"/>
        <w:rPr>
          <w:rFonts w:asciiTheme="minorHAnsi" w:hAnsiTheme="minorHAnsi" w:cstheme="minorHAnsi"/>
          <w:color w:val="auto"/>
          <w:sz w:val="22"/>
          <w:szCs w:val="22"/>
          <w:shd w:val="clear" w:color="auto" w:fill="FFFFFF"/>
        </w:rPr>
      </w:pPr>
    </w:p>
    <w:p w:rsidR="00711431" w:rsidRPr="001C7270" w:rsidRDefault="00711431" w:rsidP="00711431">
      <w:pPr>
        <w:pStyle w:val="Akapitzlist"/>
        <w:ind w:left="360"/>
        <w:jc w:val="center"/>
      </w:pPr>
      <w:r w:rsidRPr="001C7270">
        <w:rPr>
          <w:b/>
          <w:bCs/>
        </w:rPr>
        <w:t xml:space="preserve">§ 6. </w:t>
      </w:r>
      <w:r w:rsidR="00F772D9" w:rsidRPr="001C7270">
        <w:rPr>
          <w:b/>
          <w:bCs/>
        </w:rPr>
        <w:t xml:space="preserve">Odpowiedzialność Wykonawcy i </w:t>
      </w:r>
      <w:r w:rsidRPr="001C7270">
        <w:rPr>
          <w:b/>
          <w:bCs/>
        </w:rPr>
        <w:t>Ubezpieczeni</w:t>
      </w:r>
      <w:r w:rsidR="00F772D9" w:rsidRPr="001C7270">
        <w:rPr>
          <w:b/>
          <w:bCs/>
        </w:rPr>
        <w:t>e</w:t>
      </w:r>
    </w:p>
    <w:p w:rsidR="00F772D9" w:rsidRPr="001C7270" w:rsidRDefault="00F772D9" w:rsidP="00F772D9">
      <w:pPr>
        <w:autoSpaceDE w:val="0"/>
        <w:autoSpaceDN w:val="0"/>
        <w:adjustRightInd w:val="0"/>
        <w:spacing w:after="25" w:line="240" w:lineRule="auto"/>
        <w:rPr>
          <w:rFonts w:cs="Calibri"/>
          <w:color w:val="000000"/>
        </w:rPr>
      </w:pPr>
      <w:r w:rsidRPr="001C7270">
        <w:rPr>
          <w:rFonts w:cs="Calibri"/>
          <w:color w:val="000000"/>
        </w:rPr>
        <w:t xml:space="preserve">1. Wykonawca ponosi odpowiedzialność za szkody powstałe na skutek: </w:t>
      </w:r>
    </w:p>
    <w:p w:rsidR="00F772D9" w:rsidRPr="001C7270" w:rsidRDefault="00F772D9" w:rsidP="00F772D9">
      <w:pPr>
        <w:autoSpaceDE w:val="0"/>
        <w:autoSpaceDN w:val="0"/>
        <w:adjustRightInd w:val="0"/>
        <w:spacing w:after="25" w:line="240" w:lineRule="auto"/>
        <w:ind w:firstLine="708"/>
        <w:rPr>
          <w:rFonts w:cs="Calibri"/>
          <w:color w:val="000000"/>
        </w:rPr>
      </w:pPr>
      <w:r w:rsidRPr="001C7270">
        <w:rPr>
          <w:rFonts w:cs="Calibri"/>
          <w:color w:val="000000"/>
        </w:rPr>
        <w:t xml:space="preserve">1) nieszczęśliwych wypadków dotyczących pracowników Wykonawcy oraz osób trzecich przebywających w rejonie prowadzonych robót; </w:t>
      </w:r>
    </w:p>
    <w:p w:rsidR="00F772D9" w:rsidRPr="001C7270" w:rsidRDefault="00F772D9" w:rsidP="00F772D9">
      <w:pPr>
        <w:autoSpaceDE w:val="0"/>
        <w:autoSpaceDN w:val="0"/>
        <w:adjustRightInd w:val="0"/>
        <w:spacing w:after="25" w:line="240" w:lineRule="auto"/>
        <w:ind w:firstLine="708"/>
        <w:rPr>
          <w:rFonts w:cs="Calibri"/>
          <w:color w:val="000000"/>
        </w:rPr>
      </w:pPr>
      <w:r w:rsidRPr="001C7270">
        <w:rPr>
          <w:rFonts w:cs="Calibri"/>
          <w:color w:val="000000"/>
        </w:rPr>
        <w:t xml:space="preserve">2) niewłaściwego zabezpieczenia terenu budowy oraz dopuszczenia na teren budowy osób nieupoważnionych; </w:t>
      </w:r>
    </w:p>
    <w:p w:rsidR="00F772D9" w:rsidRPr="001C7270" w:rsidRDefault="00F772D9" w:rsidP="00F772D9">
      <w:pPr>
        <w:autoSpaceDE w:val="0"/>
        <w:autoSpaceDN w:val="0"/>
        <w:adjustRightInd w:val="0"/>
        <w:spacing w:after="25" w:line="240" w:lineRule="auto"/>
        <w:ind w:firstLine="708"/>
        <w:rPr>
          <w:rFonts w:cs="Calibri"/>
          <w:color w:val="000000"/>
        </w:rPr>
      </w:pPr>
      <w:r w:rsidRPr="001C7270">
        <w:rPr>
          <w:rFonts w:cs="Calibri"/>
          <w:color w:val="000000"/>
        </w:rPr>
        <w:t xml:space="preserve">3) zniszczeń oraz innych zdarzeń w odniesieniu do robót, materiałów sprzętu i innego mienia ruchomego związanego z prowadzeniem robót podczas realizacji Umowy; </w:t>
      </w:r>
    </w:p>
    <w:p w:rsidR="00F772D9" w:rsidRPr="001C7270" w:rsidRDefault="00F772D9" w:rsidP="00F772D9">
      <w:pPr>
        <w:autoSpaceDE w:val="0"/>
        <w:autoSpaceDN w:val="0"/>
        <w:adjustRightInd w:val="0"/>
        <w:spacing w:after="0" w:line="240" w:lineRule="auto"/>
        <w:ind w:firstLine="708"/>
        <w:rPr>
          <w:rFonts w:cs="Calibri"/>
          <w:color w:val="000000"/>
        </w:rPr>
      </w:pPr>
      <w:r w:rsidRPr="001C7270">
        <w:rPr>
          <w:rFonts w:cs="Calibri"/>
          <w:color w:val="000000"/>
        </w:rPr>
        <w:t xml:space="preserve">4) usuwania przez Wykonawcę wad w okresie gwarancji lub rękojmi. </w:t>
      </w:r>
    </w:p>
    <w:p w:rsidR="00F772D9" w:rsidRPr="001C7270" w:rsidRDefault="00F772D9" w:rsidP="00F772D9">
      <w:pPr>
        <w:autoSpaceDE w:val="0"/>
        <w:autoSpaceDN w:val="0"/>
        <w:adjustRightInd w:val="0"/>
        <w:spacing w:after="0" w:line="240" w:lineRule="auto"/>
        <w:rPr>
          <w:rFonts w:cs="Calibri"/>
          <w:color w:val="000000"/>
        </w:rPr>
      </w:pPr>
    </w:p>
    <w:p w:rsidR="00711431" w:rsidRPr="001C7270" w:rsidRDefault="00F772D9" w:rsidP="00711431">
      <w:pPr>
        <w:spacing w:after="0" w:line="240" w:lineRule="auto"/>
        <w:ind w:left="426" w:hanging="426"/>
        <w:jc w:val="both"/>
        <w:rPr>
          <w:rFonts w:eastAsia="Times New Roman" w:cs="Arial"/>
          <w:spacing w:val="4"/>
          <w:lang w:eastAsia="ar-SA"/>
        </w:rPr>
      </w:pPr>
      <w:r w:rsidRPr="001C7270">
        <w:rPr>
          <w:rFonts w:cs="Calibri"/>
          <w:color w:val="000000"/>
        </w:rPr>
        <w:t xml:space="preserve">2. </w:t>
      </w:r>
      <w:r w:rsidR="00711431" w:rsidRPr="001C7270">
        <w:rPr>
          <w:rFonts w:eastAsia="Times New Roman" w:cs="Arial"/>
          <w:spacing w:val="4"/>
          <w:lang w:eastAsia="ar-SA"/>
        </w:rPr>
        <w:t xml:space="preserve">Wykonawca </w:t>
      </w:r>
      <w:r w:rsidR="006D5E86">
        <w:rPr>
          <w:rFonts w:eastAsia="Times New Roman" w:cs="Arial"/>
          <w:spacing w:val="4"/>
          <w:lang w:eastAsia="ar-SA"/>
        </w:rPr>
        <w:t>zobowiązany jest do posiadania ubezpieczenia</w:t>
      </w:r>
      <w:r w:rsidR="00711431" w:rsidRPr="001C7270">
        <w:rPr>
          <w:rFonts w:eastAsia="Times New Roman" w:cs="Arial"/>
          <w:spacing w:val="4"/>
          <w:lang w:eastAsia="ar-SA"/>
        </w:rPr>
        <w:t xml:space="preserve"> odpowiedzialności cywilnej spełniające następujące kryteria: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Zakres ubezpieczenia winien obejmować odpowiedzialność deliktową i kontraktową ubezpieczyciela za szkody wyrządzone przez wykonawcę w związku z prowadzeniem działalności zgodnej z przedmiotem zamówienia i posiadanym mieniem.</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 xml:space="preserve">Suma gwarancyjna (lub </w:t>
      </w:r>
      <w:proofErr w:type="spellStart"/>
      <w:r w:rsidRPr="001C7270">
        <w:rPr>
          <w:rFonts w:cs="Arial"/>
          <w:spacing w:val="4"/>
          <w:lang w:eastAsia="ar-SA"/>
        </w:rPr>
        <w:t>podlimit</w:t>
      </w:r>
      <w:proofErr w:type="spellEnd"/>
      <w:r w:rsidRPr="001C7270">
        <w:rPr>
          <w:rFonts w:cs="Arial"/>
          <w:spacing w:val="4"/>
          <w:lang w:eastAsia="ar-SA"/>
        </w:rPr>
        <w:t xml:space="preserve"> na jedno zdar</w:t>
      </w:r>
      <w:r w:rsidR="0071396A">
        <w:rPr>
          <w:rFonts w:cs="Arial"/>
          <w:spacing w:val="4"/>
          <w:lang w:eastAsia="ar-SA"/>
        </w:rPr>
        <w:t>zenie) nie może być niższa niż 8</w:t>
      </w:r>
      <w:r w:rsidRPr="001C7270">
        <w:rPr>
          <w:rFonts w:cs="Arial"/>
          <w:spacing w:val="4"/>
          <w:lang w:eastAsia="ar-SA"/>
        </w:rPr>
        <w:t>.000.000 zł. Zamawiający nie wymaga odrębnej polisy obejmującej wyłącznie wykonanie przedmiotu zamówienia.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Udział własny w szkodzie, franszyza redukcyjna lub integralna nie może być wyższa niż:</w:t>
      </w:r>
    </w:p>
    <w:p w:rsidR="00711431" w:rsidRPr="001C7270" w:rsidRDefault="00711431" w:rsidP="00711431">
      <w:pPr>
        <w:pStyle w:val="Akapitzlist"/>
        <w:ind w:left="567"/>
        <w:jc w:val="both"/>
        <w:rPr>
          <w:rFonts w:cs="Arial"/>
          <w:spacing w:val="4"/>
          <w:lang w:eastAsia="ar-SA"/>
        </w:rPr>
      </w:pPr>
      <w:r w:rsidRPr="001C7270">
        <w:rPr>
          <w:rFonts w:cs="Arial"/>
          <w:spacing w:val="4"/>
          <w:lang w:eastAsia="ar-SA"/>
        </w:rPr>
        <w:t>- jeśli będzie określona kwotowo – 10.000 zł,</w:t>
      </w:r>
    </w:p>
    <w:p w:rsidR="00711431" w:rsidRPr="001C7270" w:rsidRDefault="00711431" w:rsidP="00711431">
      <w:pPr>
        <w:pStyle w:val="Akapitzlist"/>
        <w:ind w:left="567"/>
        <w:jc w:val="both"/>
        <w:rPr>
          <w:rFonts w:cs="Arial"/>
          <w:spacing w:val="4"/>
          <w:lang w:eastAsia="ar-SA"/>
        </w:rPr>
      </w:pPr>
      <w:r w:rsidRPr="001C7270">
        <w:rPr>
          <w:rFonts w:cs="Arial"/>
          <w:spacing w:val="4"/>
          <w:lang w:eastAsia="ar-SA"/>
        </w:rPr>
        <w:t>- jeśli będzie określona procentowo – 10% należnego odszkodowania.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Okres ubezpieczenia winien obejmować cały okres w którym wykonawca będzie wykonywał umowę. W przypadku gdy polisa przedstawiona przez wykonawcę obejmuje część tego okresu wykonawca winien nie później niż na 14 dni przed końcem dotychczasowego okresu ubezpieczenia zawrzeć i dostarczyć zamawiającemu kopię polisy na kolejny okres ubezpieczenia.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Zakres ochrony winien obejmować odpowiedzialność za wypadki ubezpieczeniowe powstałe w okresie ubezpieczenie bez względu na termin zgłoszenia roszczeń o ile roszczenie zostanie wniesione przed terminem przedawnienia roszczeń wynikającym z powszechnie obowiązujących przepisów prawa.</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Jeżeli wykonawca w trakcie realizacji zamówienia będzie korzystał z podwykonawcy ubezpieczenie winno obejmować również szkody wyrządzone przez podwykonawcę.</w:t>
      </w:r>
    </w:p>
    <w:p w:rsidR="00711431" w:rsidRPr="001C7270" w:rsidRDefault="00711431" w:rsidP="0045448A">
      <w:pPr>
        <w:pStyle w:val="Akapitzlist"/>
        <w:numPr>
          <w:ilvl w:val="0"/>
          <w:numId w:val="56"/>
        </w:numPr>
        <w:spacing w:after="0"/>
        <w:ind w:left="567" w:hanging="567"/>
        <w:jc w:val="both"/>
        <w:rPr>
          <w:rFonts w:cs="Arial"/>
          <w:spacing w:val="4"/>
          <w:lang w:eastAsia="ar-SA"/>
        </w:rPr>
      </w:pPr>
      <w:r w:rsidRPr="001C7270">
        <w:rPr>
          <w:rFonts w:cs="Arial"/>
          <w:spacing w:val="4"/>
          <w:lang w:eastAsia="ar-SA"/>
        </w:rPr>
        <w:t>Zakres ubezpieczenia winien obejmować szkody wyrządzone przez podwykonawców, jeśli wykonawca przy wykonaniu zamówienia będzie korzystał z podwykonawców. Suma gwarancyjna l</w:t>
      </w:r>
      <w:r w:rsidR="00D646EC" w:rsidRPr="001C7270">
        <w:rPr>
          <w:rFonts w:cs="Arial"/>
          <w:spacing w:val="4"/>
          <w:lang w:eastAsia="ar-SA"/>
        </w:rPr>
        <w:t xml:space="preserve">ub </w:t>
      </w:r>
      <w:proofErr w:type="spellStart"/>
      <w:r w:rsidR="00D646EC" w:rsidRPr="001C7270">
        <w:rPr>
          <w:rFonts w:cs="Arial"/>
          <w:spacing w:val="4"/>
          <w:lang w:eastAsia="ar-SA"/>
        </w:rPr>
        <w:t>podlimit</w:t>
      </w:r>
      <w:proofErr w:type="spellEnd"/>
      <w:r w:rsidR="00D646EC" w:rsidRPr="001C7270">
        <w:rPr>
          <w:rFonts w:cs="Arial"/>
          <w:spacing w:val="4"/>
          <w:lang w:eastAsia="ar-SA"/>
        </w:rPr>
        <w:t xml:space="preserve"> na jedno zdarzenie </w:t>
      </w:r>
      <w:r w:rsidR="008367CB" w:rsidRPr="001C7270">
        <w:rPr>
          <w:rFonts w:cs="Arial"/>
          <w:spacing w:val="4"/>
          <w:lang w:eastAsia="ar-SA"/>
        </w:rPr>
        <w:t>5.0</w:t>
      </w:r>
      <w:r w:rsidR="003A3B31" w:rsidRPr="001C7270">
        <w:rPr>
          <w:rFonts w:cs="Arial"/>
          <w:spacing w:val="4"/>
          <w:lang w:eastAsia="ar-SA"/>
        </w:rPr>
        <w:t>00</w:t>
      </w:r>
      <w:r w:rsidRPr="001C7270">
        <w:rPr>
          <w:rFonts w:cs="Arial"/>
          <w:spacing w:val="4"/>
          <w:lang w:eastAsia="ar-SA"/>
        </w:rPr>
        <w:t>.000 zł.</w:t>
      </w:r>
    </w:p>
    <w:p w:rsidR="00711431" w:rsidRPr="001C7270" w:rsidRDefault="00711431" w:rsidP="00711431">
      <w:pPr>
        <w:pStyle w:val="Akapitzlist"/>
        <w:ind w:left="360"/>
        <w:jc w:val="both"/>
      </w:pPr>
    </w:p>
    <w:p w:rsidR="00711431" w:rsidRPr="001C7270" w:rsidRDefault="00711431" w:rsidP="00711431">
      <w:pPr>
        <w:pStyle w:val="Akapitzlist"/>
        <w:ind w:left="360"/>
        <w:jc w:val="center"/>
      </w:pPr>
      <w:r w:rsidRPr="001C7270">
        <w:rPr>
          <w:b/>
          <w:bCs/>
        </w:rPr>
        <w:t>§ 7. Płatności</w:t>
      </w:r>
    </w:p>
    <w:p w:rsidR="003A3B31" w:rsidRPr="001C7270" w:rsidRDefault="003A3B31" w:rsidP="0045448A">
      <w:pPr>
        <w:pStyle w:val="Akapitzlist"/>
        <w:numPr>
          <w:ilvl w:val="0"/>
          <w:numId w:val="9"/>
        </w:numPr>
        <w:spacing w:after="0" w:line="276" w:lineRule="auto"/>
        <w:jc w:val="both"/>
      </w:pPr>
      <w:r w:rsidRPr="001C7270">
        <w:t>Zamawiający przewiduje płatności częściowe, za elementy robót wykonane zgodnie z harmonogramem rzeczowo - finansowym oraz płatność końcową, po wykonaniu całości prac objętych umową.</w:t>
      </w:r>
    </w:p>
    <w:p w:rsidR="003A3B31" w:rsidRPr="001C7270" w:rsidRDefault="003A3B31" w:rsidP="0045448A">
      <w:pPr>
        <w:pStyle w:val="Akapitzlist"/>
        <w:numPr>
          <w:ilvl w:val="0"/>
          <w:numId w:val="9"/>
        </w:numPr>
        <w:spacing w:after="0" w:line="276" w:lineRule="auto"/>
        <w:jc w:val="both"/>
        <w:rPr>
          <w:rFonts w:cstheme="minorHAnsi"/>
        </w:rPr>
      </w:pPr>
      <w:r w:rsidRPr="001C7270">
        <w:rPr>
          <w:rFonts w:cstheme="minorHAnsi"/>
        </w:rPr>
        <w:t xml:space="preserve">Wynagrodzenie płatne będzie w </w:t>
      </w:r>
      <w:r w:rsidR="0047376C" w:rsidRPr="001C7270">
        <w:rPr>
          <w:rFonts w:cstheme="minorHAnsi"/>
        </w:rPr>
        <w:t>trzech</w:t>
      </w:r>
      <w:r w:rsidRPr="001C7270">
        <w:rPr>
          <w:rFonts w:cstheme="minorHAnsi"/>
        </w:rPr>
        <w:t xml:space="preserve"> transzach:</w:t>
      </w:r>
    </w:p>
    <w:p w:rsidR="0082044B" w:rsidRPr="001C7270" w:rsidRDefault="0082044B" w:rsidP="0082044B">
      <w:pPr>
        <w:pStyle w:val="Akapitzlist"/>
        <w:numPr>
          <w:ilvl w:val="0"/>
          <w:numId w:val="64"/>
        </w:numPr>
        <w:spacing w:after="0" w:line="276" w:lineRule="auto"/>
        <w:jc w:val="both"/>
        <w:rPr>
          <w:rFonts w:cstheme="minorHAnsi"/>
        </w:rPr>
      </w:pPr>
      <w:r w:rsidRPr="001C7270">
        <w:rPr>
          <w:rFonts w:cstheme="minorHAnsi"/>
        </w:rPr>
        <w:lastRenderedPageBreak/>
        <w:t xml:space="preserve">I – płatność w wysokości nie większej niż 10 % wartości umownej brutto w kwocie nie większej niż 800 000 zł brutto stanowiącej udział własny Zamawiającego, nastąpi po wykonaniu I etapu i odbiorze częściowym oraz rozliczonej powykonawczo poprzez przedłożenie kosztorysu powykonawczego lub zbiorczego zestawienia kosztów i wielkości wykonanych robót potwierdzających ich zrealizowanie o wartości odpowiadającej kwocie udziału własnego Zamawiającego. Z odbioru częściowego zostanie sporządzony protokół. Przedłożony kosztorys powykonawczy lub zbiorcze zestawienie kosztów muszą być potwierdzone przez Inspektora nadzoru inwestorskiego i przedstawiciela Inwestora. </w:t>
      </w:r>
      <w:r w:rsidRPr="001C7270">
        <w:rPr>
          <w:rFonts w:cstheme="minorHAnsi"/>
          <w:b/>
        </w:rPr>
        <w:t>Fakturowanie może nastąpić nie wcześniej niż po upływie 4 miesięcy od dnia podpisania umowy jednak nie wcześniej niż 2.01.2025 r., na kwotę nie większą niż 10 % wartości umowy brutto w kwocie nie większej niż 800 000 zł brutto;</w:t>
      </w:r>
    </w:p>
    <w:p w:rsidR="0082044B" w:rsidRPr="001C7270" w:rsidRDefault="0082044B" w:rsidP="0082044B">
      <w:pPr>
        <w:pStyle w:val="Akapitzlist"/>
        <w:numPr>
          <w:ilvl w:val="0"/>
          <w:numId w:val="64"/>
        </w:numPr>
        <w:spacing w:after="0" w:line="276" w:lineRule="auto"/>
        <w:jc w:val="both"/>
        <w:rPr>
          <w:rFonts w:cstheme="minorHAnsi"/>
        </w:rPr>
      </w:pPr>
      <w:r w:rsidRPr="001C7270">
        <w:rPr>
          <w:rFonts w:cstheme="minorHAnsi"/>
        </w:rPr>
        <w:t xml:space="preserve">II - płatność w wysokości nie więcej niż 50% kwoty dofinansowania nastąpi po wykonaniu II etapu i odbiorze częściowym oraz rozliczonej powykonawczo poprzez przedłożenie  kosztorysu powykonawczego lub zbiorczego zestawienia kosztów i wielkości wykonanych robót potwierdzających ich zrealizowanie o wartości odpowiadającej kwocie dofinansowania. Z odbioru częściowego zostanie sporządzony protokół. Przedłożony kosztorys powykonawczy lub zbiorcze zestawienie kosztów muszą być potwierdzone przez Inspektora nadzoru inwestorskiego i przedstawiciela Inwestora. </w:t>
      </w:r>
      <w:r w:rsidRPr="001C7270">
        <w:rPr>
          <w:rFonts w:cstheme="minorHAnsi"/>
          <w:b/>
        </w:rPr>
        <w:t>Fakturowanie może nastąpić nie wcześniej niż po upływie 12 miesięcy od dnia podpisania umowy, na kwotę nie większą niż 50% kwoty dofinansowania;</w:t>
      </w:r>
    </w:p>
    <w:p w:rsidR="00B40AE4" w:rsidRPr="001C7270" w:rsidRDefault="003A3B31" w:rsidP="0082044B">
      <w:pPr>
        <w:pStyle w:val="Akapitzlist"/>
        <w:numPr>
          <w:ilvl w:val="0"/>
          <w:numId w:val="64"/>
        </w:numPr>
        <w:spacing w:after="0" w:line="276" w:lineRule="auto"/>
        <w:jc w:val="both"/>
        <w:rPr>
          <w:rFonts w:cstheme="minorHAnsi"/>
        </w:rPr>
      </w:pPr>
      <w:r w:rsidRPr="001C7270">
        <w:rPr>
          <w:rFonts w:cstheme="minorHAnsi"/>
        </w:rPr>
        <w:t>II</w:t>
      </w:r>
      <w:r w:rsidR="005B7742" w:rsidRPr="001C7270">
        <w:rPr>
          <w:rFonts w:cstheme="minorHAnsi"/>
        </w:rPr>
        <w:t>I</w:t>
      </w:r>
      <w:r w:rsidRPr="001C7270">
        <w:rPr>
          <w:rFonts w:cstheme="minorHAnsi"/>
        </w:rPr>
        <w:t xml:space="preserve"> - płatność końcowa nastąpi po zakończeniu II</w:t>
      </w:r>
      <w:r w:rsidR="00B40AE4" w:rsidRPr="001C7270">
        <w:rPr>
          <w:rFonts w:cstheme="minorHAnsi"/>
        </w:rPr>
        <w:t>I</w:t>
      </w:r>
      <w:r w:rsidRPr="001C7270">
        <w:rPr>
          <w:rFonts w:cstheme="minorHAnsi"/>
        </w:rPr>
        <w:t xml:space="preserve"> etapu oraz wszystkich pozostałych robót potwierdzonych protokołem oraz kosztorysem powykonawczym lub zbiorczym zestawieniem kosztów i wielkości robót. Z odbioru częściowego zostanie sporządzony protokół. Przedłożony kosztorys powykonawczy lub zbiorcze zestawienie kosztów muszą być potwierdzone przez Inspektora nadzoru inwestorskiego i przedstawiciela Inwestora. </w:t>
      </w:r>
      <w:r w:rsidRPr="001C7270">
        <w:rPr>
          <w:rFonts w:cstheme="minorHAnsi"/>
          <w:b/>
        </w:rPr>
        <w:t xml:space="preserve">Fakturowanie </w:t>
      </w:r>
      <w:r w:rsidR="00A27EFA">
        <w:rPr>
          <w:rFonts w:cstheme="minorHAnsi"/>
          <w:b/>
        </w:rPr>
        <w:t xml:space="preserve">na </w:t>
      </w:r>
      <w:r w:rsidRPr="001C7270">
        <w:rPr>
          <w:rFonts w:cstheme="minorHAnsi"/>
          <w:b/>
        </w:rPr>
        <w:t>pozostał</w:t>
      </w:r>
      <w:r w:rsidR="00A27EFA">
        <w:rPr>
          <w:rFonts w:cstheme="minorHAnsi"/>
          <w:b/>
        </w:rPr>
        <w:t>ą</w:t>
      </w:r>
      <w:r w:rsidRPr="001C7270">
        <w:rPr>
          <w:rFonts w:cstheme="minorHAnsi"/>
          <w:b/>
        </w:rPr>
        <w:t xml:space="preserve"> wartość</w:t>
      </w:r>
      <w:r w:rsidR="00B40AE4" w:rsidRPr="001C7270">
        <w:rPr>
          <w:rFonts w:cstheme="minorHAnsi"/>
          <w:b/>
        </w:rPr>
        <w:t xml:space="preserve"> do zapłaty. </w:t>
      </w:r>
      <w:r w:rsidRPr="001C7270">
        <w:rPr>
          <w:rFonts w:cstheme="minorHAnsi"/>
        </w:rPr>
        <w:t xml:space="preserve">Podstawą do wystawienia faktury końcowej będzie potwierdzony przez przedstawiciela Zamawiającego protokół odbioru końcowego, potwierdzający wykonanie całości przedmiotu umowy. </w:t>
      </w:r>
    </w:p>
    <w:p w:rsidR="003A3B31" w:rsidRPr="001C7270" w:rsidRDefault="003A3B31" w:rsidP="0082044B">
      <w:pPr>
        <w:pStyle w:val="Akapitzlist"/>
        <w:numPr>
          <w:ilvl w:val="0"/>
          <w:numId w:val="64"/>
        </w:numPr>
        <w:spacing w:after="0" w:line="276" w:lineRule="auto"/>
        <w:jc w:val="both"/>
      </w:pPr>
      <w:r w:rsidRPr="001C7270">
        <w:rPr>
          <w:rFonts w:cstheme="minorHAnsi"/>
        </w:rPr>
        <w:t>W celu uniknięcia wątpliwości, Strony zgodnie</w:t>
      </w:r>
      <w:r w:rsidRPr="001C7270">
        <w:t xml:space="preserve"> potwierdzają, że protokoły częściowego odbioru robót, o których mowa w ust. 2, stanowić będą jedynie potwierdzenie faktu wykonania określonego zakresu robót. Przedmiotowe protokoły nie stanowią poświadczenia odbioru danej części robót ze skutkiem wygaśnięcia w tej części zobowiązań Wykonawcy, w związku z czym ich zatwierdzenie przez Zamawiającego nie pozbawia go uprawnienia do całościowego rozliczenia ogółu prac wykonanych przez Wykonawcę, na podstawie protokołu odbioru końcowego. Końcowy odbiór robót będzie obejmował także prace odebrane na podstawie protokołów częściowego odbioru robót.</w:t>
      </w:r>
    </w:p>
    <w:p w:rsidR="003A3B31" w:rsidRPr="001C7270" w:rsidRDefault="003A3B31" w:rsidP="0082044B">
      <w:pPr>
        <w:pStyle w:val="Akapitzlist"/>
        <w:numPr>
          <w:ilvl w:val="0"/>
          <w:numId w:val="64"/>
        </w:numPr>
        <w:spacing w:after="0" w:line="276" w:lineRule="auto"/>
        <w:jc w:val="both"/>
      </w:pPr>
      <w:r w:rsidRPr="001C7270">
        <w:t>W razie niestawiennictwa Wykonawcy na ustalony przez strony termin odbioru wykonanych prac Zamawiającemu przysługuje prawo do samodzielnego dokonania odbioru i sporządzenia jednostronnego protokołu.</w:t>
      </w:r>
    </w:p>
    <w:p w:rsidR="003A3B31" w:rsidRPr="001C7270" w:rsidRDefault="003A3B31" w:rsidP="0082044B">
      <w:pPr>
        <w:pStyle w:val="Akapitzlist"/>
        <w:numPr>
          <w:ilvl w:val="0"/>
          <w:numId w:val="64"/>
        </w:numPr>
        <w:spacing w:after="0" w:line="276" w:lineRule="auto"/>
        <w:jc w:val="both"/>
      </w:pPr>
      <w:r w:rsidRPr="001C7270">
        <w:t>Z czynności odbiorów robót częściowych i odbioru końcowego spisane będą odpowiednio protokoły odbioru robót częściowych i protokół odbioru końcowego, zawierające wszelkie ustalenia dokonane w toku odbiorów.</w:t>
      </w:r>
    </w:p>
    <w:p w:rsidR="003A3B31" w:rsidRPr="001C7270" w:rsidRDefault="003A3B31" w:rsidP="0082044B">
      <w:pPr>
        <w:pStyle w:val="Akapitzlist"/>
        <w:numPr>
          <w:ilvl w:val="0"/>
          <w:numId w:val="64"/>
        </w:numPr>
        <w:spacing w:after="0" w:line="276" w:lineRule="auto"/>
        <w:jc w:val="both"/>
      </w:pPr>
      <w:r w:rsidRPr="001C7270">
        <w:t>W przypadku zatrudnienia Podwykonawców dodatkowo do faktur częściowych i faktury końcowej Wykonawca ma obowiązek załączyć:</w:t>
      </w:r>
    </w:p>
    <w:p w:rsidR="003A3B31" w:rsidRPr="001C7270" w:rsidRDefault="003A3B31" w:rsidP="0045448A">
      <w:pPr>
        <w:pStyle w:val="Akapitzlist"/>
        <w:numPr>
          <w:ilvl w:val="0"/>
          <w:numId w:val="59"/>
        </w:numPr>
        <w:spacing w:after="0" w:line="276" w:lineRule="auto"/>
        <w:jc w:val="both"/>
      </w:pPr>
      <w:r w:rsidRPr="001C7270">
        <w:t xml:space="preserve">potwierdzone za zgodność z oryginałem kopie faktur VAT lub rachunków wystawionych przez Podwykonawców lub dalszych Podwykonawców, którzy zostali zaakceptowani przez Zamawiającego, </w:t>
      </w:r>
    </w:p>
    <w:p w:rsidR="003A3B31" w:rsidRPr="001C7270" w:rsidRDefault="003A3B31" w:rsidP="0045448A">
      <w:pPr>
        <w:pStyle w:val="Akapitzlist"/>
        <w:numPr>
          <w:ilvl w:val="0"/>
          <w:numId w:val="59"/>
        </w:numPr>
        <w:spacing w:after="0" w:line="276" w:lineRule="auto"/>
        <w:jc w:val="both"/>
      </w:pPr>
      <w:r w:rsidRPr="001C7270">
        <w:lastRenderedPageBreak/>
        <w:t xml:space="preserve">potwierdzone za zgodność z oryginałem kopie przelewów bankowych potwierdzających płatności na rzecz Podwykonawców lub dalszych Podwykonawców, </w:t>
      </w:r>
    </w:p>
    <w:p w:rsidR="00990338" w:rsidRPr="001C7270" w:rsidRDefault="003A3B31" w:rsidP="0045448A">
      <w:pPr>
        <w:pStyle w:val="Akapitzlist"/>
        <w:numPr>
          <w:ilvl w:val="0"/>
          <w:numId w:val="59"/>
        </w:numPr>
        <w:spacing w:after="0" w:line="276" w:lineRule="auto"/>
        <w:jc w:val="both"/>
      </w:pPr>
      <w:r w:rsidRPr="001C7270">
        <w:t>oświadczenia Podwykonawców lub dalszych Podwykonawców o braku zobowiązań finansowych wynikających z podpisanych z Wykonawcą/Podwykonawcą umów.</w:t>
      </w:r>
    </w:p>
    <w:p w:rsidR="003A3B31" w:rsidRPr="001C7270" w:rsidRDefault="003A3B31" w:rsidP="0082044B">
      <w:pPr>
        <w:pStyle w:val="Akapitzlist"/>
        <w:numPr>
          <w:ilvl w:val="0"/>
          <w:numId w:val="64"/>
        </w:numPr>
        <w:spacing w:after="0" w:line="276" w:lineRule="auto"/>
        <w:jc w:val="both"/>
      </w:pPr>
      <w:r w:rsidRPr="001C7270">
        <w:t xml:space="preserve">W przypadku niewykonania obowiązku, o którym </w:t>
      </w:r>
      <w:r w:rsidR="00A63B61">
        <w:t>mowa w ust. 7</w:t>
      </w:r>
      <w:r w:rsidRPr="001C7270">
        <w:t xml:space="preserve"> Zamawiający, wedle swego wyboru, ma prawo:</w:t>
      </w:r>
    </w:p>
    <w:p w:rsidR="003A3B31" w:rsidRPr="001C7270" w:rsidRDefault="003A3B31" w:rsidP="0045448A">
      <w:pPr>
        <w:pStyle w:val="Akapitzlist"/>
        <w:numPr>
          <w:ilvl w:val="0"/>
          <w:numId w:val="60"/>
        </w:numPr>
        <w:spacing w:after="0" w:line="276" w:lineRule="auto"/>
        <w:jc w:val="both"/>
      </w:pPr>
      <w:r w:rsidRPr="001C7270">
        <w:t>powstrzymać się z zapłatą Wynagrodzenia do czasu zapłaty przez Wykonawcę/Podwykonawcę na rzecz Podwykonawcy/dalszego podwykonawcy należnego wynagrodzenia lub</w:t>
      </w:r>
    </w:p>
    <w:p w:rsidR="003A3B31" w:rsidRPr="001C7270" w:rsidRDefault="003A3B31" w:rsidP="0045448A">
      <w:pPr>
        <w:pStyle w:val="Akapitzlist"/>
        <w:numPr>
          <w:ilvl w:val="0"/>
          <w:numId w:val="60"/>
        </w:numPr>
        <w:spacing w:after="0" w:line="276" w:lineRule="auto"/>
        <w:jc w:val="both"/>
      </w:pPr>
      <w:r w:rsidRPr="001C7270">
        <w:t>dokonać zapłaty wynagrodzenia należnego Podwykonawcy/dalszemu podwykonawcy i potrącić równowartość kwoty zapłaconej Podwykonawcy/dalszemu podwykonawcy z Wynagrodzenia, na co Wykonawca wyraża zgodę.</w:t>
      </w:r>
    </w:p>
    <w:p w:rsidR="003A3B31" w:rsidRPr="001C7270" w:rsidRDefault="003A3B31" w:rsidP="0082044B">
      <w:pPr>
        <w:pStyle w:val="Akapitzlist"/>
        <w:numPr>
          <w:ilvl w:val="0"/>
          <w:numId w:val="64"/>
        </w:numPr>
        <w:spacing w:after="0" w:line="276" w:lineRule="auto"/>
        <w:jc w:val="both"/>
      </w:pPr>
      <w:r w:rsidRPr="001C7270">
        <w:t>Integralną częścią protokołów odbioru stanowić będą dokumenty świadczące o dopuszczeniu zastosowanych materiałów do obrotu stosowania w budownictwie, oświadczenie kierownika budowy o zastosowanych materiałach oraz dokument stwierdzający sposób zagospodarowania odpadów powstałych po realizacji części robót objętych odbiorem.</w:t>
      </w:r>
    </w:p>
    <w:p w:rsidR="003A3B31" w:rsidRPr="001C7270" w:rsidRDefault="003A3B31" w:rsidP="0082044B">
      <w:pPr>
        <w:pStyle w:val="Akapitzlist"/>
        <w:numPr>
          <w:ilvl w:val="0"/>
          <w:numId w:val="64"/>
        </w:numPr>
        <w:spacing w:after="0" w:line="276" w:lineRule="auto"/>
        <w:jc w:val="both"/>
      </w:pPr>
      <w:r w:rsidRPr="001C7270">
        <w:t>Jeżeli w ustalonym w umowie terminie, Wykonawca nie zgłosi robót stanowiących przedmiot umowy do odbioru, to Zamawiający w celu zapewnienia wykonania umowy - może zlecić dokończenie prac innemu Wykonawcy, a kosztami za wykonane prace obciążyć Wykonawcę, który jest stroną niniejszej umowy.</w:t>
      </w:r>
    </w:p>
    <w:p w:rsidR="003A3B31" w:rsidRPr="001C7270" w:rsidRDefault="003A3B31" w:rsidP="0082044B">
      <w:pPr>
        <w:pStyle w:val="Akapitzlist"/>
        <w:numPr>
          <w:ilvl w:val="0"/>
          <w:numId w:val="64"/>
        </w:numPr>
        <w:spacing w:after="0" w:line="276" w:lineRule="auto"/>
        <w:jc w:val="both"/>
      </w:pPr>
      <w:r w:rsidRPr="001C7270">
        <w:t>Sporządzenie protokołu odbioru końcowego jest możliwe po wykonaniu całości prac przewidzianych w umowie.</w:t>
      </w:r>
    </w:p>
    <w:p w:rsidR="003A3B31" w:rsidRPr="001C7270" w:rsidRDefault="003A3B31" w:rsidP="0082044B">
      <w:pPr>
        <w:pStyle w:val="Akapitzlist"/>
        <w:numPr>
          <w:ilvl w:val="0"/>
          <w:numId w:val="64"/>
        </w:numPr>
        <w:spacing w:after="0" w:line="276" w:lineRule="auto"/>
        <w:jc w:val="both"/>
      </w:pPr>
      <w:r w:rsidRPr="001C7270">
        <w:t xml:space="preserve">W przypadku nie usunięcia wad lub usterek przez Wykonawcę w uzgodnionym terminie, Zamawiającemu przysługiwać będzie prawo ich usunięcia we własnym zakresie, na koszt i ryzyko Wykonawcy lub też prawo do żądania obniżenia wynagrodzenia z tytułu wykonania przedmiotu umowy. </w:t>
      </w:r>
    </w:p>
    <w:p w:rsidR="00053AF9" w:rsidRPr="00053AF9" w:rsidRDefault="003A3B31" w:rsidP="00053AF9">
      <w:pPr>
        <w:pStyle w:val="Akapitzlist"/>
        <w:numPr>
          <w:ilvl w:val="0"/>
          <w:numId w:val="64"/>
        </w:numPr>
        <w:spacing w:after="0" w:line="276" w:lineRule="auto"/>
        <w:jc w:val="both"/>
        <w:rPr>
          <w:color w:val="000000" w:themeColor="text1"/>
        </w:rPr>
      </w:pPr>
      <w:r w:rsidRPr="001C7270">
        <w:t xml:space="preserve">Termin płatności faktury częściowej (dotyczy etapu I) wynosi 30 dni, licząc od daty doręczenia </w:t>
      </w:r>
      <w:r w:rsidRPr="001C7270">
        <w:rPr>
          <w:color w:val="000000" w:themeColor="text1"/>
        </w:rPr>
        <w:t xml:space="preserve">prawidłowo wystawionej faktury Zamawiającemu. </w:t>
      </w:r>
      <w:r w:rsidRPr="00053AF9">
        <w:rPr>
          <w:color w:val="000000" w:themeColor="text1"/>
        </w:rPr>
        <w:t>Zapłata wynagrodzenia Wykonawcy Inwestycji w całości nastąpi po wykonaniu inwestycji w terminie nie dłuższym niż 35 dni od dnia odbioru Inwestycji przez Zamawiającego.</w:t>
      </w:r>
    </w:p>
    <w:p w:rsidR="003A3B31" w:rsidRPr="00053AF9" w:rsidRDefault="003A3B31" w:rsidP="00053AF9">
      <w:pPr>
        <w:pStyle w:val="Akapitzlist"/>
        <w:numPr>
          <w:ilvl w:val="0"/>
          <w:numId w:val="64"/>
        </w:numPr>
        <w:spacing w:after="0" w:line="276" w:lineRule="auto"/>
        <w:jc w:val="both"/>
        <w:rPr>
          <w:color w:val="000000" w:themeColor="text1"/>
        </w:rPr>
      </w:pPr>
      <w:r w:rsidRPr="001C7270">
        <w:t>Strony ustalają, że ostateczny termin płatności faktur częściowych oraz faktury końcowej uzależniony jest od otrzymania przez Zamawiającego środków z Funduszu Polski Ład na wypłatę wynagrodzenia wykonawcy. W sytuacji dokonania przez zamawiającego wypłaty wynagrodzenia wykonawcy po terminie wskazanym w ust. 13 na skutek niezależnych o zamawiającego opóźnień w przekazaniu przez BGK środków z Funduszu nie będą naliczane odsetki.</w:t>
      </w:r>
    </w:p>
    <w:p w:rsidR="003A3B31" w:rsidRPr="001C7270" w:rsidRDefault="003A3B31" w:rsidP="0082044B">
      <w:pPr>
        <w:pStyle w:val="Akapitzlist"/>
        <w:numPr>
          <w:ilvl w:val="0"/>
          <w:numId w:val="64"/>
        </w:numPr>
        <w:spacing w:after="0" w:line="276" w:lineRule="auto"/>
        <w:jc w:val="both"/>
      </w:pPr>
      <w:r w:rsidRPr="001C7270">
        <w:t>Płatności będą dokonywane na konto bankowe Wykonawcy wskazane w fakturze VAT.</w:t>
      </w:r>
    </w:p>
    <w:p w:rsidR="003A3B31" w:rsidRPr="001C7270" w:rsidRDefault="003A3B31" w:rsidP="0082044B">
      <w:pPr>
        <w:pStyle w:val="Akapitzlist"/>
        <w:numPr>
          <w:ilvl w:val="0"/>
          <w:numId w:val="64"/>
        </w:numPr>
        <w:spacing w:after="0" w:line="276" w:lineRule="auto"/>
        <w:jc w:val="both"/>
      </w:pPr>
      <w:r w:rsidRPr="001C7270">
        <w:t>Zamawiający wstrzyma, do czasu ustania przyczyny, płatność faktury - w całości lub części - w przypadku nie wywiązania się Wykonawcy z któregokolwiek ze zobowiązań wynikających z niniejszej umowy. Wstrzymanie w tym przypadku wypłaty nie rodzi po stronie Zamawiającego opóźnienia i Wykonawcy nie przysługują odsetki z tytułu opóźnienia w zapłacie.</w:t>
      </w:r>
    </w:p>
    <w:p w:rsidR="003A3B31" w:rsidRPr="001C7270" w:rsidRDefault="003A3B31" w:rsidP="0082044B">
      <w:pPr>
        <w:pStyle w:val="Akapitzlist"/>
        <w:numPr>
          <w:ilvl w:val="0"/>
          <w:numId w:val="64"/>
        </w:numPr>
        <w:spacing w:after="0" w:line="276" w:lineRule="auto"/>
        <w:jc w:val="both"/>
      </w:pPr>
      <w:r w:rsidRPr="001C7270">
        <w:t xml:space="preserve">Za dzień zapłaty uważa się dzień obciążenia rachunku bankowego Zamawiającego. </w:t>
      </w:r>
    </w:p>
    <w:p w:rsidR="003A3B31" w:rsidRPr="001C7270" w:rsidRDefault="003A3B31" w:rsidP="0082044B">
      <w:pPr>
        <w:pStyle w:val="Akapitzlist"/>
        <w:numPr>
          <w:ilvl w:val="0"/>
          <w:numId w:val="64"/>
        </w:numPr>
        <w:spacing w:after="0" w:line="276" w:lineRule="auto"/>
        <w:jc w:val="both"/>
      </w:pPr>
      <w:r w:rsidRPr="001C7270">
        <w:t>Wykonawca wystawi fakturę VAT, o której mowa w ust. 13.</w:t>
      </w:r>
    </w:p>
    <w:p w:rsidR="003A3B31" w:rsidRPr="001C7270" w:rsidRDefault="003A3B31" w:rsidP="003A3B31">
      <w:pPr>
        <w:pStyle w:val="Akapitzlist"/>
        <w:ind w:left="360"/>
        <w:jc w:val="both"/>
      </w:pPr>
      <w:r w:rsidRPr="001C7270">
        <w:t>Dane do wystawienia faktury: Gmina Bieżuń – Urząd Miasta i Gminy w Bieżuniu, ul. Warszawska 2, 09-320 Bieżuń,  NIP: 5110265245.</w:t>
      </w:r>
    </w:p>
    <w:p w:rsidR="003A3B31" w:rsidRPr="001C7270" w:rsidRDefault="003A3B31" w:rsidP="0082044B">
      <w:pPr>
        <w:pStyle w:val="Akapitzlist"/>
        <w:numPr>
          <w:ilvl w:val="0"/>
          <w:numId w:val="64"/>
        </w:numPr>
        <w:jc w:val="both"/>
      </w:pPr>
      <w:r w:rsidRPr="001C7270">
        <w:lastRenderedPageBreak/>
        <w:t>Dopuszcza się możliwość składania faktur w formie elektronicznej - E-faktury.                                Faktury składane w formie elektronicznej powinny być składane za pomocą Platformy       Elektronicznego Fakturowania Numer PEPPOL 5110265245</w:t>
      </w:r>
    </w:p>
    <w:p w:rsidR="003A3B31" w:rsidRPr="001C7270" w:rsidRDefault="003A3B31" w:rsidP="0082044B">
      <w:pPr>
        <w:pStyle w:val="Akapitzlist"/>
        <w:numPr>
          <w:ilvl w:val="0"/>
          <w:numId w:val="64"/>
        </w:numPr>
        <w:spacing w:line="276" w:lineRule="auto"/>
        <w:jc w:val="both"/>
      </w:pPr>
      <w:r w:rsidRPr="001C7270">
        <w:t xml:space="preserve">Wykonawca ma obowiązek zamieszczenia na fakturze adnotacji „mechanizm podzielonej płatności”. </w:t>
      </w:r>
    </w:p>
    <w:p w:rsidR="003A3B31" w:rsidRPr="001C7270" w:rsidRDefault="003A3B31" w:rsidP="0082044B">
      <w:pPr>
        <w:pStyle w:val="Akapitzlist"/>
        <w:numPr>
          <w:ilvl w:val="0"/>
          <w:numId w:val="64"/>
        </w:numPr>
        <w:spacing w:line="276" w:lineRule="auto"/>
        <w:jc w:val="both"/>
      </w:pPr>
      <w:r w:rsidRPr="001C7270">
        <w:t xml:space="preserve">Zamawiający dokona zapłaty wynagrodzenia z zastosowaniem „mechanizmu podzielonej płatności." </w:t>
      </w:r>
    </w:p>
    <w:p w:rsidR="003A3B31" w:rsidRPr="001C7270" w:rsidRDefault="003A3B31" w:rsidP="0082044B">
      <w:pPr>
        <w:pStyle w:val="Akapitzlist"/>
        <w:numPr>
          <w:ilvl w:val="0"/>
          <w:numId w:val="64"/>
        </w:numPr>
        <w:spacing w:line="276" w:lineRule="auto"/>
        <w:jc w:val="both"/>
      </w:pPr>
      <w:r w:rsidRPr="001C7270">
        <w:t xml:space="preserve">Wykonawca oświadcza, że wskaże w fakturze rachunek bankowy, który jest rachunkiem rozliczeniowym służącym wyłącznie dla celów rozliczeń z tytułu prowadzonej przez niego działalności gospodarczej. </w:t>
      </w:r>
    </w:p>
    <w:p w:rsidR="003A3B31" w:rsidRPr="001C7270" w:rsidRDefault="003A3B31" w:rsidP="0082044B">
      <w:pPr>
        <w:pStyle w:val="Akapitzlist"/>
        <w:numPr>
          <w:ilvl w:val="0"/>
          <w:numId w:val="64"/>
        </w:numPr>
        <w:spacing w:line="276" w:lineRule="auto"/>
        <w:jc w:val="both"/>
      </w:pPr>
      <w:r w:rsidRPr="001C7270">
        <w:t xml:space="preserve">Wykonawca będący osobą fizyczną oświadcza, że wskazany przez niego rachunek bankowy, służy wyłącznie do celów rozliczeń prowadzonej działalności gospodarczej </w:t>
      </w:r>
      <w:r w:rsidRPr="001C7270">
        <w:rPr>
          <w:i/>
          <w:iCs/>
        </w:rPr>
        <w:t>(dotyczy tylko Wykonawcy będącego osobą fizyczną prowadzącą działalność gospodarczą).</w:t>
      </w:r>
    </w:p>
    <w:p w:rsidR="003A3B31" w:rsidRPr="001C7270" w:rsidRDefault="003A3B31" w:rsidP="0082044B">
      <w:pPr>
        <w:pStyle w:val="Akapitzlist"/>
        <w:numPr>
          <w:ilvl w:val="0"/>
          <w:numId w:val="64"/>
        </w:numPr>
        <w:jc w:val="both"/>
      </w:pPr>
      <w:r w:rsidRPr="001C7270">
        <w:t xml:space="preserve">Wykonawca nie ma prawa bez zgody zamawiającego do przeniesienia wierzytelności i roszczeń wynikających z realizacji niniejszej umowy na osoby trzecie. </w:t>
      </w:r>
    </w:p>
    <w:p w:rsidR="00711431" w:rsidRPr="001C7270" w:rsidRDefault="00711431" w:rsidP="00711431">
      <w:pPr>
        <w:pStyle w:val="Akapitzlist"/>
        <w:ind w:left="360"/>
        <w:jc w:val="both"/>
      </w:pPr>
    </w:p>
    <w:p w:rsidR="00711431" w:rsidRPr="001C7270" w:rsidRDefault="00711431" w:rsidP="00711431">
      <w:pPr>
        <w:pStyle w:val="Akapitzlist"/>
        <w:ind w:left="360"/>
        <w:jc w:val="center"/>
      </w:pPr>
      <w:r w:rsidRPr="001C7270">
        <w:rPr>
          <w:b/>
          <w:bCs/>
        </w:rPr>
        <w:t>§ 8. Oświadczenia Wykonawcy</w:t>
      </w:r>
    </w:p>
    <w:p w:rsidR="00711431" w:rsidRPr="001C7270" w:rsidRDefault="00711431" w:rsidP="00711431">
      <w:pPr>
        <w:jc w:val="both"/>
      </w:pPr>
      <w:r w:rsidRPr="001C7270">
        <w:t xml:space="preserve">Wykonawca oświadcza, że: </w:t>
      </w:r>
    </w:p>
    <w:p w:rsidR="00711431" w:rsidRPr="001C7270" w:rsidRDefault="00711431" w:rsidP="0045448A">
      <w:pPr>
        <w:pStyle w:val="Akapitzlist"/>
        <w:numPr>
          <w:ilvl w:val="0"/>
          <w:numId w:val="11"/>
        </w:numPr>
        <w:jc w:val="both"/>
      </w:pPr>
      <w:r w:rsidRPr="001C7270">
        <w:t xml:space="preserve">znajduje się w sytuacji finansowej zapewniającej prawidłowe wykonanie zamówienia, </w:t>
      </w:r>
    </w:p>
    <w:p w:rsidR="00711431" w:rsidRPr="001C7270" w:rsidRDefault="00711431" w:rsidP="0045448A">
      <w:pPr>
        <w:pStyle w:val="Akapitzlist"/>
        <w:numPr>
          <w:ilvl w:val="0"/>
          <w:numId w:val="11"/>
        </w:numPr>
        <w:jc w:val="both"/>
      </w:pPr>
      <w:r w:rsidRPr="001C7270">
        <w:t xml:space="preserve">posiada odpowiednie doświadczenie i uprawnienia do realizacji przedmiotu umowy, </w:t>
      </w:r>
    </w:p>
    <w:p w:rsidR="00711431" w:rsidRPr="001C7270" w:rsidRDefault="00711431" w:rsidP="0045448A">
      <w:pPr>
        <w:pStyle w:val="Akapitzlist"/>
        <w:numPr>
          <w:ilvl w:val="0"/>
          <w:numId w:val="11"/>
        </w:numPr>
        <w:jc w:val="both"/>
      </w:pPr>
      <w:r w:rsidRPr="001C7270">
        <w:t>dysponuje pracownikami niezbędnymi do prawidłowego wykonania umowy oraz posiada potencjał techniczny i ekonomiczny.</w:t>
      </w:r>
    </w:p>
    <w:p w:rsidR="00711431" w:rsidRPr="001C7270" w:rsidRDefault="00711431" w:rsidP="00711431">
      <w:pPr>
        <w:pStyle w:val="Akapitzlist"/>
        <w:jc w:val="both"/>
      </w:pPr>
    </w:p>
    <w:p w:rsidR="00711431" w:rsidRPr="001C7270" w:rsidRDefault="00711431" w:rsidP="00711431">
      <w:pPr>
        <w:pStyle w:val="Akapitzlist"/>
        <w:jc w:val="center"/>
        <w:rPr>
          <w:b/>
          <w:bCs/>
        </w:rPr>
      </w:pPr>
      <w:r w:rsidRPr="001C7270">
        <w:rPr>
          <w:b/>
          <w:bCs/>
        </w:rPr>
        <w:t>§ 9. Podwykonawcy</w:t>
      </w:r>
    </w:p>
    <w:p w:rsidR="00711431" w:rsidRPr="001C7270" w:rsidRDefault="00711431" w:rsidP="0045448A">
      <w:pPr>
        <w:pStyle w:val="Akapitzlist"/>
        <w:numPr>
          <w:ilvl w:val="0"/>
          <w:numId w:val="12"/>
        </w:numPr>
        <w:jc w:val="both"/>
      </w:pPr>
      <w:r w:rsidRPr="001C7270">
        <w:t xml:space="preserve">Strony umowy ustalają, że roboty zostaną wykonane przez wykonawcę osobiście bądź z udziałem podwykonawców. </w:t>
      </w:r>
    </w:p>
    <w:p w:rsidR="00711431" w:rsidRPr="001C7270" w:rsidRDefault="00711431" w:rsidP="0045448A">
      <w:pPr>
        <w:pStyle w:val="Akapitzlist"/>
        <w:numPr>
          <w:ilvl w:val="0"/>
          <w:numId w:val="12"/>
        </w:numPr>
        <w:jc w:val="both"/>
      </w:pPr>
      <w:r w:rsidRPr="001C7270">
        <w:t xml:space="preserve">Wykonawca oświadcza, że zamierza powierzyć realizację następującej części zamówienia następującym podwykonawcom: </w:t>
      </w:r>
    </w:p>
    <w:p w:rsidR="00711431" w:rsidRPr="001C7270" w:rsidRDefault="00711431" w:rsidP="0045448A">
      <w:pPr>
        <w:pStyle w:val="Akapitzlist"/>
        <w:numPr>
          <w:ilvl w:val="0"/>
          <w:numId w:val="47"/>
        </w:numPr>
        <w:jc w:val="both"/>
      </w:pPr>
      <w:r w:rsidRPr="001C7270">
        <w:t xml:space="preserve">Nazwa podwykonawcy: …………………………………………………... Opis powierzonej części zamówienia: …………………….. Czy podwykonawca jest podmiotem, na którego zasoby wykonawca powołuje się na zasadach określonych w art. 118 ustawy Pzp …………………………(tak/nie) </w:t>
      </w:r>
    </w:p>
    <w:p w:rsidR="00711431" w:rsidRPr="001C7270" w:rsidRDefault="00711431" w:rsidP="0045448A">
      <w:pPr>
        <w:pStyle w:val="Akapitzlist"/>
        <w:numPr>
          <w:ilvl w:val="0"/>
          <w:numId w:val="10"/>
        </w:numPr>
        <w:jc w:val="both"/>
      </w:pPr>
      <w:r w:rsidRPr="001C7270">
        <w:t>………………………………………………………………………………………………………</w:t>
      </w:r>
    </w:p>
    <w:p w:rsidR="00711431" w:rsidRPr="001C7270" w:rsidRDefault="00711431" w:rsidP="0045448A">
      <w:pPr>
        <w:pStyle w:val="Akapitzlist"/>
        <w:numPr>
          <w:ilvl w:val="0"/>
          <w:numId w:val="10"/>
        </w:numPr>
        <w:jc w:val="both"/>
      </w:pPr>
      <w:r w:rsidRPr="001C7270">
        <w:t>………………………………………………………………………………………………………</w:t>
      </w:r>
    </w:p>
    <w:p w:rsidR="00711431" w:rsidRPr="001C7270" w:rsidRDefault="00711431" w:rsidP="0045448A">
      <w:pPr>
        <w:pStyle w:val="Akapitzlist"/>
        <w:numPr>
          <w:ilvl w:val="0"/>
          <w:numId w:val="12"/>
        </w:numPr>
        <w:jc w:val="both"/>
      </w:pPr>
      <w:r w:rsidRPr="001C7270">
        <w:t>Wykonawca jest zobowiązany do zawiadomienia zamawiającego o wszelkich zmianach danych, o których mowa w ust. 2 w trakcie realizacji zamówienia i przekazania informacji na temat nowych podwykonawców, którym w późniejszym okresie zamierza powierzyć realizację części zamówienia.</w:t>
      </w:r>
    </w:p>
    <w:p w:rsidR="00711431" w:rsidRPr="001C7270" w:rsidRDefault="00711431" w:rsidP="0045448A">
      <w:pPr>
        <w:pStyle w:val="Akapitzlist"/>
        <w:numPr>
          <w:ilvl w:val="0"/>
          <w:numId w:val="12"/>
        </w:numPr>
        <w:jc w:val="both"/>
      </w:pPr>
      <w:r w:rsidRPr="001C7270">
        <w:t xml:space="preserve">Jeżeli zmiana albo rezygnacja z podwykonawcy dotyczy podmiotu, na którego zasoby wykonawca powoływał się na zasadach określonych w art. 118 ustawy Pzp, w celu wykazania spełnienia warunków udziału w postępowaniu, wykonawca jest zobowiązany wykazać zamawiającemu, że: </w:t>
      </w:r>
    </w:p>
    <w:p w:rsidR="00711431" w:rsidRPr="001C7270" w:rsidRDefault="00711431" w:rsidP="0045448A">
      <w:pPr>
        <w:pStyle w:val="Akapitzlist"/>
        <w:numPr>
          <w:ilvl w:val="0"/>
          <w:numId w:val="13"/>
        </w:numPr>
        <w:jc w:val="both"/>
      </w:pPr>
      <w:r w:rsidRPr="001C7270">
        <w:t xml:space="preserve">proponowany inny podwykonawca lub wykonawca samodzielnie spełnia je w stopniu nie mniejszym niż podwykonawca, na którego zasoby wykonawca powoływał się w trakcie postępowania o udzielenie zamówienia oraz </w:t>
      </w:r>
    </w:p>
    <w:p w:rsidR="00711431" w:rsidRPr="001C7270" w:rsidRDefault="00711431" w:rsidP="0045448A">
      <w:pPr>
        <w:pStyle w:val="Akapitzlist"/>
        <w:numPr>
          <w:ilvl w:val="0"/>
          <w:numId w:val="13"/>
        </w:numPr>
        <w:jc w:val="both"/>
      </w:pPr>
      <w:r w:rsidRPr="001C7270">
        <w:t xml:space="preserve">brak jest podstaw do wykluczenia proponowanego podwykonawcy. </w:t>
      </w:r>
    </w:p>
    <w:p w:rsidR="00711431" w:rsidRPr="001C7270" w:rsidRDefault="00711431" w:rsidP="0045448A">
      <w:pPr>
        <w:pStyle w:val="Akapitzlist"/>
        <w:numPr>
          <w:ilvl w:val="0"/>
          <w:numId w:val="12"/>
        </w:numPr>
        <w:jc w:val="both"/>
      </w:pPr>
      <w:r w:rsidRPr="001C7270">
        <w:t>Przepisu ust. 4 nie stosuje się wobec podwykonawców niebędących podmiotami, na których zasoby wykonawca powoływał się na zasadach określonych w art. 118 ustawy Pzp oraz do dalszych podwykonawców.</w:t>
      </w:r>
    </w:p>
    <w:p w:rsidR="00711431" w:rsidRPr="001C7270" w:rsidRDefault="00711431" w:rsidP="0045448A">
      <w:pPr>
        <w:pStyle w:val="Akapitzlist"/>
        <w:numPr>
          <w:ilvl w:val="0"/>
          <w:numId w:val="12"/>
        </w:numPr>
        <w:jc w:val="both"/>
      </w:pPr>
      <w:r w:rsidRPr="001C7270">
        <w:lastRenderedPageBreak/>
        <w:t>Postanowienia dotyczące podwykonawcy odnoszą się wprost również do dalszego podwykonawcy oraz umów zawieranych między podwykonawcą i dalszym podwykonawcą lub między dalszymi podwykonawcami.</w:t>
      </w:r>
    </w:p>
    <w:p w:rsidR="00711431" w:rsidRPr="001C7270" w:rsidRDefault="00711431" w:rsidP="0045448A">
      <w:pPr>
        <w:pStyle w:val="Akapitzlist"/>
        <w:numPr>
          <w:ilvl w:val="0"/>
          <w:numId w:val="12"/>
        </w:numPr>
        <w:jc w:val="both"/>
      </w:pPr>
      <w:r w:rsidRPr="001C7270">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rsidR="00711431" w:rsidRPr="001C7270" w:rsidRDefault="00711431" w:rsidP="0045448A">
      <w:pPr>
        <w:pStyle w:val="Akapitzlist"/>
        <w:numPr>
          <w:ilvl w:val="0"/>
          <w:numId w:val="12"/>
        </w:numPr>
        <w:jc w:val="both"/>
      </w:pPr>
      <w:r w:rsidRPr="001C7270">
        <w:t xml:space="preserve">W celu powierzenia wykonania części zamówienia podwykonawcy, wykonawca zawiera umowę o podwykonawstwo w rozumieniu art. 7 pkt 27 ustawy Pzp. </w:t>
      </w:r>
    </w:p>
    <w:p w:rsidR="00711431" w:rsidRPr="001C7270" w:rsidRDefault="00711431" w:rsidP="0045448A">
      <w:pPr>
        <w:pStyle w:val="Akapitzlist"/>
        <w:numPr>
          <w:ilvl w:val="0"/>
          <w:numId w:val="12"/>
        </w:numPr>
        <w:jc w:val="both"/>
      </w:pPr>
      <w:r w:rsidRPr="001C7270">
        <w:t xml:space="preserve">Każdy projekt umowy i umowa o podwykonawstwo musi zawierać postanowienia niesprzeczne z postanowieniami niniejszej umowy oraz będzie zawierać w szczególności: </w:t>
      </w:r>
    </w:p>
    <w:p w:rsidR="00711431" w:rsidRPr="001C7270" w:rsidRDefault="00711431" w:rsidP="0045448A">
      <w:pPr>
        <w:pStyle w:val="Akapitzlist"/>
        <w:numPr>
          <w:ilvl w:val="0"/>
          <w:numId w:val="14"/>
        </w:numPr>
        <w:jc w:val="both"/>
      </w:pPr>
      <w:r w:rsidRPr="001C7270">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rsidR="00711431" w:rsidRPr="001C7270" w:rsidRDefault="00711431" w:rsidP="0045448A">
      <w:pPr>
        <w:pStyle w:val="Akapitzlist"/>
        <w:numPr>
          <w:ilvl w:val="0"/>
          <w:numId w:val="14"/>
        </w:numPr>
        <w:jc w:val="both"/>
      </w:pPr>
      <w:r w:rsidRPr="001C7270">
        <w:t>zakres robót przewidzianych do wykonania;</w:t>
      </w:r>
    </w:p>
    <w:p w:rsidR="00711431" w:rsidRPr="001C7270" w:rsidRDefault="00711431" w:rsidP="0045448A">
      <w:pPr>
        <w:pStyle w:val="Akapitzlist"/>
        <w:numPr>
          <w:ilvl w:val="0"/>
          <w:numId w:val="14"/>
        </w:numPr>
        <w:jc w:val="both"/>
      </w:pPr>
      <w:r w:rsidRPr="001C7270">
        <w:t>termin realizacji robót, który będzie zgodny (</w:t>
      </w:r>
      <w:bookmarkStart w:id="2" w:name="_Hlk62735353"/>
      <w:r w:rsidRPr="001C7270">
        <w:t xml:space="preserve">lub nie dłuższy) </w:t>
      </w:r>
      <w:bookmarkEnd w:id="2"/>
      <w:r w:rsidRPr="001C7270">
        <w:t xml:space="preserve">z terminem wykonania niniejszej umowy; </w:t>
      </w:r>
    </w:p>
    <w:p w:rsidR="00711431" w:rsidRPr="001C7270" w:rsidRDefault="00711431" w:rsidP="0045448A">
      <w:pPr>
        <w:pStyle w:val="Akapitzlist"/>
        <w:numPr>
          <w:ilvl w:val="0"/>
          <w:numId w:val="14"/>
        </w:numPr>
        <w:jc w:val="both"/>
      </w:pPr>
      <w:r w:rsidRPr="001C7270">
        <w:t>terminy i zasady dokonywania odbioru,</w:t>
      </w:r>
    </w:p>
    <w:p w:rsidR="00711431" w:rsidRPr="001C7270" w:rsidRDefault="00711431" w:rsidP="0045448A">
      <w:pPr>
        <w:pStyle w:val="Akapitzlist"/>
        <w:numPr>
          <w:ilvl w:val="0"/>
          <w:numId w:val="14"/>
        </w:numPr>
        <w:jc w:val="both"/>
      </w:pPr>
      <w:r w:rsidRPr="001C7270">
        <w:t xml:space="preserve">wynagrodzenie i zasady płatności za wykonanie robót, z zastrzeżeniem że nie będzie ono wyższe od wynagrodzenia za wykonanie tego samego zakresu robót należnego wykonawcy od zamawiającego (wynikającego z niniejszej umowy); </w:t>
      </w:r>
    </w:p>
    <w:p w:rsidR="00711431" w:rsidRPr="001C7270" w:rsidRDefault="00711431" w:rsidP="0045448A">
      <w:pPr>
        <w:pStyle w:val="Akapitzlist"/>
        <w:numPr>
          <w:ilvl w:val="0"/>
          <w:numId w:val="14"/>
        </w:numPr>
        <w:jc w:val="both"/>
      </w:pPr>
      <w:r w:rsidRPr="001C7270">
        <w:t xml:space="preserve">wymóg zatrudnienia przez podwykonawcę na podstawie umowy o pracę osób wykonujących czynności, o których mowa w § 18 ust. 1 umowy, obowiązki w zakresie dokumentowania oraz sankcje z tytułu niespełnienia tego wymogu; </w:t>
      </w:r>
    </w:p>
    <w:p w:rsidR="00711431" w:rsidRPr="001C7270" w:rsidRDefault="00711431" w:rsidP="0045448A">
      <w:pPr>
        <w:pStyle w:val="Akapitzlist"/>
        <w:numPr>
          <w:ilvl w:val="0"/>
          <w:numId w:val="14"/>
        </w:numPr>
        <w:jc w:val="both"/>
      </w:pPr>
      <w:r w:rsidRPr="001C7270">
        <w:t xml:space="preserve">wymaganą treść postanowień projektu umowy i umowy o podwykonawstwo zawieranej z dalszym podwykonawcą, przy czym nie może ona być mniej korzystna dla dalszego podwykonawcy niż postanowienia niniejszej umowy. </w:t>
      </w:r>
    </w:p>
    <w:p w:rsidR="00711431" w:rsidRPr="001C7270" w:rsidRDefault="00711431" w:rsidP="0045448A">
      <w:pPr>
        <w:pStyle w:val="Akapitzlist"/>
        <w:numPr>
          <w:ilvl w:val="0"/>
          <w:numId w:val="12"/>
        </w:numPr>
        <w:jc w:val="both"/>
      </w:pPr>
      <w:r w:rsidRPr="001C7270">
        <w:t>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rsidR="00711431" w:rsidRPr="001C7270" w:rsidRDefault="00711431" w:rsidP="0045448A">
      <w:pPr>
        <w:pStyle w:val="Akapitzlist"/>
        <w:numPr>
          <w:ilvl w:val="0"/>
          <w:numId w:val="12"/>
        </w:numPr>
        <w:jc w:val="both"/>
      </w:pPr>
      <w:r w:rsidRPr="001C7270">
        <w:t>Zamawiający w terminie 10 dni od otrzymania od wykonawcy projektu umowy o podwykonawstwo, może wnieść do niej pisemne zastrzeżenia. Jeżeli tego nie uczyni, oznaczać to będzie akceptację projektu umowy przez zamawiającego.</w:t>
      </w:r>
    </w:p>
    <w:p w:rsidR="00711431" w:rsidRPr="001C7270" w:rsidRDefault="00711431" w:rsidP="0045448A">
      <w:pPr>
        <w:pStyle w:val="Akapitzlist"/>
        <w:numPr>
          <w:ilvl w:val="0"/>
          <w:numId w:val="12"/>
        </w:numPr>
        <w:jc w:val="both"/>
      </w:pPr>
      <w:r w:rsidRPr="001C7270">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11 umowy, rozpoczyna bieg na nowo.</w:t>
      </w:r>
    </w:p>
    <w:p w:rsidR="00711431" w:rsidRPr="001C7270" w:rsidRDefault="00711431" w:rsidP="0045448A">
      <w:pPr>
        <w:pStyle w:val="Akapitzlist"/>
        <w:numPr>
          <w:ilvl w:val="0"/>
          <w:numId w:val="12"/>
        </w:numPr>
        <w:jc w:val="both"/>
      </w:pPr>
      <w:r w:rsidRPr="001C7270">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rsidR="00711431" w:rsidRPr="001C7270" w:rsidRDefault="00711431" w:rsidP="0045448A">
      <w:pPr>
        <w:pStyle w:val="Akapitzlist"/>
        <w:numPr>
          <w:ilvl w:val="0"/>
          <w:numId w:val="12"/>
        </w:numPr>
        <w:jc w:val="both"/>
      </w:pPr>
      <w:r w:rsidRPr="001C7270">
        <w:t xml:space="preserve">Zamawiający w terminie do 10 dni od doręczenia mu kopii umowy o podwykonawstwo może zgłosić sprzeciw do treści tej umowy. Jeżeli tego nie uczyni, oznaczać to będzie akceptację umowy o podwykonawstwo. </w:t>
      </w:r>
    </w:p>
    <w:p w:rsidR="00711431" w:rsidRPr="001C7270" w:rsidRDefault="00711431" w:rsidP="0045448A">
      <w:pPr>
        <w:pStyle w:val="Akapitzlist"/>
        <w:numPr>
          <w:ilvl w:val="0"/>
          <w:numId w:val="12"/>
        </w:numPr>
        <w:jc w:val="both"/>
      </w:pPr>
      <w:r w:rsidRPr="001C7270">
        <w:lastRenderedPageBreak/>
        <w:t>Zamawiający jest uprawniony do zgłaszania pisemnych zastrzeżeń do projektu umowy o podwykonawstwo lub sprzeciwu do umowy o podwykonawstwo, w szczególności gdy:</w:t>
      </w:r>
    </w:p>
    <w:p w:rsidR="00711431" w:rsidRPr="001C7270" w:rsidRDefault="00711431" w:rsidP="0045448A">
      <w:pPr>
        <w:pStyle w:val="Akapitzlist"/>
        <w:numPr>
          <w:ilvl w:val="0"/>
          <w:numId w:val="15"/>
        </w:numPr>
        <w:jc w:val="both"/>
      </w:pPr>
      <w:r w:rsidRPr="001C7270">
        <w:t xml:space="preserve">nie będzie spełniała wymagań określonych w dokumentach zamówienia; </w:t>
      </w:r>
    </w:p>
    <w:p w:rsidR="00711431" w:rsidRPr="001C7270" w:rsidRDefault="00711431" w:rsidP="0045448A">
      <w:pPr>
        <w:pStyle w:val="Akapitzlist"/>
        <w:numPr>
          <w:ilvl w:val="0"/>
          <w:numId w:val="15"/>
        </w:numPr>
        <w:jc w:val="both"/>
      </w:pPr>
      <w:r w:rsidRPr="001C7270">
        <w:t>będzie przewidywała termin zapłaty wynagrodzenia dłuższy niż 30 dni od dnia doręczenia wykonawcy, podwykonawcy lub dalszemu podwykonawcy faktury lub rachunku, potwierdzających wykonanie zleconego świadczenia;</w:t>
      </w:r>
    </w:p>
    <w:p w:rsidR="00711431" w:rsidRPr="001C7270" w:rsidRDefault="00711431" w:rsidP="0045448A">
      <w:pPr>
        <w:pStyle w:val="Akapitzlist"/>
        <w:numPr>
          <w:ilvl w:val="0"/>
          <w:numId w:val="15"/>
        </w:numPr>
        <w:jc w:val="both"/>
      </w:pPr>
      <w:r w:rsidRPr="001C7270">
        <w:t xml:space="preserve">będzie zawierała zapisy uzależniające dokonanie zapłaty na rzecz podwykonawcy od odbioru robót przez zamawiającego lub od zapłaty należności wykonawcy przez zamawiającego; </w:t>
      </w:r>
    </w:p>
    <w:p w:rsidR="00711431" w:rsidRPr="001C7270" w:rsidRDefault="00711431" w:rsidP="0045448A">
      <w:pPr>
        <w:pStyle w:val="Akapitzlist"/>
        <w:numPr>
          <w:ilvl w:val="0"/>
          <w:numId w:val="15"/>
        </w:numPr>
        <w:jc w:val="both"/>
      </w:pPr>
      <w:r w:rsidRPr="001C7270">
        <w:t>nie będzie zawierała uregulowań dotyczących zawierania umów na roboty budowlane z dalszymi podwykonawcami w szczególności zapisów warunkujących podpisanie tych umów od zgody wykonawcy i od akceptacji zamawiającego;</w:t>
      </w:r>
    </w:p>
    <w:p w:rsidR="00711431" w:rsidRPr="001C7270" w:rsidRDefault="00711431" w:rsidP="0045448A">
      <w:pPr>
        <w:pStyle w:val="Akapitzlist"/>
        <w:numPr>
          <w:ilvl w:val="0"/>
          <w:numId w:val="15"/>
        </w:numPr>
        <w:jc w:val="both"/>
      </w:pPr>
      <w:r w:rsidRPr="001C7270">
        <w:t>będzie zawierać postanowienia, które w ocenie zamawiającego będą mogły utrudniać lub uniemożliwiać prawidłową lub terminową realizację niniejszej umowy, zgodnie z jej treścią;</w:t>
      </w:r>
    </w:p>
    <w:p w:rsidR="00711431" w:rsidRPr="001C7270" w:rsidRDefault="00711431" w:rsidP="0045448A">
      <w:pPr>
        <w:pStyle w:val="Akapitzlist"/>
        <w:numPr>
          <w:ilvl w:val="0"/>
          <w:numId w:val="15"/>
        </w:numPr>
        <w:jc w:val="both"/>
      </w:pPr>
      <w:r w:rsidRPr="001C7270">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711431" w:rsidRPr="001C7270" w:rsidRDefault="00711431" w:rsidP="0045448A">
      <w:pPr>
        <w:pStyle w:val="Akapitzlist"/>
        <w:numPr>
          <w:ilvl w:val="0"/>
          <w:numId w:val="12"/>
        </w:numPr>
        <w:jc w:val="both"/>
      </w:pPr>
      <w:r w:rsidRPr="001C7270">
        <w:t>Uregulowania niniejszego paragrafu obowiązują także przy zmianach projektów umów o podwykonawstwo jak i zmianach umów o podwykonawstwo.</w:t>
      </w:r>
    </w:p>
    <w:p w:rsidR="00711431" w:rsidRPr="001C7270" w:rsidRDefault="00711431" w:rsidP="0045448A">
      <w:pPr>
        <w:pStyle w:val="Akapitzlist"/>
        <w:numPr>
          <w:ilvl w:val="0"/>
          <w:numId w:val="12"/>
        </w:numPr>
        <w:jc w:val="both"/>
      </w:pPr>
      <w:r w:rsidRPr="001C7270">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rsidR="00711431" w:rsidRPr="001C7270" w:rsidRDefault="00711431" w:rsidP="0045448A">
      <w:pPr>
        <w:pStyle w:val="Akapitzlist"/>
        <w:numPr>
          <w:ilvl w:val="0"/>
          <w:numId w:val="12"/>
        </w:numPr>
        <w:jc w:val="both"/>
      </w:pPr>
      <w:r w:rsidRPr="001C7270">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5 ust. 1. Wyłączenie nie dotyczy umów o podwykonawstwo o wartości większej niż 50.000 zł. </w:t>
      </w:r>
    </w:p>
    <w:p w:rsidR="00711431" w:rsidRPr="001C7270" w:rsidRDefault="00711431" w:rsidP="0045448A">
      <w:pPr>
        <w:pStyle w:val="Akapitzlist"/>
        <w:numPr>
          <w:ilvl w:val="0"/>
          <w:numId w:val="12"/>
        </w:numPr>
        <w:jc w:val="both"/>
      </w:pPr>
      <w:r w:rsidRPr="001C7270">
        <w:t xml:space="preserve">W przypadku, o którym mowa w ust. 18, jeżeli termin zapłaty wynagrodzenia jest dłuższy niż 30 dni, zamawiający informuje o tym wykonawcę i wzywa go do zmiany tej umowy pod rygorem wystąpienia o zapłatę kary umownej. </w:t>
      </w:r>
    </w:p>
    <w:p w:rsidR="00711431" w:rsidRPr="001C7270" w:rsidRDefault="00711431" w:rsidP="0045448A">
      <w:pPr>
        <w:pStyle w:val="Akapitzlist"/>
        <w:numPr>
          <w:ilvl w:val="0"/>
          <w:numId w:val="12"/>
        </w:numPr>
        <w:jc w:val="both"/>
      </w:pPr>
      <w:r w:rsidRPr="001C7270">
        <w:t xml:space="preserve">Procedurę, o której mowa w ust. 18 i 19, stosuje się również do wszystkich zmian umów o podwykonawstwo, których przedmiotem są dostawy lub usługi. </w:t>
      </w:r>
    </w:p>
    <w:p w:rsidR="00711431" w:rsidRPr="001C7270" w:rsidRDefault="00711431" w:rsidP="0045448A">
      <w:pPr>
        <w:pStyle w:val="Akapitzlist"/>
        <w:numPr>
          <w:ilvl w:val="0"/>
          <w:numId w:val="12"/>
        </w:numPr>
        <w:jc w:val="both"/>
      </w:pPr>
      <w:r w:rsidRPr="001C7270">
        <w:t xml:space="preserve">Wykonawca, powierzając realizację robót podwykonawcy, jest zobowiązany do dokonania we własnym zakresie zapłaty wymagalnego wynagrodzenia należnego podwykonawcy z zachowaniem terminów płatności określonych w umowie z podwykonawcą. </w:t>
      </w:r>
    </w:p>
    <w:p w:rsidR="00711431" w:rsidRPr="001C7270" w:rsidRDefault="00711431" w:rsidP="0045448A">
      <w:pPr>
        <w:pStyle w:val="Akapitzlist"/>
        <w:numPr>
          <w:ilvl w:val="0"/>
          <w:numId w:val="12"/>
        </w:numPr>
        <w:jc w:val="both"/>
      </w:pPr>
      <w:r w:rsidRPr="001C7270">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 </w:t>
      </w:r>
    </w:p>
    <w:p w:rsidR="00711431" w:rsidRPr="001C7270" w:rsidRDefault="00711431" w:rsidP="00711431">
      <w:pPr>
        <w:pStyle w:val="Akapitzlist"/>
        <w:ind w:left="360"/>
        <w:jc w:val="both"/>
      </w:pPr>
    </w:p>
    <w:p w:rsidR="00711431" w:rsidRPr="001C7270" w:rsidRDefault="00711431" w:rsidP="00711431">
      <w:pPr>
        <w:pStyle w:val="Akapitzlist"/>
        <w:ind w:left="360"/>
        <w:jc w:val="center"/>
        <w:rPr>
          <w:b/>
          <w:bCs/>
        </w:rPr>
      </w:pPr>
      <w:r w:rsidRPr="001C7270">
        <w:rPr>
          <w:b/>
          <w:bCs/>
        </w:rPr>
        <w:t>§ 10. Nadzór</w:t>
      </w:r>
    </w:p>
    <w:p w:rsidR="00711431" w:rsidRPr="001C7270" w:rsidRDefault="00711431" w:rsidP="0045448A">
      <w:pPr>
        <w:pStyle w:val="Akapitzlist"/>
        <w:numPr>
          <w:ilvl w:val="0"/>
          <w:numId w:val="16"/>
        </w:numPr>
        <w:jc w:val="both"/>
      </w:pPr>
      <w:r w:rsidRPr="001C7270">
        <w:t xml:space="preserve">Nadzór nad pracami objętymi umową pełnić będzie ze strony Zamawiającego Inspektor nadzoru inwestorskiego. </w:t>
      </w:r>
    </w:p>
    <w:p w:rsidR="00711431" w:rsidRPr="001C7270" w:rsidRDefault="00711431" w:rsidP="0045448A">
      <w:pPr>
        <w:pStyle w:val="Akapitzlist"/>
        <w:numPr>
          <w:ilvl w:val="0"/>
          <w:numId w:val="16"/>
        </w:numPr>
        <w:jc w:val="both"/>
      </w:pPr>
      <w:r w:rsidRPr="001C7270">
        <w:t xml:space="preserve">Inspektor nadzoru działa w granicach umocowania nadanego mu przez Zamawiającego. </w:t>
      </w:r>
    </w:p>
    <w:p w:rsidR="00711431" w:rsidRPr="001C7270" w:rsidRDefault="00711431" w:rsidP="0045448A">
      <w:pPr>
        <w:pStyle w:val="Akapitzlist"/>
        <w:numPr>
          <w:ilvl w:val="0"/>
          <w:numId w:val="16"/>
        </w:numPr>
        <w:jc w:val="both"/>
      </w:pPr>
      <w:r w:rsidRPr="001C7270">
        <w:lastRenderedPageBreak/>
        <w:t>Inspektor nadzoru uprawniony jest do wydawania Wykonawcy poleceń związanych z ilością i jakością robót, które są niezbędne do prawidłowego oraz zgodnego z umową wykonania robót.</w:t>
      </w:r>
    </w:p>
    <w:p w:rsidR="00711431" w:rsidRPr="001C7270" w:rsidRDefault="00711431" w:rsidP="0045448A">
      <w:pPr>
        <w:pStyle w:val="Akapitzlist"/>
        <w:numPr>
          <w:ilvl w:val="0"/>
          <w:numId w:val="16"/>
        </w:numPr>
        <w:jc w:val="both"/>
      </w:pPr>
      <w:r w:rsidRPr="001C7270">
        <w:t>Inspektor nadzoru nie jest upoważniony do podejmowania decyzji dotyczących robót dodatkowych i zamiennych w imieniu Zamawiającego bez jego zgody i pisemnego potwierdzenia.</w:t>
      </w:r>
    </w:p>
    <w:p w:rsidR="00711431" w:rsidRPr="001C7270" w:rsidRDefault="00711431" w:rsidP="0045448A">
      <w:pPr>
        <w:pStyle w:val="Akapitzlist"/>
        <w:numPr>
          <w:ilvl w:val="0"/>
          <w:numId w:val="16"/>
        </w:numPr>
        <w:jc w:val="both"/>
      </w:pPr>
      <w:r w:rsidRPr="001C7270">
        <w:t>Inspektor nadzoru nie ma prawa zwolnienia Wykonawcy z wykonania zobowiązań wynikających z treści niniejszej umowy.</w:t>
      </w:r>
    </w:p>
    <w:p w:rsidR="00711431" w:rsidRPr="001C7270" w:rsidRDefault="00711431" w:rsidP="0045448A">
      <w:pPr>
        <w:pStyle w:val="Akapitzlist"/>
        <w:numPr>
          <w:ilvl w:val="0"/>
          <w:numId w:val="16"/>
        </w:numPr>
        <w:jc w:val="both"/>
      </w:pPr>
      <w:r w:rsidRPr="001C7270">
        <w:t xml:space="preserve">Inspektor nadzoru ma obowiązek wstrzymać roboty, jeżeli są one realizowane niezgodnie z dokumentacją techniczną, przepisami Prawa budowlanego, zasadami współczesnej wiedzy technicznej lub obowiązującymi normami. </w:t>
      </w:r>
    </w:p>
    <w:p w:rsidR="00711431" w:rsidRPr="001C7270" w:rsidRDefault="00711431" w:rsidP="0045448A">
      <w:pPr>
        <w:pStyle w:val="Akapitzlist"/>
        <w:numPr>
          <w:ilvl w:val="0"/>
          <w:numId w:val="16"/>
        </w:numPr>
        <w:jc w:val="both"/>
      </w:pPr>
      <w:r w:rsidRPr="001C7270">
        <w:t xml:space="preserve">Inspektor nadzoru inwestorskiego ma prawo: </w:t>
      </w:r>
    </w:p>
    <w:p w:rsidR="00711431" w:rsidRPr="001C7270" w:rsidRDefault="00711431" w:rsidP="0045448A">
      <w:pPr>
        <w:pStyle w:val="Akapitzlist"/>
        <w:numPr>
          <w:ilvl w:val="0"/>
          <w:numId w:val="17"/>
        </w:numPr>
        <w:jc w:val="both"/>
      </w:pPr>
      <w:r w:rsidRPr="001C7270">
        <w:t xml:space="preserve">wydawać kierownikowi budowy lub kierownikowi robót polecenia dotyczące: </w:t>
      </w:r>
    </w:p>
    <w:p w:rsidR="00711431" w:rsidRPr="001C7270" w:rsidRDefault="00711431" w:rsidP="0045448A">
      <w:pPr>
        <w:pStyle w:val="Akapitzlist"/>
        <w:numPr>
          <w:ilvl w:val="0"/>
          <w:numId w:val="18"/>
        </w:numPr>
        <w:jc w:val="both"/>
      </w:pPr>
      <w:r w:rsidRPr="001C7270">
        <w:t xml:space="preserve">usunięcia nieprawidłowości lub zagrożeń; </w:t>
      </w:r>
    </w:p>
    <w:p w:rsidR="00711431" w:rsidRPr="001C7270" w:rsidRDefault="00711431" w:rsidP="0045448A">
      <w:pPr>
        <w:pStyle w:val="Akapitzlist"/>
        <w:numPr>
          <w:ilvl w:val="0"/>
          <w:numId w:val="18"/>
        </w:numPr>
        <w:jc w:val="both"/>
      </w:pPr>
      <w:r w:rsidRPr="001C7270">
        <w:t xml:space="preserve">wykonania prób lub badań, także wymagających odkrycia robót lub elementów zakrytych oraz przedstawienia ekspertyz dotyczących prowadzonych robót budowlanych; </w:t>
      </w:r>
    </w:p>
    <w:p w:rsidR="00711431" w:rsidRPr="001C7270" w:rsidRDefault="00711431" w:rsidP="0045448A">
      <w:pPr>
        <w:pStyle w:val="Akapitzlist"/>
        <w:numPr>
          <w:ilvl w:val="0"/>
          <w:numId w:val="18"/>
        </w:numPr>
        <w:jc w:val="both"/>
      </w:pPr>
      <w:r w:rsidRPr="001C7270">
        <w:t>przedstawienia dowodów dopuszczenia do obrotu i stosowania w budownictwie wyrobów budowlanych oraz urządzeń technicznych,</w:t>
      </w:r>
    </w:p>
    <w:p w:rsidR="00711431" w:rsidRPr="001C7270" w:rsidRDefault="00711431" w:rsidP="0045448A">
      <w:pPr>
        <w:pStyle w:val="Akapitzlist"/>
        <w:numPr>
          <w:ilvl w:val="0"/>
          <w:numId w:val="17"/>
        </w:numPr>
        <w:jc w:val="both"/>
      </w:pPr>
      <w:r w:rsidRPr="001C7270">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w:t>
      </w:r>
    </w:p>
    <w:p w:rsidR="00711431" w:rsidRDefault="00711431" w:rsidP="0045448A">
      <w:pPr>
        <w:pStyle w:val="Akapitzlist"/>
        <w:numPr>
          <w:ilvl w:val="0"/>
          <w:numId w:val="17"/>
        </w:numPr>
        <w:jc w:val="both"/>
      </w:pPr>
      <w:r w:rsidRPr="001C7270">
        <w:t xml:space="preserve">żądać zmiany kierownika budowy. </w:t>
      </w:r>
    </w:p>
    <w:p w:rsidR="00844F50" w:rsidRPr="00010DF8" w:rsidRDefault="00844F50" w:rsidP="00844F50">
      <w:pPr>
        <w:ind w:left="426" w:hanging="426"/>
        <w:jc w:val="both"/>
        <w:rPr>
          <w:szCs w:val="20"/>
        </w:rPr>
      </w:pPr>
      <w:r w:rsidRPr="00010DF8">
        <w:rPr>
          <w:szCs w:val="20"/>
        </w:rPr>
        <w:t>8.  Organizowanie narad koordynacyjnych z udziałem przedstawicieli Wykonawcy, Zamawiającego, Inspektorów nadzoru oraz innych osób zaproszonych należy do obowiązków Inspektora nadzoru inwestorskiego. Celem narad będzie bieżące omawianie spraw dotyczących wykonania i zaawansowania robót. Terminy narad będzie ustalał Zamawiający.</w:t>
      </w:r>
    </w:p>
    <w:p w:rsidR="00844F50" w:rsidRPr="00010DF8" w:rsidRDefault="00844F50" w:rsidP="00844F50">
      <w:pPr>
        <w:ind w:left="426" w:hanging="426"/>
        <w:jc w:val="both"/>
        <w:rPr>
          <w:szCs w:val="20"/>
        </w:rPr>
      </w:pPr>
      <w:r w:rsidRPr="00010DF8">
        <w:rPr>
          <w:szCs w:val="20"/>
        </w:rPr>
        <w:t>8.1 Narady będą zwoływane, prowadzone i protokołowane przez Inspektora nadzoru inwestorskiego.</w:t>
      </w:r>
    </w:p>
    <w:p w:rsidR="00844F50" w:rsidRPr="00010DF8" w:rsidRDefault="00844F50" w:rsidP="00844F50">
      <w:pPr>
        <w:ind w:left="426" w:hanging="426"/>
        <w:jc w:val="both"/>
        <w:rPr>
          <w:szCs w:val="20"/>
        </w:rPr>
      </w:pPr>
      <w:r w:rsidRPr="00010DF8">
        <w:rPr>
          <w:szCs w:val="20"/>
        </w:rPr>
        <w:t>8.2 Narady koordynacyjne :</w:t>
      </w:r>
    </w:p>
    <w:p w:rsidR="00844F50" w:rsidRPr="00010DF8" w:rsidRDefault="00844F50" w:rsidP="00844F50">
      <w:pPr>
        <w:jc w:val="both"/>
        <w:rPr>
          <w:szCs w:val="20"/>
        </w:rPr>
      </w:pPr>
      <w:r w:rsidRPr="00010DF8">
        <w:rPr>
          <w:szCs w:val="20"/>
        </w:rPr>
        <w:t xml:space="preserve"> 1) rady techniczne budowy – organizowane minimum raz na kwartał.</w:t>
      </w:r>
    </w:p>
    <w:p w:rsidR="00844F50" w:rsidRPr="00010DF8" w:rsidRDefault="00844F50" w:rsidP="00844F50">
      <w:pPr>
        <w:jc w:val="both"/>
        <w:rPr>
          <w:szCs w:val="20"/>
        </w:rPr>
      </w:pPr>
      <w:r w:rsidRPr="00010DF8">
        <w:rPr>
          <w:szCs w:val="20"/>
        </w:rPr>
        <w:t xml:space="preserve"> 2) spotkania robocze – organizowane w dowolnym terminie w zależności od potrzeb.</w:t>
      </w:r>
    </w:p>
    <w:p w:rsidR="00711431" w:rsidRPr="001C7270" w:rsidRDefault="00711431" w:rsidP="00711431">
      <w:pPr>
        <w:pStyle w:val="Akapitzlist"/>
        <w:ind w:left="360"/>
        <w:jc w:val="both"/>
      </w:pPr>
    </w:p>
    <w:p w:rsidR="00711431" w:rsidRPr="001C7270" w:rsidRDefault="00711431" w:rsidP="00711431">
      <w:pPr>
        <w:pStyle w:val="Akapitzlist"/>
        <w:ind w:left="360"/>
        <w:jc w:val="center"/>
        <w:rPr>
          <w:b/>
          <w:bCs/>
        </w:rPr>
      </w:pPr>
      <w:r w:rsidRPr="001C7270">
        <w:rPr>
          <w:b/>
          <w:bCs/>
        </w:rPr>
        <w:t>§ 11. Odbiory robót</w:t>
      </w:r>
    </w:p>
    <w:p w:rsidR="00711431" w:rsidRPr="001C7270" w:rsidRDefault="00711431" w:rsidP="0045448A">
      <w:pPr>
        <w:pStyle w:val="Akapitzlist"/>
        <w:numPr>
          <w:ilvl w:val="0"/>
          <w:numId w:val="19"/>
        </w:numPr>
        <w:jc w:val="both"/>
      </w:pPr>
      <w:r w:rsidRPr="001C7270">
        <w:t xml:space="preserve">Strony ustalają, że będą stosowane następujące rodzaje odbiorów: </w:t>
      </w:r>
    </w:p>
    <w:p w:rsidR="005F0B75" w:rsidRPr="001C7270" w:rsidRDefault="005F0B75" w:rsidP="0045448A">
      <w:pPr>
        <w:pStyle w:val="Akapitzlist"/>
        <w:numPr>
          <w:ilvl w:val="0"/>
          <w:numId w:val="20"/>
        </w:numPr>
        <w:jc w:val="both"/>
      </w:pPr>
      <w:r w:rsidRPr="001C7270">
        <w:t xml:space="preserve">częściowy – po wykonaniu robót w danym okresie rozliczeniowym,  </w:t>
      </w:r>
    </w:p>
    <w:p w:rsidR="00711431" w:rsidRPr="001C7270" w:rsidRDefault="00711431" w:rsidP="0045448A">
      <w:pPr>
        <w:pStyle w:val="Akapitzlist"/>
        <w:numPr>
          <w:ilvl w:val="0"/>
          <w:numId w:val="20"/>
        </w:numPr>
        <w:jc w:val="both"/>
      </w:pPr>
      <w:r w:rsidRPr="001C7270">
        <w:t xml:space="preserve">końcowy (ostateczny) - po wykonaniu całości robót objętych umową, </w:t>
      </w:r>
    </w:p>
    <w:p w:rsidR="00711431" w:rsidRPr="001C7270" w:rsidRDefault="00711431" w:rsidP="0045448A">
      <w:pPr>
        <w:pStyle w:val="Akapitzlist"/>
        <w:numPr>
          <w:ilvl w:val="0"/>
          <w:numId w:val="20"/>
        </w:numPr>
        <w:jc w:val="both"/>
      </w:pPr>
      <w:r w:rsidRPr="001C7270">
        <w:t>odbiór pogwarancyjny - po upływie okresu gwarancji.</w:t>
      </w:r>
    </w:p>
    <w:p w:rsidR="00711431" w:rsidRPr="001C7270" w:rsidRDefault="00711431" w:rsidP="0045448A">
      <w:pPr>
        <w:pStyle w:val="Akapitzlist"/>
        <w:numPr>
          <w:ilvl w:val="0"/>
          <w:numId w:val="19"/>
        </w:numPr>
        <w:jc w:val="both"/>
      </w:pPr>
      <w:r w:rsidRPr="001C7270">
        <w:t>Odbiór końcowy:</w:t>
      </w:r>
    </w:p>
    <w:p w:rsidR="00711431" w:rsidRPr="001C7270" w:rsidRDefault="00711431" w:rsidP="0045448A">
      <w:pPr>
        <w:pStyle w:val="Akapitzlist"/>
        <w:numPr>
          <w:ilvl w:val="0"/>
          <w:numId w:val="21"/>
        </w:numPr>
        <w:jc w:val="both"/>
      </w:pPr>
      <w:r w:rsidRPr="001C7270">
        <w:t>Zamawiający dokona odbioru końcowego. Rozpoczęcie czynności odbiorowych nastąpi w terminie do 7 dni roboczych licząc od daty zgłoszenia przez Wykonawcę gotowości odbioru. W czynnościach odbioru końcowego muszą uczestniczyć przedstawiciele Wykonawcy, Zamawiającego oraz jednostek, których udział nakazują przepisy prawa;</w:t>
      </w:r>
    </w:p>
    <w:p w:rsidR="00711431" w:rsidRPr="001C7270" w:rsidRDefault="00711431" w:rsidP="0045448A">
      <w:pPr>
        <w:pStyle w:val="Akapitzlist"/>
        <w:numPr>
          <w:ilvl w:val="0"/>
          <w:numId w:val="21"/>
        </w:numPr>
        <w:jc w:val="both"/>
      </w:pPr>
      <w:r w:rsidRPr="001C7270">
        <w:t xml:space="preserve">Wykonawca przedłoży Zamawiającemu najpóźniej w dniu rozpoczęcia czynności odbiorowych nw. dokumenty: </w:t>
      </w:r>
    </w:p>
    <w:p w:rsidR="00711431" w:rsidRPr="001C7270" w:rsidRDefault="00711431" w:rsidP="0045448A">
      <w:pPr>
        <w:pStyle w:val="Akapitzlist"/>
        <w:numPr>
          <w:ilvl w:val="0"/>
          <w:numId w:val="22"/>
        </w:numPr>
        <w:jc w:val="both"/>
      </w:pPr>
      <w:r w:rsidRPr="001C7270">
        <w:t xml:space="preserve">pisemną gwarancję wykonanych robót, </w:t>
      </w:r>
    </w:p>
    <w:p w:rsidR="00711431" w:rsidRPr="001C7270" w:rsidRDefault="00711431" w:rsidP="0045448A">
      <w:pPr>
        <w:pStyle w:val="Akapitzlist"/>
        <w:numPr>
          <w:ilvl w:val="0"/>
          <w:numId w:val="22"/>
        </w:numPr>
        <w:jc w:val="both"/>
      </w:pPr>
      <w:r w:rsidRPr="001C7270">
        <w:t>atesty na wbudowane materiały, karty gwarancyjne, aprobaty techniczne, deklaracje zgodności,</w:t>
      </w:r>
    </w:p>
    <w:p w:rsidR="00711431" w:rsidRPr="001C7270" w:rsidRDefault="00711431" w:rsidP="0045448A">
      <w:pPr>
        <w:pStyle w:val="Akapitzlist"/>
        <w:numPr>
          <w:ilvl w:val="0"/>
          <w:numId w:val="21"/>
        </w:numPr>
        <w:jc w:val="both"/>
      </w:pPr>
      <w:r w:rsidRPr="001C7270">
        <w:t xml:space="preserve">z czynności odbiorowych (końcowego) zostanie sporządzony protokół, który zawierać będzie wszystkie ustalenia, zalecenia poczynione w trakcie odbioru. Jeżeli w toku czynności </w:t>
      </w:r>
      <w:r w:rsidRPr="001C7270">
        <w:lastRenderedPageBreak/>
        <w:t xml:space="preserve">odbiorowych zostanie stwierdzone, że przedmiot odbioru nie osiągnął gotowości do odbioru z powodu nie zakończenia robót lub jego wadliwego wykonania, Zamawiający odmówi odbioru z winy Wykonawcy; </w:t>
      </w:r>
    </w:p>
    <w:p w:rsidR="00711431" w:rsidRPr="001C7270" w:rsidRDefault="00711431" w:rsidP="0045448A">
      <w:pPr>
        <w:pStyle w:val="Akapitzlist"/>
        <w:numPr>
          <w:ilvl w:val="0"/>
          <w:numId w:val="21"/>
        </w:numPr>
        <w:jc w:val="both"/>
      </w:pPr>
      <w:r w:rsidRPr="001C7270">
        <w:t xml:space="preserve">Zamawiający ma prawo przerwać odbiór ostateczny jeżeli Wykonawca nie wykonał przedmiotu umowy w całości. </w:t>
      </w:r>
    </w:p>
    <w:p w:rsidR="00711431" w:rsidRPr="001C7270" w:rsidRDefault="00711431" w:rsidP="0045448A">
      <w:pPr>
        <w:pStyle w:val="Akapitzlist"/>
        <w:numPr>
          <w:ilvl w:val="0"/>
          <w:numId w:val="19"/>
        </w:numPr>
        <w:jc w:val="both"/>
      </w:pPr>
      <w:r w:rsidRPr="001C7270">
        <w:t>Jeżeli w toku czynności odbiorowych zostaną stwierdzone wady to Zamawiający zażąda usunięcia wad wyznaczając odpowiedni termin; fakt usunięcia wad zostanie stwierdzony protokolarnie; terminem odbioru w takich sytuacjach będzie termin usunięcia wad.</w:t>
      </w:r>
    </w:p>
    <w:p w:rsidR="00711431" w:rsidRPr="001C7270" w:rsidRDefault="00711431" w:rsidP="0045448A">
      <w:pPr>
        <w:pStyle w:val="Akapitzlist"/>
        <w:numPr>
          <w:ilvl w:val="0"/>
          <w:numId w:val="19"/>
        </w:numPr>
        <w:jc w:val="both"/>
      </w:pPr>
      <w:r w:rsidRPr="001C7270">
        <w:t>Wykonawca jest zobowiązany do zawiadomienia Zamawiającego o usunięciu wad. Protokoły odbioru, o których mowa w § 11 stanowią dowód tego, co zostało w nich stwierdzone.</w:t>
      </w:r>
    </w:p>
    <w:p w:rsidR="00711431" w:rsidRPr="001C7270" w:rsidRDefault="00711431" w:rsidP="0045448A">
      <w:pPr>
        <w:pStyle w:val="Akapitzlist"/>
        <w:numPr>
          <w:ilvl w:val="0"/>
          <w:numId w:val="19"/>
        </w:numPr>
        <w:jc w:val="both"/>
      </w:pPr>
      <w:r w:rsidRPr="001C7270">
        <w:t xml:space="preserve">W przypadku uzasadnionych, przedstawionych przez inspektora nadzoru bądź Zamawiającego wątpliwości, co do jakości wykonanych prac, oraz zastosowanych materiałów Zamawiający zastrzega sobie prawo do przeprowadzenia inspekcji oraz zlecenia wszelkich niezbędnych ekspertyz. W przypadku gdy powstaną ujawnione nieprawidłowości, koszty w/w prac ponosi Wykonawca, a Zamawiający ma prawo stosownie obniżyć wynagrodzenie z tytułu wykonanych robót. </w:t>
      </w:r>
    </w:p>
    <w:p w:rsidR="00711431" w:rsidRPr="001C7270" w:rsidRDefault="00711431" w:rsidP="0045448A">
      <w:pPr>
        <w:pStyle w:val="Akapitzlist"/>
        <w:numPr>
          <w:ilvl w:val="0"/>
          <w:numId w:val="19"/>
        </w:numPr>
        <w:jc w:val="both"/>
      </w:pPr>
      <w:r w:rsidRPr="001C7270">
        <w:t>W przypadku braku wad koszty badań i ekspertyz, o których mowa w w/w zapisie, poniesie Zamawiający. Zamawiający ma prawo dokonywać kontroli jakości wykonanych robót w dowolnym momencie w okresie trwania rękojmi i gwarancji i w wypadku stwierdzenia wad, wezwać Wykonawcę do ich naprawienia. Postanowienia § 12 stosuje się odpowiednio.</w:t>
      </w:r>
    </w:p>
    <w:p w:rsidR="00711431" w:rsidRPr="001C7270" w:rsidRDefault="00711431" w:rsidP="00711431">
      <w:pPr>
        <w:pStyle w:val="Akapitzlist"/>
        <w:ind w:left="360"/>
        <w:jc w:val="center"/>
        <w:rPr>
          <w:b/>
          <w:bCs/>
        </w:rPr>
      </w:pPr>
    </w:p>
    <w:p w:rsidR="00976950" w:rsidRPr="001C7270" w:rsidRDefault="00976950" w:rsidP="00711431">
      <w:pPr>
        <w:pStyle w:val="Akapitzlist"/>
        <w:ind w:left="360"/>
        <w:jc w:val="center"/>
        <w:rPr>
          <w:b/>
          <w:bCs/>
        </w:rPr>
      </w:pPr>
    </w:p>
    <w:p w:rsidR="00976950" w:rsidRPr="001C7270" w:rsidRDefault="00976950" w:rsidP="00711431">
      <w:pPr>
        <w:pStyle w:val="Akapitzlist"/>
        <w:ind w:left="360"/>
        <w:jc w:val="center"/>
        <w:rPr>
          <w:b/>
          <w:bCs/>
        </w:rPr>
      </w:pPr>
    </w:p>
    <w:p w:rsidR="00711431" w:rsidRPr="001C7270" w:rsidRDefault="00711431" w:rsidP="00711431">
      <w:pPr>
        <w:pStyle w:val="Akapitzlist"/>
        <w:ind w:left="360"/>
        <w:jc w:val="center"/>
        <w:rPr>
          <w:b/>
          <w:bCs/>
        </w:rPr>
      </w:pPr>
      <w:r w:rsidRPr="001C7270">
        <w:rPr>
          <w:b/>
          <w:bCs/>
        </w:rPr>
        <w:t>§ 12. Wartości kar umownych, odsetki</w:t>
      </w:r>
    </w:p>
    <w:p w:rsidR="00711431" w:rsidRPr="001C7270" w:rsidRDefault="00711431" w:rsidP="0045448A">
      <w:pPr>
        <w:pStyle w:val="Akapitzlist"/>
        <w:numPr>
          <w:ilvl w:val="0"/>
          <w:numId w:val="23"/>
        </w:numPr>
        <w:jc w:val="both"/>
      </w:pPr>
      <w:r w:rsidRPr="001C7270">
        <w:t xml:space="preserve">Wykonawca zobowiązany jest zapłacić Zamawiającemu karę umowną: </w:t>
      </w:r>
    </w:p>
    <w:p w:rsidR="00711431" w:rsidRPr="001C7270" w:rsidRDefault="00711431" w:rsidP="0045448A">
      <w:pPr>
        <w:pStyle w:val="Akapitzlist"/>
        <w:numPr>
          <w:ilvl w:val="0"/>
          <w:numId w:val="24"/>
        </w:numPr>
        <w:jc w:val="both"/>
      </w:pPr>
      <w:r w:rsidRPr="001C7270">
        <w:t>w wysokości 0,</w:t>
      </w:r>
      <w:r w:rsidR="00251B4E">
        <w:t>0</w:t>
      </w:r>
      <w:r w:rsidRPr="001C7270">
        <w:t>2</w:t>
      </w:r>
      <w:r w:rsidR="00251B4E">
        <w:t xml:space="preserve"> </w:t>
      </w:r>
      <w:r w:rsidRPr="001C7270">
        <w:t xml:space="preserve">% wynagrodzenia brutto, o którym mowa w § 5 ust. 1, za każdy dzień zwłoki w wykonaniu przedmiotu umowy, </w:t>
      </w:r>
    </w:p>
    <w:p w:rsidR="00711431" w:rsidRPr="001C7270" w:rsidRDefault="00711431" w:rsidP="0045448A">
      <w:pPr>
        <w:pStyle w:val="Akapitzlist"/>
        <w:numPr>
          <w:ilvl w:val="0"/>
          <w:numId w:val="24"/>
        </w:numPr>
        <w:jc w:val="both"/>
      </w:pPr>
      <w:r w:rsidRPr="001C7270">
        <w:t>w wysokości 0,</w:t>
      </w:r>
      <w:r w:rsidR="00251B4E">
        <w:t>0</w:t>
      </w:r>
      <w:r w:rsidRPr="001C7270">
        <w:t>2</w:t>
      </w:r>
      <w:r w:rsidR="00251B4E">
        <w:t xml:space="preserve"> </w:t>
      </w:r>
      <w:r w:rsidRPr="001C7270">
        <w:t xml:space="preserve">% wynagrodzenia brutto, o którym mowa w § 5 ust. 1, za każdy dzień zwłoki ponad termin ustalony przez strony, w usunięciu usterek i wad stwierdzonych w czasie odbioru końcowego lub w okresie gwarancji bądź rękojmi, </w:t>
      </w:r>
    </w:p>
    <w:p w:rsidR="00711431" w:rsidRPr="001C7270" w:rsidRDefault="00711431" w:rsidP="0045448A">
      <w:pPr>
        <w:pStyle w:val="Akapitzlist"/>
        <w:numPr>
          <w:ilvl w:val="0"/>
          <w:numId w:val="24"/>
        </w:numPr>
        <w:jc w:val="both"/>
      </w:pPr>
      <w:r w:rsidRPr="001C7270">
        <w:t xml:space="preserve">w wysokości </w:t>
      </w:r>
      <w:r w:rsidR="00251B4E">
        <w:t xml:space="preserve">5 </w:t>
      </w:r>
      <w:r w:rsidRPr="001C7270">
        <w:t xml:space="preserve">% wynagrodzenia brutto, o którym mowa w § 5 ust. 1 za: </w:t>
      </w:r>
    </w:p>
    <w:p w:rsidR="00711431" w:rsidRPr="001C7270" w:rsidRDefault="00711431" w:rsidP="0045448A">
      <w:pPr>
        <w:pStyle w:val="Akapitzlist"/>
        <w:numPr>
          <w:ilvl w:val="0"/>
          <w:numId w:val="25"/>
        </w:numPr>
        <w:jc w:val="both"/>
      </w:pPr>
      <w:r w:rsidRPr="001C7270">
        <w:t xml:space="preserve">odstąpienie od umowy przez Zamawiającego z przyczyn leżących po stronie Wykonawcy, a w szczególności w przypadkach określonych w § 13 ust. 2 i 3; </w:t>
      </w:r>
    </w:p>
    <w:p w:rsidR="00711431" w:rsidRPr="001C7270" w:rsidRDefault="00711431" w:rsidP="0045448A">
      <w:pPr>
        <w:pStyle w:val="Akapitzlist"/>
        <w:numPr>
          <w:ilvl w:val="0"/>
          <w:numId w:val="25"/>
        </w:numPr>
        <w:jc w:val="both"/>
      </w:pPr>
      <w:r w:rsidRPr="001C7270">
        <w:t>odstąpienie od umowy przez Wykonawcę z przyczyn jego dotyczących,</w:t>
      </w:r>
    </w:p>
    <w:p w:rsidR="00711431" w:rsidRPr="001C7270" w:rsidRDefault="00711431" w:rsidP="0045448A">
      <w:pPr>
        <w:pStyle w:val="Akapitzlist"/>
        <w:numPr>
          <w:ilvl w:val="0"/>
          <w:numId w:val="23"/>
        </w:numPr>
        <w:jc w:val="both"/>
      </w:pPr>
      <w:r w:rsidRPr="001C7270">
        <w:t xml:space="preserve">Ponadto Wykonawca zapłaci Zamawiającemu karę umowną w przypadku: </w:t>
      </w:r>
    </w:p>
    <w:p w:rsidR="00711431" w:rsidRPr="001C7270" w:rsidRDefault="00711431" w:rsidP="0045448A">
      <w:pPr>
        <w:pStyle w:val="Akapitzlist"/>
        <w:numPr>
          <w:ilvl w:val="0"/>
          <w:numId w:val="26"/>
        </w:numPr>
        <w:jc w:val="both"/>
      </w:pPr>
      <w:r w:rsidRPr="001C7270">
        <w:t>braku zapłaty lub nieterminowej zapłaty wynagrodzenia należnego Podwykonawcom lub dalszym Podwykonawcom – w wysokości 0,</w:t>
      </w:r>
      <w:r w:rsidR="00251B4E">
        <w:t>0</w:t>
      </w:r>
      <w:r w:rsidRPr="001C7270">
        <w:t>2</w:t>
      </w:r>
      <w:r w:rsidR="00251B4E">
        <w:t xml:space="preserve"> </w:t>
      </w:r>
      <w:r w:rsidRPr="001C7270">
        <w:t>% ustalonego wynagrodzenia umownego brutto, o którym mowa w § 5 ust. 1 umowy, za każdy dzień zwłoki w zapłacie wynagrodzenia na rzecz Podwykonawców lub dalszych Podwykonawców;</w:t>
      </w:r>
    </w:p>
    <w:p w:rsidR="00711431" w:rsidRPr="001C7270" w:rsidRDefault="00711431" w:rsidP="0045448A">
      <w:pPr>
        <w:pStyle w:val="Akapitzlist"/>
        <w:numPr>
          <w:ilvl w:val="0"/>
          <w:numId w:val="26"/>
        </w:numPr>
        <w:jc w:val="both"/>
      </w:pPr>
      <w:r w:rsidRPr="001C7270">
        <w:t>nieprzedłożenia do zaakceptowania projektu umowy o podwykonawstwo, której przedmiotem są roboty budowlane, lub projektu jej zmiany – w wysokości 0,</w:t>
      </w:r>
      <w:r w:rsidR="00251B4E">
        <w:t>0</w:t>
      </w:r>
      <w:r w:rsidRPr="001C7270">
        <w:t>5</w:t>
      </w:r>
      <w:r w:rsidR="00251B4E">
        <w:t xml:space="preserve"> </w:t>
      </w:r>
      <w:r w:rsidRPr="001C7270">
        <w:t>% ustalonego wynagrodzenia umownego brutto określonego w § 5 ust. 1 umowy za każdy stwierdzony przypadek;</w:t>
      </w:r>
    </w:p>
    <w:p w:rsidR="00711431" w:rsidRPr="001C7270" w:rsidRDefault="00711431" w:rsidP="0045448A">
      <w:pPr>
        <w:pStyle w:val="Akapitzlist"/>
        <w:numPr>
          <w:ilvl w:val="0"/>
          <w:numId w:val="26"/>
        </w:numPr>
        <w:jc w:val="both"/>
      </w:pPr>
      <w:r w:rsidRPr="001C7270">
        <w:t>nieprzedłożenia poświadczonej za zgodność z oryginałem kopii umowy o podwykonawstwo lub jej zmiany – w wysokości 0,</w:t>
      </w:r>
      <w:r w:rsidR="00251B4E">
        <w:t>0</w:t>
      </w:r>
      <w:r w:rsidRPr="001C7270">
        <w:t>5</w:t>
      </w:r>
      <w:r w:rsidR="00251B4E">
        <w:t xml:space="preserve"> </w:t>
      </w:r>
      <w:r w:rsidRPr="001C7270">
        <w:t xml:space="preserve">% wynagrodzenia umownego brutto określonego w § 5 ust. 1 umowy za każdy stwierdzony przypadek; </w:t>
      </w:r>
    </w:p>
    <w:p w:rsidR="00711431" w:rsidRPr="001C7270" w:rsidRDefault="00711431" w:rsidP="0045448A">
      <w:pPr>
        <w:pStyle w:val="Akapitzlist"/>
        <w:numPr>
          <w:ilvl w:val="0"/>
          <w:numId w:val="26"/>
        </w:numPr>
        <w:jc w:val="both"/>
      </w:pPr>
      <w:r w:rsidRPr="001C7270">
        <w:t>braku zmiany umowy o podwykonawstwo w zakresie terminu zapłaty – w wysokości 0,</w:t>
      </w:r>
      <w:r w:rsidR="00251B4E">
        <w:t>0</w:t>
      </w:r>
      <w:r w:rsidRPr="001C7270">
        <w:t>2</w:t>
      </w:r>
      <w:r w:rsidR="00251B4E">
        <w:t xml:space="preserve"> </w:t>
      </w:r>
      <w:r w:rsidRPr="001C7270">
        <w:t xml:space="preserve">% wynagrodzenia umownego brutto określonego w § 5 ust. 1 umowy za każdy dzień zwłoki od dnia wskazanego przez Zamawiającego w wezwaniu do dokonania zmiany. </w:t>
      </w:r>
    </w:p>
    <w:p w:rsidR="00711431" w:rsidRPr="001C7270" w:rsidRDefault="00711431" w:rsidP="0045448A">
      <w:pPr>
        <w:pStyle w:val="Akapitzlist"/>
        <w:numPr>
          <w:ilvl w:val="0"/>
          <w:numId w:val="23"/>
        </w:numPr>
        <w:jc w:val="both"/>
      </w:pPr>
      <w:r w:rsidRPr="001C7270">
        <w:lastRenderedPageBreak/>
        <w:t xml:space="preserve">Zamawiający zobowiązany jest zapłacić Wykonawcy karę umowną w wysokości </w:t>
      </w:r>
      <w:r w:rsidR="00251B4E">
        <w:t xml:space="preserve">5 </w:t>
      </w:r>
      <w:r w:rsidRPr="001C7270">
        <w:t>% wynagrodzenia brutto, o którym mowa w § 5 ust. 1 za odstąpienie od umowy przez Wykonawcę z przyczyn dotyczących Zamawiającego.</w:t>
      </w:r>
    </w:p>
    <w:p w:rsidR="00711431" w:rsidRPr="001C7270" w:rsidRDefault="00711431" w:rsidP="0045448A">
      <w:pPr>
        <w:pStyle w:val="Akapitzlist"/>
        <w:numPr>
          <w:ilvl w:val="0"/>
          <w:numId w:val="23"/>
        </w:numPr>
        <w:jc w:val="both"/>
      </w:pPr>
      <w:r w:rsidRPr="001C7270">
        <w:t>Łączna maksymalna wysokość kar umownych nie może przekroczyć 40% wartości wynagrodzenia brutto określonego w § 5 ust. 1 umowy.</w:t>
      </w:r>
    </w:p>
    <w:p w:rsidR="00711431" w:rsidRPr="001C7270" w:rsidRDefault="00711431" w:rsidP="0045448A">
      <w:pPr>
        <w:pStyle w:val="Akapitzlist"/>
        <w:numPr>
          <w:ilvl w:val="0"/>
          <w:numId w:val="23"/>
        </w:numPr>
        <w:jc w:val="both"/>
      </w:pPr>
      <w:r w:rsidRPr="001C7270">
        <w:t xml:space="preserve">Kary umowne, o których mowa w ust. 1 pkt 1–3, oraz ust. 2 pkt 1 – 4 ustalone za każdy rozpoczęty dzień zwłoki, stają się wymagalne za: </w:t>
      </w:r>
    </w:p>
    <w:p w:rsidR="00711431" w:rsidRPr="001C7270" w:rsidRDefault="00711431" w:rsidP="0045448A">
      <w:pPr>
        <w:pStyle w:val="Akapitzlist"/>
        <w:numPr>
          <w:ilvl w:val="0"/>
          <w:numId w:val="27"/>
        </w:numPr>
        <w:jc w:val="both"/>
      </w:pPr>
      <w:r w:rsidRPr="001C7270">
        <w:t xml:space="preserve">każdy rozpoczęty dzień zwłoki – w tym dniu; </w:t>
      </w:r>
    </w:p>
    <w:p w:rsidR="00711431" w:rsidRPr="001C7270" w:rsidRDefault="00711431" w:rsidP="0045448A">
      <w:pPr>
        <w:pStyle w:val="Akapitzlist"/>
        <w:numPr>
          <w:ilvl w:val="0"/>
          <w:numId w:val="27"/>
        </w:numPr>
        <w:jc w:val="both"/>
      </w:pPr>
      <w:r w:rsidRPr="001C7270">
        <w:t>każdy następny rozpoczęty dzień zwłoki – odpowiednio w każdym z tych dni.</w:t>
      </w:r>
    </w:p>
    <w:p w:rsidR="00711431" w:rsidRPr="001C7270" w:rsidRDefault="00711431" w:rsidP="0045448A">
      <w:pPr>
        <w:pStyle w:val="Akapitzlist"/>
        <w:numPr>
          <w:ilvl w:val="0"/>
          <w:numId w:val="23"/>
        </w:numPr>
        <w:jc w:val="both"/>
      </w:pPr>
      <w:r w:rsidRPr="001C7270">
        <w:t xml:space="preserve">Zapłata kar umownych nie zwalnia wykonawcy z wypełnienia innych obowiązków wynikających z umowy. </w:t>
      </w:r>
    </w:p>
    <w:p w:rsidR="00711431" w:rsidRPr="001C7270" w:rsidRDefault="00711431" w:rsidP="0045448A">
      <w:pPr>
        <w:pStyle w:val="Akapitzlist"/>
        <w:numPr>
          <w:ilvl w:val="0"/>
          <w:numId w:val="23"/>
        </w:numPr>
        <w:jc w:val="both"/>
      </w:pPr>
      <w:r w:rsidRPr="001C7270">
        <w:t xml:space="preserve">Wykonawca ma prawo naliczać odsetki za nieterminową zapłatę faktur/y w wysokości ustawowej. </w:t>
      </w:r>
    </w:p>
    <w:p w:rsidR="00711431" w:rsidRPr="001C7270" w:rsidRDefault="00711431" w:rsidP="0045448A">
      <w:pPr>
        <w:pStyle w:val="Akapitzlist"/>
        <w:numPr>
          <w:ilvl w:val="0"/>
          <w:numId w:val="23"/>
        </w:numPr>
        <w:jc w:val="both"/>
      </w:pPr>
      <w:r w:rsidRPr="001C7270">
        <w:t>Wykonawca wyraża zgodę na potrącenie kar umownych naliczonych przez Zamawiającego z wystawionej przez siebie faktury, za wyjątkiem przypadków określonych w przepisach szczególnych.</w:t>
      </w:r>
    </w:p>
    <w:p w:rsidR="00711431" w:rsidRPr="001C7270" w:rsidRDefault="00711431" w:rsidP="0045448A">
      <w:pPr>
        <w:pStyle w:val="Akapitzlist"/>
        <w:numPr>
          <w:ilvl w:val="0"/>
          <w:numId w:val="23"/>
        </w:numPr>
        <w:jc w:val="both"/>
      </w:pPr>
      <w:r w:rsidRPr="001C7270">
        <w:t xml:space="preserve">Jeżeli kary umowne nie pokryją poniesionej przez Zamawiającego szkody może on dochodzić odszkodowania uzupełniającego. </w:t>
      </w:r>
    </w:p>
    <w:p w:rsidR="00711431" w:rsidRPr="001C7270" w:rsidRDefault="00711431" w:rsidP="00711431">
      <w:pPr>
        <w:pStyle w:val="Akapitzlist"/>
        <w:ind w:left="360"/>
        <w:jc w:val="both"/>
      </w:pPr>
    </w:p>
    <w:p w:rsidR="00711431" w:rsidRPr="001C7270" w:rsidRDefault="00711431" w:rsidP="00711431">
      <w:pPr>
        <w:pStyle w:val="Akapitzlist"/>
        <w:ind w:left="360"/>
        <w:jc w:val="center"/>
      </w:pPr>
      <w:r w:rsidRPr="001C7270">
        <w:rPr>
          <w:b/>
          <w:bCs/>
        </w:rPr>
        <w:t>§ 13. Odstąpienie od umowy</w:t>
      </w:r>
    </w:p>
    <w:p w:rsidR="00711431" w:rsidRPr="001C7270" w:rsidRDefault="00711431" w:rsidP="0045448A">
      <w:pPr>
        <w:pStyle w:val="Akapitzlist"/>
        <w:numPr>
          <w:ilvl w:val="0"/>
          <w:numId w:val="28"/>
        </w:numPr>
        <w:jc w:val="both"/>
      </w:pPr>
      <w:r w:rsidRPr="001C7270">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których mowa w zdaniu 1, wykonawca może żądać wyłącznie wynagrodzenia należnego z tytułu wykonania części umowy. </w:t>
      </w:r>
    </w:p>
    <w:p w:rsidR="00711431" w:rsidRPr="001C7270" w:rsidRDefault="00711431" w:rsidP="0045448A">
      <w:pPr>
        <w:pStyle w:val="Akapitzlist"/>
        <w:numPr>
          <w:ilvl w:val="0"/>
          <w:numId w:val="28"/>
        </w:numPr>
        <w:jc w:val="both"/>
      </w:pPr>
      <w:r w:rsidRPr="001C7270">
        <w:t xml:space="preserve">Zamawiającemu przysługuje prawo odstąpienia od umowy z przyczyn dotyczących Wykonawcy – w terminie 14 dni od dnia powzięcia informacji o poniższych faktach: </w:t>
      </w:r>
    </w:p>
    <w:p w:rsidR="00711431" w:rsidRPr="001C7270" w:rsidRDefault="00711431" w:rsidP="0045448A">
      <w:pPr>
        <w:pStyle w:val="Akapitzlist"/>
        <w:numPr>
          <w:ilvl w:val="0"/>
          <w:numId w:val="29"/>
        </w:numPr>
        <w:jc w:val="both"/>
      </w:pPr>
      <w:r w:rsidRPr="001C7270">
        <w:t xml:space="preserve">została rozpoczęta likwidacja działalności firmy Wykonawcy, </w:t>
      </w:r>
    </w:p>
    <w:p w:rsidR="00711431" w:rsidRPr="001C7270" w:rsidRDefault="00711431" w:rsidP="0045448A">
      <w:pPr>
        <w:pStyle w:val="Akapitzlist"/>
        <w:numPr>
          <w:ilvl w:val="0"/>
          <w:numId w:val="29"/>
        </w:numPr>
        <w:jc w:val="both"/>
      </w:pPr>
      <w:r w:rsidRPr="001C7270">
        <w:t>zostanie wydany nakaz zajęcia majątku Wykonawcy uniemożliwiający wykonanie umowy,</w:t>
      </w:r>
    </w:p>
    <w:p w:rsidR="00711431" w:rsidRPr="001C7270" w:rsidRDefault="00711431" w:rsidP="0045448A">
      <w:pPr>
        <w:pStyle w:val="Akapitzlist"/>
        <w:numPr>
          <w:ilvl w:val="0"/>
          <w:numId w:val="29"/>
        </w:numPr>
        <w:jc w:val="both"/>
      </w:pPr>
      <w:r w:rsidRPr="001C7270">
        <w:t xml:space="preserve">stwierdzono w toku czynności odbioru wady uniemożliwiające użytkowanie zgodnie z </w:t>
      </w:r>
      <w:r w:rsidR="00C14458">
        <w:t>przeznaczeniem na podstawie § 13</w:t>
      </w:r>
      <w:r w:rsidRPr="001C7270">
        <w:t xml:space="preserve"> ust. 3 pkt 3.</w:t>
      </w:r>
    </w:p>
    <w:p w:rsidR="00711431" w:rsidRPr="001C7270" w:rsidRDefault="00711431" w:rsidP="0045448A">
      <w:pPr>
        <w:pStyle w:val="Akapitzlist"/>
        <w:numPr>
          <w:ilvl w:val="0"/>
          <w:numId w:val="28"/>
        </w:numPr>
        <w:jc w:val="both"/>
      </w:pPr>
      <w:r w:rsidRPr="001C7270">
        <w:t>Zamawiającemu przysługuje prawo odstąpienia od umowy z przyczyn dotyczących Wykonawcy po uprzednim pisemnym wezwaniu Wykonawcy do usunięcia naruszeń i wyznaczeniu dodatkowego terminu na ich usuniecie, gdy:</w:t>
      </w:r>
    </w:p>
    <w:p w:rsidR="00711431" w:rsidRPr="001C7270" w:rsidRDefault="00711431" w:rsidP="0045448A">
      <w:pPr>
        <w:pStyle w:val="Akapitzlist"/>
        <w:numPr>
          <w:ilvl w:val="0"/>
          <w:numId w:val="30"/>
        </w:numPr>
        <w:jc w:val="both"/>
      </w:pPr>
      <w:r w:rsidRPr="001C7270">
        <w:t xml:space="preserve">Wykonawca nie rozpoczął robót bez uzasadnionych przyczyn oraz nie kontynuuje ich pomimo wezwania Zamawiającego złożonego na piśmie, </w:t>
      </w:r>
    </w:p>
    <w:p w:rsidR="00711431" w:rsidRPr="001C7270" w:rsidRDefault="00711431" w:rsidP="0045448A">
      <w:pPr>
        <w:pStyle w:val="Akapitzlist"/>
        <w:numPr>
          <w:ilvl w:val="0"/>
          <w:numId w:val="30"/>
        </w:numPr>
        <w:jc w:val="both"/>
      </w:pPr>
      <w:r w:rsidRPr="001C7270">
        <w:t xml:space="preserve">Wykonawca przerwał realizację robót z przyczyn zależnych od Wykonawcy i przerwa trwa dłużej niż 7 dni, </w:t>
      </w:r>
    </w:p>
    <w:p w:rsidR="00711431" w:rsidRPr="001C7270" w:rsidRDefault="00711431" w:rsidP="0045448A">
      <w:pPr>
        <w:pStyle w:val="Akapitzlist"/>
        <w:numPr>
          <w:ilvl w:val="0"/>
          <w:numId w:val="30"/>
        </w:numPr>
        <w:jc w:val="both"/>
      </w:pPr>
      <w:r w:rsidRPr="001C7270">
        <w:t xml:space="preserve">Wykonawca realizuje roboty niezgodnie z dokumentacją i warunkami technicznymi, </w:t>
      </w:r>
    </w:p>
    <w:p w:rsidR="00711431" w:rsidRPr="001C7270" w:rsidRDefault="00711431" w:rsidP="00711431">
      <w:pPr>
        <w:spacing w:after="0"/>
        <w:ind w:left="360"/>
        <w:jc w:val="both"/>
      </w:pPr>
      <w:r w:rsidRPr="001C7270">
        <w:t xml:space="preserve">- w terminie 14 dni od powzięcia wiadomości o którejkolwiek z powyższych okoliczności. </w:t>
      </w:r>
    </w:p>
    <w:p w:rsidR="00711431" w:rsidRPr="001C7270" w:rsidRDefault="00711431" w:rsidP="0045448A">
      <w:pPr>
        <w:pStyle w:val="Akapitzlist"/>
        <w:numPr>
          <w:ilvl w:val="0"/>
          <w:numId w:val="28"/>
        </w:numPr>
        <w:jc w:val="both"/>
      </w:pPr>
      <w:r w:rsidRPr="001C7270">
        <w:t xml:space="preserve">Odstąpienie od umowy, pod rygorem nieważności winno nastąpić na piśmie. </w:t>
      </w:r>
    </w:p>
    <w:p w:rsidR="00711431" w:rsidRPr="001C7270" w:rsidRDefault="00711431" w:rsidP="0045448A">
      <w:pPr>
        <w:pStyle w:val="Akapitzlist"/>
        <w:numPr>
          <w:ilvl w:val="0"/>
          <w:numId w:val="28"/>
        </w:numPr>
        <w:jc w:val="both"/>
      </w:pPr>
      <w:r w:rsidRPr="001C7270">
        <w:t xml:space="preserve">W przypadku odstąpienia przez Zamawiającego od umowy w sytuacjach określonych w ust. 2 i 3, Wykonawca może żądać jedynie wynagrodzenia należnego mu z tytułu wykonania tej części umowy, która zostanie przez Zamawiającego odebrana i nie jest upoważniony do żądania kar, odszkodowania, czy też pozostałej części umówionego wynagrodzenia. </w:t>
      </w:r>
    </w:p>
    <w:p w:rsidR="00711431" w:rsidRPr="001C7270" w:rsidRDefault="00711431" w:rsidP="0045448A">
      <w:pPr>
        <w:pStyle w:val="Akapitzlist"/>
        <w:numPr>
          <w:ilvl w:val="0"/>
          <w:numId w:val="28"/>
        </w:numPr>
        <w:jc w:val="both"/>
      </w:pPr>
      <w:r w:rsidRPr="001C7270">
        <w:t xml:space="preserve">W przypadku odstąpienia od umowy Strony obciążają następujące obowiązki szczegółowe: </w:t>
      </w:r>
    </w:p>
    <w:p w:rsidR="00711431" w:rsidRPr="001C7270" w:rsidRDefault="00711431" w:rsidP="0045448A">
      <w:pPr>
        <w:pStyle w:val="Akapitzlist"/>
        <w:numPr>
          <w:ilvl w:val="0"/>
          <w:numId w:val="31"/>
        </w:numPr>
        <w:jc w:val="both"/>
      </w:pPr>
      <w:r w:rsidRPr="001C7270">
        <w:t xml:space="preserve">w terminie 7 dni od odstąpienia od umowy Wykonawca przy udziale Zamawiającego sporządzi szczegółowy protokół inwentaryzacji robót na dzień odstąpienia, </w:t>
      </w:r>
    </w:p>
    <w:p w:rsidR="00711431" w:rsidRPr="001C7270" w:rsidRDefault="00711431" w:rsidP="0045448A">
      <w:pPr>
        <w:pStyle w:val="Akapitzlist"/>
        <w:numPr>
          <w:ilvl w:val="0"/>
          <w:numId w:val="31"/>
        </w:numPr>
        <w:jc w:val="both"/>
      </w:pPr>
      <w:r w:rsidRPr="001C7270">
        <w:lastRenderedPageBreak/>
        <w:t xml:space="preserve">w przypadku nie sporządzenia przez Wykonawcę szczegółowego protokołu inwentaryzacji w terminie określonym w pkt. 1 zostanie on sporządzony przez Zamawiającego. O terminie wykonania inwentaryzacji Wykonawca zostanie powiadomiony na 3 dni wcześniej, </w:t>
      </w:r>
    </w:p>
    <w:p w:rsidR="00711431" w:rsidRPr="001C7270" w:rsidRDefault="00711431" w:rsidP="0045448A">
      <w:pPr>
        <w:pStyle w:val="Akapitzlist"/>
        <w:numPr>
          <w:ilvl w:val="0"/>
          <w:numId w:val="31"/>
        </w:numPr>
        <w:jc w:val="both"/>
      </w:pPr>
      <w:r w:rsidRPr="001C7270">
        <w:t xml:space="preserve">zabezpieczenie przerwanych robót nastąpi na koszt Strony odstępującej od umowy, z zastrzeżeniem § 13 ust. 3, kiedy to koszty zabezpieczenia pokrywa Wykonawca, </w:t>
      </w:r>
    </w:p>
    <w:p w:rsidR="00711431" w:rsidRPr="001C7270" w:rsidRDefault="00711431" w:rsidP="0045448A">
      <w:pPr>
        <w:pStyle w:val="Akapitzlist"/>
        <w:numPr>
          <w:ilvl w:val="0"/>
          <w:numId w:val="31"/>
        </w:numPr>
        <w:jc w:val="both"/>
      </w:pPr>
      <w:r w:rsidRPr="001C7270">
        <w:t>Wykonawca sporządzi wykaz tych materiałów, konstrukcji i urządzeń, które nie mogą być wykorzystane przez Wykonawcę do innych robót, nie objętych niniejszą umową, jeżeli odstąpienie od umowy nastąpiło z przyczyn niezależnych od niego,</w:t>
      </w:r>
    </w:p>
    <w:p w:rsidR="00711431" w:rsidRPr="001C7270" w:rsidRDefault="00711431" w:rsidP="0045448A">
      <w:pPr>
        <w:pStyle w:val="Akapitzlist"/>
        <w:numPr>
          <w:ilvl w:val="0"/>
          <w:numId w:val="31"/>
        </w:numPr>
        <w:jc w:val="both"/>
      </w:pPr>
      <w:r w:rsidRPr="001C7270">
        <w:t>Zamawiający w razie odstąpienia od umowy z przyczyn, za które Wykonawca nie odpowiada oraz w przypadku odstąpienia od umowy przez Wykonawcę z przyczyn dotyczących Zamawiającego, obowiązany jest do:</w:t>
      </w:r>
    </w:p>
    <w:p w:rsidR="00711431" w:rsidRPr="001C7270" w:rsidRDefault="00711431" w:rsidP="0045448A">
      <w:pPr>
        <w:pStyle w:val="Akapitzlist"/>
        <w:numPr>
          <w:ilvl w:val="0"/>
          <w:numId w:val="32"/>
        </w:numPr>
        <w:jc w:val="both"/>
      </w:pPr>
      <w:r w:rsidRPr="001C7270">
        <w:t>dokonania odbioru przerwanych robót i zapłaty wynagrodzenia za te roboty, w wysokości proporcjonalnej do stanu zaawansowania tych robót,</w:t>
      </w:r>
    </w:p>
    <w:p w:rsidR="00711431" w:rsidRPr="001C7270" w:rsidRDefault="00711431" w:rsidP="0045448A">
      <w:pPr>
        <w:pStyle w:val="Akapitzlist"/>
        <w:numPr>
          <w:ilvl w:val="0"/>
          <w:numId w:val="32"/>
        </w:numPr>
        <w:jc w:val="both"/>
      </w:pPr>
      <w:r w:rsidRPr="001C7270">
        <w:t>odkupienia materiałów, konstrukcji i urządzeń, o których mowa w ust. 6 pkt 4,</w:t>
      </w:r>
    </w:p>
    <w:p w:rsidR="00711431" w:rsidRPr="001C7270" w:rsidRDefault="00711431" w:rsidP="0045448A">
      <w:pPr>
        <w:pStyle w:val="Akapitzlist"/>
        <w:numPr>
          <w:ilvl w:val="0"/>
          <w:numId w:val="32"/>
        </w:numPr>
        <w:jc w:val="both"/>
      </w:pPr>
      <w:r w:rsidRPr="001C7270">
        <w:t xml:space="preserve">przejęcia od Wykonawcy pod swój dozór terenu budowy. </w:t>
      </w:r>
    </w:p>
    <w:p w:rsidR="00711431" w:rsidRPr="001C7270" w:rsidRDefault="00711431" w:rsidP="00711431">
      <w:pPr>
        <w:spacing w:after="0" w:line="240" w:lineRule="auto"/>
        <w:jc w:val="center"/>
      </w:pPr>
      <w:r w:rsidRPr="001C7270">
        <w:rPr>
          <w:b/>
          <w:bCs/>
        </w:rPr>
        <w:t>§ 14. Gwarancja</w:t>
      </w:r>
    </w:p>
    <w:p w:rsidR="00711431" w:rsidRPr="001C7270" w:rsidRDefault="00711431" w:rsidP="0045448A">
      <w:pPr>
        <w:pStyle w:val="Akapitzlist"/>
        <w:numPr>
          <w:ilvl w:val="0"/>
          <w:numId w:val="33"/>
        </w:numPr>
        <w:spacing w:line="276" w:lineRule="auto"/>
        <w:jc w:val="both"/>
      </w:pPr>
      <w:r w:rsidRPr="001C7270">
        <w:t xml:space="preserve">Wykonawca gwarantuje wykonanie przedmiotu umowy jakościowo bez zastrzeżeń, zgodnie z obowiązującymi przepisami prawa i sztuką budowlaną oraz bez wad. </w:t>
      </w:r>
    </w:p>
    <w:p w:rsidR="00711431" w:rsidRPr="001C7270" w:rsidRDefault="00711431" w:rsidP="0045448A">
      <w:pPr>
        <w:pStyle w:val="Akapitzlist"/>
        <w:numPr>
          <w:ilvl w:val="0"/>
          <w:numId w:val="33"/>
        </w:numPr>
        <w:spacing w:line="276" w:lineRule="auto"/>
        <w:jc w:val="both"/>
      </w:pPr>
      <w:r w:rsidRPr="001C7270">
        <w:t xml:space="preserve">Wykonawca udziela gwarancji jakości na wykonane w ramach zamówienia roboty budowlane  na okres …………………… miesięcy od dnia odbioru końcowego robót. </w:t>
      </w:r>
    </w:p>
    <w:p w:rsidR="00711431" w:rsidRPr="001C7270" w:rsidRDefault="00711431" w:rsidP="0045448A">
      <w:pPr>
        <w:pStyle w:val="Akapitzlist"/>
        <w:numPr>
          <w:ilvl w:val="0"/>
          <w:numId w:val="33"/>
        </w:numPr>
        <w:spacing w:line="276" w:lineRule="auto"/>
        <w:jc w:val="both"/>
      </w:pPr>
      <w:r w:rsidRPr="001C7270">
        <w:t xml:space="preserve">Okres rękojmi za wady biegnie równolegle z okresem udzielonej gwarancji. </w:t>
      </w:r>
    </w:p>
    <w:p w:rsidR="00711431" w:rsidRPr="001C7270" w:rsidRDefault="00711431" w:rsidP="0045448A">
      <w:pPr>
        <w:pStyle w:val="Akapitzlist"/>
        <w:numPr>
          <w:ilvl w:val="0"/>
          <w:numId w:val="33"/>
        </w:numPr>
        <w:spacing w:line="276" w:lineRule="auto"/>
        <w:jc w:val="both"/>
      </w:pPr>
      <w:r w:rsidRPr="001C7270">
        <w:t>Wykonawca udziela Zamawiającemu rękojmi za wady przedmiotu umowy zgodnie z przepisami Kodeksu cywilnego, z zastrzeżeniem ust. 3.</w:t>
      </w:r>
    </w:p>
    <w:p w:rsidR="00711431" w:rsidRPr="001C7270" w:rsidRDefault="00711431" w:rsidP="0045448A">
      <w:pPr>
        <w:pStyle w:val="Akapitzlist"/>
        <w:numPr>
          <w:ilvl w:val="0"/>
          <w:numId w:val="33"/>
        </w:numPr>
        <w:spacing w:line="276" w:lineRule="auto"/>
        <w:jc w:val="both"/>
      </w:pPr>
      <w:r w:rsidRPr="001C7270">
        <w:t xml:space="preserve">W okresie trwania gwarancji jakości i rękojmi za wady przeglądy gwarancyjne zakończone protokołem odbioru gwarancyjnego, będą się odbywały: </w:t>
      </w:r>
    </w:p>
    <w:p w:rsidR="00711431" w:rsidRPr="001C7270" w:rsidRDefault="00711431" w:rsidP="0045448A">
      <w:pPr>
        <w:pStyle w:val="Akapitzlist"/>
        <w:numPr>
          <w:ilvl w:val="0"/>
          <w:numId w:val="34"/>
        </w:numPr>
        <w:spacing w:line="276" w:lineRule="auto"/>
        <w:jc w:val="both"/>
      </w:pPr>
      <w:r w:rsidRPr="001C7270">
        <w:t xml:space="preserve">na każde żądanie Zamawiającego w przypadkach stwierdzenia przez Zamawiającego wad lub usterek, </w:t>
      </w:r>
    </w:p>
    <w:p w:rsidR="00711431" w:rsidRPr="001C7270" w:rsidRDefault="00711431" w:rsidP="0045448A">
      <w:pPr>
        <w:pStyle w:val="Akapitzlist"/>
        <w:numPr>
          <w:ilvl w:val="0"/>
          <w:numId w:val="34"/>
        </w:numPr>
        <w:spacing w:line="276" w:lineRule="auto"/>
        <w:jc w:val="both"/>
      </w:pPr>
      <w:r w:rsidRPr="001C7270">
        <w:t xml:space="preserve">miesiąc przed zakończeniem okresu udzielonej gwarancji jakości, </w:t>
      </w:r>
    </w:p>
    <w:p w:rsidR="00711431" w:rsidRPr="001C7270" w:rsidRDefault="00711431" w:rsidP="0045448A">
      <w:pPr>
        <w:pStyle w:val="Akapitzlist"/>
        <w:numPr>
          <w:ilvl w:val="0"/>
          <w:numId w:val="34"/>
        </w:numPr>
        <w:spacing w:after="0" w:line="276" w:lineRule="auto"/>
        <w:jc w:val="both"/>
      </w:pPr>
      <w:r w:rsidRPr="001C7270">
        <w:t xml:space="preserve">na uzasadniony wniosek Wykonawcy. </w:t>
      </w:r>
    </w:p>
    <w:p w:rsidR="00711431" w:rsidRPr="001C7270" w:rsidRDefault="00711431" w:rsidP="00711431">
      <w:pPr>
        <w:spacing w:after="0" w:line="276" w:lineRule="auto"/>
        <w:ind w:left="708"/>
        <w:jc w:val="both"/>
      </w:pPr>
      <w:r w:rsidRPr="001C7270">
        <w:t xml:space="preserve">W każdym przypadku koszty przygotowania i organizacji przeglądów ponosi Wykonawca. </w:t>
      </w:r>
    </w:p>
    <w:p w:rsidR="00711431" w:rsidRPr="001C7270" w:rsidRDefault="00711431" w:rsidP="0045448A">
      <w:pPr>
        <w:pStyle w:val="Akapitzlist"/>
        <w:numPr>
          <w:ilvl w:val="0"/>
          <w:numId w:val="33"/>
        </w:numPr>
        <w:spacing w:after="0" w:line="276" w:lineRule="auto"/>
        <w:jc w:val="both"/>
      </w:pPr>
      <w:r w:rsidRPr="001C7270">
        <w:t>Wykonawca zobowiązuje się, że przystąpi niezwłocznie (w terminie nie dłuższym niż 3 dni) do usunięcia ujawnionych i wskazanych przez Zamawiającego wad i usterek. Termin przystąpienia do usuwania wad i usterek w technicznie uzasadnionych przypadkach może zostać wydłużony za zgodą Zamawiającego. Strony ustalą termin niezbędny do usunięcia wad lub/i usterek, a w przypadku braku ustaleń uznaje się, że termin ten nie może być dłuższy niż 14 dni.</w:t>
      </w:r>
    </w:p>
    <w:p w:rsidR="00711431" w:rsidRPr="001C7270" w:rsidRDefault="00711431" w:rsidP="0045448A">
      <w:pPr>
        <w:pStyle w:val="Akapitzlist"/>
        <w:numPr>
          <w:ilvl w:val="0"/>
          <w:numId w:val="33"/>
        </w:numPr>
        <w:spacing w:after="0" w:line="276" w:lineRule="auto"/>
        <w:jc w:val="both"/>
      </w:pPr>
      <w:r w:rsidRPr="001C7270">
        <w:t>Wykonawca nie może odmówić usunięcia wad i usterek ze względu na związane z tym koszty.</w:t>
      </w:r>
    </w:p>
    <w:p w:rsidR="00711431" w:rsidRPr="001C7270" w:rsidRDefault="00711431" w:rsidP="0045448A">
      <w:pPr>
        <w:pStyle w:val="Akapitzlist"/>
        <w:numPr>
          <w:ilvl w:val="0"/>
          <w:numId w:val="33"/>
        </w:numPr>
        <w:spacing w:after="0" w:line="276" w:lineRule="auto"/>
        <w:jc w:val="both"/>
      </w:pPr>
      <w:r w:rsidRPr="001C7270">
        <w:t xml:space="preserve">Koszty usunięcia wad ponosi Wykonawca jeżeli powstały one w szczególności w wyniku: </w:t>
      </w:r>
    </w:p>
    <w:p w:rsidR="00711431" w:rsidRPr="001C7270" w:rsidRDefault="00711431" w:rsidP="0045448A">
      <w:pPr>
        <w:pStyle w:val="Akapitzlist"/>
        <w:numPr>
          <w:ilvl w:val="0"/>
          <w:numId w:val="35"/>
        </w:numPr>
        <w:spacing w:after="0" w:line="276" w:lineRule="auto"/>
        <w:jc w:val="both"/>
      </w:pPr>
      <w:r w:rsidRPr="001C7270">
        <w:t>użycia materiałów i urządzeń lub wykonania robót niezgodnie ze specyfikacją,</w:t>
      </w:r>
    </w:p>
    <w:p w:rsidR="00711431" w:rsidRPr="001C7270" w:rsidRDefault="00711431" w:rsidP="0045448A">
      <w:pPr>
        <w:pStyle w:val="Akapitzlist"/>
        <w:numPr>
          <w:ilvl w:val="0"/>
          <w:numId w:val="35"/>
        </w:numPr>
        <w:spacing w:after="0" w:line="276" w:lineRule="auto"/>
        <w:jc w:val="both"/>
      </w:pPr>
      <w:r w:rsidRPr="001C7270">
        <w:t>nie wywiązywania się przez Wykonawcę ze zobowiązań wynikających z warunków umowy.</w:t>
      </w:r>
    </w:p>
    <w:p w:rsidR="00711431" w:rsidRPr="001C7270" w:rsidRDefault="00711431" w:rsidP="0045448A">
      <w:pPr>
        <w:pStyle w:val="Akapitzlist"/>
        <w:numPr>
          <w:ilvl w:val="0"/>
          <w:numId w:val="33"/>
        </w:numPr>
        <w:spacing w:after="0" w:line="276" w:lineRule="auto"/>
        <w:jc w:val="both"/>
      </w:pPr>
      <w:r w:rsidRPr="001C7270">
        <w:t>W razie nieusunięcia wad i usterek w wyznaczonym terminie, Zamawiający może:</w:t>
      </w:r>
    </w:p>
    <w:p w:rsidR="00711431" w:rsidRPr="001C7270" w:rsidRDefault="00711431" w:rsidP="0045448A">
      <w:pPr>
        <w:pStyle w:val="Akapitzlist"/>
        <w:numPr>
          <w:ilvl w:val="0"/>
          <w:numId w:val="36"/>
        </w:numPr>
        <w:spacing w:after="0" w:line="276" w:lineRule="auto"/>
        <w:jc w:val="both"/>
      </w:pPr>
      <w:r w:rsidRPr="001C7270">
        <w:t xml:space="preserve">usunąć je na koszt Wykonawcy z zachowaniem swoich praw wynikających z gwarancji jakości lub rękojmi za wady. Zamawiający powiadomi pisemnie Wykonawcę o skorzystaniu z powyższego uprawnienia, </w:t>
      </w:r>
    </w:p>
    <w:p w:rsidR="00711431" w:rsidRPr="001C7270" w:rsidRDefault="00711431" w:rsidP="0045448A">
      <w:pPr>
        <w:pStyle w:val="Akapitzlist"/>
        <w:numPr>
          <w:ilvl w:val="0"/>
          <w:numId w:val="36"/>
        </w:numPr>
        <w:spacing w:after="0" w:line="276" w:lineRule="auto"/>
        <w:jc w:val="both"/>
      </w:pPr>
      <w:r w:rsidRPr="001C7270">
        <w:t xml:space="preserve">Zamawiający zastrzega sobie prawo, do zlecenia innemu Wykonawcy usunięcia wad i usterek powstałych w okresie gwarancji i rękojmi, w przypadku gdy Wykonawca nie </w:t>
      </w:r>
      <w:r w:rsidRPr="001C7270">
        <w:lastRenderedPageBreak/>
        <w:t xml:space="preserve">przystąpi do ich usunięcia w ciągu 3 dni od wezwania przez Zamawiającego lub nie zakończy ich usuwania w wyznaczonym terminie na czas. Koszty usunięcia wad i usterek przez innego Wykonawcę pokryje Wykonawca będący Stroną niniejszej umowy lub zostaną potrącone z zabezpieczenia, o którym mowa w § 16. </w:t>
      </w:r>
    </w:p>
    <w:p w:rsidR="00711431" w:rsidRPr="001C7270" w:rsidRDefault="00711431" w:rsidP="0045448A">
      <w:pPr>
        <w:pStyle w:val="Akapitzlist"/>
        <w:numPr>
          <w:ilvl w:val="0"/>
          <w:numId w:val="33"/>
        </w:numPr>
        <w:spacing w:after="0" w:line="276" w:lineRule="auto"/>
        <w:jc w:val="both"/>
      </w:pPr>
      <w:r w:rsidRPr="001C7270">
        <w:t xml:space="preserve">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 </w:t>
      </w:r>
    </w:p>
    <w:p w:rsidR="00711431" w:rsidRDefault="00711431" w:rsidP="00711431">
      <w:pPr>
        <w:pStyle w:val="Akapitzlist"/>
        <w:spacing w:after="0"/>
        <w:jc w:val="both"/>
      </w:pPr>
    </w:p>
    <w:p w:rsidR="007F4BE8" w:rsidRPr="001C7270" w:rsidRDefault="007F4BE8" w:rsidP="00711431">
      <w:pPr>
        <w:pStyle w:val="Akapitzlist"/>
        <w:spacing w:after="0"/>
        <w:jc w:val="both"/>
      </w:pPr>
    </w:p>
    <w:p w:rsidR="00711431" w:rsidRPr="001C7270" w:rsidRDefault="00711431" w:rsidP="00711431">
      <w:pPr>
        <w:pStyle w:val="Akapitzlist"/>
        <w:spacing w:after="0"/>
        <w:jc w:val="center"/>
      </w:pPr>
      <w:r w:rsidRPr="001C7270">
        <w:rPr>
          <w:b/>
          <w:bCs/>
        </w:rPr>
        <w:t>§ 15. Zmiany w umowie</w:t>
      </w:r>
    </w:p>
    <w:p w:rsidR="00A438E6" w:rsidRDefault="00711431" w:rsidP="00A438E6">
      <w:pPr>
        <w:pStyle w:val="Akapitzlist"/>
        <w:numPr>
          <w:ilvl w:val="0"/>
          <w:numId w:val="37"/>
        </w:numPr>
        <w:spacing w:after="0"/>
        <w:jc w:val="both"/>
      </w:pPr>
      <w:r w:rsidRPr="001C7270">
        <w:t>Zamawiający dopuszcza zmianę umowy w formie aneksu, w sytuacji zmiany obowiązujących przepisów, jeżeli zgodnie z nimi konieczne będzie dostosowanie treści umowy do aktualnego stanu prawnego. Zmiana wymaga zgłoszenia w formie pisemnej informacji stanowiącej podstawę do wprowadzenia zmian. Zmiana ta może spowodować wydłużenie terminu wykonania prac i nie spowoduje zmiany wynagrodzenia Wykonawcy. Inicjatorem tej zmiany może być Zamawiający lub Wykonawca.</w:t>
      </w:r>
    </w:p>
    <w:p w:rsidR="00A438E6" w:rsidRPr="00566F32" w:rsidRDefault="00A438E6" w:rsidP="00A438E6">
      <w:pPr>
        <w:pStyle w:val="Akapitzlist"/>
        <w:numPr>
          <w:ilvl w:val="0"/>
          <w:numId w:val="37"/>
        </w:numPr>
        <w:spacing w:after="0"/>
        <w:jc w:val="both"/>
        <w:rPr>
          <w:sz w:val="24"/>
        </w:rPr>
      </w:pPr>
      <w:r w:rsidRPr="00566F32">
        <w:rPr>
          <w:szCs w:val="20"/>
        </w:rPr>
        <w:t>Zmiana sposobu rozliczania umowy lub dokonywania płatności na rzecz Wykonawcy na skutek zmian zasad rozliczania przyznanego dofinansowania lub  wytycznych dotyczących realizacji projektu;</w:t>
      </w:r>
    </w:p>
    <w:p w:rsidR="00711431" w:rsidRPr="001C7270" w:rsidRDefault="00711431" w:rsidP="0045448A">
      <w:pPr>
        <w:pStyle w:val="Akapitzlist"/>
        <w:numPr>
          <w:ilvl w:val="0"/>
          <w:numId w:val="37"/>
        </w:numPr>
        <w:spacing w:after="0"/>
        <w:jc w:val="both"/>
      </w:pPr>
      <w:r w:rsidRPr="001C7270">
        <w:t xml:space="preserve">Zamawiający dopuszcza zmianę kierownika budowy oraz innych osób biorących po stronie Wykonawcy udział w realizacji przedmiotu umowy, w sytuacji zdarzeń losowych oraz w przypadku niewywiązywania się z pełnionych obowiązków. Inicjatorem zmiany może być Zamawiający i Wykonawca. Zmiana musi nastąpić na osoby, które spełniają warunki określone w SWZ. Zmiana wymaga zgłoszenia w formie pisemnej w ciągu 3 dni od powzięcia informacji stanowiącej podstawę do wprowadzenia zmian. Zmiany te nie wpłyną na termin wykonania prac i nie spowodują zmiany wynagrodzenia Wykonawcy. </w:t>
      </w:r>
    </w:p>
    <w:p w:rsidR="00711431" w:rsidRPr="001C7270" w:rsidRDefault="00711431" w:rsidP="0045448A">
      <w:pPr>
        <w:pStyle w:val="Akapitzlist"/>
        <w:widowControl w:val="0"/>
        <w:numPr>
          <w:ilvl w:val="0"/>
          <w:numId w:val="37"/>
        </w:numPr>
        <w:tabs>
          <w:tab w:val="left" w:pos="426"/>
        </w:tabs>
        <w:jc w:val="both"/>
      </w:pPr>
      <w:r w:rsidRPr="001C7270">
        <w:t>Zamawiający dopuszcza zmianę w  zakresie dotyczącym zmiany wynagrodzenia w przypadku ustawowej zmiany stawki podatku VAT; Wynagrodzenie należne Wykonawcy zostanie odpowiednio zmienione w stosunku wynikającym ze zmienionej stawki podatku od towarów i usług (VAT)</w:t>
      </w:r>
    </w:p>
    <w:p w:rsidR="00711431" w:rsidRPr="001C7270" w:rsidRDefault="00711431" w:rsidP="0045448A">
      <w:pPr>
        <w:pStyle w:val="Akapitzlist"/>
        <w:widowControl w:val="0"/>
        <w:numPr>
          <w:ilvl w:val="0"/>
          <w:numId w:val="37"/>
        </w:numPr>
        <w:tabs>
          <w:tab w:val="left" w:pos="426"/>
        </w:tabs>
        <w:jc w:val="both"/>
      </w:pPr>
      <w:r w:rsidRPr="001C7270">
        <w:t>Zamawiający dopuszcza zmianę w przypadku zmiany zakresu i sposobu wykonania zamówienia spowodowane zmianą dokumentacji technicznej;</w:t>
      </w:r>
    </w:p>
    <w:p w:rsidR="00711431" w:rsidRPr="001C7270" w:rsidRDefault="00711431" w:rsidP="0045448A">
      <w:pPr>
        <w:pStyle w:val="Akapitzlist"/>
        <w:numPr>
          <w:ilvl w:val="0"/>
          <w:numId w:val="37"/>
        </w:numPr>
        <w:spacing w:after="0"/>
        <w:jc w:val="both"/>
      </w:pPr>
      <w:r w:rsidRPr="001C7270">
        <w:t xml:space="preserve">Zamawiający, po wyrażeniu zgody, dopuszcza zmianę umowy w formie aneksu w przypadku: </w:t>
      </w:r>
    </w:p>
    <w:p w:rsidR="00711431" w:rsidRPr="001C7270" w:rsidRDefault="00711431" w:rsidP="0045448A">
      <w:pPr>
        <w:pStyle w:val="Akapitzlist"/>
        <w:numPr>
          <w:ilvl w:val="0"/>
          <w:numId w:val="38"/>
        </w:numPr>
        <w:spacing w:after="0"/>
        <w:jc w:val="both"/>
      </w:pPr>
      <w:r w:rsidRPr="001C7270">
        <w:t>wystąpienia nieprzewidzianych warunków i zjawisk atmosferycznych (kataklizmy) o czas trwania nieprzewidzianych warunków i zjawiska atmosferycznych</w:t>
      </w:r>
    </w:p>
    <w:p w:rsidR="00711431" w:rsidRPr="001C7270" w:rsidRDefault="00711431" w:rsidP="0045448A">
      <w:pPr>
        <w:pStyle w:val="Akapitzlist"/>
        <w:numPr>
          <w:ilvl w:val="0"/>
          <w:numId w:val="38"/>
        </w:numPr>
        <w:spacing w:after="0"/>
        <w:jc w:val="both"/>
      </w:pPr>
      <w:r w:rsidRPr="001C7270">
        <w:t>wystąpienia siły wyższej np.: trąby powietrznej, pożaru, powodzi, klęski żywiołowej itp. o czas działania siły wyższej;</w:t>
      </w:r>
    </w:p>
    <w:p w:rsidR="00711431" w:rsidRPr="001C7270" w:rsidRDefault="00711431" w:rsidP="0045448A">
      <w:pPr>
        <w:pStyle w:val="Akapitzlist"/>
        <w:numPr>
          <w:ilvl w:val="0"/>
          <w:numId w:val="38"/>
        </w:numPr>
        <w:spacing w:after="0"/>
        <w:jc w:val="both"/>
      </w:pPr>
      <w:r w:rsidRPr="001C7270">
        <w:t>wystąpienia niesprzyjających warunków atmosferycznych uniemożliwiających wykonanie robót budowlanych między innymi długotrwałe intensywne opady deszczu powyżej 5 dni, powódź, wydłużający się okres zimy; termin wykonania robót przedłużony zostanie o czas trwania niekorzystnych warunków atmosferycznych uniemożliwiających prowadzenie robót; fakt wystąpienia niekorzystnych warunków atmosferycznych musi być odnotowany w  dzienniku budowy i zgłoszony przez Wykonawcę na piśmie Zamawiającemu;</w:t>
      </w:r>
    </w:p>
    <w:p w:rsidR="00711431" w:rsidRPr="001C7270" w:rsidRDefault="00711431" w:rsidP="0045448A">
      <w:pPr>
        <w:pStyle w:val="Akapitzlist"/>
        <w:numPr>
          <w:ilvl w:val="0"/>
          <w:numId w:val="38"/>
        </w:numPr>
        <w:spacing w:after="0"/>
        <w:jc w:val="both"/>
      </w:pPr>
      <w:r w:rsidRPr="001C7270">
        <w:t>wstrzymania budowy przez właściwy organ z przyczyn nie zawinionych przez Wykonawcę robót budowlanych, między innymi: dokonanie odkrywki archeologicznej, odkrycie niewybuchu, szczątków ludzkich itp. o czas wstrzymania budowy przez właściwy organ;</w:t>
      </w:r>
    </w:p>
    <w:p w:rsidR="00711431" w:rsidRPr="001C7270" w:rsidRDefault="00711431" w:rsidP="0045448A">
      <w:pPr>
        <w:pStyle w:val="Akapitzlist"/>
        <w:numPr>
          <w:ilvl w:val="0"/>
          <w:numId w:val="38"/>
        </w:numPr>
        <w:spacing w:after="0"/>
        <w:jc w:val="both"/>
      </w:pPr>
      <w:r w:rsidRPr="001C7270">
        <w:lastRenderedPageBreak/>
        <w:t>ujawnienia wad dokumentacji uniemożliwiających prawidłowe wykonywanie robót – o czas potrzebny do usunięcia błędów lub naniesienia poprawek przez projektanta w dokumentacji projektowej lub dokumentacji technicznej;</w:t>
      </w:r>
    </w:p>
    <w:p w:rsidR="00711431" w:rsidRPr="001C7270" w:rsidRDefault="00711431" w:rsidP="0045448A">
      <w:pPr>
        <w:pStyle w:val="Akapitzlist"/>
        <w:numPr>
          <w:ilvl w:val="0"/>
          <w:numId w:val="38"/>
        </w:numPr>
        <w:spacing w:after="0"/>
        <w:jc w:val="both"/>
      </w:pPr>
      <w:r w:rsidRPr="001C7270">
        <w:t>napotkania na nieruchomości, na której prowadzone są roboty budowlane warunków fizycznych mających wpływ na wydłużenie procesu inwestycyjnego m.in dotyczących prac, badań archeologiczno – architektonicznych, niezinwentaryzowanych obiektów budowlanych, sieci, instalacji lub innych przeszkód uniemożliwiających prowadzenie robót – o czas niezbędny do wykonania tych prac czy badań;</w:t>
      </w:r>
    </w:p>
    <w:p w:rsidR="00711431" w:rsidRPr="001C7270" w:rsidRDefault="00711431" w:rsidP="0045448A">
      <w:pPr>
        <w:pStyle w:val="Akapitzlist"/>
        <w:numPr>
          <w:ilvl w:val="0"/>
          <w:numId w:val="38"/>
        </w:numPr>
        <w:spacing w:after="0"/>
        <w:jc w:val="both"/>
      </w:pPr>
      <w:r w:rsidRPr="001C7270">
        <w:t>wystąpienia innych nieprzewidzianych i uzasadnionych okoliczności niezależnych od Zamawiającego i Wykonawcy  skutkujących o czas ich trwania;</w:t>
      </w:r>
    </w:p>
    <w:p w:rsidR="00711431" w:rsidRPr="001C7270" w:rsidRDefault="00711431" w:rsidP="0045448A">
      <w:pPr>
        <w:pStyle w:val="Akapitzlist"/>
        <w:numPr>
          <w:ilvl w:val="0"/>
          <w:numId w:val="38"/>
        </w:numPr>
        <w:spacing w:after="0"/>
        <w:jc w:val="both"/>
      </w:pPr>
      <w:r w:rsidRPr="001C7270">
        <w:t>wystąpienia następstw działań administracyjnych (np. konieczności uzyskania wyroku sądowego lub innego orzeczenia sądu lub organu, którego konieczności nie przewidziano na etapie zawarcia umowy) o czas trwania następstw działań administracyjnych ;</w:t>
      </w:r>
    </w:p>
    <w:p w:rsidR="00711431" w:rsidRPr="001C7270" w:rsidRDefault="00711431" w:rsidP="0045448A">
      <w:pPr>
        <w:pStyle w:val="Akapitzlist"/>
        <w:widowControl w:val="0"/>
        <w:numPr>
          <w:ilvl w:val="0"/>
          <w:numId w:val="38"/>
        </w:numPr>
        <w:tabs>
          <w:tab w:val="left" w:pos="284"/>
        </w:tabs>
        <w:jc w:val="both"/>
        <w:rPr>
          <w:rFonts w:cstheme="minorHAnsi"/>
          <w:snapToGrid w:val="0"/>
        </w:rPr>
      </w:pPr>
      <w:r w:rsidRPr="001C7270">
        <w:rPr>
          <w:rFonts w:cstheme="minorHAnsi"/>
          <w:snapToGrid w:val="0"/>
        </w:rPr>
        <w:t>będącym następstwem opóźnienia w działaniach organów administracji, z przyczyn nie zawinionych przez Wykonawcę w szczególności: przekroczenie zakreślonych przez prawo terminów wydania przez organy administracji map, uzgodnień, opinii, decyzji, zezwoleń itp. - o czas niezbędny do wydania w/uzgodnień, opinii, decyzji, zezwoleń, itp.;</w:t>
      </w:r>
    </w:p>
    <w:p w:rsidR="00711431" w:rsidRPr="001C7270" w:rsidRDefault="00711431" w:rsidP="0045448A">
      <w:pPr>
        <w:pStyle w:val="Akapitzlist"/>
        <w:widowControl w:val="0"/>
        <w:numPr>
          <w:ilvl w:val="0"/>
          <w:numId w:val="38"/>
        </w:numPr>
        <w:tabs>
          <w:tab w:val="left" w:pos="284"/>
        </w:tabs>
        <w:jc w:val="both"/>
        <w:rPr>
          <w:rFonts w:cstheme="minorHAnsi"/>
          <w:snapToGrid w:val="0"/>
        </w:rPr>
      </w:pPr>
      <w:r w:rsidRPr="001C7270">
        <w:t xml:space="preserve">konieczności przerwania robót z uwagi na wystąpienie obiektywnych przyczyn technicznych, </w:t>
      </w:r>
    </w:p>
    <w:p w:rsidR="00711431" w:rsidRPr="001C7270" w:rsidRDefault="00711431" w:rsidP="0045448A">
      <w:pPr>
        <w:pStyle w:val="Akapitzlist"/>
        <w:numPr>
          <w:ilvl w:val="0"/>
          <w:numId w:val="38"/>
        </w:numPr>
        <w:spacing w:after="0"/>
        <w:jc w:val="both"/>
      </w:pPr>
      <w:r w:rsidRPr="001C7270">
        <w:t xml:space="preserve">wstrzymania prac budowlanych przez właściwy organ z przyczyn niezawinionych przez Wykonawcę, </w:t>
      </w:r>
    </w:p>
    <w:p w:rsidR="00711431" w:rsidRPr="001C7270" w:rsidRDefault="00711431" w:rsidP="0045448A">
      <w:pPr>
        <w:pStyle w:val="Akapitzlist"/>
        <w:numPr>
          <w:ilvl w:val="0"/>
          <w:numId w:val="38"/>
        </w:numPr>
        <w:spacing w:after="0"/>
        <w:jc w:val="both"/>
      </w:pPr>
      <w:r w:rsidRPr="001C7270">
        <w:t xml:space="preserve">wystąpienia innych okoliczności nie powstałych z winy Wykonawcy, </w:t>
      </w:r>
    </w:p>
    <w:p w:rsidR="00711431" w:rsidRPr="001C7270" w:rsidRDefault="00711431" w:rsidP="0045448A">
      <w:pPr>
        <w:pStyle w:val="Akapitzlist"/>
        <w:numPr>
          <w:ilvl w:val="0"/>
          <w:numId w:val="38"/>
        </w:numPr>
        <w:spacing w:after="0"/>
        <w:jc w:val="both"/>
      </w:pPr>
      <w:r w:rsidRPr="001C7270">
        <w:t>konieczności wykonania robót dodatkowych, których wykonanie jest niezbędne dla prawidłowego wykonania oraz zakończenia przedmiotu zamówienia.</w:t>
      </w:r>
    </w:p>
    <w:p w:rsidR="00711431" w:rsidRPr="001C7270" w:rsidRDefault="00711431" w:rsidP="0045448A">
      <w:pPr>
        <w:pStyle w:val="Akapitzlist"/>
        <w:numPr>
          <w:ilvl w:val="0"/>
          <w:numId w:val="37"/>
        </w:numPr>
        <w:spacing w:after="0"/>
        <w:jc w:val="both"/>
      </w:pPr>
      <w:r w:rsidRPr="001C7270">
        <w:t xml:space="preserve">Inicjatorem zmiany może być Wykonawca lub Zamawiający. Zmiana wymaga zgłoszenia w formie pisemnej niezwłocznie od powzięcia informacji stanowiącej podstawę do wprowadzenia zmian. Zmiana ta może spowodować zmianę terminu wykonania prac i zmianę wynagrodzenia Wykonawcy. </w:t>
      </w:r>
    </w:p>
    <w:p w:rsidR="00711431" w:rsidRPr="001C7270" w:rsidRDefault="00711431" w:rsidP="0045448A">
      <w:pPr>
        <w:pStyle w:val="Akapitzlist"/>
        <w:numPr>
          <w:ilvl w:val="0"/>
          <w:numId w:val="37"/>
        </w:numPr>
        <w:spacing w:after="0"/>
        <w:jc w:val="both"/>
      </w:pPr>
      <w:r w:rsidRPr="001C7270">
        <w:t>Zamawiający dopuszcza zmianę jakości lub innych parametrów charakterystycznych dla danego elementu robót budowlanych lub zmianę technologii ze względu na zmianę postępu technologicznego (np. wycofanie produktu z rynku) w uzgodnieniu z Zamawiającym i dla niego korzystnych, w sytuacjach nie zawinionych przez Wykonawcę. Zmiany te nie wpłyną na termin wykonania prac i nie spowodują zmiany wynagrodzenia Wykonawcy.</w:t>
      </w:r>
    </w:p>
    <w:p w:rsidR="00711431" w:rsidRPr="001C7270" w:rsidRDefault="00711431" w:rsidP="0045448A">
      <w:pPr>
        <w:pStyle w:val="Akapitzlist"/>
        <w:numPr>
          <w:ilvl w:val="0"/>
          <w:numId w:val="37"/>
        </w:numPr>
        <w:spacing w:after="0"/>
        <w:jc w:val="both"/>
      </w:pPr>
      <w:r w:rsidRPr="001C7270">
        <w:t xml:space="preserve">Zamawiający dopuszcza zmianę podwykonawcy. Zmiana ta nie wpłynie na termin wykonania prac i nie spowoduje zmiany wynagrodzenia Wykonawcy. Zmiana wymaga zgłoszenia w formie pisemnej niezwłocznie od powzięcia informacji stanowiącej podstawę do wprowadzenia zmian. Inicjatorem zmiany może być Wykonawca. </w:t>
      </w:r>
    </w:p>
    <w:p w:rsidR="003260F6" w:rsidRDefault="00711431" w:rsidP="003260F6">
      <w:pPr>
        <w:pStyle w:val="Akapitzlist"/>
        <w:numPr>
          <w:ilvl w:val="0"/>
          <w:numId w:val="37"/>
        </w:numPr>
        <w:spacing w:after="0"/>
        <w:jc w:val="both"/>
      </w:pPr>
      <w:r w:rsidRPr="001C7270">
        <w:t>Dopuszcza się zmiany w umowie dotyczące wynagrodzenia Wykonawcy jeżeli zachodzi potrzeba wykonania prac nie ujętych w projekcie lub też w sytuacji zmiany projektu, jeżeli potrzeba wykonania prac lub zmian w projekcie zostanie potwierdzona przez inspektora nadzoru w protokole konieczności. Zamawiający przewiduje w tym zakresie możliwość udzielenia zamówienia na roboty dodatkowe zgodnie z art. 455 ustawy Prawo zamówień publicznych.</w:t>
      </w:r>
    </w:p>
    <w:p w:rsidR="003260F6" w:rsidRDefault="003260F6" w:rsidP="003260F6">
      <w:pPr>
        <w:pStyle w:val="Akapitzlist"/>
        <w:numPr>
          <w:ilvl w:val="0"/>
          <w:numId w:val="37"/>
        </w:numPr>
        <w:spacing w:after="0"/>
        <w:jc w:val="both"/>
      </w:pPr>
      <w:r>
        <w:t xml:space="preserve">Dopuszcza się zmianę wynagrodzenia Wykonawcy w następujących okolicznościach: </w:t>
      </w:r>
    </w:p>
    <w:p w:rsidR="003260F6" w:rsidRDefault="003260F6" w:rsidP="003260F6">
      <w:pPr>
        <w:pStyle w:val="Akapitzlist"/>
        <w:numPr>
          <w:ilvl w:val="0"/>
          <w:numId w:val="70"/>
        </w:numPr>
        <w:spacing w:after="0" w:line="276" w:lineRule="auto"/>
        <w:jc w:val="both"/>
      </w:pPr>
      <w:r>
        <w:t>w przypadku zmiany stawki podatku od towarów i usług oraz podatku akcyzowego,</w:t>
      </w:r>
    </w:p>
    <w:p w:rsidR="003260F6" w:rsidRDefault="003260F6" w:rsidP="003260F6">
      <w:pPr>
        <w:pStyle w:val="Akapitzlist"/>
        <w:numPr>
          <w:ilvl w:val="0"/>
          <w:numId w:val="70"/>
        </w:numPr>
        <w:spacing w:after="0" w:line="276" w:lineRule="auto"/>
        <w:jc w:val="both"/>
      </w:pPr>
      <w:r>
        <w:t xml:space="preserve">w przypadku zmiany wysokości minimalnego wynagrodzenia za pracę ustalonego na podstawie ustawy z dnia 10 października 2002r. o minimalnym wynagrodzeniu za pracę, </w:t>
      </w:r>
    </w:p>
    <w:p w:rsidR="003260F6" w:rsidRDefault="003260F6" w:rsidP="003260F6">
      <w:pPr>
        <w:pStyle w:val="Akapitzlist"/>
        <w:numPr>
          <w:ilvl w:val="0"/>
          <w:numId w:val="70"/>
        </w:numPr>
        <w:spacing w:after="0" w:line="276" w:lineRule="auto"/>
        <w:jc w:val="both"/>
        <w:rPr>
          <w:rFonts w:cstheme="minorHAnsi"/>
        </w:rPr>
      </w:pPr>
      <w:r>
        <w:t xml:space="preserve">w przypadku zmiany zasad podlegania ubezpieczeniom społecznym lub ubezpieczeniu </w:t>
      </w:r>
      <w:r>
        <w:rPr>
          <w:rFonts w:cstheme="minorHAnsi"/>
        </w:rPr>
        <w:t>zdrowotnemu lub wysokości stawki na ubezpieczenia społeczne lub zdrowotne,</w:t>
      </w:r>
    </w:p>
    <w:p w:rsidR="003260F6" w:rsidRDefault="003260F6" w:rsidP="003260F6">
      <w:pPr>
        <w:pStyle w:val="Akapitzlist"/>
        <w:numPr>
          <w:ilvl w:val="0"/>
          <w:numId w:val="70"/>
        </w:numPr>
        <w:spacing w:after="0" w:line="276" w:lineRule="auto"/>
        <w:jc w:val="both"/>
        <w:rPr>
          <w:rFonts w:cstheme="minorHAnsi"/>
        </w:rPr>
      </w:pPr>
      <w:r>
        <w:rPr>
          <w:rFonts w:cstheme="minorHAnsi"/>
        </w:rPr>
        <w:lastRenderedPageBreak/>
        <w:t xml:space="preserve">w przypadku zmiany </w:t>
      </w:r>
      <w:r>
        <w:rPr>
          <w:rFonts w:cstheme="minorHAnsi"/>
          <w:color w:val="333333"/>
          <w:shd w:val="clear" w:color="auto" w:fill="FFFFFF"/>
        </w:rPr>
        <w:t>zasad gromadzenia i wysokości wpłat do pracowniczych planów kapitałowych, o których mowa w ustawie z dnia 4 października 2018 r. o pracowniczych planach kapitałowych (Dz. U. poz. 2215 oraz z 2019 r. poz. 1074 i 1572)</w:t>
      </w:r>
    </w:p>
    <w:p w:rsidR="003260F6" w:rsidRDefault="003260F6" w:rsidP="003260F6">
      <w:pPr>
        <w:spacing w:after="0" w:line="276" w:lineRule="auto"/>
        <w:ind w:left="720"/>
        <w:jc w:val="both"/>
        <w:rPr>
          <w:rFonts w:cstheme="minorHAnsi"/>
        </w:rPr>
      </w:pPr>
      <w:r>
        <w:rPr>
          <w:rFonts w:cstheme="minorHAnsi"/>
        </w:rPr>
        <w:t xml:space="preserve">- jeżeli zmiany te będą miały wpływ na koszty wykonania zamówienia przez Wykonawcę. </w:t>
      </w:r>
    </w:p>
    <w:p w:rsidR="003260F6" w:rsidRDefault="003260F6" w:rsidP="003260F6">
      <w:pPr>
        <w:pStyle w:val="Akapitzlist"/>
        <w:numPr>
          <w:ilvl w:val="0"/>
          <w:numId w:val="37"/>
        </w:numPr>
        <w:spacing w:after="0" w:line="276" w:lineRule="auto"/>
        <w:jc w:val="both"/>
      </w:pPr>
      <w:r w:rsidRPr="003260F6">
        <w:rPr>
          <w:rFonts w:cstheme="minorHAnsi"/>
        </w:rPr>
        <w:t>W przypadku wystąpienia okoliczności</w:t>
      </w:r>
      <w:r w:rsidR="00523A7F">
        <w:t xml:space="preserve"> wskazanych w ust. 11</w:t>
      </w:r>
      <w:r>
        <w:t xml:space="preserve"> Wykonawca składa pisemny wniosek o zmianę wysokości wynagrodzenia. W przypadkach wymienionych w ust. 10 pkt 2-4 Wniosek powinien dotyczyć tylko osób bezpośrednio realizujących umowę. Wniosek powinien zawierać wyczerpujące uzasadnienie faktyczne i prawne oraz dokładne wyliczenie kwoty wynagrodzenia Wykonawcy po wy</w:t>
      </w:r>
      <w:r w:rsidR="00523A7F">
        <w:t>stąpieniu wymienionych w ust. 11</w:t>
      </w:r>
      <w:r>
        <w:t xml:space="preserve">  okoliczności, w szczególności Wykonawca będzie zobowiązany wykazać związek pomiędzy wnioskowaną kwotą podwyższenia wynagrodzenia a wpływem zmiany podatku VAT, minimalnego wynagrodzenia za pracę albo minimalnej stawki godzinowej lub wpływem zmiany zasad, o których mowa w ust. 1</w:t>
      </w:r>
      <w:r w:rsidR="00523A7F">
        <w:t>1</w:t>
      </w:r>
      <w:r>
        <w:t xml:space="preserve"> pkt 3 i 4 na kalkulację ceny ofertowej.   Wniosek powinien obejmować jedynie te dodatkowe koszty realizacji zamówienia, które Wykonawca obowiązkowo ponosi w związku z okolic</w:t>
      </w:r>
      <w:r w:rsidR="00523A7F">
        <w:t>znościami wymienionymi w ust. 11</w:t>
      </w:r>
      <w:r>
        <w:t>. Nie będą akceptowane koszty, które nie są konieczne w celu ich dostosowania do wymienionych w ust. 10 okoliczności.</w:t>
      </w:r>
    </w:p>
    <w:p w:rsidR="003260F6" w:rsidRDefault="003260F6" w:rsidP="003260F6">
      <w:pPr>
        <w:pStyle w:val="Akapitzlist"/>
        <w:numPr>
          <w:ilvl w:val="0"/>
          <w:numId w:val="69"/>
        </w:numPr>
        <w:spacing w:after="0" w:line="276" w:lineRule="auto"/>
        <w:jc w:val="both"/>
      </w:pPr>
      <w:r>
        <w:t xml:space="preserve">W przypadku potwierdzenia przez Zamawiającego zasadności wprowadzenia zmian do umowy, zmiana wysokości wynagrodzenia obowiązywać będzie od dnia wejścia w życie zmian, o których mowa w art. 436 pkt 4 lit b </w:t>
      </w:r>
      <w:proofErr w:type="spellStart"/>
      <w:r>
        <w:t>tiret</w:t>
      </w:r>
      <w:proofErr w:type="spellEnd"/>
      <w:r>
        <w:t xml:space="preserve"> 2-4 ustawy Prawo zamówień publicznych. </w:t>
      </w:r>
    </w:p>
    <w:p w:rsidR="003260F6" w:rsidRDefault="003260F6" w:rsidP="003260F6">
      <w:pPr>
        <w:pStyle w:val="Akapitzlist"/>
        <w:numPr>
          <w:ilvl w:val="0"/>
          <w:numId w:val="69"/>
        </w:numPr>
        <w:spacing w:after="0" w:line="276" w:lineRule="auto"/>
        <w:jc w:val="both"/>
      </w:pPr>
      <w:r>
        <w:t>W przypadku wystąpienia o</w:t>
      </w:r>
      <w:r w:rsidR="00523A7F">
        <w:t>koliczności wskazanych w ust. 11</w:t>
      </w:r>
      <w:r>
        <w:t xml:space="preserve"> pkt 1 zmiana wynagrodzenia brutto będzie dotyczyć faktur wystawionych od dnia wejścia w życie przepisów zmieniających wartość stawki podatku VAT od towarów i usług. </w:t>
      </w:r>
    </w:p>
    <w:p w:rsidR="003260F6" w:rsidRPr="001C7270" w:rsidRDefault="003260F6" w:rsidP="003260F6">
      <w:pPr>
        <w:spacing w:after="0"/>
        <w:jc w:val="both"/>
      </w:pPr>
    </w:p>
    <w:p w:rsidR="00711431" w:rsidRPr="001C7270" w:rsidRDefault="00711431" w:rsidP="00711431">
      <w:pPr>
        <w:pStyle w:val="Akapitzlist"/>
        <w:spacing w:after="0"/>
        <w:jc w:val="center"/>
      </w:pPr>
      <w:r w:rsidRPr="001C7270">
        <w:rPr>
          <w:b/>
          <w:bCs/>
        </w:rPr>
        <w:t>§ 16. Zabezpieczenie należytego wykonania umowy</w:t>
      </w:r>
    </w:p>
    <w:p w:rsidR="00711431" w:rsidRPr="001C7270" w:rsidRDefault="00711431" w:rsidP="0045448A">
      <w:pPr>
        <w:pStyle w:val="Akapitzlist"/>
        <w:numPr>
          <w:ilvl w:val="0"/>
          <w:numId w:val="39"/>
        </w:numPr>
        <w:spacing w:after="0"/>
        <w:jc w:val="both"/>
      </w:pPr>
      <w:r w:rsidRPr="001C7270">
        <w:t xml:space="preserve">Zamawiający żąda od wykonawcy wniesienia zabezpieczenia należytego wykonania umowy zwanego dalej zabezpieczeniem. </w:t>
      </w:r>
    </w:p>
    <w:p w:rsidR="00711431" w:rsidRPr="001C7270" w:rsidRDefault="00711431" w:rsidP="0045448A">
      <w:pPr>
        <w:pStyle w:val="Akapitzlist"/>
        <w:numPr>
          <w:ilvl w:val="0"/>
          <w:numId w:val="39"/>
        </w:numPr>
        <w:spacing w:after="0"/>
        <w:jc w:val="both"/>
      </w:pPr>
      <w:r w:rsidRPr="001C7270">
        <w:t xml:space="preserve">Zabezpieczenie służy pokryciu roszczeń z tytułu niewykonania lub nienależytego wykonania umowy. </w:t>
      </w:r>
    </w:p>
    <w:p w:rsidR="00711431" w:rsidRPr="001C7270" w:rsidRDefault="00711431" w:rsidP="0045448A">
      <w:pPr>
        <w:pStyle w:val="Akapitzlist"/>
        <w:numPr>
          <w:ilvl w:val="0"/>
          <w:numId w:val="39"/>
        </w:numPr>
        <w:spacing w:after="0"/>
        <w:jc w:val="both"/>
      </w:pPr>
      <w:r w:rsidRPr="001C7270">
        <w:t xml:space="preserve">Wykonawca jest zobowiązany wnieść zabezpieczenie, w wysokości 5 % wynagrodzenia umownego brutto, o którym mowa w § 5 ust. 1 umowy tj. kwotę …………………….… zł (słownie:……………………………………………), przed zawarciem umowy. </w:t>
      </w:r>
    </w:p>
    <w:p w:rsidR="00711431" w:rsidRPr="001C7270" w:rsidRDefault="00711431" w:rsidP="0045448A">
      <w:pPr>
        <w:pStyle w:val="Akapitzlist"/>
        <w:numPr>
          <w:ilvl w:val="0"/>
          <w:numId w:val="39"/>
        </w:numPr>
        <w:spacing w:after="0"/>
        <w:jc w:val="both"/>
      </w:pPr>
      <w:r w:rsidRPr="001C7270">
        <w:t xml:space="preserve">Zabezpieczenie może być wnoszone według wyboru wykonawcy w jednej lub kilku formach wskazanych w art. 450 ust. 1 ustawy Pzp. </w:t>
      </w:r>
    </w:p>
    <w:p w:rsidR="00711431" w:rsidRPr="001C7270" w:rsidRDefault="00711431" w:rsidP="0045448A">
      <w:pPr>
        <w:pStyle w:val="Akapitzlist"/>
        <w:numPr>
          <w:ilvl w:val="0"/>
          <w:numId w:val="39"/>
        </w:numPr>
        <w:spacing w:after="0"/>
        <w:jc w:val="both"/>
      </w:pPr>
      <w:r w:rsidRPr="001C7270">
        <w:t>Do zmiany formy zabezpieczenia w trakcie realizacji umowy stosuje się art. 451 ustawy Pzp.</w:t>
      </w:r>
    </w:p>
    <w:p w:rsidR="00711431" w:rsidRPr="001C7270" w:rsidRDefault="00711431" w:rsidP="0045448A">
      <w:pPr>
        <w:pStyle w:val="Akapitzlist"/>
        <w:numPr>
          <w:ilvl w:val="0"/>
          <w:numId w:val="39"/>
        </w:numPr>
        <w:spacing w:after="0"/>
        <w:jc w:val="both"/>
      </w:pPr>
      <w:r w:rsidRPr="001C7270">
        <w:t>Zamawiający zwróci zabezpieczenie w następujących terminach:</w:t>
      </w:r>
    </w:p>
    <w:p w:rsidR="00711431" w:rsidRPr="001C7270" w:rsidRDefault="00711431" w:rsidP="0045448A">
      <w:pPr>
        <w:pStyle w:val="Akapitzlist"/>
        <w:numPr>
          <w:ilvl w:val="0"/>
          <w:numId w:val="40"/>
        </w:numPr>
        <w:spacing w:after="0"/>
        <w:jc w:val="both"/>
      </w:pPr>
      <w:r w:rsidRPr="001C7270">
        <w:t>70% wysokości zabezpieczenia w terminie 30 dni po zakończeniu odbioru końcowego robót i stwierdzeniu przez Zamawiającego, że roboty wykonane zostały w sposób należyty poprzez podpisanie bezusterkowego protokołu odbioru końcowego,</w:t>
      </w:r>
    </w:p>
    <w:p w:rsidR="00711431" w:rsidRPr="001C7270" w:rsidRDefault="00711431" w:rsidP="0045448A">
      <w:pPr>
        <w:pStyle w:val="Akapitzlist"/>
        <w:numPr>
          <w:ilvl w:val="0"/>
          <w:numId w:val="40"/>
        </w:numPr>
        <w:spacing w:after="0"/>
        <w:jc w:val="both"/>
      </w:pPr>
      <w:r w:rsidRPr="001C7270">
        <w:t>30% wysokości zabezpieczenia w terminie 15 dni po upływie okresu rękojmi za wady określonej w § 14 ust. 2 i 3.</w:t>
      </w:r>
    </w:p>
    <w:p w:rsidR="00711431" w:rsidRPr="001C7270" w:rsidRDefault="00711431" w:rsidP="0045448A">
      <w:pPr>
        <w:pStyle w:val="Akapitzlist"/>
        <w:numPr>
          <w:ilvl w:val="0"/>
          <w:numId w:val="39"/>
        </w:numPr>
        <w:spacing w:after="0"/>
        <w:jc w:val="both"/>
      </w:pPr>
      <w:r w:rsidRPr="001C7270">
        <w:t>Zabezpieczenie wnoszone w formie pieniężnej powinno zostać wpłacone przelewem na rachunek bankowy zamawiającego w Banku ………………………………………………… na rachunek: ……………………………………………………….. tytuł przelewu: Zabezpieczenie należytego wykonania umowy „</w:t>
      </w:r>
      <w:r w:rsidR="00251B4E">
        <w:t>Rozbudowa wraz z nadbudową i przebudową</w:t>
      </w:r>
      <w:r w:rsidR="00F853BE" w:rsidRPr="001C7270">
        <w:t xml:space="preserve"> budynku Miejsko - Gminnego Ośrodka Kultury w Bieżuniu </w:t>
      </w:r>
      <w:r w:rsidRPr="001C7270">
        <w:t>”</w:t>
      </w:r>
      <w:r w:rsidRPr="001C7270">
        <w:rPr>
          <w:rFonts w:cs="Arial"/>
        </w:rPr>
        <w:t>.</w:t>
      </w:r>
    </w:p>
    <w:p w:rsidR="00711431" w:rsidRPr="001C7270" w:rsidRDefault="00711431" w:rsidP="0045448A">
      <w:pPr>
        <w:pStyle w:val="Akapitzlist"/>
        <w:numPr>
          <w:ilvl w:val="0"/>
          <w:numId w:val="39"/>
        </w:numPr>
        <w:spacing w:after="0"/>
        <w:jc w:val="both"/>
      </w:pPr>
      <w:r w:rsidRPr="001C7270">
        <w:t xml:space="preserve">Zabezpieczenie wnoszone w formie innej niż pieniężna powinno być dostarczone w formie oryginału, przez wykonawcę do siedziby zamawiającego, najpóźniej w dniu podpisania </w:t>
      </w:r>
      <w:r w:rsidRPr="001C7270">
        <w:lastRenderedPageBreak/>
        <w:t xml:space="preserve">umowy – do chwili jej podpisania. Treść oświadczenia zawartego w gwarancji lub w poręczeniu musi zostać zaakceptowana przez zamawiającego przed podpisaniem umowy. </w:t>
      </w:r>
    </w:p>
    <w:p w:rsidR="00711431" w:rsidRPr="001C7270" w:rsidRDefault="00711431" w:rsidP="0045448A">
      <w:pPr>
        <w:pStyle w:val="Akapitzlist"/>
        <w:numPr>
          <w:ilvl w:val="0"/>
          <w:numId w:val="39"/>
        </w:numPr>
        <w:spacing w:after="0"/>
        <w:jc w:val="both"/>
      </w:pPr>
      <w:r w:rsidRPr="001C7270">
        <w:t>Zabezpieczenie należytego wykonania umowy w formie gwarancji bankowej lub ubezpieczeniowej powinno być w szczególności zaopatrzone w klauzulę, że gwarant zobowiązuje się nieodwołalnie dokonać wypłaty do wysokości sumy gwarancyjnej na pierwsze pisemne żądanie Zamawiającego – bezwarunkowo i bezzwłocznie.</w:t>
      </w:r>
    </w:p>
    <w:p w:rsidR="00711431" w:rsidRPr="001C7270" w:rsidRDefault="00711431" w:rsidP="0045448A">
      <w:pPr>
        <w:pStyle w:val="Akapitzlist"/>
        <w:numPr>
          <w:ilvl w:val="0"/>
          <w:numId w:val="39"/>
        </w:numPr>
        <w:spacing w:after="0"/>
        <w:jc w:val="both"/>
      </w:pPr>
      <w:r w:rsidRPr="001C7270">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711431" w:rsidRPr="001C7270" w:rsidRDefault="00711431" w:rsidP="0045448A">
      <w:pPr>
        <w:pStyle w:val="Akapitzlist"/>
        <w:numPr>
          <w:ilvl w:val="0"/>
          <w:numId w:val="39"/>
        </w:numPr>
        <w:spacing w:after="0"/>
        <w:jc w:val="both"/>
      </w:pPr>
      <w:r w:rsidRPr="001C7270">
        <w:t xml:space="preserve">Wypłata, o której mowa w ust. 10, następuje nie później niż w ostatnim dniu ważności dotychczasowego zabezpieczenia. </w:t>
      </w:r>
    </w:p>
    <w:p w:rsidR="00711431" w:rsidRPr="001C7270" w:rsidRDefault="00711431" w:rsidP="0045448A">
      <w:pPr>
        <w:pStyle w:val="Akapitzlist"/>
        <w:numPr>
          <w:ilvl w:val="0"/>
          <w:numId w:val="39"/>
        </w:numPr>
        <w:spacing w:after="0"/>
        <w:jc w:val="both"/>
      </w:pPr>
      <w:r w:rsidRPr="001C7270">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gwarancji jakości </w:t>
      </w:r>
    </w:p>
    <w:p w:rsidR="00711431" w:rsidRPr="001C7270" w:rsidRDefault="00711431" w:rsidP="00711431">
      <w:pPr>
        <w:spacing w:after="0"/>
        <w:jc w:val="both"/>
        <w:rPr>
          <w:highlight w:val="cyan"/>
        </w:rPr>
      </w:pPr>
    </w:p>
    <w:p w:rsidR="00711431" w:rsidRPr="001C7270" w:rsidRDefault="00711431" w:rsidP="00711431">
      <w:pPr>
        <w:spacing w:after="0"/>
        <w:jc w:val="center"/>
      </w:pPr>
      <w:r w:rsidRPr="001C7270">
        <w:rPr>
          <w:b/>
          <w:bCs/>
        </w:rPr>
        <w:t>§ 17. Materiały</w:t>
      </w:r>
    </w:p>
    <w:p w:rsidR="00711431" w:rsidRPr="001C7270" w:rsidRDefault="00711431" w:rsidP="0045448A">
      <w:pPr>
        <w:pStyle w:val="Akapitzlist"/>
        <w:numPr>
          <w:ilvl w:val="0"/>
          <w:numId w:val="41"/>
        </w:numPr>
        <w:spacing w:after="0"/>
        <w:jc w:val="both"/>
      </w:pPr>
      <w:r w:rsidRPr="001C7270">
        <w:t>Przedmiot umowy zostanie wykonany z materiałów dostarczonych przez Wykonawcę.</w:t>
      </w:r>
    </w:p>
    <w:p w:rsidR="00711431" w:rsidRPr="001C7270" w:rsidRDefault="00711431" w:rsidP="0045448A">
      <w:pPr>
        <w:pStyle w:val="Akapitzlist"/>
        <w:numPr>
          <w:ilvl w:val="0"/>
          <w:numId w:val="41"/>
        </w:numPr>
        <w:spacing w:after="0"/>
        <w:jc w:val="both"/>
      </w:pPr>
      <w:r w:rsidRPr="001C7270">
        <w:t>Materiały i urządzenia dostarczone przez Wykonawcę muszą odpowiadać wymogom dla wyrobów dopuszczonych do obrotu i stosowania w budownictwie zgodnie z ustawą z 16.04.2004 r. o wyrobach budowlanych (</w:t>
      </w:r>
      <w:proofErr w:type="spellStart"/>
      <w:r w:rsidRPr="001C7270">
        <w:t>t.j</w:t>
      </w:r>
      <w:proofErr w:type="spellEnd"/>
      <w:r w:rsidRPr="001C7270">
        <w:t xml:space="preserve">. Dz.U. z 2021 r. poz. 1213) oraz art. 10 ustawy z dnia 7 lipca 1994 r. Prawo budowlane. </w:t>
      </w:r>
    </w:p>
    <w:p w:rsidR="00711431" w:rsidRPr="001C7270" w:rsidRDefault="00711431" w:rsidP="0045448A">
      <w:pPr>
        <w:pStyle w:val="Akapitzlist"/>
        <w:numPr>
          <w:ilvl w:val="0"/>
          <w:numId w:val="41"/>
        </w:numPr>
        <w:spacing w:after="0"/>
        <w:jc w:val="both"/>
      </w:pPr>
      <w:r w:rsidRPr="001C7270">
        <w:t>Na potwierdzenie powyższego Wykonawca zobowiązany jest posiadać stosowne dokumenty.</w:t>
      </w:r>
    </w:p>
    <w:p w:rsidR="00711431" w:rsidRPr="001C7270" w:rsidRDefault="00711431" w:rsidP="00711431">
      <w:pPr>
        <w:pStyle w:val="Akapitzlist"/>
        <w:spacing w:after="0"/>
        <w:jc w:val="both"/>
      </w:pPr>
    </w:p>
    <w:p w:rsidR="00711431" w:rsidRPr="001C7270" w:rsidRDefault="00711431" w:rsidP="00711431">
      <w:pPr>
        <w:pStyle w:val="Akapitzlist"/>
        <w:spacing w:after="0"/>
        <w:jc w:val="center"/>
      </w:pPr>
      <w:r w:rsidRPr="001C7270">
        <w:rPr>
          <w:b/>
          <w:bCs/>
        </w:rPr>
        <w:t>§ 18. Personel wykonawcy</w:t>
      </w:r>
    </w:p>
    <w:p w:rsidR="00711431" w:rsidRPr="001C7270" w:rsidRDefault="00711431" w:rsidP="0045448A">
      <w:pPr>
        <w:pStyle w:val="Akapitzlist"/>
        <w:numPr>
          <w:ilvl w:val="0"/>
          <w:numId w:val="42"/>
        </w:numPr>
        <w:spacing w:after="0"/>
        <w:jc w:val="both"/>
      </w:pPr>
      <w:r w:rsidRPr="001C7270">
        <w:t>Zamawiający określa obowiązek zatrudnienia na podstawie umowy o pracę wszystkich osób wykonujących następujące czynności w zakresie realizacji przedmiotu zamówienia:</w:t>
      </w:r>
    </w:p>
    <w:p w:rsidR="00711431" w:rsidRPr="001C7270" w:rsidRDefault="00F949C1" w:rsidP="00711431">
      <w:pPr>
        <w:pStyle w:val="Akapitzlist"/>
        <w:widowControl w:val="0"/>
        <w:suppressAutoHyphens/>
        <w:spacing w:after="0" w:line="240" w:lineRule="auto"/>
        <w:jc w:val="both"/>
        <w:rPr>
          <w:rFonts w:eastAsia="Calibri" w:cs="Arial"/>
        </w:rPr>
      </w:pPr>
      <w:r w:rsidRPr="001C7270">
        <w:rPr>
          <w:rFonts w:eastAsia="Calibri" w:cs="Arial"/>
        </w:rPr>
        <w:t xml:space="preserve">- robót </w:t>
      </w:r>
      <w:r w:rsidR="0032446D" w:rsidRPr="001C7270">
        <w:rPr>
          <w:rFonts w:eastAsia="Calibri" w:cs="Arial"/>
        </w:rPr>
        <w:t>ogólnobudowlanych</w:t>
      </w:r>
      <w:r w:rsidRPr="001C7270">
        <w:rPr>
          <w:rFonts w:eastAsia="Calibri" w:cs="Arial"/>
        </w:rPr>
        <w:t xml:space="preserve">   </w:t>
      </w:r>
    </w:p>
    <w:p w:rsidR="00711431" w:rsidRPr="001C7270" w:rsidRDefault="00711431" w:rsidP="00711431">
      <w:pPr>
        <w:pStyle w:val="Akapitzlist"/>
        <w:widowControl w:val="0"/>
        <w:suppressAutoHyphens/>
        <w:spacing w:after="0" w:line="240" w:lineRule="auto"/>
        <w:jc w:val="both"/>
        <w:rPr>
          <w:rFonts w:eastAsia="Calibri" w:cs="Arial"/>
        </w:rPr>
      </w:pPr>
      <w:r w:rsidRPr="001C7270">
        <w:rPr>
          <w:rFonts w:eastAsia="Calibri" w:cs="Arial"/>
        </w:rPr>
        <w:t>- wykonanie innych czynności (prac fizycznych) związanych z wykonaniem bezpośrednio prac budowlanych objętych przedmiotem zamówienia</w:t>
      </w:r>
    </w:p>
    <w:p w:rsidR="00711431" w:rsidRPr="001C7270" w:rsidRDefault="00711431" w:rsidP="00711431">
      <w:pPr>
        <w:pStyle w:val="Akapitzlist"/>
        <w:widowControl w:val="0"/>
        <w:suppressAutoHyphens/>
        <w:spacing w:after="0" w:line="240" w:lineRule="auto"/>
        <w:jc w:val="both"/>
        <w:rPr>
          <w:rFonts w:eastAsia="Calibri" w:cs="Arial"/>
        </w:rPr>
      </w:pPr>
      <w:r w:rsidRPr="001C7270">
        <w:rPr>
          <w:rFonts w:eastAsia="Calibri" w:cs="Arial"/>
        </w:rPr>
        <w:t>Jeżeli wykonywanie tych czynności polega na wykonywaniu pracy w rozumieniu przepisów Kodeksu pracy.</w:t>
      </w:r>
    </w:p>
    <w:p w:rsidR="00711431" w:rsidRPr="001C7270" w:rsidRDefault="00711431" w:rsidP="00711431">
      <w:pPr>
        <w:widowControl w:val="0"/>
        <w:ind w:left="709"/>
        <w:jc w:val="both"/>
      </w:pPr>
      <w:r w:rsidRPr="001C7270">
        <w:t>Wymóg nie dotyczy czynności wykonywanych przez osoby kierujące budową: kierownika budowy oraz innych osób pełniących samodzielnie funkcje techniczne w budownictwie; dostawców materiałów budowlanych.</w:t>
      </w:r>
    </w:p>
    <w:p w:rsidR="00711431" w:rsidRPr="001C7270" w:rsidRDefault="00711431" w:rsidP="0045448A">
      <w:pPr>
        <w:pStyle w:val="Akapitzlist"/>
        <w:numPr>
          <w:ilvl w:val="0"/>
          <w:numId w:val="42"/>
        </w:numPr>
        <w:spacing w:after="0"/>
        <w:jc w:val="both"/>
      </w:pPr>
      <w:r w:rsidRPr="001C7270">
        <w:t>Obowiązek ten dotyczy także podwykonawców - Wykonawca jest zobowiązany zawrzeć w każdej umowie o podwykonawstwo stosowne zapisy zobowiązujące podwykonawców do zatrudnienia na umowę o pracę wszystkich osób wykonujących wskazane wyżej czynności.</w:t>
      </w:r>
    </w:p>
    <w:p w:rsidR="00711431" w:rsidRPr="001C7270" w:rsidRDefault="00711431" w:rsidP="0045448A">
      <w:pPr>
        <w:pStyle w:val="Akapitzlist"/>
        <w:numPr>
          <w:ilvl w:val="0"/>
          <w:numId w:val="42"/>
        </w:numPr>
        <w:spacing w:after="0"/>
        <w:jc w:val="both"/>
      </w:pPr>
      <w:r w:rsidRPr="001C7270">
        <w:t xml:space="preserve">Wykonawca składa wykaz osób oddelegowanych do realizacji zamówienia wraz z oświadczeniem o tym, że są zatrudnieni na podstawie umowy o pracę przed przystąpieniem do wykonywania robót. Zamawiający nie przekaże Wykonawcy placu budowy do momentu otrzymania wykazu, o którym mowa w zdaniu poprzedzającym. Wynikłe z tego opóźnienie w  realizacji przedmiotu zamówienia będzie traktowane, jako opóźnienie z winy Wykonawcy. </w:t>
      </w:r>
    </w:p>
    <w:p w:rsidR="00976950" w:rsidRPr="001C7270" w:rsidRDefault="00711431" w:rsidP="0045448A">
      <w:pPr>
        <w:pStyle w:val="Akapitzlist"/>
        <w:numPr>
          <w:ilvl w:val="0"/>
          <w:numId w:val="42"/>
        </w:numPr>
        <w:spacing w:after="0"/>
        <w:jc w:val="both"/>
      </w:pPr>
      <w:r w:rsidRPr="001C7270">
        <w:t xml:space="preserve">Każdorazowa zmiana wykazu osób, o którym mowa w ust. 3 nie wymaga aneksu do umowy (Wykonawca przedstawia korektę listy osób oddelegowanych do wykonywania zamówienia do wiadomości zamawiającego). </w:t>
      </w:r>
    </w:p>
    <w:p w:rsidR="00711431" w:rsidRPr="001C7270" w:rsidRDefault="00711431" w:rsidP="0045448A">
      <w:pPr>
        <w:pStyle w:val="Akapitzlist"/>
        <w:numPr>
          <w:ilvl w:val="0"/>
          <w:numId w:val="42"/>
        </w:numPr>
        <w:spacing w:after="0"/>
        <w:jc w:val="both"/>
      </w:pPr>
      <w:r w:rsidRPr="001C7270">
        <w:rPr>
          <w:rFonts w:cstheme="minorHAnsi"/>
        </w:rPr>
        <w:t xml:space="preserve">W trakcie realizacji zamówienia zamawiający uprawniony jest do wykonywania czynności kontrolnych wobec wykonawcy odnośnie spełniania przez wykonawcę lub podwykonawcę </w:t>
      </w:r>
      <w:r w:rsidRPr="001C7270">
        <w:rPr>
          <w:rFonts w:cstheme="minorHAnsi"/>
        </w:rPr>
        <w:lastRenderedPageBreak/>
        <w:t xml:space="preserve">wymogu zatrudnienia na podstawie umowy o pracę osób wykonujących wskazane w ust. 1 czynności. Zamawiający uprawniony jest w szczególności do: </w:t>
      </w:r>
    </w:p>
    <w:p w:rsidR="00711431" w:rsidRPr="001C7270" w:rsidRDefault="00711431" w:rsidP="0045448A">
      <w:pPr>
        <w:pStyle w:val="Akapitzlist"/>
        <w:numPr>
          <w:ilvl w:val="0"/>
          <w:numId w:val="48"/>
        </w:numPr>
        <w:tabs>
          <w:tab w:val="left" w:pos="709"/>
        </w:tabs>
        <w:spacing w:after="0" w:line="240" w:lineRule="auto"/>
        <w:ind w:left="709" w:hanging="283"/>
        <w:jc w:val="both"/>
        <w:rPr>
          <w:rFonts w:cstheme="minorHAnsi"/>
        </w:rPr>
      </w:pPr>
      <w:r w:rsidRPr="001C7270">
        <w:rPr>
          <w:rFonts w:cstheme="minorHAnsi"/>
        </w:rPr>
        <w:t xml:space="preserve">żądania oświadczeń </w:t>
      </w:r>
      <w:r w:rsidRPr="001C7270">
        <w:rPr>
          <w:rFonts w:eastAsia="Calibri" w:cstheme="minorHAnsi"/>
        </w:rPr>
        <w:t>(w tym od W</w:t>
      </w:r>
      <w:r w:rsidRPr="001C7270">
        <w:rPr>
          <w:rFonts w:cstheme="minorHAnsi"/>
        </w:rPr>
        <w:t>ykonawcy lub</w:t>
      </w:r>
      <w:r w:rsidRPr="001C7270">
        <w:rPr>
          <w:rFonts w:eastAsia="Calibri" w:cstheme="minorHAnsi"/>
        </w:rPr>
        <w:t xml:space="preserve"> podwykonawcy, </w:t>
      </w:r>
      <w:r w:rsidRPr="001C7270">
        <w:rPr>
          <w:rFonts w:cstheme="minorHAnsi"/>
        </w:rPr>
        <w:t xml:space="preserve">zatrudnionego </w:t>
      </w:r>
      <w:r w:rsidRPr="001C7270">
        <w:rPr>
          <w:rFonts w:eastAsia="Calibri" w:cstheme="minorHAnsi"/>
        </w:rPr>
        <w:t>pracowników</w:t>
      </w:r>
      <w:r w:rsidRPr="001C7270">
        <w:rPr>
          <w:rFonts w:cstheme="minorHAnsi"/>
        </w:rPr>
        <w:t xml:space="preserve">) </w:t>
      </w:r>
      <w:r w:rsidRPr="001C7270">
        <w:rPr>
          <w:rFonts w:eastAsia="Calibri" w:cstheme="minorHAnsi"/>
        </w:rPr>
        <w:t xml:space="preserve">osoby na terenie budowy) </w:t>
      </w:r>
      <w:r w:rsidRPr="001C7270">
        <w:rPr>
          <w:rFonts w:cstheme="minorHAnsi"/>
        </w:rPr>
        <w:t>i dokumentów w zakresie potwierdzenia spełniania ww. wymogów i dokonywania ich oceny,</w:t>
      </w:r>
    </w:p>
    <w:p w:rsidR="00711431" w:rsidRPr="001C7270" w:rsidRDefault="00711431" w:rsidP="0045448A">
      <w:pPr>
        <w:pStyle w:val="Akapitzlist"/>
        <w:numPr>
          <w:ilvl w:val="0"/>
          <w:numId w:val="48"/>
        </w:numPr>
        <w:tabs>
          <w:tab w:val="left" w:pos="709"/>
        </w:tabs>
        <w:spacing w:after="0" w:line="240" w:lineRule="auto"/>
        <w:ind w:left="709" w:hanging="283"/>
        <w:jc w:val="both"/>
        <w:rPr>
          <w:rFonts w:cstheme="minorHAnsi"/>
        </w:rPr>
      </w:pPr>
      <w:r w:rsidRPr="001C7270">
        <w:rPr>
          <w:rFonts w:cstheme="minorHAnsi"/>
        </w:rPr>
        <w:t>żądania wyjaśnień w przypadku wątpliwości w zakresie potwierdzenia spełniania ww. wymogów,</w:t>
      </w:r>
    </w:p>
    <w:p w:rsidR="00711431" w:rsidRPr="001C7270" w:rsidRDefault="00711431" w:rsidP="0045448A">
      <w:pPr>
        <w:pStyle w:val="Akapitzlist"/>
        <w:numPr>
          <w:ilvl w:val="0"/>
          <w:numId w:val="48"/>
        </w:numPr>
        <w:tabs>
          <w:tab w:val="left" w:pos="709"/>
        </w:tabs>
        <w:spacing w:after="0" w:line="240" w:lineRule="auto"/>
        <w:ind w:left="709" w:hanging="283"/>
        <w:jc w:val="both"/>
        <w:rPr>
          <w:rFonts w:cstheme="minorHAnsi"/>
        </w:rPr>
      </w:pPr>
      <w:r w:rsidRPr="001C7270">
        <w:rPr>
          <w:rFonts w:cstheme="minorHAnsi"/>
        </w:rPr>
        <w:t>przeprowadzania kontroli na miejscu wykonywania świadczenia.</w:t>
      </w:r>
    </w:p>
    <w:p w:rsidR="00711431" w:rsidRPr="001C7270" w:rsidRDefault="00711431" w:rsidP="00711431">
      <w:pPr>
        <w:shd w:val="clear" w:color="auto" w:fill="FFFFFF"/>
        <w:spacing w:after="0" w:line="240" w:lineRule="auto"/>
        <w:ind w:left="851" w:hanging="143"/>
        <w:jc w:val="both"/>
        <w:rPr>
          <w:rFonts w:eastAsia="Calibri" w:cstheme="minorHAnsi"/>
        </w:rPr>
      </w:pPr>
      <w:r w:rsidRPr="001C7270">
        <w:rPr>
          <w:rFonts w:cstheme="minorHAnsi"/>
        </w:rPr>
        <w:t xml:space="preserve">(w tym </w:t>
      </w:r>
      <w:r w:rsidRPr="001C7270">
        <w:rPr>
          <w:rFonts w:eastAsia="Calibri" w:cstheme="minorHAnsi"/>
        </w:rPr>
        <w:t xml:space="preserve">zadawania pytań w szczególności osobom przebywającym na  </w:t>
      </w:r>
      <w:r w:rsidRPr="001C7270">
        <w:rPr>
          <w:rFonts w:cstheme="minorHAnsi"/>
        </w:rPr>
        <w:t>terenie placu budowy)</w:t>
      </w:r>
    </w:p>
    <w:p w:rsidR="00711431" w:rsidRPr="001C7270" w:rsidRDefault="00711431" w:rsidP="00711431">
      <w:pPr>
        <w:spacing w:after="0" w:line="240" w:lineRule="auto"/>
        <w:ind w:left="284" w:hanging="284"/>
        <w:jc w:val="both"/>
        <w:rPr>
          <w:rFonts w:cstheme="minorHAnsi"/>
        </w:rPr>
      </w:pPr>
      <w:r w:rsidRPr="001C7270">
        <w:rPr>
          <w:rFonts w:cstheme="minorHAnsi"/>
        </w:rPr>
        <w:t xml:space="preserve">6. Zamawiający zastrzega sobie prawo przeprowadzenia kontroli na miejscu wykonywania zamówienia w celu zweryfikowania, czy osoby wykonujące czynności przy realizacji zamówienia są osobami wskazanymi przez Wykonawcę 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711431" w:rsidRPr="001C7270" w:rsidRDefault="00711431" w:rsidP="0045448A">
      <w:pPr>
        <w:pStyle w:val="Akapitzlist"/>
        <w:numPr>
          <w:ilvl w:val="0"/>
          <w:numId w:val="54"/>
        </w:numPr>
        <w:spacing w:after="0"/>
        <w:ind w:left="284" w:hanging="284"/>
        <w:jc w:val="both"/>
        <w:rPr>
          <w:rFonts w:cstheme="minorHAnsi"/>
        </w:rPr>
      </w:pPr>
      <w:r w:rsidRPr="001C7270">
        <w:rPr>
          <w:rFonts w:cstheme="minorHAnsi"/>
        </w:rPr>
        <w:t xml:space="preserve">Wykonawca jest zobowiązany nie później niż w ciągu 2 dni od dnia wezwania przez Zamawiającego przedstawić dowody zatrudnienia na umowę o pracę osób wskazanych w wykazie, o którym mowa w ust. 3 – jeżeli zamawiający o to wystąpi. </w:t>
      </w:r>
    </w:p>
    <w:p w:rsidR="00711431" w:rsidRPr="001C7270" w:rsidRDefault="00711431" w:rsidP="00711431">
      <w:pPr>
        <w:widowControl w:val="0"/>
        <w:spacing w:after="0" w:line="240" w:lineRule="auto"/>
        <w:ind w:left="426" w:hanging="426"/>
        <w:jc w:val="both"/>
        <w:rPr>
          <w:rFonts w:cstheme="minorHAnsi"/>
        </w:rPr>
      </w:pPr>
      <w:r w:rsidRPr="001C7270">
        <w:rPr>
          <w:rFonts w:eastAsia="TimesNewRomanPSMT" w:cstheme="minorHAnsi"/>
        </w:rPr>
        <w:t xml:space="preserve">8. </w:t>
      </w:r>
      <w:r w:rsidRPr="001C7270">
        <w:rPr>
          <w:rFonts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zamówienia:</w:t>
      </w:r>
    </w:p>
    <w:p w:rsidR="00711431" w:rsidRPr="001C7270" w:rsidRDefault="00711431" w:rsidP="00711431">
      <w:pPr>
        <w:autoSpaceDE w:val="0"/>
        <w:autoSpaceDN w:val="0"/>
        <w:adjustRightInd w:val="0"/>
        <w:spacing w:after="0" w:line="240" w:lineRule="auto"/>
        <w:ind w:left="851" w:hanging="284"/>
        <w:jc w:val="both"/>
        <w:rPr>
          <w:rFonts w:cstheme="minorHAnsi"/>
          <w:b/>
        </w:rPr>
      </w:pPr>
      <w:r w:rsidRPr="001C7270">
        <w:rPr>
          <w:rFonts w:cstheme="minorHAnsi"/>
        </w:rPr>
        <w:t>- oświadczenie wykonawcy lub podwykonawcy</w:t>
      </w:r>
      <w:r w:rsidRPr="001C7270">
        <w:rPr>
          <w:rFonts w:cstheme="minorHAnsi"/>
          <w:b/>
        </w:rPr>
        <w:t xml:space="preserve"> </w:t>
      </w:r>
      <w:r w:rsidRPr="001C7270">
        <w:rPr>
          <w:rFonts w:cstheme="minorHAnsi"/>
        </w:rPr>
        <w:t>o zatrudnieniu na podstawie umowy o pracę osób wykonujących czynności, których dotyczy wezwanie zamawiającego.</w:t>
      </w:r>
      <w:r w:rsidRPr="001C7270">
        <w:rPr>
          <w:rFonts w:cstheme="minorHAnsi"/>
          <w:b/>
        </w:rPr>
        <w:t xml:space="preserve"> </w:t>
      </w:r>
    </w:p>
    <w:p w:rsidR="00711431" w:rsidRPr="001C7270" w:rsidRDefault="00711431" w:rsidP="00711431">
      <w:pPr>
        <w:autoSpaceDE w:val="0"/>
        <w:autoSpaceDN w:val="0"/>
        <w:adjustRightInd w:val="0"/>
        <w:spacing w:after="0" w:line="240" w:lineRule="auto"/>
        <w:ind w:left="851"/>
        <w:jc w:val="both"/>
        <w:rPr>
          <w:rFonts w:cstheme="minorHAnsi"/>
        </w:rPr>
      </w:pPr>
      <w:r w:rsidRPr="001C7270">
        <w:rPr>
          <w:rFonts w:cstheme="minorHAnsi"/>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w:t>
      </w:r>
      <w:r w:rsidRPr="001C7270">
        <w:rPr>
          <w:rFonts w:eastAsia="Calibri" w:cstheme="minorHAnsi"/>
          <w:shd w:val="clear" w:color="auto" w:fill="FFFFFF"/>
        </w:rPr>
        <w:t xml:space="preserve">w tym dane osobowe, niezbędne do weryfikacji zatrudnienia na podstawie umowy o pracę, w szczególności imię i nazwisko zatrudnionego pracownika, data zawarcia umowy o pracę, rodzaj umowy o pracę i zakres obowiązków pracownika </w:t>
      </w:r>
      <w:r w:rsidRPr="001C7270">
        <w:rPr>
          <w:rFonts w:cstheme="minorHAnsi"/>
        </w:rPr>
        <w:t>oraz podpis osoby uprawnionej do złożenia oświadczenia w imieniu wykonawcy lub podwykonawcy;</w:t>
      </w:r>
    </w:p>
    <w:p w:rsidR="00711431" w:rsidRPr="001C7270" w:rsidRDefault="00711431" w:rsidP="00711431">
      <w:pPr>
        <w:autoSpaceDE w:val="0"/>
        <w:autoSpaceDN w:val="0"/>
        <w:adjustRightInd w:val="0"/>
        <w:spacing w:after="0" w:line="240" w:lineRule="auto"/>
        <w:ind w:left="851" w:hanging="284"/>
        <w:jc w:val="both"/>
        <w:rPr>
          <w:rFonts w:cstheme="minorHAnsi"/>
        </w:rPr>
      </w:pPr>
      <w:r w:rsidRPr="001C7270">
        <w:rPr>
          <w:rFonts w:cstheme="minorHAnsi"/>
        </w:rPr>
        <w:t xml:space="preserve">-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Imię i nazwisko pracownika nie podlega </w:t>
      </w:r>
      <w:proofErr w:type="spellStart"/>
      <w:r w:rsidRPr="001C7270">
        <w:rPr>
          <w:rFonts w:cstheme="minorHAnsi"/>
        </w:rPr>
        <w:t>anonimizacji</w:t>
      </w:r>
      <w:proofErr w:type="spellEnd"/>
      <w:r w:rsidRPr="001C7270">
        <w:rPr>
          <w:rFonts w:cstheme="minorHAnsi"/>
        </w:rPr>
        <w:t>. Informacje takie jak: data zawarcia umowy, rodzaj umowy o pracę i wymiar etatu powinny być możliwe do zidentyfikowania;</w:t>
      </w:r>
    </w:p>
    <w:p w:rsidR="00711431" w:rsidRPr="001C7270" w:rsidRDefault="00711431" w:rsidP="00711431">
      <w:pPr>
        <w:autoSpaceDE w:val="0"/>
        <w:autoSpaceDN w:val="0"/>
        <w:adjustRightInd w:val="0"/>
        <w:spacing w:after="0" w:line="240" w:lineRule="auto"/>
        <w:ind w:left="851" w:hanging="284"/>
        <w:jc w:val="both"/>
        <w:rPr>
          <w:rFonts w:cstheme="minorHAnsi"/>
        </w:rPr>
      </w:pPr>
      <w:r w:rsidRPr="001C7270">
        <w:rPr>
          <w:rFonts w:cstheme="minorHAnsi"/>
        </w:rPr>
        <w:t>- zaświadczenie właściwego oddziału ZUS, potwierdzające opłacanie przez wykonawcę lub podwykonawcę składek na ubezpieczenia społeczne i zdrowotne z tytułu zatrudnienia na podstawie umów o pracę za ostatni okres rozliczeniowy;</w:t>
      </w:r>
    </w:p>
    <w:p w:rsidR="00711431" w:rsidRPr="001C7270" w:rsidRDefault="00711431" w:rsidP="00711431">
      <w:pPr>
        <w:spacing w:after="0" w:line="240" w:lineRule="auto"/>
        <w:ind w:left="851" w:hanging="284"/>
        <w:jc w:val="both"/>
        <w:rPr>
          <w:rFonts w:cstheme="minorHAnsi"/>
        </w:rPr>
      </w:pPr>
      <w:r w:rsidRPr="001C7270">
        <w:rPr>
          <w:rFonts w:cstheme="minorHAnsi"/>
        </w:rPr>
        <w:t>- poświadczoną za zgodność z oryginałem odpowiednio przez wykonawcę lub podwykonawcę</w:t>
      </w:r>
      <w:r w:rsidRPr="001C7270">
        <w:rPr>
          <w:rFonts w:cstheme="minorHAnsi"/>
          <w:b/>
        </w:rPr>
        <w:t xml:space="preserve"> </w:t>
      </w:r>
      <w:r w:rsidRPr="001C7270">
        <w:rPr>
          <w:rFonts w:cstheme="minorHAnsi"/>
        </w:rPr>
        <w:t xml:space="preserve">kopię dowodu potwierdzającego zgłoszenie pracownika przez pracodawcę do ubezpieczeń, zanonimizowaną w sposób zapewniający ochronę danych osobowych pracowników, zgodnie z przepisami o ochronie danych osobowych. Imię i nazwisko pracownika nie podlega </w:t>
      </w:r>
      <w:proofErr w:type="spellStart"/>
      <w:r w:rsidRPr="001C7270">
        <w:rPr>
          <w:rFonts w:cstheme="minorHAnsi"/>
        </w:rPr>
        <w:t>anonimizacji</w:t>
      </w:r>
      <w:proofErr w:type="spellEnd"/>
      <w:r w:rsidRPr="001C7270">
        <w:rPr>
          <w:rFonts w:cstheme="minorHAnsi"/>
        </w:rPr>
        <w:t>.</w:t>
      </w:r>
    </w:p>
    <w:p w:rsidR="00711431" w:rsidRPr="001C7270" w:rsidRDefault="00711431" w:rsidP="00711431">
      <w:pPr>
        <w:autoSpaceDE w:val="0"/>
        <w:autoSpaceDN w:val="0"/>
        <w:adjustRightInd w:val="0"/>
        <w:spacing w:after="0" w:line="240" w:lineRule="auto"/>
        <w:ind w:left="426" w:hanging="426"/>
        <w:jc w:val="both"/>
        <w:rPr>
          <w:rFonts w:cstheme="minorHAnsi"/>
        </w:rPr>
      </w:pPr>
      <w:r w:rsidRPr="001C7270">
        <w:rPr>
          <w:rFonts w:eastAsia="TimesNewRomanPSMT" w:cstheme="minorHAnsi"/>
        </w:rPr>
        <w:lastRenderedPageBreak/>
        <w:t xml:space="preserve">9. </w:t>
      </w:r>
      <w:r w:rsidRPr="001C7270">
        <w:rPr>
          <w:rFonts w:cstheme="minorHAnsi"/>
        </w:rPr>
        <w:t>W przypadku uzasadnionych wątpliwości co do przestrzegania prawa pracy przez wykonawcę lub podwykonawcę, zamawiający może zwrócić się o przeprowadzenie kontroli przez Państwową Inspekcję Pracy.</w:t>
      </w:r>
    </w:p>
    <w:p w:rsidR="00711431" w:rsidRPr="001C7270" w:rsidRDefault="00711431" w:rsidP="00711431">
      <w:pPr>
        <w:spacing w:after="0" w:line="240" w:lineRule="auto"/>
        <w:jc w:val="both"/>
      </w:pPr>
      <w:r w:rsidRPr="001C7270">
        <w:rPr>
          <w:rFonts w:cstheme="minorHAnsi"/>
        </w:rPr>
        <w:t>10.</w:t>
      </w:r>
      <w:r w:rsidRPr="001C7270">
        <w:t xml:space="preserve"> Wykonawca zapłaci Zamawiającemu kary umowne z tytułu: </w:t>
      </w:r>
    </w:p>
    <w:p w:rsidR="00711431" w:rsidRPr="001C7270" w:rsidRDefault="00711431" w:rsidP="0045448A">
      <w:pPr>
        <w:pStyle w:val="Akapitzlist"/>
        <w:numPr>
          <w:ilvl w:val="0"/>
          <w:numId w:val="43"/>
        </w:numPr>
        <w:spacing w:after="0" w:line="240" w:lineRule="auto"/>
        <w:jc w:val="both"/>
      </w:pPr>
      <w:r w:rsidRPr="001C7270">
        <w:t xml:space="preserve">oddelegowania do wykonywania prac wskazanych w ust. 1 osób nie zatrudnionych na podstawie umowy o pracę – w wysokości 500,00 zł za każdy stwierdzony przypadek (kara może być nakładana wielokrotnie wobec tej samej osoby, jeżeli zamawiający podczas kontroli stwierdzi, że nie jest ona zatrudniona na umowę o pracę); </w:t>
      </w:r>
    </w:p>
    <w:p w:rsidR="00711431" w:rsidRPr="001C7270" w:rsidRDefault="00711431" w:rsidP="0045448A">
      <w:pPr>
        <w:pStyle w:val="Akapitzlist"/>
        <w:numPr>
          <w:ilvl w:val="0"/>
          <w:numId w:val="43"/>
        </w:numPr>
        <w:spacing w:after="0"/>
        <w:jc w:val="both"/>
      </w:pPr>
      <w:r w:rsidRPr="001C7270">
        <w:t xml:space="preserve">oddelegowania do wykonywania prac wskazanych w ust. 1 osób niewskazanych w wykazie o którym mowa w ust. 3 – w wysokości 500,00 zł za każdy stwierdzony przypadek (kara może być nakładana wielokrotnie wobec tej samej osoby, jeżeli Zamawiający podczas kontroli stwierdzi, że nie jest ona wskazana w wykazie o którym mowa w ust. 3) – dotyczy to także osób zatrudnionych przez podwykonawców; </w:t>
      </w:r>
    </w:p>
    <w:p w:rsidR="00711431" w:rsidRPr="001C7270" w:rsidRDefault="00711431" w:rsidP="0045448A">
      <w:pPr>
        <w:pStyle w:val="Akapitzlist"/>
        <w:numPr>
          <w:ilvl w:val="0"/>
          <w:numId w:val="43"/>
        </w:numPr>
        <w:spacing w:after="0"/>
        <w:jc w:val="both"/>
      </w:pPr>
      <w:r w:rsidRPr="001C7270">
        <w:t xml:space="preserve">odmowy podania danych umożliwiających identyfikację wykonujących czynności wskazane w ust. 1 na zasadach określonych w ust. 6 – w wysokości 500 zł za każdy stwierdzony przypadek (kara może być nakładana wielokrotnie wobec tej samej osoby w przypadku niewskazania jej danych przez Wykonawcę w drodze oświadczenia o którym mowa w ust. 6). </w:t>
      </w:r>
    </w:p>
    <w:p w:rsidR="001B361D" w:rsidRDefault="001B361D" w:rsidP="001B361D">
      <w:pPr>
        <w:pStyle w:val="Akapitzlist"/>
        <w:autoSpaceDE w:val="0"/>
        <w:autoSpaceDN w:val="0"/>
        <w:adjustRightInd w:val="0"/>
        <w:spacing w:after="0" w:line="240" w:lineRule="auto"/>
        <w:jc w:val="center"/>
        <w:rPr>
          <w:rFonts w:cs="Times New Roman"/>
          <w:b/>
        </w:rPr>
      </w:pPr>
      <w:r w:rsidRPr="00C14458">
        <w:rPr>
          <w:rFonts w:cs="Times New Roman"/>
          <w:b/>
        </w:rPr>
        <w:t>§ 19 Roboty zamienne</w:t>
      </w:r>
    </w:p>
    <w:p w:rsidR="007F4BE8" w:rsidRPr="00C14458" w:rsidRDefault="007F4BE8" w:rsidP="001B361D">
      <w:pPr>
        <w:pStyle w:val="Akapitzlist"/>
        <w:autoSpaceDE w:val="0"/>
        <w:autoSpaceDN w:val="0"/>
        <w:adjustRightInd w:val="0"/>
        <w:spacing w:after="0" w:line="240" w:lineRule="auto"/>
        <w:jc w:val="center"/>
        <w:rPr>
          <w:rFonts w:cs="Times New Roman"/>
          <w:b/>
        </w:rPr>
      </w:pPr>
    </w:p>
    <w:p w:rsidR="001B361D" w:rsidRPr="00C14458" w:rsidRDefault="001B361D" w:rsidP="001B361D">
      <w:pPr>
        <w:pStyle w:val="Akapitzlist"/>
        <w:numPr>
          <w:ilvl w:val="0"/>
          <w:numId w:val="68"/>
        </w:numPr>
        <w:autoSpaceDE w:val="0"/>
        <w:autoSpaceDN w:val="0"/>
        <w:adjustRightInd w:val="0"/>
        <w:spacing w:after="0" w:line="276" w:lineRule="auto"/>
        <w:ind w:left="284" w:hanging="284"/>
        <w:jc w:val="both"/>
        <w:rPr>
          <w:rFonts w:cs="Times New Roman"/>
        </w:rPr>
      </w:pPr>
      <w:r w:rsidRPr="00C14458">
        <w:rPr>
          <w:rFonts w:cs="Times New Roman"/>
        </w:rPr>
        <w:t>Podstawę wykonania robót zamiennych stanowić będzie protokół konieczności podpisany przez Inspektora nadzoru i kierownika budowy zatwierdzony przez Zamawiającego.</w:t>
      </w:r>
    </w:p>
    <w:p w:rsidR="001B361D" w:rsidRPr="00C14458" w:rsidRDefault="001B361D" w:rsidP="001B361D">
      <w:pPr>
        <w:pStyle w:val="Akapitzlist"/>
        <w:numPr>
          <w:ilvl w:val="0"/>
          <w:numId w:val="68"/>
        </w:numPr>
        <w:autoSpaceDE w:val="0"/>
        <w:autoSpaceDN w:val="0"/>
        <w:adjustRightInd w:val="0"/>
        <w:spacing w:after="0" w:line="276" w:lineRule="auto"/>
        <w:ind w:left="284" w:hanging="284"/>
        <w:jc w:val="both"/>
        <w:rPr>
          <w:rFonts w:cs="Times New Roman"/>
        </w:rPr>
      </w:pPr>
      <w:r w:rsidRPr="00C14458">
        <w:rPr>
          <w:rFonts w:cs="Times New Roman"/>
        </w:rPr>
        <w:t>Protokół wykonania robót zamiennych powinien zawierać: zakres robót zmiennych uzasadnienie konieczności ich wykonania oraz kosztorys różnicowy, określający różnicę pomiędzy wartością robót podlegających zamianie, a wartością robót określonych do wykonania jako zamienne.</w:t>
      </w:r>
    </w:p>
    <w:p w:rsidR="001B361D" w:rsidRPr="00C14458" w:rsidRDefault="001B361D" w:rsidP="001B361D">
      <w:pPr>
        <w:pStyle w:val="Akapitzlist"/>
        <w:numPr>
          <w:ilvl w:val="0"/>
          <w:numId w:val="68"/>
        </w:numPr>
        <w:autoSpaceDE w:val="0"/>
        <w:autoSpaceDN w:val="0"/>
        <w:adjustRightInd w:val="0"/>
        <w:spacing w:after="0" w:line="276" w:lineRule="auto"/>
        <w:ind w:left="284" w:hanging="284"/>
        <w:jc w:val="both"/>
        <w:rPr>
          <w:rFonts w:cs="Times New Roman"/>
        </w:rPr>
      </w:pPr>
      <w:r w:rsidRPr="00C14458">
        <w:rPr>
          <w:rFonts w:cs="Times New Roman"/>
        </w:rPr>
        <w:t>Zamawiający każdorazowo wyraża zgodę na wykonanie robót zamiennych na piśmie pod rygorem nieważności.</w:t>
      </w:r>
    </w:p>
    <w:p w:rsidR="001B361D" w:rsidRPr="00C14458" w:rsidRDefault="001B361D" w:rsidP="001B361D">
      <w:pPr>
        <w:autoSpaceDE w:val="0"/>
        <w:autoSpaceDN w:val="0"/>
        <w:adjustRightInd w:val="0"/>
        <w:spacing w:after="0" w:line="276" w:lineRule="auto"/>
        <w:jc w:val="both"/>
        <w:rPr>
          <w:rFonts w:cs="Times New Roman"/>
        </w:rPr>
      </w:pPr>
      <w:r w:rsidRPr="00C14458">
        <w:rPr>
          <w:rFonts w:cs="Times New Roman"/>
        </w:rPr>
        <w:t>4. Do wyceny wartości robót zamiennych należy stosować stawki określone w kosztorysie ofertowym.</w:t>
      </w:r>
    </w:p>
    <w:p w:rsidR="001B361D" w:rsidRPr="00C14458" w:rsidRDefault="001B361D" w:rsidP="001B361D">
      <w:pPr>
        <w:autoSpaceDE w:val="0"/>
        <w:autoSpaceDN w:val="0"/>
        <w:adjustRightInd w:val="0"/>
        <w:spacing w:after="0" w:line="276" w:lineRule="auto"/>
        <w:jc w:val="both"/>
        <w:rPr>
          <w:rFonts w:cs="Times New Roman"/>
        </w:rPr>
      </w:pPr>
      <w:r w:rsidRPr="00C14458">
        <w:rPr>
          <w:rFonts w:cs="Times New Roman"/>
        </w:rPr>
        <w:t>5. Wykonanie robót zamiennych strony zobowiązane są potwierdzić w formie pisemnego aneksu.</w:t>
      </w:r>
    </w:p>
    <w:p w:rsidR="00711431" w:rsidRPr="001C7270" w:rsidRDefault="00711431" w:rsidP="00711431">
      <w:pPr>
        <w:spacing w:after="0"/>
        <w:jc w:val="both"/>
      </w:pPr>
    </w:p>
    <w:p w:rsidR="00711431" w:rsidRDefault="001B361D" w:rsidP="00711431">
      <w:pPr>
        <w:spacing w:after="0"/>
        <w:jc w:val="center"/>
        <w:rPr>
          <w:b/>
        </w:rPr>
      </w:pPr>
      <w:r>
        <w:rPr>
          <w:b/>
        </w:rPr>
        <w:t>§ 20</w:t>
      </w:r>
    </w:p>
    <w:p w:rsidR="001B361D" w:rsidRPr="001C7270" w:rsidRDefault="001B361D" w:rsidP="00711431">
      <w:pPr>
        <w:spacing w:after="0"/>
        <w:jc w:val="center"/>
        <w:rPr>
          <w:b/>
        </w:rPr>
      </w:pPr>
    </w:p>
    <w:p w:rsidR="00711431" w:rsidRPr="001C7270" w:rsidRDefault="00711431" w:rsidP="00711431">
      <w:pPr>
        <w:pStyle w:val="gwpb43e7937msolistparagraph"/>
        <w:shd w:val="clear" w:color="auto" w:fill="FFFFFF"/>
        <w:spacing w:before="0" w:beforeAutospacing="0" w:after="0" w:afterAutospacing="0"/>
        <w:ind w:left="284" w:hanging="284"/>
        <w:jc w:val="both"/>
        <w:rPr>
          <w:rStyle w:val="Uwydatnienie"/>
          <w:rFonts w:asciiTheme="minorHAnsi" w:hAnsiTheme="minorHAnsi" w:cs="Calibri"/>
          <w:i w:val="0"/>
          <w:sz w:val="22"/>
          <w:szCs w:val="22"/>
        </w:rPr>
      </w:pPr>
      <w:r w:rsidRPr="001C7270">
        <w:rPr>
          <w:rStyle w:val="Uwydatnienie"/>
          <w:rFonts w:asciiTheme="minorHAnsi" w:hAnsiTheme="minorHAnsi" w:cs="Calibri"/>
          <w:i w:val="0"/>
          <w:sz w:val="22"/>
          <w:szCs w:val="22"/>
        </w:rPr>
        <w:t xml:space="preserve">1. Realizując zamówienie publiczne objęte niniejszą umową Zleceniobiorca zobowiązany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t>
      </w:r>
    </w:p>
    <w:p w:rsidR="00711431" w:rsidRPr="001C7270" w:rsidRDefault="00711431" w:rsidP="00711431">
      <w:pPr>
        <w:pStyle w:val="gwpb43e7937msolistparagraph"/>
        <w:shd w:val="clear" w:color="auto" w:fill="FFFFFF"/>
        <w:spacing w:before="0" w:beforeAutospacing="0" w:after="0" w:afterAutospacing="0"/>
        <w:jc w:val="both"/>
        <w:rPr>
          <w:rFonts w:asciiTheme="minorHAnsi" w:hAnsiTheme="minorHAnsi"/>
          <w:i/>
          <w:sz w:val="22"/>
          <w:szCs w:val="22"/>
        </w:rPr>
      </w:pPr>
      <w:r w:rsidRPr="001C7270">
        <w:rPr>
          <w:rStyle w:val="Uwydatnienie"/>
          <w:rFonts w:asciiTheme="minorHAnsi" w:hAnsiTheme="minorHAnsi"/>
          <w:i w:val="0"/>
          <w:sz w:val="22"/>
          <w:szCs w:val="22"/>
        </w:rPr>
        <w:t xml:space="preserve">2. </w:t>
      </w:r>
      <w:r w:rsidRPr="001C7270">
        <w:rPr>
          <w:rStyle w:val="Uwydatnienie"/>
          <w:rFonts w:asciiTheme="minorHAnsi" w:hAnsiTheme="minorHAnsi" w:cs="Calibri"/>
          <w:i w:val="0"/>
          <w:sz w:val="22"/>
          <w:szCs w:val="22"/>
        </w:rPr>
        <w:t>Brak zapewnienia dostępności, o której mowa w ust. 1 stanowi nienależyte wykonanie umowy.</w:t>
      </w:r>
    </w:p>
    <w:p w:rsidR="00711431" w:rsidRPr="001C7270" w:rsidRDefault="00711431" w:rsidP="00711431">
      <w:pPr>
        <w:spacing w:after="0"/>
        <w:jc w:val="both"/>
      </w:pPr>
    </w:p>
    <w:p w:rsidR="00D05762" w:rsidRPr="001C7270" w:rsidRDefault="00D05762" w:rsidP="00711431">
      <w:pPr>
        <w:spacing w:after="0"/>
        <w:jc w:val="both"/>
      </w:pPr>
    </w:p>
    <w:p w:rsidR="00D05762" w:rsidRPr="001C7270" w:rsidRDefault="001B361D" w:rsidP="00D05762">
      <w:pPr>
        <w:pStyle w:val="Akapitzlist"/>
        <w:spacing w:after="0" w:line="276" w:lineRule="auto"/>
        <w:ind w:left="1068"/>
        <w:jc w:val="center"/>
        <w:rPr>
          <w:b/>
          <w:bCs/>
        </w:rPr>
      </w:pPr>
      <w:r>
        <w:rPr>
          <w:b/>
          <w:bCs/>
        </w:rPr>
        <w:t>§ 21</w:t>
      </w:r>
      <w:r w:rsidR="00D05762" w:rsidRPr="001C7270">
        <w:rPr>
          <w:b/>
          <w:bCs/>
        </w:rPr>
        <w:t>. Polubowne rozwiązywanie sporów</w:t>
      </w:r>
    </w:p>
    <w:p w:rsidR="00D05762" w:rsidRPr="001C7270" w:rsidRDefault="00D05762" w:rsidP="00D05762">
      <w:pPr>
        <w:pStyle w:val="Akapitzlist"/>
        <w:spacing w:after="0" w:line="276" w:lineRule="auto"/>
        <w:ind w:left="1068"/>
        <w:jc w:val="center"/>
      </w:pPr>
    </w:p>
    <w:p w:rsidR="00D05762" w:rsidRPr="00566F32" w:rsidRDefault="00D05762" w:rsidP="00D05762">
      <w:pPr>
        <w:spacing w:after="0" w:line="276" w:lineRule="auto"/>
        <w:ind w:left="426"/>
        <w:jc w:val="both"/>
      </w:pPr>
      <w:r w:rsidRPr="00566F32">
        <w:t>Strony deklarują, iż w razie powstania jakiegokolwiek sporu wynikającego z interpretacji lub wykonania umowy, podejmą w dobrej wierze rokowania w celu polubownego rozstrzygnięcia takiego sporu, za pośrednictwem Sądu Polubownego przy Prokuratorii Generalnej Rzeczypospolitej Polskiej. Jeżeli rokowania, o których mowa powyżej nie doprowadzą do polubownego rozwiązania sporu w terminie 7 dni od pisemnego wezwania do wszczęcia rokowań, spór taki Strony poddają rozstrzygnięciu przez sąd właściwy dla Zamawiającego.</w:t>
      </w:r>
    </w:p>
    <w:p w:rsidR="00D05762" w:rsidRPr="00566F32" w:rsidRDefault="00D05762" w:rsidP="00711431">
      <w:pPr>
        <w:spacing w:after="0"/>
        <w:jc w:val="both"/>
      </w:pPr>
    </w:p>
    <w:p w:rsidR="00D05762" w:rsidRPr="001C7270" w:rsidRDefault="00D05762" w:rsidP="00711431">
      <w:pPr>
        <w:spacing w:after="0"/>
        <w:jc w:val="both"/>
      </w:pPr>
    </w:p>
    <w:p w:rsidR="00711431" w:rsidRPr="001C7270" w:rsidRDefault="001B361D" w:rsidP="00711431">
      <w:pPr>
        <w:pStyle w:val="Akapitzlist"/>
        <w:spacing w:after="0"/>
        <w:ind w:left="1068"/>
        <w:jc w:val="center"/>
        <w:rPr>
          <w:b/>
          <w:bCs/>
        </w:rPr>
      </w:pPr>
      <w:r>
        <w:rPr>
          <w:b/>
          <w:bCs/>
        </w:rPr>
        <w:t>§ 22</w:t>
      </w:r>
      <w:r w:rsidR="00711431" w:rsidRPr="001C7270">
        <w:rPr>
          <w:b/>
          <w:bCs/>
        </w:rPr>
        <w:t>. Postanowienia końcowe</w:t>
      </w:r>
    </w:p>
    <w:p w:rsidR="00711431" w:rsidRPr="001C7270" w:rsidRDefault="00711431" w:rsidP="0045448A">
      <w:pPr>
        <w:pStyle w:val="Akapitzlist"/>
        <w:numPr>
          <w:ilvl w:val="0"/>
          <w:numId w:val="44"/>
        </w:numPr>
        <w:spacing w:after="0"/>
        <w:jc w:val="both"/>
      </w:pPr>
      <w:r w:rsidRPr="001C7270">
        <w:t xml:space="preserve">W trakcie obowiązywania umowy i po jej wygaśnięciu Wykonawca zobowiązuje się do bezwzględnego zachowania w poufności wszelkich informacji uzyskanych w związku z wykonaniem zlecenia dotyczących Zamawiającego i jego kontrahentów. </w:t>
      </w:r>
    </w:p>
    <w:p w:rsidR="00711431" w:rsidRPr="001C7270" w:rsidRDefault="00711431" w:rsidP="0045448A">
      <w:pPr>
        <w:pStyle w:val="Akapitzlist"/>
        <w:numPr>
          <w:ilvl w:val="0"/>
          <w:numId w:val="44"/>
        </w:numPr>
        <w:spacing w:after="0"/>
        <w:jc w:val="both"/>
      </w:pPr>
      <w:r w:rsidRPr="001C7270">
        <w:t xml:space="preserve">Przez obowiązek, o którym mowa w ust. 1 rozumie się w szczególności zakaz: </w:t>
      </w:r>
    </w:p>
    <w:p w:rsidR="00711431" w:rsidRPr="001C7270" w:rsidRDefault="00711431" w:rsidP="0045448A">
      <w:pPr>
        <w:pStyle w:val="Akapitzlist"/>
        <w:numPr>
          <w:ilvl w:val="0"/>
          <w:numId w:val="45"/>
        </w:numPr>
        <w:spacing w:after="0"/>
        <w:jc w:val="both"/>
      </w:pPr>
      <w:r w:rsidRPr="001C7270">
        <w:t>zapoznawania się przez Wykonawcę z dokumentami, analizami, zawartością dysków twardych i innych nośników informacji, itp. – nie związanymi ze zleconym zakresem prac,</w:t>
      </w:r>
    </w:p>
    <w:p w:rsidR="00711431" w:rsidRPr="001C7270" w:rsidRDefault="00711431" w:rsidP="0045448A">
      <w:pPr>
        <w:pStyle w:val="Akapitzlist"/>
        <w:numPr>
          <w:ilvl w:val="0"/>
          <w:numId w:val="45"/>
        </w:numPr>
        <w:spacing w:after="0"/>
        <w:jc w:val="both"/>
      </w:pPr>
      <w:r w:rsidRPr="001C7270">
        <w:t xml:space="preserve">zabierania, kopiowania oraz powielania dokumentów i danych, a w szczególności udostępniania ich osobom trzecim, informowania osób trzecich o danych objętych nakazem poufności. </w:t>
      </w:r>
    </w:p>
    <w:p w:rsidR="00711431" w:rsidRPr="001C7270" w:rsidRDefault="00711431" w:rsidP="0045448A">
      <w:pPr>
        <w:pStyle w:val="Akapitzlist"/>
        <w:numPr>
          <w:ilvl w:val="0"/>
          <w:numId w:val="44"/>
        </w:numPr>
        <w:spacing w:after="0"/>
        <w:jc w:val="both"/>
      </w:pPr>
      <w:r w:rsidRPr="001C7270">
        <w:t xml:space="preserve">Wykonawca obowiązany jest do zapewnienia, aby jego pracownicy a także osoby trzecie, przy udziale których wykonuje zlecenie dla Zamawiającego, przestrzegali tych samych reguł poufności określonych w niniejszej umowie. Wykonawca ponosi odpowiedzialność za należyte wypełnienie zobowiązania wskazanego w zdaniu poprzedzającym, a za działania lub zaniechania osób trzecich odpowiada jak za swoje własne. </w:t>
      </w:r>
    </w:p>
    <w:p w:rsidR="00711431" w:rsidRPr="001C7270" w:rsidRDefault="00711431" w:rsidP="0045448A">
      <w:pPr>
        <w:pStyle w:val="Akapitzlist"/>
        <w:numPr>
          <w:ilvl w:val="0"/>
          <w:numId w:val="44"/>
        </w:numPr>
        <w:spacing w:after="0" w:line="240" w:lineRule="auto"/>
        <w:jc w:val="both"/>
      </w:pPr>
      <w:r w:rsidRPr="001C7270">
        <w:t>Wykonawca oświadcza, że wobec Pełnomocnika Wykonawcy, osób fizycznych wskazanych w umowie, osób fizycznych zatrudnionych przez Wykonawcę na podstawie umowy o pracę przy realizacji niniejszej umowy, osób fizycznych działających w imieniu podmiotów trzecich udostępniających zasoby w ramach realizacji niniejszej umowy na podstawie art. 118 Pzp, osób fizycznych działających w imieniu podwykonawców realizujących część przedmiotu umowy lub innych osób fizycznych – wykonujących lub które będą wykonywać czynności związane z realizacją przedmiotowej umowy, 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Dz. Urz. UE. L Nr 119 str. 1).</w:t>
      </w:r>
    </w:p>
    <w:p w:rsidR="00711431" w:rsidRPr="001C7270" w:rsidRDefault="00711431" w:rsidP="0045448A">
      <w:pPr>
        <w:pStyle w:val="Akapitzlist"/>
        <w:numPr>
          <w:ilvl w:val="0"/>
          <w:numId w:val="44"/>
        </w:numPr>
        <w:spacing w:after="0" w:line="240" w:lineRule="auto"/>
      </w:pPr>
      <w:r w:rsidRPr="001C7270">
        <w:t xml:space="preserve">Strony ustalają, że wszelkie pisma, korespondencja oraz dokumentacja związana z realizacją umowy będzie kierowana na niżej podane adresy i numery: </w:t>
      </w:r>
    </w:p>
    <w:p w:rsidR="00711431" w:rsidRPr="001C7270" w:rsidRDefault="00711431" w:rsidP="0045448A">
      <w:pPr>
        <w:pStyle w:val="Akapitzlist"/>
        <w:numPr>
          <w:ilvl w:val="0"/>
          <w:numId w:val="46"/>
        </w:numPr>
        <w:spacing w:after="0"/>
        <w:jc w:val="both"/>
      </w:pPr>
      <w:r w:rsidRPr="001C7270">
        <w:t>dla Zamawiającego ………………tel. ……………………, e-mail ……………………..</w:t>
      </w:r>
    </w:p>
    <w:p w:rsidR="00711431" w:rsidRPr="001C7270" w:rsidRDefault="00711431" w:rsidP="0045448A">
      <w:pPr>
        <w:pStyle w:val="Akapitzlist"/>
        <w:numPr>
          <w:ilvl w:val="0"/>
          <w:numId w:val="46"/>
        </w:numPr>
        <w:spacing w:after="0"/>
        <w:jc w:val="both"/>
      </w:pPr>
      <w:r w:rsidRPr="001C7270">
        <w:t xml:space="preserve">dla Wykonawcy ………………….. tel. ………………., e-mail: ………………………….. </w:t>
      </w:r>
    </w:p>
    <w:p w:rsidR="00711431" w:rsidRPr="001C7270" w:rsidRDefault="00711431" w:rsidP="0045448A">
      <w:pPr>
        <w:pStyle w:val="Akapitzlist"/>
        <w:numPr>
          <w:ilvl w:val="0"/>
          <w:numId w:val="44"/>
        </w:numPr>
        <w:spacing w:after="0"/>
        <w:jc w:val="both"/>
      </w:pPr>
      <w:r w:rsidRPr="001C7270">
        <w:t xml:space="preserve">W sprawach, które nie zostały uregulowane niniejszą umową mają zastosowanie przepisy Kodeksu cywilnego oraz inne przepisy prawa powszechnie obowiązującego. </w:t>
      </w:r>
    </w:p>
    <w:p w:rsidR="00711431" w:rsidRPr="001C7270" w:rsidRDefault="00711431" w:rsidP="0045448A">
      <w:pPr>
        <w:pStyle w:val="Akapitzlist"/>
        <w:numPr>
          <w:ilvl w:val="0"/>
          <w:numId w:val="44"/>
        </w:numPr>
        <w:spacing w:after="0"/>
        <w:jc w:val="both"/>
      </w:pPr>
      <w:r w:rsidRPr="001C7270">
        <w:t xml:space="preserve">Ewentualne spory powstałe na tle realizacji przedmiotu umowy Strony poddają rozstrzygnięciu sądu właściwego miejscowo dla siedziby Zamawiającego. </w:t>
      </w:r>
    </w:p>
    <w:p w:rsidR="00711431" w:rsidRPr="001C7270" w:rsidRDefault="00711431" w:rsidP="0045448A">
      <w:pPr>
        <w:pStyle w:val="Akapitzlist"/>
        <w:numPr>
          <w:ilvl w:val="0"/>
          <w:numId w:val="44"/>
        </w:numPr>
        <w:spacing w:after="0"/>
        <w:jc w:val="both"/>
      </w:pPr>
      <w:r w:rsidRPr="001C7270">
        <w:t xml:space="preserve">Umowę sporządzono w 3 jednobrzmiących egzemplarzach, w tym jeden dla Wykonawcy, dwa dla Zamawiającego. </w:t>
      </w:r>
    </w:p>
    <w:p w:rsidR="00711431" w:rsidRPr="001C7270" w:rsidRDefault="00711431" w:rsidP="00711431">
      <w:pPr>
        <w:spacing w:after="0"/>
        <w:ind w:left="360"/>
        <w:jc w:val="both"/>
      </w:pPr>
    </w:p>
    <w:p w:rsidR="00711431" w:rsidRPr="001C7270" w:rsidRDefault="00711431" w:rsidP="00711431">
      <w:pPr>
        <w:spacing w:after="0"/>
        <w:ind w:left="360"/>
        <w:jc w:val="both"/>
      </w:pPr>
      <w:r w:rsidRPr="001C7270">
        <w:t>Załącznik:</w:t>
      </w:r>
    </w:p>
    <w:p w:rsidR="00711431" w:rsidRPr="001C7270" w:rsidRDefault="00711431" w:rsidP="00711431">
      <w:pPr>
        <w:spacing w:after="0"/>
        <w:ind w:left="360"/>
        <w:jc w:val="both"/>
      </w:pPr>
      <w:r w:rsidRPr="001C7270">
        <w:t xml:space="preserve">Załącznik Nr 1  - Klauzula informacyjna wynikająca z RODO </w:t>
      </w:r>
    </w:p>
    <w:p w:rsidR="00711431" w:rsidRPr="001C7270" w:rsidRDefault="00711431" w:rsidP="00711431">
      <w:pPr>
        <w:spacing w:after="0"/>
        <w:jc w:val="both"/>
        <w:rPr>
          <w:rFonts w:cstheme="minorHAnsi"/>
          <w:b/>
          <w:bCs/>
          <w:smallCaps/>
        </w:rPr>
      </w:pPr>
    </w:p>
    <w:p w:rsidR="00711431" w:rsidRPr="001C7270" w:rsidRDefault="00711431" w:rsidP="00711431">
      <w:pPr>
        <w:spacing w:after="0"/>
        <w:ind w:firstLine="708"/>
        <w:jc w:val="both"/>
        <w:rPr>
          <w:rFonts w:cstheme="minorHAnsi"/>
          <w:b/>
          <w:bCs/>
          <w:smallCaps/>
        </w:rPr>
      </w:pPr>
      <w:r w:rsidRPr="001C7270">
        <w:rPr>
          <w:rFonts w:cstheme="minorHAnsi"/>
          <w:b/>
          <w:bCs/>
          <w:smallCaps/>
        </w:rPr>
        <w:t xml:space="preserve">ZAMAWIAJĄCY </w:t>
      </w:r>
      <w:r w:rsidRPr="001C7270">
        <w:rPr>
          <w:rFonts w:cstheme="minorHAnsi"/>
          <w:b/>
          <w:bCs/>
          <w:smallCaps/>
        </w:rPr>
        <w:tab/>
      </w:r>
      <w:r w:rsidRPr="001C7270">
        <w:rPr>
          <w:rFonts w:cstheme="minorHAnsi"/>
          <w:b/>
          <w:bCs/>
          <w:smallCaps/>
        </w:rPr>
        <w:tab/>
      </w:r>
      <w:r w:rsidRPr="001C7270">
        <w:rPr>
          <w:rFonts w:cstheme="minorHAnsi"/>
          <w:b/>
          <w:bCs/>
          <w:smallCaps/>
        </w:rPr>
        <w:tab/>
      </w:r>
      <w:r w:rsidRPr="001C7270">
        <w:rPr>
          <w:rFonts w:cstheme="minorHAnsi"/>
          <w:b/>
          <w:bCs/>
          <w:smallCaps/>
        </w:rPr>
        <w:tab/>
      </w:r>
      <w:r w:rsidRPr="001C7270">
        <w:rPr>
          <w:rFonts w:cstheme="minorHAnsi"/>
          <w:b/>
          <w:bCs/>
          <w:smallCaps/>
        </w:rPr>
        <w:tab/>
      </w:r>
      <w:r w:rsidRPr="001C7270">
        <w:rPr>
          <w:rFonts w:cstheme="minorHAnsi"/>
          <w:b/>
          <w:bCs/>
          <w:smallCaps/>
        </w:rPr>
        <w:tab/>
        <w:t>WYKONAWCA</w:t>
      </w:r>
    </w:p>
    <w:p w:rsidR="00711431" w:rsidRPr="001C7270" w:rsidRDefault="00711431" w:rsidP="00711431">
      <w:pPr>
        <w:spacing w:after="0"/>
        <w:jc w:val="both"/>
        <w:rPr>
          <w:rFonts w:cstheme="minorHAnsi"/>
          <w:b/>
          <w:bCs/>
          <w:smallCaps/>
        </w:rPr>
      </w:pPr>
    </w:p>
    <w:p w:rsidR="00711431" w:rsidRPr="001C7270" w:rsidRDefault="00711431" w:rsidP="00711431">
      <w:pPr>
        <w:spacing w:after="0"/>
        <w:jc w:val="both"/>
        <w:rPr>
          <w:rFonts w:cstheme="minorHAnsi"/>
          <w:b/>
          <w:bCs/>
          <w:smallCaps/>
        </w:rPr>
      </w:pPr>
    </w:p>
    <w:p w:rsidR="00711431" w:rsidRPr="001C7270" w:rsidRDefault="00711431" w:rsidP="00711431">
      <w:pPr>
        <w:spacing w:after="0"/>
        <w:jc w:val="both"/>
        <w:rPr>
          <w:rFonts w:cstheme="minorHAnsi"/>
          <w:b/>
          <w:bCs/>
          <w:smallCaps/>
        </w:rPr>
      </w:pPr>
    </w:p>
    <w:p w:rsidR="00711431" w:rsidRPr="001C7270" w:rsidRDefault="00711431" w:rsidP="00711431">
      <w:pPr>
        <w:spacing w:after="0"/>
        <w:jc w:val="both"/>
        <w:rPr>
          <w:rFonts w:cstheme="minorHAnsi"/>
          <w:b/>
          <w:bCs/>
          <w:smallCaps/>
        </w:rPr>
      </w:pPr>
    </w:p>
    <w:p w:rsidR="00711431" w:rsidRPr="001C7270" w:rsidRDefault="00711431" w:rsidP="00711431">
      <w:pPr>
        <w:spacing w:after="0"/>
        <w:jc w:val="both"/>
        <w:rPr>
          <w:rFonts w:cstheme="minorHAnsi"/>
          <w:b/>
          <w:bCs/>
          <w:smallCaps/>
        </w:rPr>
      </w:pPr>
    </w:p>
    <w:p w:rsidR="00711431" w:rsidRPr="001C7270" w:rsidRDefault="00711431" w:rsidP="00711431">
      <w:pPr>
        <w:spacing w:after="0"/>
        <w:jc w:val="both"/>
        <w:rPr>
          <w:rFonts w:cstheme="minorHAnsi"/>
          <w:b/>
          <w:bCs/>
          <w:smallCaps/>
        </w:rPr>
      </w:pPr>
    </w:p>
    <w:p w:rsidR="00711431" w:rsidRDefault="00711431"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F4BE8" w:rsidRDefault="007F4BE8" w:rsidP="00711431">
      <w:pPr>
        <w:spacing w:after="0"/>
        <w:jc w:val="both"/>
        <w:rPr>
          <w:rFonts w:cstheme="minorHAnsi"/>
          <w:b/>
          <w:bCs/>
          <w:smallCaps/>
        </w:rPr>
      </w:pPr>
    </w:p>
    <w:p w:rsidR="00711431" w:rsidRPr="001C7270" w:rsidRDefault="00711431" w:rsidP="00711431">
      <w:pPr>
        <w:jc w:val="center"/>
        <w:rPr>
          <w:rFonts w:cstheme="minorHAnsi"/>
          <w:b/>
          <w:bCs/>
          <w:smallCaps/>
        </w:rPr>
      </w:pPr>
      <w:r w:rsidRPr="001C7270">
        <w:rPr>
          <w:rFonts w:cstheme="minorHAnsi"/>
          <w:b/>
          <w:bCs/>
          <w:smallCaps/>
        </w:rPr>
        <w:t>Klauzula informacyjna w związku z przetwarzaniem danych osobowych</w:t>
      </w:r>
    </w:p>
    <w:p w:rsidR="00711431" w:rsidRPr="001C7270" w:rsidRDefault="00711431" w:rsidP="00711431">
      <w:pPr>
        <w:jc w:val="both"/>
        <w:rPr>
          <w:rFonts w:cstheme="minorHAnsi"/>
        </w:rPr>
      </w:pPr>
      <w:r w:rsidRPr="001C7270">
        <w:rPr>
          <w:rFonts w:cstheme="minorHAnsi"/>
        </w:rPr>
        <w:t>Wypełniając obowiązek informacyjny wynikający z rozporządzenia Parlamentu Europejskiego i Rady (UE) 2016/679 z 27.04.2016r. w sprawie ochrony osób fizycznych w związku z przetwarzaniem danych osobowych i w sprawie swobodnego przepływu takich danych oraz uchylenia dyrektywy 95/46/WE (ogólne rozporządzenie o ochronie danych) (Dz.U. UE. L. z 2016 r. Nr 119, str. 1) – dalej RODO, informujemy że:</w:t>
      </w:r>
    </w:p>
    <w:p w:rsidR="00711431" w:rsidRPr="001C7270" w:rsidRDefault="00711431" w:rsidP="0045448A">
      <w:pPr>
        <w:pStyle w:val="Akapitzlist"/>
        <w:numPr>
          <w:ilvl w:val="0"/>
          <w:numId w:val="49"/>
        </w:numPr>
        <w:spacing w:after="0" w:line="240" w:lineRule="auto"/>
        <w:ind w:left="426" w:hanging="426"/>
        <w:jc w:val="both"/>
        <w:rPr>
          <w:rFonts w:cstheme="minorHAnsi"/>
          <w:i/>
          <w:lang w:eastAsia="pl-PL"/>
        </w:rPr>
      </w:pPr>
      <w:r w:rsidRPr="001C7270">
        <w:rPr>
          <w:rFonts w:cstheme="minorHAnsi"/>
          <w:lang w:eastAsia="pl-PL"/>
        </w:rPr>
        <w:t xml:space="preserve">administratorem Pani/Pana danych osobowych jest Burmistrz Miasta i Gminy Bieżuń, ul. Warszawska 2, 09-320 Bieżuń </w:t>
      </w:r>
    </w:p>
    <w:p w:rsidR="00711431" w:rsidRPr="001C7270" w:rsidRDefault="00711431" w:rsidP="0045448A">
      <w:pPr>
        <w:pStyle w:val="Akapitzlist"/>
        <w:numPr>
          <w:ilvl w:val="0"/>
          <w:numId w:val="49"/>
        </w:numPr>
        <w:spacing w:after="0" w:line="240" w:lineRule="auto"/>
        <w:ind w:left="426" w:hanging="426"/>
        <w:jc w:val="both"/>
        <w:rPr>
          <w:rFonts w:cstheme="minorHAnsi"/>
          <w:i/>
          <w:lang w:eastAsia="pl-PL"/>
        </w:rPr>
      </w:pPr>
      <w:r w:rsidRPr="001C7270">
        <w:rPr>
          <w:rFonts w:cstheme="minorHAnsi"/>
          <w:lang w:eastAsia="pl-PL"/>
        </w:rPr>
        <w:t xml:space="preserve">z inspektorem ochrony danych osobowych w Urzędzie Miasta i Gminy w Bieżuniu można się skontaktować poprzez email: </w:t>
      </w:r>
      <w:hyperlink r:id="rId7" w:history="1">
        <w:r w:rsidRPr="001C7270">
          <w:rPr>
            <w:rStyle w:val="Hipercze"/>
            <w:rFonts w:cstheme="minorHAnsi"/>
            <w:color w:val="auto"/>
            <w:lang w:eastAsia="pl-PL"/>
          </w:rPr>
          <w:t>iod@biezun.pl</w:t>
        </w:r>
      </w:hyperlink>
      <w:r w:rsidRPr="001C7270">
        <w:rPr>
          <w:rFonts w:cstheme="minorHAnsi"/>
          <w:lang w:eastAsia="pl-PL"/>
        </w:rPr>
        <w:t xml:space="preserve"> </w:t>
      </w:r>
    </w:p>
    <w:p w:rsidR="00711431" w:rsidRPr="001C7270" w:rsidRDefault="00711431" w:rsidP="0045448A">
      <w:pPr>
        <w:pStyle w:val="Akapitzlist"/>
        <w:numPr>
          <w:ilvl w:val="0"/>
          <w:numId w:val="50"/>
        </w:numPr>
        <w:spacing w:after="0" w:line="240" w:lineRule="auto"/>
        <w:ind w:left="426" w:hanging="426"/>
        <w:jc w:val="both"/>
        <w:rPr>
          <w:rFonts w:cstheme="minorHAnsi"/>
          <w:i/>
        </w:rPr>
      </w:pPr>
      <w:r w:rsidRPr="001C7270">
        <w:rPr>
          <w:rFonts w:cstheme="minorHAnsi"/>
          <w:lang w:eastAsia="pl-PL"/>
        </w:rPr>
        <w:t xml:space="preserve">Pani/Pana dane osobowe przetwarzane będą na podstawie </w:t>
      </w:r>
    </w:p>
    <w:p w:rsidR="00711431" w:rsidRPr="001C7270" w:rsidRDefault="00711431" w:rsidP="0045448A">
      <w:pPr>
        <w:pStyle w:val="Akapitzlist"/>
        <w:numPr>
          <w:ilvl w:val="0"/>
          <w:numId w:val="53"/>
        </w:numPr>
        <w:spacing w:after="0" w:line="240" w:lineRule="auto"/>
        <w:ind w:left="1068"/>
        <w:jc w:val="both"/>
        <w:rPr>
          <w:rFonts w:cs="Arial"/>
          <w:i/>
        </w:rPr>
      </w:pPr>
      <w:r w:rsidRPr="001C7270">
        <w:rPr>
          <w:rFonts w:cstheme="minorHAnsi"/>
          <w:lang w:eastAsia="pl-PL"/>
        </w:rPr>
        <w:t>art. 6 ust. 1 lit. c</w:t>
      </w:r>
      <w:r w:rsidRPr="001C7270">
        <w:rPr>
          <w:rFonts w:cstheme="minorHAnsi"/>
          <w:i/>
          <w:lang w:eastAsia="pl-PL"/>
        </w:rPr>
        <w:t xml:space="preserve"> </w:t>
      </w:r>
      <w:r w:rsidRPr="001C7270">
        <w:rPr>
          <w:rFonts w:cstheme="minorHAnsi"/>
          <w:lang w:eastAsia="pl-PL"/>
        </w:rPr>
        <w:t xml:space="preserve">RODO tj. przetwarzanie jest </w:t>
      </w:r>
      <w:r w:rsidRPr="001C7270">
        <w:rPr>
          <w:rFonts w:cstheme="minorHAnsi"/>
          <w:shd w:val="clear" w:color="auto" w:fill="FFFFFF"/>
        </w:rPr>
        <w:t> </w:t>
      </w:r>
      <w:r w:rsidRPr="001C7270">
        <w:rPr>
          <w:rFonts w:cstheme="minorHAnsi"/>
          <w:lang w:eastAsia="pl-PL"/>
        </w:rPr>
        <w:t xml:space="preserve">niezbędne do wypełnienia obowiązku prawnego ciążącego na administratorze; w celu </w:t>
      </w:r>
      <w:r w:rsidRPr="001C7270">
        <w:rPr>
          <w:rFonts w:cstheme="minorHAnsi"/>
        </w:rPr>
        <w:t xml:space="preserve">związanym z postępowaniem o udzielenie zamówienia publicznego </w:t>
      </w:r>
      <w:r w:rsidRPr="001C7270">
        <w:rPr>
          <w:rFonts w:cstheme="minorHAnsi"/>
          <w:i/>
          <w:lang w:eastAsia="pl-PL"/>
        </w:rPr>
        <w:t>nr PRZPiFP.271.1.</w:t>
      </w:r>
      <w:r w:rsidR="00F853BE" w:rsidRPr="001C7270">
        <w:rPr>
          <w:rFonts w:cstheme="minorHAnsi"/>
          <w:i/>
          <w:lang w:eastAsia="pl-PL"/>
        </w:rPr>
        <w:t>10</w:t>
      </w:r>
      <w:r w:rsidRPr="001C7270">
        <w:rPr>
          <w:rFonts w:cstheme="minorHAnsi"/>
          <w:i/>
          <w:lang w:eastAsia="pl-PL"/>
        </w:rPr>
        <w:t>.2024</w:t>
      </w:r>
      <w:r w:rsidRPr="001C7270">
        <w:rPr>
          <w:rFonts w:cstheme="minorHAnsi"/>
          <w:i/>
        </w:rPr>
        <w:t xml:space="preserve"> prowadzonym</w:t>
      </w:r>
      <w:r w:rsidRPr="001C7270">
        <w:rPr>
          <w:rFonts w:cstheme="minorHAnsi"/>
        </w:rPr>
        <w:t xml:space="preserve"> w trybie podstawowym bez negocjacji</w:t>
      </w:r>
    </w:p>
    <w:p w:rsidR="00711431" w:rsidRPr="001C7270" w:rsidRDefault="00711431" w:rsidP="0045448A">
      <w:pPr>
        <w:pStyle w:val="Akapitzlist"/>
        <w:numPr>
          <w:ilvl w:val="0"/>
          <w:numId w:val="53"/>
        </w:numPr>
        <w:spacing w:after="0" w:line="240" w:lineRule="auto"/>
        <w:jc w:val="both"/>
        <w:rPr>
          <w:rFonts w:cstheme="minorHAnsi"/>
        </w:rPr>
      </w:pPr>
      <w:r w:rsidRPr="001C7270">
        <w:rPr>
          <w:rFonts w:cstheme="minorHAnsi"/>
        </w:rPr>
        <w:t xml:space="preserve">art. 6 ust. 1 lit.  b RODO </w:t>
      </w:r>
      <w:r w:rsidRPr="001C7270">
        <w:rPr>
          <w:rFonts w:eastAsia="Calibri Light" w:cstheme="minorHAnsi"/>
        </w:rPr>
        <w:t>tj</w:t>
      </w:r>
      <w:r w:rsidRPr="001C7270">
        <w:rPr>
          <w:rFonts w:cstheme="minorHAnsi"/>
        </w:rPr>
        <w:t>. przetwarzanie jest konieczne do  zawarcia i/lub realizacji łączącej nas umowy,</w:t>
      </w:r>
    </w:p>
    <w:p w:rsidR="00711431" w:rsidRPr="001C7270" w:rsidRDefault="00711431" w:rsidP="0045448A">
      <w:pPr>
        <w:numPr>
          <w:ilvl w:val="0"/>
          <w:numId w:val="53"/>
        </w:numPr>
        <w:spacing w:after="0" w:line="240" w:lineRule="auto"/>
        <w:jc w:val="both"/>
        <w:rPr>
          <w:rFonts w:eastAsia="Calibri Light" w:cstheme="minorHAnsi"/>
          <w:lang w:eastAsia="pl-PL"/>
        </w:rPr>
      </w:pPr>
      <w:r w:rsidRPr="001C7270">
        <w:rPr>
          <w:rFonts w:cstheme="minorHAnsi"/>
        </w:rPr>
        <w:t>art. 6 ust. 1 lit. f RODO, tj. przetwarzanie jest niezbędne dla realizacji celów wynikających z prawnie uzasadnionych interesów, którym jest prawidłowe wykonanie umowy zawartej z Administratorem,  gdy  stroną umowy jest inny podmiot a Państwo jesteście osobą podaną do kontaktu/reprezentacji w celu zawarcia i /lub realizacji tej umowy</w:t>
      </w:r>
      <w:r w:rsidRPr="001C7270">
        <w:rPr>
          <w:rFonts w:eastAsia="Calibri Light" w:cstheme="minorHAnsi"/>
        </w:rPr>
        <w:t>. </w:t>
      </w:r>
    </w:p>
    <w:p w:rsidR="00711431" w:rsidRPr="001C7270" w:rsidRDefault="00711431" w:rsidP="0045448A">
      <w:pPr>
        <w:pStyle w:val="Akapitzlist"/>
        <w:numPr>
          <w:ilvl w:val="0"/>
          <w:numId w:val="50"/>
        </w:numPr>
        <w:spacing w:after="0" w:line="240" w:lineRule="auto"/>
        <w:ind w:left="426" w:hanging="426"/>
        <w:jc w:val="both"/>
        <w:rPr>
          <w:rFonts w:cstheme="minorHAnsi"/>
          <w:i/>
        </w:rPr>
      </w:pPr>
      <w:r w:rsidRPr="001C7270">
        <w:rPr>
          <w:rFonts w:cstheme="minorHAnsi"/>
          <w:lang w:eastAsia="pl-PL"/>
        </w:rPr>
        <w:t>odbiorcami Pani/Pana danych osobowych będą osoby lub podmioty, którym udostępniona zostanie dokumentacja postępowania w oparciu o art. 18 oraz art. 74 ustawy z dnia 11 września 2019 r. – Prawo zamówień publicznych (</w:t>
      </w:r>
      <w:proofErr w:type="spellStart"/>
      <w:r w:rsidRPr="001C7270">
        <w:rPr>
          <w:rFonts w:cstheme="minorHAnsi"/>
          <w:lang w:eastAsia="pl-PL"/>
        </w:rPr>
        <w:t>t.j</w:t>
      </w:r>
      <w:proofErr w:type="spellEnd"/>
      <w:r w:rsidRPr="001C7270">
        <w:rPr>
          <w:rFonts w:cstheme="minorHAnsi"/>
          <w:lang w:eastAsia="pl-PL"/>
        </w:rPr>
        <w:t>. Dz. U. z 2023 r. poz. 1605 ze zm.), dalej „ustawa Pzp” . Państwa dane osobowe będą także udostępnione na podstawie przepisów Ustawy o dostępie do informacji publicznej z dnia 6 września 2001 r ( Dz. U z 2001 r. nr 112, poz. 1198) . Odbiorcą Pani/Pana danych osobowych mogą być także współpracujące z nami firmy (w tym,  informatyczne, zajmujące się obsługą m.in. platformy E – zamawiający - na podstawie zawartych umów powierzenia), a także uprawnione do tego odpowiednie organy, jednostki administracyjne i urzędy.</w:t>
      </w:r>
    </w:p>
    <w:p w:rsidR="00711431" w:rsidRPr="001C7270" w:rsidRDefault="00711431" w:rsidP="0045448A">
      <w:pPr>
        <w:pStyle w:val="Akapitzlist"/>
        <w:numPr>
          <w:ilvl w:val="0"/>
          <w:numId w:val="50"/>
        </w:numPr>
        <w:spacing w:after="0" w:line="240" w:lineRule="auto"/>
        <w:ind w:left="426" w:hanging="426"/>
        <w:jc w:val="both"/>
        <w:rPr>
          <w:rFonts w:cstheme="minorHAnsi"/>
          <w:lang w:eastAsia="pl-PL"/>
        </w:rPr>
      </w:pPr>
      <w:r w:rsidRPr="001C7270">
        <w:rPr>
          <w:rFonts w:cstheme="minorHAnsi"/>
          <w:lang w:eastAsia="pl-PL"/>
        </w:rPr>
        <w:t>Pani/Pana dane osobowe będą przechowywane, zgodnie z art.78 ust. 1 ustawy Pzp, przez okres 4 lat od dnia zakończenia postępowania o udzielenie zamówienia, a jeżeli czas trwania umowy przekracza 4 lata, okres przechowywania obejmuje cały czas trwania umowy;</w:t>
      </w:r>
    </w:p>
    <w:p w:rsidR="00711431" w:rsidRPr="001C7270" w:rsidRDefault="00711431" w:rsidP="0045448A">
      <w:pPr>
        <w:pStyle w:val="Akapitzlist"/>
        <w:numPr>
          <w:ilvl w:val="0"/>
          <w:numId w:val="50"/>
        </w:numPr>
        <w:spacing w:after="0" w:line="240" w:lineRule="auto"/>
        <w:ind w:left="426" w:hanging="426"/>
        <w:jc w:val="both"/>
        <w:rPr>
          <w:rFonts w:cstheme="minorHAnsi"/>
          <w:b/>
          <w:i/>
          <w:lang w:eastAsia="pl-PL"/>
        </w:rPr>
      </w:pPr>
      <w:r w:rsidRPr="001C7270">
        <w:rPr>
          <w:rFonts w:cstheme="minorHAnsi"/>
          <w:lang w:eastAsia="pl-PL"/>
        </w:rPr>
        <w:t xml:space="preserve">obowiązek podania przez Panią/Pana danych osobowych bezpośrednio Pani/Pana dotyczących jest wymogiem ustawowym określonym w przepisach ustawy Pzp, związanym z udziałem </w:t>
      </w:r>
      <w:r w:rsidRPr="001C7270">
        <w:rPr>
          <w:rFonts w:cstheme="minorHAnsi"/>
          <w:lang w:eastAsia="pl-PL"/>
        </w:rPr>
        <w:lastRenderedPageBreak/>
        <w:t xml:space="preserve">w postępowaniu o udzielenie zamówienia publicznego; konsekwencje niepodania określonych danych wynikają z ustawy Pzp; </w:t>
      </w:r>
    </w:p>
    <w:p w:rsidR="00711431" w:rsidRPr="001C7270" w:rsidRDefault="00711431" w:rsidP="0045448A">
      <w:pPr>
        <w:pStyle w:val="Akapitzlist"/>
        <w:numPr>
          <w:ilvl w:val="0"/>
          <w:numId w:val="50"/>
        </w:numPr>
        <w:spacing w:after="0" w:line="240" w:lineRule="auto"/>
        <w:ind w:left="426" w:hanging="426"/>
        <w:jc w:val="both"/>
        <w:rPr>
          <w:rFonts w:cstheme="minorHAnsi"/>
        </w:rPr>
      </w:pPr>
      <w:r w:rsidRPr="001C7270">
        <w:rPr>
          <w:rFonts w:cstheme="minorHAnsi"/>
          <w:lang w:eastAsia="pl-PL"/>
        </w:rPr>
        <w:t>w odniesieniu do Pani/Pana danych osobowych decyzje nie będą podejmowane w sposób zautomatyzowany, stosowanie do art. 22 RODO;</w:t>
      </w:r>
    </w:p>
    <w:p w:rsidR="00711431" w:rsidRPr="001C7270" w:rsidRDefault="00711431" w:rsidP="0045448A">
      <w:pPr>
        <w:pStyle w:val="Akapitzlist"/>
        <w:numPr>
          <w:ilvl w:val="0"/>
          <w:numId w:val="50"/>
        </w:numPr>
        <w:spacing w:after="0" w:line="240" w:lineRule="auto"/>
        <w:ind w:left="426" w:hanging="426"/>
        <w:jc w:val="both"/>
        <w:rPr>
          <w:rFonts w:cstheme="minorHAnsi"/>
          <w:lang w:eastAsia="pl-PL"/>
        </w:rPr>
      </w:pPr>
      <w:r w:rsidRPr="001C7270">
        <w:rPr>
          <w:rFonts w:cstheme="minorHAnsi"/>
          <w:lang w:eastAsia="pl-PL"/>
        </w:rPr>
        <w:t>posiada Pani/Pan:</w:t>
      </w:r>
    </w:p>
    <w:p w:rsidR="00711431" w:rsidRPr="001C7270" w:rsidRDefault="00711431" w:rsidP="0045448A">
      <w:pPr>
        <w:pStyle w:val="Akapitzlist"/>
        <w:numPr>
          <w:ilvl w:val="0"/>
          <w:numId w:val="51"/>
        </w:numPr>
        <w:spacing w:after="0" w:line="240" w:lineRule="auto"/>
        <w:ind w:left="709" w:hanging="283"/>
        <w:jc w:val="both"/>
        <w:rPr>
          <w:rFonts w:cstheme="minorHAnsi"/>
          <w:lang w:eastAsia="pl-PL"/>
        </w:rPr>
      </w:pPr>
      <w:r w:rsidRPr="001C7270">
        <w:rPr>
          <w:rFonts w:cstheme="minorHAnsi"/>
          <w:lang w:eastAsia="pl-PL"/>
        </w:rPr>
        <w:t>na podstawie art. 15 RODO prawo dostępu do danych osobowych Pani/Pana dotyczących*;</w:t>
      </w:r>
    </w:p>
    <w:p w:rsidR="00711431" w:rsidRPr="001C7270" w:rsidRDefault="00711431" w:rsidP="0045448A">
      <w:pPr>
        <w:pStyle w:val="Akapitzlist"/>
        <w:numPr>
          <w:ilvl w:val="0"/>
          <w:numId w:val="51"/>
        </w:numPr>
        <w:spacing w:after="0" w:line="240" w:lineRule="auto"/>
        <w:ind w:left="709" w:hanging="283"/>
        <w:jc w:val="both"/>
        <w:rPr>
          <w:rFonts w:cstheme="minorHAnsi"/>
          <w:lang w:eastAsia="pl-PL"/>
        </w:rPr>
      </w:pPr>
      <w:r w:rsidRPr="001C7270">
        <w:rPr>
          <w:rFonts w:cstheme="minorHAnsi"/>
          <w:lang w:eastAsia="pl-PL"/>
        </w:rPr>
        <w:t xml:space="preserve">na podstawie art. 16 RODO prawo do sprostowania lub uzupełnienia Pani/Pana danych osobowych z zastrzeżeniem, że sprostowanie lub uzupełnienie nie może skutkować zmianą wyniku postępowania o udzielenie zamówienia publicznego lub postanowień umowy w zakresie niezgodnym z ustawą Pzp </w:t>
      </w:r>
      <w:r w:rsidRPr="001C7270">
        <w:rPr>
          <w:rFonts w:cstheme="minorHAnsi"/>
          <w:b/>
          <w:vertAlign w:val="superscript"/>
          <w:lang w:eastAsia="pl-PL"/>
        </w:rPr>
        <w:t>**</w:t>
      </w:r>
      <w:r w:rsidRPr="001C7270">
        <w:rPr>
          <w:rFonts w:cstheme="minorHAnsi"/>
          <w:lang w:eastAsia="pl-PL"/>
        </w:rPr>
        <w:t xml:space="preserve"> oraz nie może naruszać integralności protokołu postępowania oraz jego załączników zgodnie z przepisami art. 76 Ustawy Pzp.</w:t>
      </w:r>
    </w:p>
    <w:p w:rsidR="00711431" w:rsidRPr="001C7270" w:rsidRDefault="00711431" w:rsidP="0045448A">
      <w:pPr>
        <w:pStyle w:val="Akapitzlist"/>
        <w:numPr>
          <w:ilvl w:val="0"/>
          <w:numId w:val="51"/>
        </w:numPr>
        <w:spacing w:after="0" w:line="240" w:lineRule="auto"/>
        <w:ind w:left="709" w:hanging="283"/>
        <w:jc w:val="both"/>
        <w:rPr>
          <w:rFonts w:cstheme="minorHAnsi"/>
          <w:lang w:eastAsia="pl-PL"/>
        </w:rPr>
      </w:pPr>
      <w:r w:rsidRPr="001C7270">
        <w:rPr>
          <w:rFonts w:cstheme="minorHAnsi"/>
          <w:lang w:eastAsia="pl-PL"/>
        </w:rPr>
        <w:t xml:space="preserve">na podstawie art.18 RODO prawo żądania od administratora ograniczenia przetwarzania danych osobowych z zastrzeżeniem przypadków, o których mowa w art. 18 ust. 2 RODO ***; </w:t>
      </w:r>
    </w:p>
    <w:p w:rsidR="00711431" w:rsidRPr="001C7270" w:rsidRDefault="00711431" w:rsidP="0045448A">
      <w:pPr>
        <w:pStyle w:val="Akapitzlist"/>
        <w:numPr>
          <w:ilvl w:val="0"/>
          <w:numId w:val="51"/>
        </w:numPr>
        <w:spacing w:after="0" w:line="240" w:lineRule="auto"/>
        <w:ind w:left="709" w:hanging="283"/>
        <w:jc w:val="both"/>
        <w:rPr>
          <w:rFonts w:cstheme="minorHAnsi"/>
          <w:i/>
          <w:lang w:eastAsia="pl-PL"/>
        </w:rPr>
      </w:pPr>
      <w:r w:rsidRPr="001C7270">
        <w:rPr>
          <w:rFonts w:cstheme="minorHAnsi"/>
          <w:lang w:eastAsia="pl-PL"/>
        </w:rPr>
        <w:t>prawo do wniesienia skargi do Prezesa Urzędu Ochrony Danych Osobowych, gdy uzna Pani/Pan, że przetwarzanie danych osobowych Pani/Pana dotyczących narusza przepisy RODO;</w:t>
      </w:r>
    </w:p>
    <w:p w:rsidR="00711431" w:rsidRPr="001C7270" w:rsidRDefault="00711431" w:rsidP="0045448A">
      <w:pPr>
        <w:pStyle w:val="Akapitzlist"/>
        <w:numPr>
          <w:ilvl w:val="0"/>
          <w:numId w:val="50"/>
        </w:numPr>
        <w:spacing w:after="0" w:line="240" w:lineRule="auto"/>
        <w:ind w:left="426" w:hanging="426"/>
        <w:jc w:val="both"/>
        <w:rPr>
          <w:rFonts w:cstheme="minorHAnsi"/>
          <w:i/>
          <w:lang w:eastAsia="pl-PL"/>
        </w:rPr>
      </w:pPr>
      <w:r w:rsidRPr="001C7270">
        <w:rPr>
          <w:rFonts w:cstheme="minorHAnsi"/>
          <w:lang w:eastAsia="pl-PL"/>
        </w:rPr>
        <w:t>nie przysługuje Pani/Panu:</w:t>
      </w:r>
    </w:p>
    <w:p w:rsidR="00711431" w:rsidRPr="001C7270" w:rsidRDefault="00711431" w:rsidP="0045448A">
      <w:pPr>
        <w:pStyle w:val="Akapitzlist"/>
        <w:numPr>
          <w:ilvl w:val="0"/>
          <w:numId w:val="52"/>
        </w:numPr>
        <w:spacing w:after="0" w:line="240" w:lineRule="auto"/>
        <w:ind w:left="709" w:hanging="283"/>
        <w:jc w:val="both"/>
        <w:rPr>
          <w:rFonts w:cstheme="minorHAnsi"/>
          <w:i/>
          <w:lang w:eastAsia="pl-PL"/>
        </w:rPr>
      </w:pPr>
      <w:r w:rsidRPr="001C7270">
        <w:rPr>
          <w:rFonts w:cstheme="minorHAnsi"/>
          <w:lang w:eastAsia="pl-PL"/>
        </w:rPr>
        <w:t>w związku z art. 17 ust. 3 lit. b, d lub e RODO prawo do usunięcia danych osobowych;</w:t>
      </w:r>
    </w:p>
    <w:p w:rsidR="00711431" w:rsidRPr="001C7270" w:rsidRDefault="00711431" w:rsidP="0045448A">
      <w:pPr>
        <w:pStyle w:val="Akapitzlist"/>
        <w:numPr>
          <w:ilvl w:val="0"/>
          <w:numId w:val="52"/>
        </w:numPr>
        <w:spacing w:after="0" w:line="240" w:lineRule="auto"/>
        <w:ind w:left="709" w:hanging="283"/>
        <w:jc w:val="both"/>
        <w:rPr>
          <w:rFonts w:cstheme="minorHAnsi"/>
          <w:b/>
          <w:i/>
          <w:lang w:eastAsia="pl-PL"/>
        </w:rPr>
      </w:pPr>
      <w:r w:rsidRPr="001C7270">
        <w:rPr>
          <w:rFonts w:cstheme="minorHAnsi"/>
          <w:lang w:eastAsia="pl-PL"/>
        </w:rPr>
        <w:t>prawo do przenoszenia danych osobowych, o którym mowa w art. 20 RODO;</w:t>
      </w:r>
    </w:p>
    <w:p w:rsidR="00711431" w:rsidRPr="001C7270" w:rsidRDefault="00711431" w:rsidP="0045448A">
      <w:pPr>
        <w:pStyle w:val="Akapitzlist"/>
        <w:numPr>
          <w:ilvl w:val="0"/>
          <w:numId w:val="52"/>
        </w:numPr>
        <w:spacing w:after="0" w:line="240" w:lineRule="auto"/>
        <w:ind w:left="709" w:hanging="283"/>
        <w:jc w:val="both"/>
        <w:rPr>
          <w:rFonts w:cstheme="minorHAnsi"/>
          <w:b/>
          <w:i/>
          <w:lang w:eastAsia="pl-PL"/>
        </w:rPr>
      </w:pPr>
      <w:r w:rsidRPr="001C7270">
        <w:rPr>
          <w:rFonts w:cstheme="minorHAnsi"/>
          <w:b/>
          <w:lang w:eastAsia="pl-PL"/>
        </w:rPr>
        <w:t>na podstawie art. 21 RODO prawo sprzeciwu, wobec przetwarzania danych osobowych, gdyż podstawą prawną przetwarzania Pani/Pana danych osobowych jest art. 6 ust. 1 lit. c RODO</w:t>
      </w:r>
      <w:r w:rsidRPr="001C7270">
        <w:rPr>
          <w:rFonts w:cstheme="minorHAnsi"/>
          <w:lang w:eastAsia="pl-PL"/>
        </w:rPr>
        <w:t>.</w:t>
      </w:r>
      <w:r w:rsidRPr="001C7270">
        <w:rPr>
          <w:rFonts w:cstheme="minorHAnsi"/>
          <w:b/>
          <w:lang w:eastAsia="pl-PL"/>
        </w:rPr>
        <w:t xml:space="preserve"> </w:t>
      </w:r>
    </w:p>
    <w:p w:rsidR="00711431" w:rsidRPr="001C7270" w:rsidRDefault="00711431" w:rsidP="0045448A">
      <w:pPr>
        <w:numPr>
          <w:ilvl w:val="0"/>
          <w:numId w:val="55"/>
        </w:numPr>
        <w:shd w:val="clear" w:color="auto" w:fill="FFFFFF"/>
        <w:spacing w:after="0" w:line="240" w:lineRule="auto"/>
        <w:jc w:val="both"/>
        <w:rPr>
          <w:rFonts w:cstheme="minorHAnsi"/>
          <w:lang w:eastAsia="pl-PL"/>
        </w:rPr>
      </w:pPr>
      <w:r w:rsidRPr="001C7270">
        <w:rPr>
          <w:rFonts w:cstheme="minorHAnsi"/>
          <w:lang w:eastAsia="pl-PL"/>
        </w:rPr>
        <w:t>Państwa dane co do zasady nie są przekazywane do państw trzecich. Może się  zdarzyć, że nasz dostawca usług hostingowych wykorzystuje serwery zlokalizowane w  USA. Przekazywanie danych osobowych poza Europejski Obszar Gospodarczy odbywa się na zasadach określonych w rozdziale V RODO. Oznacza to, że podstawą prawną przekazania Państwa danych osobowych poza Europejski Obszar Gospodarczy może być zastosowanie rozwiązania zapewniającego odpowiednie gwarancje dla Państwa praw i wolności w postaci zobowiązania podmiotu, któremu Państwa dane osobowe zostaną ujawnione do stosowania postanowień standardowych klauzul ochrony danych wydanych na podstawie decyzji Komisji Europejskiej (tj. decyzja nr 2001/497/WE z dnia 15 czerwca 2001 r. oraz decyzja nr 2004/915/WE z dnia 27 grudnia 2004 r. w przypadku gdy odbiorca danych jest odrębnym administratorem lub decyzja nr 2010/87/UE z dnia 5 lutego 2010 r. w przypadku gdy odbiorcą danych jest podmiot przetwarzający dane osobowe w naszym imieniu). Treść tych klauzul jest publicznie dostępna w Internecie w elektronicznej bazie danych aktów prawa Unii Europejskiej EUR-lex.</w:t>
      </w:r>
    </w:p>
    <w:p w:rsidR="00711431" w:rsidRPr="001C7270" w:rsidRDefault="00711431" w:rsidP="00711431">
      <w:pPr>
        <w:shd w:val="clear" w:color="auto" w:fill="FFFFFF"/>
        <w:spacing w:after="0" w:line="240" w:lineRule="auto"/>
        <w:ind w:left="502"/>
        <w:jc w:val="both"/>
        <w:rPr>
          <w:rFonts w:cstheme="minorHAnsi"/>
          <w:lang w:eastAsia="pl-PL"/>
        </w:rPr>
      </w:pPr>
    </w:p>
    <w:p w:rsidR="00711431" w:rsidRPr="00251B4E" w:rsidRDefault="00711431" w:rsidP="00711431">
      <w:pPr>
        <w:ind w:left="426"/>
        <w:contextualSpacing/>
        <w:jc w:val="both"/>
        <w:rPr>
          <w:rFonts w:cs="Arial"/>
          <w:b/>
          <w:i/>
          <w:sz w:val="20"/>
          <w:lang w:eastAsia="pl-PL"/>
        </w:rPr>
      </w:pPr>
      <w:r w:rsidRPr="00251B4E">
        <w:rPr>
          <w:rFonts w:cs="Arial"/>
          <w:b/>
          <w:i/>
          <w:sz w:val="20"/>
          <w:vertAlign w:val="superscript"/>
        </w:rPr>
        <w:t xml:space="preserve">* </w:t>
      </w:r>
      <w:r w:rsidRPr="00251B4E">
        <w:rPr>
          <w:rFonts w:cs="Arial"/>
          <w:b/>
          <w:i/>
          <w:sz w:val="20"/>
        </w:rPr>
        <w:t xml:space="preserve">Wyjaśnienie: </w:t>
      </w:r>
      <w:r w:rsidRPr="00251B4E">
        <w:rPr>
          <w:rFonts w:cs="Arial"/>
          <w:i/>
          <w:sz w:val="20"/>
        </w:rPr>
        <w:t>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w:t>
      </w:r>
      <w:r w:rsidR="00251B4E">
        <w:rPr>
          <w:rFonts w:cs="Arial"/>
          <w:i/>
          <w:sz w:val="20"/>
        </w:rPr>
        <w:t xml:space="preserve"> </w:t>
      </w:r>
      <w:r w:rsidRPr="00251B4E">
        <w:rPr>
          <w:rFonts w:cs="Arial"/>
          <w:i/>
          <w:sz w:val="20"/>
        </w:rPr>
        <w:t>o udzielenie zamówienia.</w:t>
      </w:r>
    </w:p>
    <w:p w:rsidR="00711431" w:rsidRPr="00251B4E" w:rsidRDefault="00711431" w:rsidP="00711431">
      <w:pPr>
        <w:pStyle w:val="Akapitzlist"/>
        <w:ind w:left="426"/>
        <w:jc w:val="both"/>
        <w:rPr>
          <w:rFonts w:cs="Arial"/>
          <w:i/>
          <w:sz w:val="20"/>
        </w:rPr>
      </w:pPr>
      <w:r w:rsidRPr="00251B4E">
        <w:rPr>
          <w:rFonts w:cs="Arial"/>
          <w:b/>
          <w:i/>
          <w:sz w:val="20"/>
          <w:vertAlign w:val="superscript"/>
        </w:rPr>
        <w:t xml:space="preserve">** </w:t>
      </w:r>
      <w:r w:rsidRPr="00251B4E">
        <w:rPr>
          <w:rFonts w:cs="Arial"/>
          <w:b/>
          <w:i/>
          <w:sz w:val="20"/>
        </w:rPr>
        <w:t xml:space="preserve">Wyjaśnienie: </w:t>
      </w:r>
      <w:r w:rsidRPr="00251B4E">
        <w:rPr>
          <w:rFonts w:cs="Arial"/>
          <w:i/>
          <w:sz w:val="20"/>
        </w:rPr>
        <w:t>W oparciu o przepisy art. 19.2. Ustawy Pzp -</w:t>
      </w:r>
      <w:r w:rsidRPr="00251B4E">
        <w:rPr>
          <w:rFonts w:cs="Arial"/>
          <w:b/>
          <w:i/>
          <w:sz w:val="20"/>
        </w:rPr>
        <w:t xml:space="preserve"> s</w:t>
      </w:r>
      <w:r w:rsidRPr="00251B4E">
        <w:rPr>
          <w:rFonts w:cs="Arial"/>
          <w:i/>
          <w:sz w:val="20"/>
        </w:rPr>
        <w:t>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w:t>
      </w:r>
    </w:p>
    <w:p w:rsidR="00711431" w:rsidRPr="00251B4E" w:rsidRDefault="00711431" w:rsidP="00711431">
      <w:pPr>
        <w:pStyle w:val="Akapitzlist"/>
        <w:ind w:left="426"/>
        <w:jc w:val="both"/>
        <w:rPr>
          <w:rFonts w:cs="Arial"/>
          <w:i/>
          <w:sz w:val="20"/>
          <w:lang w:eastAsia="pl-PL"/>
        </w:rPr>
      </w:pPr>
      <w:r w:rsidRPr="00251B4E">
        <w:rPr>
          <w:rFonts w:cs="Arial"/>
          <w:b/>
          <w:i/>
          <w:sz w:val="20"/>
          <w:vertAlign w:val="superscript"/>
        </w:rPr>
        <w:t xml:space="preserve"> ***</w:t>
      </w:r>
      <w:r w:rsidRPr="00251B4E">
        <w:rPr>
          <w:rFonts w:cs="Arial"/>
          <w:b/>
          <w:i/>
          <w:sz w:val="20"/>
        </w:rPr>
        <w:t>Wyjaśnienie:</w:t>
      </w:r>
      <w:r w:rsidRPr="00251B4E">
        <w:rPr>
          <w:rFonts w:cs="Arial"/>
          <w:i/>
          <w:sz w:val="20"/>
        </w:rPr>
        <w:t xml:space="preserve"> Wystąpienie z żądaniem, o którym mowa w art. 18 ust. 1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w:t>
      </w:r>
      <w:r w:rsidR="00251B4E">
        <w:rPr>
          <w:rFonts w:cs="Arial"/>
          <w:i/>
          <w:sz w:val="20"/>
        </w:rPr>
        <w:t xml:space="preserve"> </w:t>
      </w:r>
      <w:r w:rsidRPr="00251B4E">
        <w:rPr>
          <w:rFonts w:cs="Arial"/>
          <w:i/>
          <w:sz w:val="20"/>
        </w:rPr>
        <w:t xml:space="preserve">w protokole i załącznikach do protokołu, zamawiający nie udostępnia tych danych zawartych w protokole i w załącznikach do protokołu, chyba że zachodzą przesłanki, o których mowa w art. 18 ust. 2 rozporządzenia 2016/679 – w oparciu o przepisy art. 74.3.  Ustawy Pzp. </w:t>
      </w:r>
    </w:p>
    <w:p w:rsidR="00711431" w:rsidRPr="00251B4E" w:rsidRDefault="00711431" w:rsidP="00711431">
      <w:pPr>
        <w:rPr>
          <w:sz w:val="20"/>
        </w:rPr>
      </w:pPr>
    </w:p>
    <w:p w:rsidR="00711431" w:rsidRPr="001C7270" w:rsidRDefault="00711431" w:rsidP="00711431">
      <w:pPr>
        <w:spacing w:after="0"/>
        <w:jc w:val="both"/>
        <w:rPr>
          <w:rFonts w:cstheme="minorHAnsi"/>
        </w:rPr>
      </w:pPr>
    </w:p>
    <w:p w:rsidR="00711431" w:rsidRPr="001C7270" w:rsidRDefault="00711431" w:rsidP="00711431">
      <w:pPr>
        <w:pStyle w:val="Akapitzlist"/>
        <w:ind w:left="426"/>
        <w:jc w:val="both"/>
        <w:rPr>
          <w:rFonts w:cstheme="minorHAnsi"/>
        </w:rPr>
      </w:pPr>
    </w:p>
    <w:p w:rsidR="00711431" w:rsidRPr="001C7270" w:rsidRDefault="00711431" w:rsidP="00711431">
      <w:pPr>
        <w:spacing w:after="0"/>
        <w:jc w:val="both"/>
        <w:rPr>
          <w:rFonts w:cstheme="minorHAnsi"/>
        </w:rPr>
      </w:pPr>
    </w:p>
    <w:p w:rsidR="00A95593" w:rsidRPr="001C7270" w:rsidRDefault="00A95593"/>
    <w:sectPr w:rsidR="00A95593" w:rsidRPr="001C7270" w:rsidSect="006D0787">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622742E"/>
    <w:multiLevelType w:val="hybridMultilevel"/>
    <w:tmpl w:val="6B3412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2B3F0D"/>
    <w:multiLevelType w:val="hybridMultilevel"/>
    <w:tmpl w:val="4AA85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D51C34"/>
    <w:multiLevelType w:val="hybridMultilevel"/>
    <w:tmpl w:val="6F7C73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9BB71A1"/>
    <w:multiLevelType w:val="hybridMultilevel"/>
    <w:tmpl w:val="101E8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F30396"/>
    <w:multiLevelType w:val="hybridMultilevel"/>
    <w:tmpl w:val="773A88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633E84"/>
    <w:multiLevelType w:val="hybridMultilevel"/>
    <w:tmpl w:val="CD781792"/>
    <w:lvl w:ilvl="0" w:tplc="0415000F">
      <w:start w:val="1"/>
      <w:numFmt w:val="decimal"/>
      <w:lvlText w:val="%1."/>
      <w:lvlJc w:val="left"/>
      <w:pPr>
        <w:ind w:left="720" w:hanging="360"/>
      </w:pPr>
    </w:lvl>
    <w:lvl w:ilvl="1" w:tplc="DFE014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5336BB3"/>
    <w:multiLevelType w:val="hybridMultilevel"/>
    <w:tmpl w:val="F160B53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178C0FBF"/>
    <w:multiLevelType w:val="hybridMultilevel"/>
    <w:tmpl w:val="64767D6C"/>
    <w:lvl w:ilvl="0" w:tplc="17A45538">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95E4FF2"/>
    <w:multiLevelType w:val="hybridMultilevel"/>
    <w:tmpl w:val="1980A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9F63A61"/>
    <w:multiLevelType w:val="hybridMultilevel"/>
    <w:tmpl w:val="92F68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B1D5740"/>
    <w:multiLevelType w:val="hybridMultilevel"/>
    <w:tmpl w:val="9ED0FF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BD8686B"/>
    <w:multiLevelType w:val="hybridMultilevel"/>
    <w:tmpl w:val="2724EA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FCB765A"/>
    <w:multiLevelType w:val="hybridMultilevel"/>
    <w:tmpl w:val="333024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0632C69"/>
    <w:multiLevelType w:val="hybridMultilevel"/>
    <w:tmpl w:val="CF86C49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124199D"/>
    <w:multiLevelType w:val="hybridMultilevel"/>
    <w:tmpl w:val="86366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380F33"/>
    <w:multiLevelType w:val="hybridMultilevel"/>
    <w:tmpl w:val="7A5CAD2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250A33A7"/>
    <w:multiLevelType w:val="hybridMultilevel"/>
    <w:tmpl w:val="A4865188"/>
    <w:lvl w:ilvl="0" w:tplc="5A6A21C4">
      <w:start w:val="1"/>
      <w:numFmt w:val="decimal"/>
      <w:lvlText w:val="%1)"/>
      <w:lvlJc w:val="left"/>
      <w:pPr>
        <w:ind w:left="1080" w:hanging="360"/>
      </w:pPr>
      <w:rPr>
        <w:rFonts w:asciiTheme="minorHAnsi" w:eastAsia="Times New Roman" w:hAnsiTheme="minorHAnsi" w:cstheme="minorHAns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8E816D6"/>
    <w:multiLevelType w:val="hybridMultilevel"/>
    <w:tmpl w:val="522E2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9427D1D"/>
    <w:multiLevelType w:val="hybridMultilevel"/>
    <w:tmpl w:val="039E0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D2D5458"/>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0D461AC"/>
    <w:multiLevelType w:val="hybridMultilevel"/>
    <w:tmpl w:val="61124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344F709D"/>
    <w:multiLevelType w:val="hybridMultilevel"/>
    <w:tmpl w:val="47363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6B33C4D"/>
    <w:multiLevelType w:val="hybridMultilevel"/>
    <w:tmpl w:val="216CA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76F504E"/>
    <w:multiLevelType w:val="hybridMultilevel"/>
    <w:tmpl w:val="A4865188"/>
    <w:lvl w:ilvl="0" w:tplc="5A6A21C4">
      <w:start w:val="1"/>
      <w:numFmt w:val="decimal"/>
      <w:lvlText w:val="%1)"/>
      <w:lvlJc w:val="left"/>
      <w:pPr>
        <w:ind w:left="1080" w:hanging="360"/>
      </w:pPr>
      <w:rPr>
        <w:rFonts w:asciiTheme="minorHAnsi" w:eastAsia="Times New Roman" w:hAnsiTheme="minorHAnsi" w:cstheme="minorHAns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39250CF7"/>
    <w:multiLevelType w:val="hybridMultilevel"/>
    <w:tmpl w:val="7FC2C1B6"/>
    <w:lvl w:ilvl="0" w:tplc="0A7EE64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nsid w:val="3BFB4DE2"/>
    <w:multiLevelType w:val="hybridMultilevel"/>
    <w:tmpl w:val="D39A42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3E0D2DF9"/>
    <w:multiLevelType w:val="hybridMultilevel"/>
    <w:tmpl w:val="C890CD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3EE75335"/>
    <w:multiLevelType w:val="hybridMultilevel"/>
    <w:tmpl w:val="B22499A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F43266B"/>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FCD4C61"/>
    <w:multiLevelType w:val="hybridMultilevel"/>
    <w:tmpl w:val="F1FE3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7D37A6"/>
    <w:multiLevelType w:val="hybridMultilevel"/>
    <w:tmpl w:val="548E5C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6A27C90"/>
    <w:multiLevelType w:val="hybridMultilevel"/>
    <w:tmpl w:val="45BCC708"/>
    <w:lvl w:ilvl="0" w:tplc="17FA5B1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9C955B5"/>
    <w:multiLevelType w:val="hybridMultilevel"/>
    <w:tmpl w:val="B64CF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4B6E7809"/>
    <w:multiLevelType w:val="hybridMultilevel"/>
    <w:tmpl w:val="91945B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4CA22108"/>
    <w:multiLevelType w:val="hybridMultilevel"/>
    <w:tmpl w:val="C1C64C1E"/>
    <w:lvl w:ilvl="0" w:tplc="130058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D712762"/>
    <w:multiLevelType w:val="hybridMultilevel"/>
    <w:tmpl w:val="25ACB8E0"/>
    <w:lvl w:ilvl="0" w:tplc="26561A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4E5601A4"/>
    <w:multiLevelType w:val="hybridMultilevel"/>
    <w:tmpl w:val="1FA2E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0AE63BA"/>
    <w:multiLevelType w:val="hybridMultilevel"/>
    <w:tmpl w:val="353E048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510F7912"/>
    <w:multiLevelType w:val="hybridMultilevel"/>
    <w:tmpl w:val="06BCA05C"/>
    <w:lvl w:ilvl="0" w:tplc="80105DB6">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54AD2D1C"/>
    <w:multiLevelType w:val="hybridMultilevel"/>
    <w:tmpl w:val="95BA7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4FA4592"/>
    <w:multiLevelType w:val="hybridMultilevel"/>
    <w:tmpl w:val="7B12DEF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nsid w:val="58A16B89"/>
    <w:multiLevelType w:val="hybridMultilevel"/>
    <w:tmpl w:val="48AAEE4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58E758FE"/>
    <w:multiLevelType w:val="hybridMultilevel"/>
    <w:tmpl w:val="8F98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ACF6E4B"/>
    <w:multiLevelType w:val="hybridMultilevel"/>
    <w:tmpl w:val="CEAAFCFC"/>
    <w:lvl w:ilvl="0" w:tplc="EF705956">
      <w:start w:val="1"/>
      <w:numFmt w:val="decimal"/>
      <w:lvlText w:val="%1)"/>
      <w:lvlJc w:val="left"/>
      <w:pPr>
        <w:ind w:left="786" w:hanging="360"/>
      </w:pPr>
      <w:rPr>
        <w:rFonts w:asciiTheme="minorHAnsi" w:hAnsiTheme="minorHAnsi" w:cstheme="minorBidi"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5AD572A0"/>
    <w:multiLevelType w:val="hybridMultilevel"/>
    <w:tmpl w:val="8710D3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5D4162F5"/>
    <w:multiLevelType w:val="hybridMultilevel"/>
    <w:tmpl w:val="4EDA7E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5D42741A"/>
    <w:multiLevelType w:val="hybridMultilevel"/>
    <w:tmpl w:val="48EE2F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E216F1D"/>
    <w:multiLevelType w:val="hybridMultilevel"/>
    <w:tmpl w:val="1F32430E"/>
    <w:lvl w:ilvl="0" w:tplc="DDCC6FA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63910793"/>
    <w:multiLevelType w:val="hybridMultilevel"/>
    <w:tmpl w:val="4ED6B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42F1FBF"/>
    <w:multiLevelType w:val="hybridMultilevel"/>
    <w:tmpl w:val="7C4CD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4304BD3"/>
    <w:multiLevelType w:val="hybridMultilevel"/>
    <w:tmpl w:val="3E640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4EF6962"/>
    <w:multiLevelType w:val="multilevel"/>
    <w:tmpl w:val="B030CD5C"/>
    <w:lvl w:ilvl="0">
      <w:start w:val="1"/>
      <w:numFmt w:val="bullet"/>
      <w:lvlText w:val=""/>
      <w:lvlJc w:val="left"/>
      <w:pPr>
        <w:tabs>
          <w:tab w:val="num" w:pos="502"/>
        </w:tabs>
        <w:ind w:left="502" w:hanging="360"/>
      </w:pPr>
      <w:rPr>
        <w:rFonts w:ascii="Symbol" w:hAnsi="Symbol" w:hint="default"/>
        <w:color w:val="auto"/>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65CC1B0D"/>
    <w:multiLevelType w:val="hybridMultilevel"/>
    <w:tmpl w:val="DD86F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7753CC2"/>
    <w:multiLevelType w:val="hybridMultilevel"/>
    <w:tmpl w:val="421ECCA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nsid w:val="69897322"/>
    <w:multiLevelType w:val="hybridMultilevel"/>
    <w:tmpl w:val="8230E2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6D093313"/>
    <w:multiLevelType w:val="hybridMultilevel"/>
    <w:tmpl w:val="7124E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F7242AA"/>
    <w:multiLevelType w:val="hybridMultilevel"/>
    <w:tmpl w:val="5B9282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71A7623E"/>
    <w:multiLevelType w:val="hybridMultilevel"/>
    <w:tmpl w:val="6D6E8E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nsid w:val="73E73C5D"/>
    <w:multiLevelType w:val="hybridMultilevel"/>
    <w:tmpl w:val="E16A62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7B10552E"/>
    <w:multiLevelType w:val="hybridMultilevel"/>
    <w:tmpl w:val="14489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CAA58B7"/>
    <w:multiLevelType w:val="hybridMultilevel"/>
    <w:tmpl w:val="4B16ED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7D044725"/>
    <w:multiLevelType w:val="hybridMultilevel"/>
    <w:tmpl w:val="1188FAA8"/>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68">
    <w:nsid w:val="7F680C8E"/>
    <w:multiLevelType w:val="hybridMultilevel"/>
    <w:tmpl w:val="8D987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62"/>
  </w:num>
  <w:num w:numId="3">
    <w:abstractNumId w:val="65"/>
  </w:num>
  <w:num w:numId="4">
    <w:abstractNumId w:val="60"/>
  </w:num>
  <w:num w:numId="5">
    <w:abstractNumId w:val="11"/>
  </w:num>
  <w:num w:numId="6">
    <w:abstractNumId w:val="21"/>
  </w:num>
  <w:num w:numId="7">
    <w:abstractNumId w:val="27"/>
  </w:num>
  <w:num w:numId="8">
    <w:abstractNumId w:val="36"/>
  </w:num>
  <w:num w:numId="9">
    <w:abstractNumId w:val="53"/>
  </w:num>
  <w:num w:numId="10">
    <w:abstractNumId w:val="33"/>
  </w:num>
  <w:num w:numId="11">
    <w:abstractNumId w:val="23"/>
  </w:num>
  <w:num w:numId="12">
    <w:abstractNumId w:val="10"/>
  </w:num>
  <w:num w:numId="13">
    <w:abstractNumId w:val="4"/>
  </w:num>
  <w:num w:numId="14">
    <w:abstractNumId w:val="68"/>
  </w:num>
  <w:num w:numId="15">
    <w:abstractNumId w:val="34"/>
  </w:num>
  <w:num w:numId="16">
    <w:abstractNumId w:val="15"/>
  </w:num>
  <w:num w:numId="17">
    <w:abstractNumId w:val="22"/>
  </w:num>
  <w:num w:numId="18">
    <w:abstractNumId w:val="51"/>
  </w:num>
  <w:num w:numId="19">
    <w:abstractNumId w:val="30"/>
  </w:num>
  <w:num w:numId="20">
    <w:abstractNumId w:val="48"/>
  </w:num>
  <w:num w:numId="21">
    <w:abstractNumId w:val="26"/>
  </w:num>
  <w:num w:numId="22">
    <w:abstractNumId w:val="44"/>
  </w:num>
  <w:num w:numId="23">
    <w:abstractNumId w:val="13"/>
  </w:num>
  <w:num w:numId="24">
    <w:abstractNumId w:val="37"/>
  </w:num>
  <w:num w:numId="25">
    <w:abstractNumId w:val="66"/>
  </w:num>
  <w:num w:numId="26">
    <w:abstractNumId w:val="45"/>
  </w:num>
  <w:num w:numId="27">
    <w:abstractNumId w:val="5"/>
  </w:num>
  <w:num w:numId="28">
    <w:abstractNumId w:val="50"/>
  </w:num>
  <w:num w:numId="29">
    <w:abstractNumId w:val="58"/>
  </w:num>
  <w:num w:numId="30">
    <w:abstractNumId w:val="56"/>
  </w:num>
  <w:num w:numId="31">
    <w:abstractNumId w:val="17"/>
  </w:num>
  <w:num w:numId="32">
    <w:abstractNumId w:val="47"/>
  </w:num>
  <w:num w:numId="33">
    <w:abstractNumId w:val="54"/>
  </w:num>
  <w:num w:numId="34">
    <w:abstractNumId w:val="63"/>
  </w:num>
  <w:num w:numId="35">
    <w:abstractNumId w:val="3"/>
  </w:num>
  <w:num w:numId="36">
    <w:abstractNumId w:val="43"/>
  </w:num>
  <w:num w:numId="37">
    <w:abstractNumId w:val="55"/>
  </w:num>
  <w:num w:numId="38">
    <w:abstractNumId w:val="18"/>
  </w:num>
  <w:num w:numId="39">
    <w:abstractNumId w:val="42"/>
  </w:num>
  <w:num w:numId="40">
    <w:abstractNumId w:val="39"/>
  </w:num>
  <w:num w:numId="41">
    <w:abstractNumId w:val="61"/>
  </w:num>
  <w:num w:numId="42">
    <w:abstractNumId w:val="24"/>
  </w:num>
  <w:num w:numId="43">
    <w:abstractNumId w:val="8"/>
  </w:num>
  <w:num w:numId="44">
    <w:abstractNumId w:val="6"/>
  </w:num>
  <w:num w:numId="45">
    <w:abstractNumId w:val="31"/>
  </w:num>
  <w:num w:numId="46">
    <w:abstractNumId w:val="16"/>
  </w:num>
  <w:num w:numId="47">
    <w:abstractNumId w:val="2"/>
  </w:num>
  <w:num w:numId="48">
    <w:abstractNumId w:val="7"/>
  </w:num>
  <w:num w:numId="49">
    <w:abstractNumId w:val="38"/>
  </w:num>
  <w:num w:numId="50">
    <w:abstractNumId w:val="20"/>
  </w:num>
  <w:num w:numId="51">
    <w:abstractNumId w:val="12"/>
  </w:num>
  <w:num w:numId="52">
    <w:abstractNumId w:val="25"/>
  </w:num>
  <w:num w:numId="53">
    <w:abstractNumId w:val="46"/>
  </w:num>
  <w:num w:numId="54">
    <w:abstractNumId w:val="32"/>
  </w:num>
  <w:num w:numId="55">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0"/>
  </w:num>
  <w:num w:numId="58">
    <w:abstractNumId w:val="19"/>
  </w:num>
  <w:num w:numId="59">
    <w:abstractNumId w:val="59"/>
  </w:num>
  <w:num w:numId="60">
    <w:abstractNumId w:val="14"/>
  </w:num>
  <w:num w:numId="61">
    <w:abstractNumId w:val="28"/>
  </w:num>
  <w:num w:numId="62">
    <w:abstractNumId w:val="41"/>
  </w:num>
  <w:num w:numId="63">
    <w:abstractNumId w:val="35"/>
  </w:num>
  <w:num w:numId="64">
    <w:abstractNumId w:val="1"/>
  </w:num>
  <w:num w:numId="65">
    <w:abstractNumId w:val="49"/>
  </w:num>
  <w:num w:numId="66">
    <w:abstractNumId w:val="9"/>
  </w:num>
  <w:num w:numId="67">
    <w:abstractNumId w:val="40"/>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5"/>
  </w:num>
  <w:num w:numId="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431"/>
    <w:rsid w:val="00010DF8"/>
    <w:rsid w:val="0002614A"/>
    <w:rsid w:val="00053AF9"/>
    <w:rsid w:val="00084B74"/>
    <w:rsid w:val="000A7FD0"/>
    <w:rsid w:val="000B7841"/>
    <w:rsid w:val="00102EA8"/>
    <w:rsid w:val="001B361D"/>
    <w:rsid w:val="001C7270"/>
    <w:rsid w:val="00251B4E"/>
    <w:rsid w:val="0027767D"/>
    <w:rsid w:val="002B3432"/>
    <w:rsid w:val="0032446D"/>
    <w:rsid w:val="003260F6"/>
    <w:rsid w:val="003A3B31"/>
    <w:rsid w:val="003E2A39"/>
    <w:rsid w:val="0045448A"/>
    <w:rsid w:val="0047376C"/>
    <w:rsid w:val="00483822"/>
    <w:rsid w:val="00523A7F"/>
    <w:rsid w:val="00566F32"/>
    <w:rsid w:val="0057659D"/>
    <w:rsid w:val="005B7742"/>
    <w:rsid w:val="005F0B75"/>
    <w:rsid w:val="0066577E"/>
    <w:rsid w:val="0069064B"/>
    <w:rsid w:val="006D0787"/>
    <w:rsid w:val="006D5E86"/>
    <w:rsid w:val="00711431"/>
    <w:rsid w:val="0071396A"/>
    <w:rsid w:val="007346C4"/>
    <w:rsid w:val="00761E23"/>
    <w:rsid w:val="007F4BE8"/>
    <w:rsid w:val="0082044B"/>
    <w:rsid w:val="008367CB"/>
    <w:rsid w:val="00841D73"/>
    <w:rsid w:val="00844F50"/>
    <w:rsid w:val="008F5FA4"/>
    <w:rsid w:val="00976950"/>
    <w:rsid w:val="00990338"/>
    <w:rsid w:val="009C67DD"/>
    <w:rsid w:val="009F29EE"/>
    <w:rsid w:val="00A07595"/>
    <w:rsid w:val="00A27EFA"/>
    <w:rsid w:val="00A314AE"/>
    <w:rsid w:val="00A438E6"/>
    <w:rsid w:val="00A63B61"/>
    <w:rsid w:val="00A95593"/>
    <w:rsid w:val="00AA463B"/>
    <w:rsid w:val="00B26B87"/>
    <w:rsid w:val="00B40AE4"/>
    <w:rsid w:val="00BA2F19"/>
    <w:rsid w:val="00BD371D"/>
    <w:rsid w:val="00C14458"/>
    <w:rsid w:val="00C27A1B"/>
    <w:rsid w:val="00C862B3"/>
    <w:rsid w:val="00D05762"/>
    <w:rsid w:val="00D646EC"/>
    <w:rsid w:val="00D95EB4"/>
    <w:rsid w:val="00DD44AA"/>
    <w:rsid w:val="00E271EE"/>
    <w:rsid w:val="00ED0274"/>
    <w:rsid w:val="00EE5643"/>
    <w:rsid w:val="00F4719A"/>
    <w:rsid w:val="00F65E78"/>
    <w:rsid w:val="00F772D9"/>
    <w:rsid w:val="00F853BE"/>
    <w:rsid w:val="00F949C1"/>
    <w:rsid w:val="00FD47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paragraph" w:styleId="Nagwek1">
    <w:name w:val="heading 1"/>
    <w:basedOn w:val="Normalny"/>
    <w:next w:val="Normalny"/>
    <w:link w:val="Nagwek1Znak"/>
    <w:uiPriority w:val="9"/>
    <w:qFormat/>
    <w:rsid w:val="00D95EB4"/>
    <w:pPr>
      <w:keepNext/>
      <w:widowControl w:val="0"/>
      <w:numPr>
        <w:numId w:val="57"/>
      </w:numPr>
      <w:suppressAutoHyphens/>
      <w:spacing w:after="0" w:line="240" w:lineRule="auto"/>
      <w:outlineLvl w:val="0"/>
    </w:pPr>
    <w:rPr>
      <w:rFonts w:ascii="Arial" w:eastAsia="Times New Roman" w:hAnsi="Arial" w:cs="Times New Roman"/>
      <w:b/>
      <w:color w:val="000000"/>
      <w:sz w:val="24"/>
      <w:szCs w:val="20"/>
      <w:lang w:eastAsia="ar-SA"/>
    </w:rPr>
  </w:style>
  <w:style w:type="paragraph" w:styleId="Nagwek2">
    <w:name w:val="heading 2"/>
    <w:basedOn w:val="Normalny"/>
    <w:next w:val="Normalny"/>
    <w:link w:val="Nagwek2Znak"/>
    <w:qFormat/>
    <w:rsid w:val="00D95EB4"/>
    <w:pPr>
      <w:keepNext/>
      <w:widowControl w:val="0"/>
      <w:numPr>
        <w:ilvl w:val="1"/>
        <w:numId w:val="57"/>
      </w:numPr>
      <w:suppressAutoHyphens/>
      <w:spacing w:after="0" w:line="240" w:lineRule="auto"/>
      <w:outlineLvl w:val="1"/>
    </w:pPr>
    <w:rPr>
      <w:rFonts w:ascii="Arial" w:eastAsia="Times New Roman" w:hAnsi="Arial" w:cs="Times New Roman"/>
      <w:color w:val="000000"/>
      <w:sz w:val="24"/>
      <w:szCs w:val="20"/>
      <w:u w:val="single"/>
      <w:lang w:eastAsia="ar-SA"/>
    </w:rPr>
  </w:style>
  <w:style w:type="paragraph" w:styleId="Nagwek3">
    <w:name w:val="heading 3"/>
    <w:basedOn w:val="Normalny"/>
    <w:next w:val="Normalny"/>
    <w:link w:val="Nagwek3Znak"/>
    <w:uiPriority w:val="9"/>
    <w:qFormat/>
    <w:rsid w:val="00D95EB4"/>
    <w:pPr>
      <w:keepNext/>
      <w:widowControl w:val="0"/>
      <w:numPr>
        <w:ilvl w:val="2"/>
        <w:numId w:val="57"/>
      </w:numPr>
      <w:tabs>
        <w:tab w:val="left" w:pos="4219"/>
      </w:tabs>
      <w:suppressAutoHyphens/>
      <w:spacing w:after="0" w:line="240" w:lineRule="auto"/>
      <w:ind w:right="101"/>
      <w:outlineLvl w:val="2"/>
    </w:pPr>
    <w:rPr>
      <w:rFonts w:ascii="Arial" w:eastAsia="Times New Roman" w:hAnsi="Arial" w:cs="Times New Roman"/>
      <w:b/>
      <w:color w:val="000000"/>
      <w:sz w:val="20"/>
      <w:szCs w:val="20"/>
      <w:lang w:eastAsia="ar-SA"/>
    </w:rPr>
  </w:style>
  <w:style w:type="paragraph" w:styleId="Nagwek4">
    <w:name w:val="heading 4"/>
    <w:basedOn w:val="Normalny"/>
    <w:next w:val="Normalny"/>
    <w:link w:val="Nagwek4Znak"/>
    <w:qFormat/>
    <w:rsid w:val="00D95EB4"/>
    <w:pPr>
      <w:keepNext/>
      <w:numPr>
        <w:ilvl w:val="3"/>
        <w:numId w:val="57"/>
      </w:numPr>
      <w:suppressAutoHyphens/>
      <w:spacing w:after="0" w:line="480" w:lineRule="auto"/>
      <w:ind w:left="709" w:firstLine="0"/>
      <w:outlineLvl w:val="3"/>
    </w:pPr>
    <w:rPr>
      <w:rFonts w:ascii="Arial" w:eastAsia="Times New Roman" w:hAnsi="Arial" w:cs="Times New Roman"/>
      <w:b/>
      <w:i/>
      <w:color w:val="FF0000"/>
      <w:sz w:val="28"/>
      <w:szCs w:val="20"/>
      <w:lang w:eastAsia="ar-SA"/>
    </w:rPr>
  </w:style>
  <w:style w:type="paragraph" w:styleId="Nagwek5">
    <w:name w:val="heading 5"/>
    <w:basedOn w:val="Normalny"/>
    <w:next w:val="Normalny"/>
    <w:link w:val="Nagwek5Znak"/>
    <w:uiPriority w:val="9"/>
    <w:qFormat/>
    <w:rsid w:val="00D95EB4"/>
    <w:pPr>
      <w:keepNext/>
      <w:widowControl w:val="0"/>
      <w:numPr>
        <w:ilvl w:val="4"/>
        <w:numId w:val="57"/>
      </w:numPr>
      <w:suppressAutoHyphens/>
      <w:spacing w:after="0" w:line="240" w:lineRule="auto"/>
      <w:outlineLvl w:val="4"/>
    </w:pPr>
    <w:rPr>
      <w:rFonts w:ascii="Arial" w:eastAsia="Times New Roman" w:hAnsi="Arial" w:cs="Times New Roman"/>
      <w:b/>
      <w:color w:val="000000"/>
      <w:sz w:val="20"/>
      <w:szCs w:val="20"/>
      <w:lang w:eastAsia="ar-SA"/>
    </w:rPr>
  </w:style>
  <w:style w:type="paragraph" w:styleId="Nagwek6">
    <w:name w:val="heading 6"/>
    <w:basedOn w:val="Normalny"/>
    <w:next w:val="Normalny"/>
    <w:link w:val="Nagwek6Znak"/>
    <w:qFormat/>
    <w:rsid w:val="00D95EB4"/>
    <w:pPr>
      <w:keepNext/>
      <w:widowControl w:val="0"/>
      <w:numPr>
        <w:ilvl w:val="5"/>
        <w:numId w:val="57"/>
      </w:numPr>
      <w:suppressAutoHyphens/>
      <w:spacing w:after="0" w:line="240" w:lineRule="auto"/>
      <w:ind w:left="0" w:right="-530" w:firstLine="0"/>
      <w:outlineLvl w:val="5"/>
    </w:pPr>
    <w:rPr>
      <w:rFonts w:ascii="Arial" w:eastAsia="Times New Roman" w:hAnsi="Arial" w:cs="Times New Roman"/>
      <w:b/>
      <w:color w:val="000000"/>
      <w:sz w:val="20"/>
      <w:szCs w:val="20"/>
      <w:lang w:eastAsia="ar-SA"/>
    </w:rPr>
  </w:style>
  <w:style w:type="paragraph" w:styleId="Nagwek9">
    <w:name w:val="heading 9"/>
    <w:basedOn w:val="Normalny"/>
    <w:next w:val="Normalny"/>
    <w:link w:val="Nagwek9Znak"/>
    <w:qFormat/>
    <w:rsid w:val="00D95EB4"/>
    <w:pPr>
      <w:numPr>
        <w:ilvl w:val="8"/>
        <w:numId w:val="57"/>
      </w:num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 w:type="character" w:customStyle="1" w:styleId="Nagwek1Znak">
    <w:name w:val="Nagłówek 1 Znak"/>
    <w:basedOn w:val="Domylnaczcionkaakapitu"/>
    <w:link w:val="Nagwek1"/>
    <w:uiPriority w:val="9"/>
    <w:rsid w:val="00D95EB4"/>
    <w:rPr>
      <w:rFonts w:ascii="Arial" w:eastAsia="Times New Roman" w:hAnsi="Arial" w:cs="Times New Roman"/>
      <w:b/>
      <w:color w:val="000000"/>
      <w:sz w:val="24"/>
      <w:szCs w:val="20"/>
      <w:lang w:eastAsia="ar-SA"/>
    </w:rPr>
  </w:style>
  <w:style w:type="character" w:customStyle="1" w:styleId="Nagwek2Znak">
    <w:name w:val="Nagłówek 2 Znak"/>
    <w:basedOn w:val="Domylnaczcionkaakapitu"/>
    <w:link w:val="Nagwek2"/>
    <w:rsid w:val="00D95EB4"/>
    <w:rPr>
      <w:rFonts w:ascii="Arial" w:eastAsia="Times New Roman" w:hAnsi="Arial" w:cs="Times New Roman"/>
      <w:color w:val="000000"/>
      <w:sz w:val="24"/>
      <w:szCs w:val="20"/>
      <w:u w:val="single"/>
      <w:lang w:eastAsia="ar-SA"/>
    </w:rPr>
  </w:style>
  <w:style w:type="character" w:customStyle="1" w:styleId="Nagwek3Znak">
    <w:name w:val="Nagłówek 3 Znak"/>
    <w:basedOn w:val="Domylnaczcionkaakapitu"/>
    <w:link w:val="Nagwek3"/>
    <w:uiPriority w:val="9"/>
    <w:rsid w:val="00D95EB4"/>
    <w:rPr>
      <w:rFonts w:ascii="Arial" w:eastAsia="Times New Roman" w:hAnsi="Arial" w:cs="Times New Roman"/>
      <w:b/>
      <w:color w:val="000000"/>
      <w:sz w:val="20"/>
      <w:szCs w:val="20"/>
      <w:lang w:eastAsia="ar-SA"/>
    </w:rPr>
  </w:style>
  <w:style w:type="character" w:customStyle="1" w:styleId="Nagwek4Znak">
    <w:name w:val="Nagłówek 4 Znak"/>
    <w:basedOn w:val="Domylnaczcionkaakapitu"/>
    <w:link w:val="Nagwek4"/>
    <w:rsid w:val="00D95EB4"/>
    <w:rPr>
      <w:rFonts w:ascii="Arial" w:eastAsia="Times New Roman" w:hAnsi="Arial" w:cs="Times New Roman"/>
      <w:b/>
      <w:i/>
      <w:color w:val="FF0000"/>
      <w:sz w:val="28"/>
      <w:szCs w:val="20"/>
      <w:lang w:eastAsia="ar-SA"/>
    </w:rPr>
  </w:style>
  <w:style w:type="character" w:customStyle="1" w:styleId="Nagwek5Znak">
    <w:name w:val="Nagłówek 5 Znak"/>
    <w:basedOn w:val="Domylnaczcionkaakapitu"/>
    <w:link w:val="Nagwek5"/>
    <w:uiPriority w:val="9"/>
    <w:rsid w:val="00D95EB4"/>
    <w:rPr>
      <w:rFonts w:ascii="Arial" w:eastAsia="Times New Roman" w:hAnsi="Arial" w:cs="Times New Roman"/>
      <w:b/>
      <w:color w:val="000000"/>
      <w:sz w:val="20"/>
      <w:szCs w:val="20"/>
      <w:lang w:eastAsia="ar-SA"/>
    </w:rPr>
  </w:style>
  <w:style w:type="character" w:customStyle="1" w:styleId="Nagwek6Znak">
    <w:name w:val="Nagłówek 6 Znak"/>
    <w:basedOn w:val="Domylnaczcionkaakapitu"/>
    <w:link w:val="Nagwek6"/>
    <w:rsid w:val="00D95EB4"/>
    <w:rPr>
      <w:rFonts w:ascii="Arial" w:eastAsia="Times New Roman" w:hAnsi="Arial" w:cs="Times New Roman"/>
      <w:b/>
      <w:color w:val="000000"/>
      <w:sz w:val="20"/>
      <w:szCs w:val="20"/>
      <w:lang w:eastAsia="ar-SA"/>
    </w:rPr>
  </w:style>
  <w:style w:type="character" w:customStyle="1" w:styleId="Nagwek9Znak">
    <w:name w:val="Nagłówek 9 Znak"/>
    <w:basedOn w:val="Domylnaczcionkaakapitu"/>
    <w:link w:val="Nagwek9"/>
    <w:rsid w:val="00D95EB4"/>
    <w:rPr>
      <w:rFonts w:ascii="Arial" w:eastAsia="Times New Roman" w:hAnsi="Arial" w:cs="Arial"/>
      <w:lang w:eastAsia="ar-SA"/>
    </w:rPr>
  </w:style>
  <w:style w:type="paragraph" w:customStyle="1" w:styleId="Default">
    <w:name w:val="Default"/>
    <w:rsid w:val="00D95EB4"/>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4544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448A"/>
    <w:rPr>
      <w:rFonts w:ascii="Tahoma" w:hAnsi="Tahoma" w:cs="Tahoma"/>
      <w:sz w:val="16"/>
      <w:szCs w:val="16"/>
    </w:rPr>
  </w:style>
  <w:style w:type="paragraph" w:customStyle="1" w:styleId="Textbody">
    <w:name w:val="Text body"/>
    <w:basedOn w:val="Normalny"/>
    <w:rsid w:val="00A314AE"/>
    <w:pPr>
      <w:suppressAutoHyphens/>
      <w:autoSpaceDN w:val="0"/>
      <w:spacing w:after="140" w:line="276" w:lineRule="auto"/>
    </w:pPr>
    <w:rPr>
      <w:rFonts w:ascii="Liberation Serif" w:eastAsia="NSimSun" w:hAnsi="Liberation Serif" w:cs="Arial Unicode MS"/>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paragraph" w:styleId="Nagwek1">
    <w:name w:val="heading 1"/>
    <w:basedOn w:val="Normalny"/>
    <w:next w:val="Normalny"/>
    <w:link w:val="Nagwek1Znak"/>
    <w:uiPriority w:val="9"/>
    <w:qFormat/>
    <w:rsid w:val="00D95EB4"/>
    <w:pPr>
      <w:keepNext/>
      <w:widowControl w:val="0"/>
      <w:numPr>
        <w:numId w:val="57"/>
      </w:numPr>
      <w:suppressAutoHyphens/>
      <w:spacing w:after="0" w:line="240" w:lineRule="auto"/>
      <w:outlineLvl w:val="0"/>
    </w:pPr>
    <w:rPr>
      <w:rFonts w:ascii="Arial" w:eastAsia="Times New Roman" w:hAnsi="Arial" w:cs="Times New Roman"/>
      <w:b/>
      <w:color w:val="000000"/>
      <w:sz w:val="24"/>
      <w:szCs w:val="20"/>
      <w:lang w:eastAsia="ar-SA"/>
    </w:rPr>
  </w:style>
  <w:style w:type="paragraph" w:styleId="Nagwek2">
    <w:name w:val="heading 2"/>
    <w:basedOn w:val="Normalny"/>
    <w:next w:val="Normalny"/>
    <w:link w:val="Nagwek2Znak"/>
    <w:qFormat/>
    <w:rsid w:val="00D95EB4"/>
    <w:pPr>
      <w:keepNext/>
      <w:widowControl w:val="0"/>
      <w:numPr>
        <w:ilvl w:val="1"/>
        <w:numId w:val="57"/>
      </w:numPr>
      <w:suppressAutoHyphens/>
      <w:spacing w:after="0" w:line="240" w:lineRule="auto"/>
      <w:outlineLvl w:val="1"/>
    </w:pPr>
    <w:rPr>
      <w:rFonts w:ascii="Arial" w:eastAsia="Times New Roman" w:hAnsi="Arial" w:cs="Times New Roman"/>
      <w:color w:val="000000"/>
      <w:sz w:val="24"/>
      <w:szCs w:val="20"/>
      <w:u w:val="single"/>
      <w:lang w:eastAsia="ar-SA"/>
    </w:rPr>
  </w:style>
  <w:style w:type="paragraph" w:styleId="Nagwek3">
    <w:name w:val="heading 3"/>
    <w:basedOn w:val="Normalny"/>
    <w:next w:val="Normalny"/>
    <w:link w:val="Nagwek3Znak"/>
    <w:uiPriority w:val="9"/>
    <w:qFormat/>
    <w:rsid w:val="00D95EB4"/>
    <w:pPr>
      <w:keepNext/>
      <w:widowControl w:val="0"/>
      <w:numPr>
        <w:ilvl w:val="2"/>
        <w:numId w:val="57"/>
      </w:numPr>
      <w:tabs>
        <w:tab w:val="left" w:pos="4219"/>
      </w:tabs>
      <w:suppressAutoHyphens/>
      <w:spacing w:after="0" w:line="240" w:lineRule="auto"/>
      <w:ind w:right="101"/>
      <w:outlineLvl w:val="2"/>
    </w:pPr>
    <w:rPr>
      <w:rFonts w:ascii="Arial" w:eastAsia="Times New Roman" w:hAnsi="Arial" w:cs="Times New Roman"/>
      <w:b/>
      <w:color w:val="000000"/>
      <w:sz w:val="20"/>
      <w:szCs w:val="20"/>
      <w:lang w:eastAsia="ar-SA"/>
    </w:rPr>
  </w:style>
  <w:style w:type="paragraph" w:styleId="Nagwek4">
    <w:name w:val="heading 4"/>
    <w:basedOn w:val="Normalny"/>
    <w:next w:val="Normalny"/>
    <w:link w:val="Nagwek4Znak"/>
    <w:qFormat/>
    <w:rsid w:val="00D95EB4"/>
    <w:pPr>
      <w:keepNext/>
      <w:numPr>
        <w:ilvl w:val="3"/>
        <w:numId w:val="57"/>
      </w:numPr>
      <w:suppressAutoHyphens/>
      <w:spacing w:after="0" w:line="480" w:lineRule="auto"/>
      <w:ind w:left="709" w:firstLine="0"/>
      <w:outlineLvl w:val="3"/>
    </w:pPr>
    <w:rPr>
      <w:rFonts w:ascii="Arial" w:eastAsia="Times New Roman" w:hAnsi="Arial" w:cs="Times New Roman"/>
      <w:b/>
      <w:i/>
      <w:color w:val="FF0000"/>
      <w:sz w:val="28"/>
      <w:szCs w:val="20"/>
      <w:lang w:eastAsia="ar-SA"/>
    </w:rPr>
  </w:style>
  <w:style w:type="paragraph" w:styleId="Nagwek5">
    <w:name w:val="heading 5"/>
    <w:basedOn w:val="Normalny"/>
    <w:next w:val="Normalny"/>
    <w:link w:val="Nagwek5Znak"/>
    <w:uiPriority w:val="9"/>
    <w:qFormat/>
    <w:rsid w:val="00D95EB4"/>
    <w:pPr>
      <w:keepNext/>
      <w:widowControl w:val="0"/>
      <w:numPr>
        <w:ilvl w:val="4"/>
        <w:numId w:val="57"/>
      </w:numPr>
      <w:suppressAutoHyphens/>
      <w:spacing w:after="0" w:line="240" w:lineRule="auto"/>
      <w:outlineLvl w:val="4"/>
    </w:pPr>
    <w:rPr>
      <w:rFonts w:ascii="Arial" w:eastAsia="Times New Roman" w:hAnsi="Arial" w:cs="Times New Roman"/>
      <w:b/>
      <w:color w:val="000000"/>
      <w:sz w:val="20"/>
      <w:szCs w:val="20"/>
      <w:lang w:eastAsia="ar-SA"/>
    </w:rPr>
  </w:style>
  <w:style w:type="paragraph" w:styleId="Nagwek6">
    <w:name w:val="heading 6"/>
    <w:basedOn w:val="Normalny"/>
    <w:next w:val="Normalny"/>
    <w:link w:val="Nagwek6Znak"/>
    <w:qFormat/>
    <w:rsid w:val="00D95EB4"/>
    <w:pPr>
      <w:keepNext/>
      <w:widowControl w:val="0"/>
      <w:numPr>
        <w:ilvl w:val="5"/>
        <w:numId w:val="57"/>
      </w:numPr>
      <w:suppressAutoHyphens/>
      <w:spacing w:after="0" w:line="240" w:lineRule="auto"/>
      <w:ind w:left="0" w:right="-530" w:firstLine="0"/>
      <w:outlineLvl w:val="5"/>
    </w:pPr>
    <w:rPr>
      <w:rFonts w:ascii="Arial" w:eastAsia="Times New Roman" w:hAnsi="Arial" w:cs="Times New Roman"/>
      <w:b/>
      <w:color w:val="000000"/>
      <w:sz w:val="20"/>
      <w:szCs w:val="20"/>
      <w:lang w:eastAsia="ar-SA"/>
    </w:rPr>
  </w:style>
  <w:style w:type="paragraph" w:styleId="Nagwek9">
    <w:name w:val="heading 9"/>
    <w:basedOn w:val="Normalny"/>
    <w:next w:val="Normalny"/>
    <w:link w:val="Nagwek9Znak"/>
    <w:qFormat/>
    <w:rsid w:val="00D95EB4"/>
    <w:pPr>
      <w:numPr>
        <w:ilvl w:val="8"/>
        <w:numId w:val="57"/>
      </w:num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 w:type="character" w:customStyle="1" w:styleId="Nagwek1Znak">
    <w:name w:val="Nagłówek 1 Znak"/>
    <w:basedOn w:val="Domylnaczcionkaakapitu"/>
    <w:link w:val="Nagwek1"/>
    <w:uiPriority w:val="9"/>
    <w:rsid w:val="00D95EB4"/>
    <w:rPr>
      <w:rFonts w:ascii="Arial" w:eastAsia="Times New Roman" w:hAnsi="Arial" w:cs="Times New Roman"/>
      <w:b/>
      <w:color w:val="000000"/>
      <w:sz w:val="24"/>
      <w:szCs w:val="20"/>
      <w:lang w:eastAsia="ar-SA"/>
    </w:rPr>
  </w:style>
  <w:style w:type="character" w:customStyle="1" w:styleId="Nagwek2Znak">
    <w:name w:val="Nagłówek 2 Znak"/>
    <w:basedOn w:val="Domylnaczcionkaakapitu"/>
    <w:link w:val="Nagwek2"/>
    <w:rsid w:val="00D95EB4"/>
    <w:rPr>
      <w:rFonts w:ascii="Arial" w:eastAsia="Times New Roman" w:hAnsi="Arial" w:cs="Times New Roman"/>
      <w:color w:val="000000"/>
      <w:sz w:val="24"/>
      <w:szCs w:val="20"/>
      <w:u w:val="single"/>
      <w:lang w:eastAsia="ar-SA"/>
    </w:rPr>
  </w:style>
  <w:style w:type="character" w:customStyle="1" w:styleId="Nagwek3Znak">
    <w:name w:val="Nagłówek 3 Znak"/>
    <w:basedOn w:val="Domylnaczcionkaakapitu"/>
    <w:link w:val="Nagwek3"/>
    <w:uiPriority w:val="9"/>
    <w:rsid w:val="00D95EB4"/>
    <w:rPr>
      <w:rFonts w:ascii="Arial" w:eastAsia="Times New Roman" w:hAnsi="Arial" w:cs="Times New Roman"/>
      <w:b/>
      <w:color w:val="000000"/>
      <w:sz w:val="20"/>
      <w:szCs w:val="20"/>
      <w:lang w:eastAsia="ar-SA"/>
    </w:rPr>
  </w:style>
  <w:style w:type="character" w:customStyle="1" w:styleId="Nagwek4Znak">
    <w:name w:val="Nagłówek 4 Znak"/>
    <w:basedOn w:val="Domylnaczcionkaakapitu"/>
    <w:link w:val="Nagwek4"/>
    <w:rsid w:val="00D95EB4"/>
    <w:rPr>
      <w:rFonts w:ascii="Arial" w:eastAsia="Times New Roman" w:hAnsi="Arial" w:cs="Times New Roman"/>
      <w:b/>
      <w:i/>
      <w:color w:val="FF0000"/>
      <w:sz w:val="28"/>
      <w:szCs w:val="20"/>
      <w:lang w:eastAsia="ar-SA"/>
    </w:rPr>
  </w:style>
  <w:style w:type="character" w:customStyle="1" w:styleId="Nagwek5Znak">
    <w:name w:val="Nagłówek 5 Znak"/>
    <w:basedOn w:val="Domylnaczcionkaakapitu"/>
    <w:link w:val="Nagwek5"/>
    <w:uiPriority w:val="9"/>
    <w:rsid w:val="00D95EB4"/>
    <w:rPr>
      <w:rFonts w:ascii="Arial" w:eastAsia="Times New Roman" w:hAnsi="Arial" w:cs="Times New Roman"/>
      <w:b/>
      <w:color w:val="000000"/>
      <w:sz w:val="20"/>
      <w:szCs w:val="20"/>
      <w:lang w:eastAsia="ar-SA"/>
    </w:rPr>
  </w:style>
  <w:style w:type="character" w:customStyle="1" w:styleId="Nagwek6Znak">
    <w:name w:val="Nagłówek 6 Znak"/>
    <w:basedOn w:val="Domylnaczcionkaakapitu"/>
    <w:link w:val="Nagwek6"/>
    <w:rsid w:val="00D95EB4"/>
    <w:rPr>
      <w:rFonts w:ascii="Arial" w:eastAsia="Times New Roman" w:hAnsi="Arial" w:cs="Times New Roman"/>
      <w:b/>
      <w:color w:val="000000"/>
      <w:sz w:val="20"/>
      <w:szCs w:val="20"/>
      <w:lang w:eastAsia="ar-SA"/>
    </w:rPr>
  </w:style>
  <w:style w:type="character" w:customStyle="1" w:styleId="Nagwek9Znak">
    <w:name w:val="Nagłówek 9 Znak"/>
    <w:basedOn w:val="Domylnaczcionkaakapitu"/>
    <w:link w:val="Nagwek9"/>
    <w:rsid w:val="00D95EB4"/>
    <w:rPr>
      <w:rFonts w:ascii="Arial" w:eastAsia="Times New Roman" w:hAnsi="Arial" w:cs="Arial"/>
      <w:lang w:eastAsia="ar-SA"/>
    </w:rPr>
  </w:style>
  <w:style w:type="paragraph" w:customStyle="1" w:styleId="Default">
    <w:name w:val="Default"/>
    <w:rsid w:val="00D95EB4"/>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4544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448A"/>
    <w:rPr>
      <w:rFonts w:ascii="Tahoma" w:hAnsi="Tahoma" w:cs="Tahoma"/>
      <w:sz w:val="16"/>
      <w:szCs w:val="16"/>
    </w:rPr>
  </w:style>
  <w:style w:type="paragraph" w:customStyle="1" w:styleId="Textbody">
    <w:name w:val="Text body"/>
    <w:basedOn w:val="Normalny"/>
    <w:rsid w:val="00A314AE"/>
    <w:pPr>
      <w:suppressAutoHyphens/>
      <w:autoSpaceDN w:val="0"/>
      <w:spacing w:after="140" w:line="276" w:lineRule="auto"/>
    </w:pPr>
    <w:rPr>
      <w:rFonts w:ascii="Liberation Serif" w:eastAsia="NSimSun" w:hAnsi="Liberation Serif"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4208">
      <w:bodyDiv w:val="1"/>
      <w:marLeft w:val="0"/>
      <w:marRight w:val="0"/>
      <w:marTop w:val="0"/>
      <w:marBottom w:val="0"/>
      <w:divBdr>
        <w:top w:val="none" w:sz="0" w:space="0" w:color="auto"/>
        <w:left w:val="none" w:sz="0" w:space="0" w:color="auto"/>
        <w:bottom w:val="none" w:sz="0" w:space="0" w:color="auto"/>
        <w:right w:val="none" w:sz="0" w:space="0" w:color="auto"/>
      </w:divBdr>
    </w:div>
    <w:div w:id="162937878">
      <w:bodyDiv w:val="1"/>
      <w:marLeft w:val="0"/>
      <w:marRight w:val="0"/>
      <w:marTop w:val="0"/>
      <w:marBottom w:val="0"/>
      <w:divBdr>
        <w:top w:val="none" w:sz="0" w:space="0" w:color="auto"/>
        <w:left w:val="none" w:sz="0" w:space="0" w:color="auto"/>
        <w:bottom w:val="none" w:sz="0" w:space="0" w:color="auto"/>
        <w:right w:val="none" w:sz="0" w:space="0" w:color="auto"/>
      </w:divBdr>
    </w:div>
    <w:div w:id="607736737">
      <w:bodyDiv w:val="1"/>
      <w:marLeft w:val="0"/>
      <w:marRight w:val="0"/>
      <w:marTop w:val="0"/>
      <w:marBottom w:val="0"/>
      <w:divBdr>
        <w:top w:val="none" w:sz="0" w:space="0" w:color="auto"/>
        <w:left w:val="none" w:sz="0" w:space="0" w:color="auto"/>
        <w:bottom w:val="none" w:sz="0" w:space="0" w:color="auto"/>
        <w:right w:val="none" w:sz="0" w:space="0" w:color="auto"/>
      </w:divBdr>
    </w:div>
    <w:div w:id="147583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biezu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71D4F-E1A1-483A-BA1C-7FCF265C1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29</Pages>
  <Words>13048</Words>
  <Characters>78294</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Ogrodowczyk</dc:creator>
  <cp:lastModifiedBy>Ogrodowczyk</cp:lastModifiedBy>
  <cp:revision>55</cp:revision>
  <cp:lastPrinted>2024-06-27T09:15:00Z</cp:lastPrinted>
  <dcterms:created xsi:type="dcterms:W3CDTF">2024-05-22T09:01:00Z</dcterms:created>
  <dcterms:modified xsi:type="dcterms:W3CDTF">2024-07-05T10:25:00Z</dcterms:modified>
</cp:coreProperties>
</file>