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7B3FF4"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7B3FF4"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7B3FF4" w:rsidRDefault="008A5164" w:rsidP="008A5164">
      <w:pPr>
        <w:spacing w:before="60" w:after="60"/>
        <w:jc w:val="both"/>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 xml:space="preserve">Uniwersyteckie Centrum Kliniczne im. prof. K. Gibińskiego  </w:t>
      </w:r>
    </w:p>
    <w:p w14:paraId="7EE3F997" w14:textId="77777777" w:rsidR="008A5164" w:rsidRPr="007B3FF4" w:rsidRDefault="008A5164" w:rsidP="008A5164">
      <w:pPr>
        <w:spacing w:before="60" w:after="60"/>
        <w:jc w:val="both"/>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Śląskiego Uniwersytetu Medycznego w Katowicach</w:t>
      </w:r>
    </w:p>
    <w:p w14:paraId="0AEB21FA" w14:textId="77777777" w:rsidR="008A5164" w:rsidRPr="007B3FF4" w:rsidRDefault="008A5164" w:rsidP="008A5164">
      <w:pPr>
        <w:spacing w:before="60" w:after="60"/>
        <w:jc w:val="both"/>
        <w:rPr>
          <w:rFonts w:ascii="Times New Roman" w:hAnsi="Times New Roman" w:cs="Times New Roman"/>
          <w:bCs/>
          <w:sz w:val="24"/>
          <w:szCs w:val="24"/>
          <w:lang w:eastAsia="pl-PL"/>
        </w:rPr>
      </w:pPr>
      <w:bookmarkStart w:id="0" w:name="_Hlk502651922"/>
      <w:r w:rsidRPr="007B3FF4">
        <w:rPr>
          <w:rFonts w:ascii="Times New Roman" w:hAnsi="Times New Roman" w:cs="Times New Roman"/>
          <w:bCs/>
          <w:sz w:val="24"/>
          <w:szCs w:val="24"/>
          <w:lang w:eastAsia="pl-PL"/>
        </w:rPr>
        <w:t xml:space="preserve">40-514 Katowice ul. Ceglana 35     </w:t>
      </w:r>
    </w:p>
    <w:bookmarkEnd w:id="0"/>
    <w:p w14:paraId="79831AB4" w14:textId="77777777" w:rsidR="008A5164" w:rsidRPr="007B3FF4"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7B3FF4"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7B3FF4"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7B3FF4" w:rsidRDefault="00CC5192" w:rsidP="00CC5192">
      <w:pPr>
        <w:spacing w:after="0" w:line="240" w:lineRule="auto"/>
        <w:rPr>
          <w:rFonts w:ascii="Times New Roman" w:eastAsia="Times New Roman" w:hAnsi="Times New Roman" w:cs="Times New Roman"/>
          <w:bCs/>
          <w:sz w:val="24"/>
          <w:szCs w:val="24"/>
          <w:lang w:eastAsia="pl-PL"/>
        </w:rPr>
      </w:pPr>
    </w:p>
    <w:p w14:paraId="4BB67589" w14:textId="022FAE49" w:rsidR="00CC5192" w:rsidRPr="007B3FF4" w:rsidRDefault="00CC5192" w:rsidP="00CC5192">
      <w:pPr>
        <w:spacing w:after="0" w:line="240" w:lineRule="auto"/>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bCs/>
          <w:sz w:val="24"/>
          <w:szCs w:val="24"/>
          <w:lang w:eastAsia="pl-PL"/>
        </w:rPr>
        <w:t xml:space="preserve">Znak </w:t>
      </w:r>
      <w:r w:rsidR="00776CD0" w:rsidRPr="007B3FF4">
        <w:rPr>
          <w:rFonts w:ascii="Times New Roman" w:eastAsia="Times New Roman" w:hAnsi="Times New Roman" w:cs="Times New Roman"/>
          <w:bCs/>
          <w:sz w:val="24"/>
          <w:szCs w:val="24"/>
          <w:lang w:eastAsia="pl-PL"/>
        </w:rPr>
        <w:t>sprawy:</w:t>
      </w:r>
      <w:r w:rsidR="00CB3EE1" w:rsidRPr="007B3FF4">
        <w:rPr>
          <w:rFonts w:ascii="Times New Roman" w:eastAsia="Times New Roman" w:hAnsi="Times New Roman" w:cs="Times New Roman"/>
          <w:bCs/>
          <w:sz w:val="24"/>
          <w:szCs w:val="24"/>
          <w:lang w:eastAsia="pl-PL"/>
        </w:rPr>
        <w:t xml:space="preserve"> </w:t>
      </w:r>
      <w:r w:rsidR="00BD4569" w:rsidRPr="007B3FF4">
        <w:rPr>
          <w:rFonts w:ascii="Times New Roman" w:eastAsia="Times New Roman" w:hAnsi="Times New Roman" w:cs="Times New Roman"/>
          <w:bCs/>
          <w:sz w:val="24"/>
          <w:szCs w:val="24"/>
          <w:lang w:eastAsia="pl-PL"/>
        </w:rPr>
        <w:t>DZP.281.</w:t>
      </w:r>
      <w:r w:rsidR="0048500C">
        <w:rPr>
          <w:rFonts w:ascii="Times New Roman" w:eastAsia="Times New Roman" w:hAnsi="Times New Roman" w:cs="Times New Roman"/>
          <w:bCs/>
          <w:sz w:val="24"/>
          <w:szCs w:val="24"/>
          <w:lang w:eastAsia="pl-PL"/>
        </w:rPr>
        <w:t>98A.2024</w:t>
      </w:r>
      <w:r w:rsidRPr="007B3FF4">
        <w:rPr>
          <w:rFonts w:ascii="Times New Roman" w:eastAsia="Times New Roman" w:hAnsi="Times New Roman" w:cs="Times New Roman"/>
          <w:bCs/>
          <w:sz w:val="24"/>
          <w:szCs w:val="24"/>
          <w:lang w:eastAsia="pl-PL"/>
        </w:rPr>
        <w:t xml:space="preserve">                                                </w:t>
      </w:r>
    </w:p>
    <w:p w14:paraId="31C7EA1A"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7B3FF4"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 xml:space="preserve">                      </w:t>
      </w:r>
      <w:r w:rsidR="00386B43" w:rsidRPr="007B3FF4">
        <w:rPr>
          <w:rFonts w:ascii="Times New Roman" w:eastAsia="Times New Roman" w:hAnsi="Times New Roman" w:cs="Times New Roman"/>
          <w:b/>
          <w:bCs/>
          <w:sz w:val="24"/>
          <w:szCs w:val="24"/>
          <w:lang w:eastAsia="pl-PL"/>
        </w:rPr>
        <w:t>SPECYFIKACJA WARUNKÓW</w:t>
      </w:r>
      <w:r w:rsidRPr="007B3FF4">
        <w:rPr>
          <w:rFonts w:ascii="Times New Roman" w:eastAsia="Times New Roman" w:hAnsi="Times New Roman" w:cs="Times New Roman"/>
          <w:b/>
          <w:bCs/>
          <w:sz w:val="24"/>
          <w:szCs w:val="24"/>
          <w:lang w:eastAsia="pl-PL"/>
        </w:rPr>
        <w:t xml:space="preserve"> ZAMÓWIENIA</w:t>
      </w:r>
      <w:r w:rsidR="008A5164" w:rsidRPr="007B3FF4">
        <w:rPr>
          <w:rFonts w:ascii="Times New Roman" w:eastAsia="Times New Roman" w:hAnsi="Times New Roman" w:cs="Times New Roman"/>
          <w:b/>
          <w:bCs/>
          <w:sz w:val="24"/>
          <w:szCs w:val="24"/>
          <w:lang w:eastAsia="pl-PL"/>
        </w:rPr>
        <w:t xml:space="preserve"> (SWZ)</w:t>
      </w:r>
    </w:p>
    <w:p w14:paraId="0F9DF8EE"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p>
    <w:p w14:paraId="1AD47A64" w14:textId="40F5FBAB" w:rsidR="00CC5192" w:rsidRPr="007B3FF4" w:rsidRDefault="009D4A2F" w:rsidP="00431EAC">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na</w:t>
      </w:r>
      <w:r w:rsidR="00CC5192" w:rsidRPr="007B3FF4">
        <w:rPr>
          <w:rFonts w:ascii="Times New Roman" w:eastAsia="Times New Roman" w:hAnsi="Times New Roman" w:cs="Times New Roman"/>
          <w:b/>
          <w:bCs/>
          <w:sz w:val="24"/>
          <w:szCs w:val="24"/>
          <w:lang w:eastAsia="pl-PL"/>
        </w:rPr>
        <w:t xml:space="preserve"> </w:t>
      </w:r>
      <w:r w:rsidR="00F22278" w:rsidRPr="007B3FF4">
        <w:rPr>
          <w:rFonts w:ascii="Times New Roman" w:eastAsia="Lucida Sans Unicode" w:hAnsi="Times New Roman" w:cs="Times New Roman"/>
          <w:b/>
          <w:bCs/>
          <w:kern w:val="1"/>
          <w:sz w:val="24"/>
          <w:szCs w:val="24"/>
          <w:lang w:eastAsia="hi-IN" w:bidi="hi-IN"/>
        </w:rPr>
        <w:t xml:space="preserve">Dostawę </w:t>
      </w:r>
      <w:r w:rsidR="002E33E2" w:rsidRPr="007B3FF4">
        <w:rPr>
          <w:rFonts w:ascii="Times New Roman" w:eastAsia="Lucida Sans Unicode" w:hAnsi="Times New Roman" w:cs="Times New Roman"/>
          <w:b/>
          <w:bCs/>
          <w:kern w:val="1"/>
          <w:sz w:val="24"/>
          <w:szCs w:val="24"/>
          <w:lang w:eastAsia="hi-IN" w:bidi="hi-IN"/>
        </w:rPr>
        <w:t xml:space="preserve">odczynników  laboratoryjnych do badań diagnostycznych w zakresie Mikrobiologii </w:t>
      </w:r>
    </w:p>
    <w:p w14:paraId="6468156F" w14:textId="77777777" w:rsidR="00C874F7" w:rsidRPr="007B3FF4"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1081966" w:rsidR="00C874F7" w:rsidRPr="007B3FF4" w:rsidRDefault="00C874F7" w:rsidP="00D67187">
      <w:p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Postępowanie o udzielenie zamówienia prowadzone jest w trybie </w:t>
      </w:r>
      <w:r w:rsidRPr="007B3FF4">
        <w:rPr>
          <w:rFonts w:ascii="Times New Roman" w:eastAsia="Times New Roman" w:hAnsi="Times New Roman" w:cs="Times New Roman"/>
          <w:b/>
          <w:sz w:val="24"/>
          <w:szCs w:val="24"/>
          <w:lang w:eastAsia="pl-PL"/>
        </w:rPr>
        <w:t xml:space="preserve">przetargu </w:t>
      </w:r>
      <w:r w:rsidR="00386B43" w:rsidRPr="007B3FF4">
        <w:rPr>
          <w:rFonts w:ascii="Times New Roman" w:eastAsia="Times New Roman" w:hAnsi="Times New Roman" w:cs="Times New Roman"/>
          <w:b/>
          <w:sz w:val="24"/>
          <w:szCs w:val="24"/>
          <w:lang w:eastAsia="pl-PL"/>
        </w:rPr>
        <w:t>nieograniczonego powyżej</w:t>
      </w:r>
      <w:r w:rsidRPr="007B3FF4">
        <w:rPr>
          <w:rFonts w:ascii="Times New Roman" w:eastAsia="Times New Roman" w:hAnsi="Times New Roman" w:cs="Times New Roman"/>
          <w:b/>
          <w:sz w:val="24"/>
          <w:szCs w:val="24"/>
          <w:lang w:eastAsia="pl-PL"/>
        </w:rPr>
        <w:t xml:space="preserve"> 1</w:t>
      </w:r>
      <w:r w:rsidR="00AE2178" w:rsidRPr="007B3FF4">
        <w:rPr>
          <w:rFonts w:ascii="Times New Roman" w:eastAsia="Times New Roman" w:hAnsi="Times New Roman" w:cs="Times New Roman"/>
          <w:b/>
          <w:sz w:val="24"/>
          <w:szCs w:val="24"/>
          <w:lang w:eastAsia="pl-PL"/>
        </w:rPr>
        <w:t>4</w:t>
      </w:r>
      <w:r w:rsidR="005E7263" w:rsidRPr="007B3FF4">
        <w:rPr>
          <w:rFonts w:ascii="Times New Roman" w:eastAsia="Times New Roman" w:hAnsi="Times New Roman" w:cs="Times New Roman"/>
          <w:b/>
          <w:sz w:val="24"/>
          <w:szCs w:val="24"/>
          <w:lang w:eastAsia="pl-PL"/>
        </w:rPr>
        <w:t>3</w:t>
      </w:r>
      <w:r w:rsidRPr="007B3FF4">
        <w:rPr>
          <w:rFonts w:ascii="Times New Roman" w:eastAsia="Times New Roman" w:hAnsi="Times New Roman" w:cs="Times New Roman"/>
          <w:b/>
          <w:sz w:val="24"/>
          <w:szCs w:val="24"/>
          <w:lang w:eastAsia="pl-PL"/>
        </w:rPr>
        <w:t xml:space="preserve"> 000 EURO</w:t>
      </w:r>
      <w:r w:rsidRPr="007B3FF4">
        <w:rPr>
          <w:rFonts w:ascii="Times New Roman" w:eastAsia="Times New Roman" w:hAnsi="Times New Roman" w:cs="Times New Roman"/>
          <w:sz w:val="24"/>
          <w:szCs w:val="24"/>
          <w:lang w:eastAsia="pl-PL"/>
        </w:rPr>
        <w:t xml:space="preserve"> na podstawie ustawy z dnia </w:t>
      </w:r>
      <w:r w:rsidR="00CB3EE1" w:rsidRPr="007B3FF4">
        <w:rPr>
          <w:rFonts w:ascii="Times New Roman" w:eastAsia="Times New Roman" w:hAnsi="Times New Roman" w:cs="Times New Roman"/>
          <w:sz w:val="24"/>
          <w:szCs w:val="24"/>
          <w:lang w:eastAsia="pl-PL"/>
        </w:rPr>
        <w:t>11</w:t>
      </w:r>
      <w:r w:rsidRPr="007B3FF4">
        <w:rPr>
          <w:rFonts w:ascii="Times New Roman" w:eastAsia="Times New Roman" w:hAnsi="Times New Roman" w:cs="Times New Roman"/>
          <w:sz w:val="24"/>
          <w:szCs w:val="24"/>
          <w:lang w:eastAsia="pl-PL"/>
        </w:rPr>
        <w:t xml:space="preserve"> </w:t>
      </w:r>
      <w:r w:rsidR="00CB3EE1" w:rsidRPr="007B3FF4">
        <w:rPr>
          <w:rFonts w:ascii="Times New Roman" w:eastAsia="Times New Roman" w:hAnsi="Times New Roman" w:cs="Times New Roman"/>
          <w:sz w:val="24"/>
          <w:szCs w:val="24"/>
          <w:lang w:eastAsia="pl-PL"/>
        </w:rPr>
        <w:t>września</w:t>
      </w:r>
      <w:r w:rsidRPr="007B3FF4">
        <w:rPr>
          <w:rFonts w:ascii="Times New Roman" w:eastAsia="Times New Roman" w:hAnsi="Times New Roman" w:cs="Times New Roman"/>
          <w:sz w:val="24"/>
          <w:szCs w:val="24"/>
          <w:lang w:eastAsia="pl-PL"/>
        </w:rPr>
        <w:t xml:space="preserve"> 20</w:t>
      </w:r>
      <w:r w:rsidR="00CB3EE1" w:rsidRPr="007B3FF4">
        <w:rPr>
          <w:rFonts w:ascii="Times New Roman" w:eastAsia="Times New Roman" w:hAnsi="Times New Roman" w:cs="Times New Roman"/>
          <w:sz w:val="24"/>
          <w:szCs w:val="24"/>
          <w:lang w:eastAsia="pl-PL"/>
        </w:rPr>
        <w:t>19</w:t>
      </w:r>
      <w:r w:rsidRPr="007B3FF4">
        <w:rPr>
          <w:rFonts w:ascii="Times New Roman" w:eastAsia="Times New Roman" w:hAnsi="Times New Roman" w:cs="Times New Roman"/>
          <w:sz w:val="24"/>
          <w:szCs w:val="24"/>
          <w:lang w:eastAsia="pl-PL"/>
        </w:rPr>
        <w:t xml:space="preserve"> </w:t>
      </w:r>
      <w:r w:rsidR="00386B43" w:rsidRPr="007B3FF4">
        <w:rPr>
          <w:rFonts w:ascii="Times New Roman" w:eastAsia="Times New Roman" w:hAnsi="Times New Roman" w:cs="Times New Roman"/>
          <w:sz w:val="24"/>
          <w:szCs w:val="24"/>
          <w:lang w:eastAsia="pl-PL"/>
        </w:rPr>
        <w:t>roku Prawo</w:t>
      </w:r>
      <w:r w:rsidRPr="007B3FF4">
        <w:rPr>
          <w:rFonts w:ascii="Times New Roman" w:eastAsia="Times New Roman" w:hAnsi="Times New Roman" w:cs="Times New Roman"/>
          <w:sz w:val="24"/>
          <w:szCs w:val="24"/>
          <w:lang w:eastAsia="pl-PL"/>
        </w:rPr>
        <w:t xml:space="preserve"> Zamówień Publicznych (</w:t>
      </w:r>
      <w:r w:rsidR="00EB0F15" w:rsidRPr="007B3FF4">
        <w:rPr>
          <w:rFonts w:ascii="Times New Roman" w:eastAsia="Times New Roman" w:hAnsi="Times New Roman" w:cs="Times New Roman"/>
          <w:sz w:val="24"/>
          <w:szCs w:val="24"/>
          <w:lang w:eastAsia="pl-PL"/>
        </w:rPr>
        <w:t xml:space="preserve">t.j. </w:t>
      </w:r>
      <w:r w:rsidRPr="007B3FF4">
        <w:rPr>
          <w:rFonts w:ascii="Times New Roman" w:eastAsia="Times New Roman" w:hAnsi="Times New Roman" w:cs="Times New Roman"/>
          <w:sz w:val="24"/>
          <w:szCs w:val="24"/>
          <w:lang w:eastAsia="pl-PL"/>
        </w:rPr>
        <w:t xml:space="preserve">Dz. U. z </w:t>
      </w:r>
      <w:r w:rsidR="0085669C" w:rsidRPr="007B3FF4">
        <w:rPr>
          <w:rFonts w:ascii="Times New Roman" w:eastAsia="Times New Roman" w:hAnsi="Times New Roman" w:cs="Times New Roman"/>
          <w:sz w:val="24"/>
          <w:szCs w:val="24"/>
          <w:lang w:eastAsia="pl-PL"/>
        </w:rPr>
        <w:t>2024 r. poz. 1320</w:t>
      </w:r>
      <w:r w:rsidR="003D6F36" w:rsidRPr="007B3FF4">
        <w:rPr>
          <w:rFonts w:ascii="Times New Roman" w:eastAsia="Times New Roman" w:hAnsi="Times New Roman" w:cs="Times New Roman"/>
          <w:sz w:val="24"/>
          <w:szCs w:val="24"/>
          <w:lang w:eastAsia="pl-PL"/>
        </w:rPr>
        <w:t>)</w:t>
      </w:r>
    </w:p>
    <w:p w14:paraId="2F956CF9" w14:textId="77777777" w:rsidR="00CC5192" w:rsidRPr="007B3FF4"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7B3FF4"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7B3FF4"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7B3FF4"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7B3FF4" w:rsidRDefault="00CC5192" w:rsidP="008A5164">
      <w:pPr>
        <w:jc w:val="both"/>
        <w:rPr>
          <w:rFonts w:ascii="Times New Roman" w:hAnsi="Times New Roman" w:cs="Times New Roman"/>
          <w:bCs/>
          <w:sz w:val="24"/>
          <w:szCs w:val="24"/>
          <w:lang w:eastAsia="pl-PL"/>
        </w:rPr>
      </w:pPr>
      <w:r w:rsidRPr="007B3FF4">
        <w:rPr>
          <w:rFonts w:ascii="Times New Roman" w:eastAsia="Times New Roman" w:hAnsi="Times New Roman" w:cs="Times New Roman"/>
          <w:bCs/>
          <w:sz w:val="24"/>
          <w:szCs w:val="24"/>
          <w:lang w:eastAsia="pl-PL"/>
        </w:rPr>
        <w:t xml:space="preserve">                                                              </w:t>
      </w:r>
    </w:p>
    <w:p w14:paraId="56AAE602" w14:textId="77777777" w:rsidR="008A5164" w:rsidRPr="007B3FF4" w:rsidRDefault="008A5164" w:rsidP="008A5164">
      <w:pPr>
        <w:jc w:val="right"/>
        <w:rPr>
          <w:rFonts w:ascii="Times New Roman" w:hAnsi="Times New Roman" w:cs="Times New Roman"/>
          <w:sz w:val="24"/>
          <w:szCs w:val="24"/>
        </w:rPr>
      </w:pPr>
      <w:r w:rsidRPr="007B3FF4">
        <w:rPr>
          <w:rFonts w:ascii="Times New Roman" w:hAnsi="Times New Roman" w:cs="Times New Roman"/>
          <w:sz w:val="24"/>
          <w:szCs w:val="24"/>
        </w:rPr>
        <w:t>Zatwierdzam SWZ wraz z załącznikami</w:t>
      </w:r>
    </w:p>
    <w:p w14:paraId="37DFA9F0" w14:textId="2DA7824D" w:rsidR="00D63611" w:rsidRPr="007B3FF4"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7B3FF4"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7B3FF4"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7B3FF4"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1C8B7A57" w:rsidR="008F48EC" w:rsidRPr="007B3FF4"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2EE120BB" w14:textId="77777777" w:rsidR="000F71C5" w:rsidRPr="007B3FF4" w:rsidRDefault="000F71C5"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7B3FF4"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3F5334" w14:textId="77777777" w:rsidR="008F48EC" w:rsidRPr="007B3FF4"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155CF361" w14:textId="77777777" w:rsidR="00A70217" w:rsidRPr="007B3FF4"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79F41842" w14:textId="77777777" w:rsidR="00BD4569" w:rsidRPr="007B3FF4"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16F57F9F" w14:textId="77777777" w:rsidR="00BF4868" w:rsidRPr="007B3FF4" w:rsidRDefault="00BF4868" w:rsidP="008A5164">
      <w:pPr>
        <w:spacing w:after="0" w:line="240" w:lineRule="auto"/>
        <w:ind w:left="1416" w:firstLine="4113"/>
        <w:jc w:val="center"/>
        <w:rPr>
          <w:rFonts w:ascii="Times New Roman" w:hAnsi="Times New Roman" w:cs="Times New Roman"/>
          <w:noProof/>
          <w:sz w:val="24"/>
          <w:szCs w:val="24"/>
          <w:lang w:eastAsia="pl-PL"/>
        </w:rPr>
      </w:pPr>
    </w:p>
    <w:p w14:paraId="0ED6D697" w14:textId="77777777" w:rsidR="00A70217" w:rsidRPr="007B3FF4"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7B3FF4"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769A27AF" w14:textId="77777777" w:rsidR="0043726A" w:rsidRPr="007B3FF4"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4F19160B" w14:textId="77777777" w:rsidR="0043726A" w:rsidRPr="007B3FF4"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7B3FF4"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2008256D" w:rsidR="00D67187" w:rsidRPr="007B3FF4" w:rsidRDefault="00D67187" w:rsidP="00D67187">
      <w:pPr>
        <w:spacing w:line="360" w:lineRule="auto"/>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 xml:space="preserve">Katowice. dn. </w:t>
      </w:r>
      <w:r w:rsidR="002C0ECA" w:rsidRPr="007B3FF4">
        <w:rPr>
          <w:rFonts w:ascii="Times New Roman" w:hAnsi="Times New Roman" w:cs="Times New Roman"/>
          <w:bCs/>
          <w:sz w:val="24"/>
          <w:szCs w:val="24"/>
          <w:lang w:eastAsia="pl-PL"/>
        </w:rPr>
        <w:t>21</w:t>
      </w:r>
      <w:r w:rsidR="00E0029A" w:rsidRPr="007B3FF4">
        <w:rPr>
          <w:rFonts w:ascii="Times New Roman" w:hAnsi="Times New Roman" w:cs="Times New Roman"/>
          <w:bCs/>
          <w:sz w:val="24"/>
          <w:szCs w:val="24"/>
          <w:lang w:eastAsia="pl-PL"/>
        </w:rPr>
        <w:t>.</w:t>
      </w:r>
      <w:r w:rsidR="00F22278" w:rsidRPr="007B3FF4">
        <w:rPr>
          <w:rFonts w:ascii="Times New Roman" w:hAnsi="Times New Roman" w:cs="Times New Roman"/>
          <w:bCs/>
          <w:sz w:val="24"/>
          <w:szCs w:val="24"/>
          <w:lang w:eastAsia="pl-PL"/>
        </w:rPr>
        <w:t>1</w:t>
      </w:r>
      <w:r w:rsidR="00F82670" w:rsidRPr="007B3FF4">
        <w:rPr>
          <w:rFonts w:ascii="Times New Roman" w:hAnsi="Times New Roman" w:cs="Times New Roman"/>
          <w:bCs/>
          <w:sz w:val="24"/>
          <w:szCs w:val="24"/>
          <w:lang w:eastAsia="pl-PL"/>
        </w:rPr>
        <w:t>1</w:t>
      </w:r>
      <w:r w:rsidR="0043726A" w:rsidRPr="007B3FF4">
        <w:rPr>
          <w:rFonts w:ascii="Times New Roman" w:hAnsi="Times New Roman" w:cs="Times New Roman"/>
          <w:bCs/>
          <w:sz w:val="24"/>
          <w:szCs w:val="24"/>
          <w:lang w:eastAsia="pl-PL"/>
        </w:rPr>
        <w:t>.</w:t>
      </w:r>
      <w:r w:rsidRPr="007B3FF4">
        <w:rPr>
          <w:rFonts w:ascii="Times New Roman" w:hAnsi="Times New Roman" w:cs="Times New Roman"/>
          <w:bCs/>
          <w:sz w:val="24"/>
          <w:szCs w:val="24"/>
          <w:lang w:eastAsia="pl-PL"/>
        </w:rPr>
        <w:t>202</w:t>
      </w:r>
      <w:r w:rsidR="006A3426" w:rsidRPr="007B3FF4">
        <w:rPr>
          <w:rFonts w:ascii="Times New Roman" w:hAnsi="Times New Roman" w:cs="Times New Roman"/>
          <w:bCs/>
          <w:sz w:val="24"/>
          <w:szCs w:val="24"/>
          <w:lang w:eastAsia="pl-PL"/>
        </w:rPr>
        <w:t>4</w:t>
      </w:r>
      <w:r w:rsidRPr="007B3FF4">
        <w:rPr>
          <w:rFonts w:ascii="Times New Roman" w:hAnsi="Times New Roman" w:cs="Times New Roman"/>
          <w:bCs/>
          <w:sz w:val="24"/>
          <w:szCs w:val="24"/>
          <w:lang w:eastAsia="pl-PL"/>
        </w:rPr>
        <w:t xml:space="preserve"> r.</w:t>
      </w:r>
    </w:p>
    <w:p w14:paraId="041025EF" w14:textId="77777777"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lastRenderedPageBreak/>
        <w:t>I. Zamawiający:</w:t>
      </w:r>
    </w:p>
    <w:p w14:paraId="7A8C0302"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Śląskiego Uniwersytetu Medycznego w Katowicach</w:t>
      </w:r>
    </w:p>
    <w:p w14:paraId="3B9AB166" w14:textId="77777777" w:rsidR="00CC5192" w:rsidRPr="007B3FF4" w:rsidRDefault="00CC5192" w:rsidP="00CC5192">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40-514 Katowice, ul. Ceglana 35</w:t>
      </w:r>
    </w:p>
    <w:p w14:paraId="01AEC659" w14:textId="77777777" w:rsidR="00CE37A3" w:rsidRPr="007B3FF4" w:rsidRDefault="00CE37A3" w:rsidP="00CE37A3">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7B3FF4" w:rsidRDefault="00CB3EE1" w:rsidP="00CC5192">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Tel. 32/358</w:t>
      </w:r>
      <w:r w:rsidR="00CE37A3" w:rsidRPr="007B3FF4">
        <w:rPr>
          <w:rFonts w:ascii="Times New Roman" w:eastAsia="Times New Roman" w:hAnsi="Times New Roman" w:cs="Times New Roman"/>
          <w:sz w:val="24"/>
          <w:szCs w:val="24"/>
          <w:lang w:eastAsia="pl-PL"/>
        </w:rPr>
        <w:t>-</w:t>
      </w:r>
      <w:r w:rsidRPr="007B3FF4">
        <w:rPr>
          <w:rFonts w:ascii="Times New Roman" w:eastAsia="Times New Roman" w:hAnsi="Times New Roman" w:cs="Times New Roman"/>
          <w:sz w:val="24"/>
          <w:szCs w:val="24"/>
          <w:lang w:eastAsia="pl-PL"/>
        </w:rPr>
        <w:t>12</w:t>
      </w:r>
      <w:r w:rsidR="00CE37A3" w:rsidRPr="007B3FF4">
        <w:rPr>
          <w:rFonts w:ascii="Times New Roman" w:eastAsia="Times New Roman" w:hAnsi="Times New Roman" w:cs="Times New Roman"/>
          <w:sz w:val="24"/>
          <w:szCs w:val="24"/>
          <w:lang w:eastAsia="pl-PL"/>
        </w:rPr>
        <w:t>-</w:t>
      </w:r>
      <w:r w:rsidRPr="007B3FF4">
        <w:rPr>
          <w:rFonts w:ascii="Times New Roman" w:eastAsia="Times New Roman" w:hAnsi="Times New Roman" w:cs="Times New Roman"/>
          <w:sz w:val="24"/>
          <w:szCs w:val="24"/>
          <w:lang w:eastAsia="pl-PL"/>
        </w:rPr>
        <w:t>00 lub 32/358-14</w:t>
      </w:r>
      <w:r w:rsidR="00CC5192" w:rsidRPr="007B3FF4">
        <w:rPr>
          <w:rFonts w:ascii="Times New Roman" w:eastAsia="Times New Roman" w:hAnsi="Times New Roman" w:cs="Times New Roman"/>
          <w:sz w:val="24"/>
          <w:szCs w:val="24"/>
          <w:lang w:eastAsia="pl-PL"/>
        </w:rPr>
        <w:t>-</w:t>
      </w:r>
      <w:r w:rsidRPr="007B3FF4">
        <w:rPr>
          <w:rFonts w:ascii="Times New Roman" w:eastAsia="Times New Roman" w:hAnsi="Times New Roman" w:cs="Times New Roman"/>
          <w:sz w:val="24"/>
          <w:szCs w:val="24"/>
          <w:lang w:eastAsia="pl-PL"/>
        </w:rPr>
        <w:t>4</w:t>
      </w:r>
      <w:r w:rsidR="0050407D" w:rsidRPr="007B3FF4">
        <w:rPr>
          <w:rFonts w:ascii="Times New Roman" w:eastAsia="Times New Roman" w:hAnsi="Times New Roman" w:cs="Times New Roman"/>
          <w:sz w:val="24"/>
          <w:szCs w:val="24"/>
          <w:lang w:eastAsia="pl-PL"/>
        </w:rPr>
        <w:t>5</w:t>
      </w:r>
      <w:r w:rsidR="00CC5192" w:rsidRPr="007B3FF4">
        <w:rPr>
          <w:rFonts w:ascii="Times New Roman" w:eastAsia="Times New Roman" w:hAnsi="Times New Roman" w:cs="Times New Roman"/>
          <w:sz w:val="24"/>
          <w:szCs w:val="24"/>
          <w:lang w:eastAsia="pl-PL"/>
        </w:rPr>
        <w:t xml:space="preserve">   </w:t>
      </w:r>
    </w:p>
    <w:p w14:paraId="24CEBD60" w14:textId="77777777" w:rsidR="00590B5D" w:rsidRPr="007B3FF4" w:rsidRDefault="00590B5D" w:rsidP="00590B5D">
      <w:pPr>
        <w:spacing w:after="0" w:line="240" w:lineRule="auto"/>
        <w:rPr>
          <w:rFonts w:ascii="Times New Roman" w:eastAsia="Calibri" w:hAnsi="Times New Roman" w:cs="Times New Roman"/>
          <w:sz w:val="24"/>
          <w:szCs w:val="24"/>
        </w:rPr>
      </w:pPr>
      <w:r w:rsidRPr="007B3FF4">
        <w:rPr>
          <w:rFonts w:ascii="Times New Roman" w:eastAsia="Times New Roman" w:hAnsi="Times New Roman" w:cs="Times New Roman"/>
          <w:bCs/>
          <w:sz w:val="24"/>
          <w:szCs w:val="24"/>
          <w:lang w:eastAsia="pl-PL"/>
        </w:rPr>
        <w:t xml:space="preserve">Adres strony www: </w:t>
      </w:r>
      <w:hyperlink r:id="rId8" w:history="1">
        <w:r w:rsidRPr="007B3FF4">
          <w:rPr>
            <w:rFonts w:ascii="Times New Roman" w:eastAsia="Calibri" w:hAnsi="Times New Roman" w:cs="Times New Roman"/>
            <w:sz w:val="24"/>
            <w:szCs w:val="24"/>
          </w:rPr>
          <w:t>https://www.uck.katowice.pl</w:t>
        </w:r>
      </w:hyperlink>
    </w:p>
    <w:p w14:paraId="0234994A" w14:textId="268630DF" w:rsidR="00431EAC" w:rsidRPr="007B3FF4" w:rsidRDefault="00431EAC" w:rsidP="00590B5D">
      <w:pPr>
        <w:spacing w:after="0" w:line="240" w:lineRule="auto"/>
        <w:rPr>
          <w:rFonts w:ascii="Times New Roman" w:eastAsia="Calibri" w:hAnsi="Times New Roman" w:cs="Times New Roman"/>
          <w:sz w:val="24"/>
          <w:szCs w:val="24"/>
        </w:rPr>
      </w:pPr>
      <w:r w:rsidRPr="007B3FF4">
        <w:rPr>
          <w:rFonts w:ascii="Times New Roman" w:eastAsia="Calibri" w:hAnsi="Times New Roman" w:cs="Times New Roman"/>
          <w:sz w:val="24"/>
          <w:szCs w:val="24"/>
        </w:rPr>
        <w:t xml:space="preserve">Adres strony prowadzonego postępowania: </w:t>
      </w:r>
      <w:hyperlink r:id="rId9" w:history="1">
        <w:r w:rsidRPr="007B3FF4">
          <w:rPr>
            <w:rStyle w:val="Hipercze"/>
            <w:rFonts w:ascii="Times New Roman" w:eastAsia="Calibri" w:hAnsi="Times New Roman" w:cs="Times New Roman"/>
            <w:color w:val="auto"/>
            <w:sz w:val="24"/>
            <w:szCs w:val="24"/>
          </w:rPr>
          <w:t>https://platformazakupowa.pl/pn/uck-katowice</w:t>
        </w:r>
      </w:hyperlink>
    </w:p>
    <w:p w14:paraId="0438EF90" w14:textId="7058BCD1" w:rsidR="00CC5192" w:rsidRPr="007B3FF4"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II. TRYB UDZIELENIA ZAMÓWIENIA:</w:t>
      </w:r>
    </w:p>
    <w:p w14:paraId="3458AB33" w14:textId="6C41E92F" w:rsidR="00D634DF" w:rsidRPr="007B3FF4"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7B3FF4">
        <w:rPr>
          <w:rFonts w:ascii="Times New Roman" w:eastAsia="Times New Roman" w:hAnsi="Times New Roman" w:cs="Times New Roman"/>
          <w:sz w:val="24"/>
          <w:szCs w:val="24"/>
          <w:lang w:eastAsia="pl-PL"/>
        </w:rPr>
        <w:t xml:space="preserve">11 września 2019 </w:t>
      </w:r>
      <w:r w:rsidRPr="007B3FF4">
        <w:rPr>
          <w:rFonts w:ascii="Times New Roman" w:eastAsia="Times New Roman" w:hAnsi="Times New Roman" w:cs="Times New Roman"/>
          <w:sz w:val="24"/>
          <w:szCs w:val="24"/>
          <w:lang w:eastAsia="pl-PL"/>
        </w:rPr>
        <w:t xml:space="preserve">roku Prawo Zamówień Publicznych </w:t>
      </w:r>
      <w:r w:rsidR="009C6300" w:rsidRPr="007B3FF4">
        <w:rPr>
          <w:rFonts w:ascii="Times New Roman" w:eastAsia="Times New Roman" w:hAnsi="Times New Roman" w:cs="Times New Roman"/>
          <w:sz w:val="24"/>
          <w:szCs w:val="24"/>
          <w:lang w:eastAsia="pl-PL"/>
        </w:rPr>
        <w:t>(</w:t>
      </w:r>
      <w:r w:rsidR="00EB0F15" w:rsidRPr="007B3FF4">
        <w:rPr>
          <w:rFonts w:ascii="Times New Roman" w:eastAsia="Times New Roman" w:hAnsi="Times New Roman" w:cs="Times New Roman"/>
          <w:sz w:val="24"/>
          <w:szCs w:val="24"/>
          <w:lang w:eastAsia="pl-PL"/>
        </w:rPr>
        <w:t xml:space="preserve">t.j. </w:t>
      </w:r>
      <w:r w:rsidR="004165BB" w:rsidRPr="007B3FF4">
        <w:rPr>
          <w:rFonts w:ascii="Times New Roman" w:eastAsia="Times New Roman" w:hAnsi="Times New Roman" w:cs="Times New Roman"/>
          <w:sz w:val="24"/>
          <w:szCs w:val="24"/>
          <w:lang w:eastAsia="pl-PL"/>
        </w:rPr>
        <w:t xml:space="preserve">Dz. U. z </w:t>
      </w:r>
      <w:r w:rsidR="0085669C" w:rsidRPr="007B3FF4">
        <w:rPr>
          <w:rFonts w:ascii="Times New Roman" w:eastAsia="Times New Roman" w:hAnsi="Times New Roman" w:cs="Times New Roman"/>
          <w:sz w:val="24"/>
          <w:szCs w:val="24"/>
          <w:lang w:eastAsia="pl-PL"/>
        </w:rPr>
        <w:t xml:space="preserve">2024 r. poz. </w:t>
      </w:r>
      <w:r w:rsidR="00DA1F4C" w:rsidRPr="007B3FF4">
        <w:rPr>
          <w:rFonts w:ascii="Times New Roman" w:eastAsia="Times New Roman" w:hAnsi="Times New Roman" w:cs="Times New Roman"/>
          <w:sz w:val="24"/>
          <w:szCs w:val="24"/>
          <w:lang w:eastAsia="pl-PL"/>
        </w:rPr>
        <w:t>1320 –</w:t>
      </w:r>
      <w:r w:rsidR="00F72E1B" w:rsidRPr="007B3FF4">
        <w:rPr>
          <w:rFonts w:ascii="Times New Roman" w:eastAsia="Times New Roman" w:hAnsi="Times New Roman" w:cs="Times New Roman"/>
          <w:sz w:val="24"/>
          <w:szCs w:val="24"/>
          <w:lang w:eastAsia="pl-PL"/>
        </w:rPr>
        <w:t xml:space="preserve"> dalej w treści Pzp</w:t>
      </w:r>
      <w:r w:rsidRPr="007B3FF4">
        <w:rPr>
          <w:rFonts w:ascii="Times New Roman" w:eastAsia="Times New Roman" w:hAnsi="Times New Roman" w:cs="Times New Roman"/>
          <w:sz w:val="24"/>
          <w:szCs w:val="24"/>
          <w:lang w:eastAsia="pl-PL"/>
        </w:rPr>
        <w:t>)</w:t>
      </w:r>
      <w:r w:rsidR="006B6E67" w:rsidRPr="007B3FF4">
        <w:rPr>
          <w:rFonts w:ascii="Times New Roman" w:eastAsia="Times New Roman" w:hAnsi="Times New Roman" w:cs="Times New Roman"/>
          <w:sz w:val="24"/>
          <w:szCs w:val="24"/>
          <w:lang w:eastAsia="pl-PL"/>
        </w:rPr>
        <w:t>.</w:t>
      </w:r>
    </w:p>
    <w:p w14:paraId="48AC8457" w14:textId="048324AA" w:rsidR="00CC5192" w:rsidRPr="007B3FF4"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Zamawiający,</w:t>
      </w:r>
      <w:r w:rsidR="0090670F" w:rsidRPr="007B3FF4">
        <w:rPr>
          <w:rFonts w:ascii="Times New Roman" w:eastAsia="Times New Roman" w:hAnsi="Times New Roman" w:cs="Times New Roman"/>
          <w:b/>
          <w:bCs/>
          <w:sz w:val="24"/>
          <w:szCs w:val="24"/>
          <w:u w:val="single"/>
          <w:lang w:eastAsia="pl-PL"/>
        </w:rPr>
        <w:t xml:space="preserve"> </w:t>
      </w:r>
      <w:r w:rsidRPr="007B3FF4">
        <w:rPr>
          <w:rFonts w:ascii="Times New Roman" w:eastAsia="Times New Roman" w:hAnsi="Times New Roman" w:cs="Times New Roman"/>
          <w:b/>
          <w:bCs/>
          <w:sz w:val="24"/>
          <w:szCs w:val="24"/>
          <w:u w:val="single"/>
          <w:lang w:eastAsia="pl-PL"/>
        </w:rPr>
        <w:t>zgodnie z art.</w:t>
      </w:r>
      <w:r w:rsidR="00AF60CC" w:rsidRPr="007B3FF4">
        <w:rPr>
          <w:rFonts w:ascii="Times New Roman" w:eastAsia="Times New Roman" w:hAnsi="Times New Roman" w:cs="Times New Roman"/>
          <w:b/>
          <w:bCs/>
          <w:sz w:val="24"/>
          <w:szCs w:val="24"/>
          <w:u w:val="single"/>
          <w:lang w:eastAsia="pl-PL"/>
        </w:rPr>
        <w:t xml:space="preserve"> </w:t>
      </w:r>
      <w:r w:rsidRPr="007B3FF4">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7B3FF4">
        <w:rPr>
          <w:rFonts w:ascii="Times New Roman" w:eastAsia="Times New Roman" w:hAnsi="Times New Roman" w:cs="Times New Roman"/>
          <w:b/>
          <w:bCs/>
          <w:sz w:val="24"/>
          <w:szCs w:val="24"/>
          <w:u w:val="single"/>
          <w:lang w:eastAsia="pl-PL"/>
        </w:rPr>
        <w:t xml:space="preserve"> </w:t>
      </w:r>
    </w:p>
    <w:p w14:paraId="1D5DDC04" w14:textId="27C7D28E" w:rsidR="0090670F" w:rsidRPr="007B3FF4"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7B3FF4">
        <w:rPr>
          <w:rFonts w:ascii="Times New Roman" w:hAnsi="Times New Roman" w:cs="Times New Roman"/>
          <w:sz w:val="24"/>
          <w:szCs w:val="24"/>
        </w:rPr>
        <w:t xml:space="preserve">Postępowanie prowadzone jest w języku polskim w formie elektronicznej za pośrednictwem Platformy Zakupowej Open </w:t>
      </w:r>
      <w:r w:rsidR="00304D81" w:rsidRPr="007B3FF4">
        <w:rPr>
          <w:rFonts w:ascii="Times New Roman" w:hAnsi="Times New Roman" w:cs="Times New Roman"/>
          <w:sz w:val="24"/>
          <w:szCs w:val="24"/>
        </w:rPr>
        <w:t>Nexus dostępnej</w:t>
      </w:r>
      <w:r w:rsidRPr="007B3FF4">
        <w:rPr>
          <w:rFonts w:ascii="Times New Roman" w:hAnsi="Times New Roman" w:cs="Times New Roman"/>
          <w:sz w:val="24"/>
          <w:szCs w:val="24"/>
        </w:rPr>
        <w:t xml:space="preserve"> pod adresem: </w:t>
      </w:r>
      <w:hyperlink r:id="rId10" w:history="1">
        <w:r w:rsidRPr="007B3FF4">
          <w:rPr>
            <w:rStyle w:val="Hipercze"/>
            <w:rFonts w:ascii="Times New Roman" w:hAnsi="Times New Roman" w:cs="Times New Roman"/>
            <w:color w:val="auto"/>
            <w:sz w:val="24"/>
            <w:szCs w:val="24"/>
          </w:rPr>
          <w:t>https://platformazakupowa.pl/pn/uck-katowice</w:t>
        </w:r>
      </w:hyperlink>
      <w:r w:rsidRPr="007B3FF4">
        <w:rPr>
          <w:rFonts w:ascii="Times New Roman" w:hAnsi="Times New Roman" w:cs="Times New Roman"/>
          <w:sz w:val="24"/>
          <w:szCs w:val="24"/>
        </w:rPr>
        <w:t xml:space="preserve">. Szczegółowa instrukcja użytkownika dostępna jest na stronie:  </w:t>
      </w:r>
      <w:hyperlink r:id="rId11" w:history="1">
        <w:r w:rsidR="00E25984" w:rsidRPr="007B3FF4">
          <w:rPr>
            <w:rStyle w:val="Hipercze"/>
            <w:rFonts w:ascii="Times New Roman" w:hAnsi="Times New Roman" w:cs="Times New Roman"/>
            <w:color w:val="auto"/>
            <w:sz w:val="24"/>
            <w:szCs w:val="24"/>
          </w:rPr>
          <w:t>https://platformazakupowa.pl/strona/45-instrukcje</w:t>
        </w:r>
      </w:hyperlink>
    </w:p>
    <w:p w14:paraId="423CC064" w14:textId="17D84E90" w:rsidR="008A5153" w:rsidRPr="007B3FF4"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57CFE639" w:rsidR="00963F8F" w:rsidRPr="007B3FF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7B3FF4">
        <w:rPr>
          <w:rFonts w:ascii="Times New Roman" w:hAnsi="Times New Roman" w:cs="Times New Roman"/>
          <w:sz w:val="24"/>
          <w:szCs w:val="24"/>
        </w:rPr>
        <w:t xml:space="preserve">Informacje dotyczące </w:t>
      </w:r>
      <w:r w:rsidR="008652BB" w:rsidRPr="007B3FF4">
        <w:rPr>
          <w:rFonts w:ascii="Times New Roman" w:hAnsi="Times New Roman" w:cs="Times New Roman"/>
          <w:sz w:val="24"/>
          <w:szCs w:val="24"/>
        </w:rPr>
        <w:t xml:space="preserve">zmiany i wyjaśnienia treści </w:t>
      </w:r>
      <w:r w:rsidR="003004C9" w:rsidRPr="007B3FF4">
        <w:rPr>
          <w:rFonts w:ascii="Times New Roman" w:hAnsi="Times New Roman" w:cs="Times New Roman"/>
          <w:bCs/>
          <w:sz w:val="24"/>
          <w:szCs w:val="24"/>
          <w:lang w:eastAsia="pl-PL"/>
        </w:rPr>
        <w:t xml:space="preserve">specyfikacji warunków zamówienia </w:t>
      </w:r>
      <w:r w:rsidR="008652BB" w:rsidRPr="007B3FF4">
        <w:rPr>
          <w:rFonts w:ascii="Times New Roman" w:hAnsi="Times New Roman" w:cs="Times New Roman"/>
          <w:sz w:val="24"/>
          <w:szCs w:val="24"/>
        </w:rPr>
        <w:t xml:space="preserve">oraz inne dokumenty </w:t>
      </w:r>
      <w:r w:rsidR="008F157C" w:rsidRPr="007B3FF4">
        <w:rPr>
          <w:rFonts w:ascii="Times New Roman" w:hAnsi="Times New Roman" w:cs="Times New Roman"/>
          <w:sz w:val="24"/>
          <w:szCs w:val="24"/>
        </w:rPr>
        <w:t>zamówienia bezpośrednio</w:t>
      </w:r>
      <w:r w:rsidR="008652BB" w:rsidRPr="007B3FF4">
        <w:rPr>
          <w:rFonts w:ascii="Times New Roman" w:hAnsi="Times New Roman" w:cs="Times New Roman"/>
          <w:sz w:val="24"/>
          <w:szCs w:val="24"/>
        </w:rPr>
        <w:t xml:space="preserve"> związane z </w:t>
      </w:r>
      <w:r w:rsidR="008F157C" w:rsidRPr="007B3FF4">
        <w:rPr>
          <w:rFonts w:ascii="Times New Roman" w:hAnsi="Times New Roman" w:cs="Times New Roman"/>
          <w:sz w:val="24"/>
          <w:szCs w:val="24"/>
        </w:rPr>
        <w:t>postepowaniem udostępniane</w:t>
      </w:r>
      <w:r w:rsidR="008652BB" w:rsidRPr="007B3FF4">
        <w:rPr>
          <w:rFonts w:ascii="Times New Roman" w:hAnsi="Times New Roman" w:cs="Times New Roman"/>
          <w:sz w:val="24"/>
          <w:szCs w:val="24"/>
        </w:rPr>
        <w:t xml:space="preserve"> będą</w:t>
      </w:r>
      <w:r w:rsidRPr="007B3FF4">
        <w:rPr>
          <w:rFonts w:ascii="Times New Roman" w:hAnsi="Times New Roman" w:cs="Times New Roman"/>
          <w:sz w:val="24"/>
          <w:szCs w:val="24"/>
        </w:rPr>
        <w:t xml:space="preserve"> na stronie </w:t>
      </w:r>
      <w:r w:rsidR="00CB3EE1" w:rsidRPr="007B3FF4">
        <w:rPr>
          <w:rFonts w:ascii="Times New Roman" w:hAnsi="Times New Roman" w:cs="Times New Roman"/>
          <w:sz w:val="24"/>
          <w:szCs w:val="24"/>
        </w:rPr>
        <w:t>prowadzonego</w:t>
      </w:r>
      <w:r w:rsidR="008652BB" w:rsidRPr="007B3FF4">
        <w:rPr>
          <w:rFonts w:ascii="Times New Roman" w:hAnsi="Times New Roman" w:cs="Times New Roman"/>
          <w:sz w:val="24"/>
          <w:szCs w:val="24"/>
        </w:rPr>
        <w:t xml:space="preserve"> </w:t>
      </w:r>
      <w:r w:rsidR="00CB3EE1" w:rsidRPr="007B3FF4">
        <w:rPr>
          <w:rFonts w:ascii="Times New Roman" w:hAnsi="Times New Roman" w:cs="Times New Roman"/>
          <w:sz w:val="24"/>
          <w:szCs w:val="24"/>
        </w:rPr>
        <w:t xml:space="preserve">postępowania </w:t>
      </w:r>
      <w:r w:rsidRPr="007B3FF4">
        <w:rPr>
          <w:rFonts w:ascii="Times New Roman" w:hAnsi="Times New Roman" w:cs="Times New Roman"/>
          <w:sz w:val="24"/>
          <w:szCs w:val="24"/>
        </w:rPr>
        <w:t>pod adresem:</w:t>
      </w:r>
      <w:r w:rsidR="00CB3EE1" w:rsidRPr="007B3FF4">
        <w:rPr>
          <w:rFonts w:ascii="Times New Roman" w:hAnsi="Times New Roman" w:cs="Times New Roman"/>
          <w:sz w:val="24"/>
          <w:szCs w:val="24"/>
        </w:rPr>
        <w:t xml:space="preserve"> </w:t>
      </w:r>
      <w:hyperlink r:id="rId12" w:history="1">
        <w:r w:rsidR="005256A2" w:rsidRPr="007B3FF4">
          <w:rPr>
            <w:rStyle w:val="Hipercze"/>
            <w:rFonts w:ascii="Times New Roman" w:hAnsi="Times New Roman" w:cs="Times New Roman"/>
            <w:color w:val="auto"/>
            <w:sz w:val="24"/>
            <w:szCs w:val="24"/>
          </w:rPr>
          <w:t>https://platformazakupowa.pl/pn/uck-katowice</w:t>
        </w:r>
      </w:hyperlink>
      <w:r w:rsidR="005256A2" w:rsidRPr="007B3FF4">
        <w:rPr>
          <w:rFonts w:ascii="Times New Roman" w:eastAsia="Times New Roman" w:hAnsi="Times New Roman" w:cs="Times New Roman"/>
          <w:sz w:val="24"/>
          <w:szCs w:val="24"/>
          <w:lang w:eastAsia="pl-PL"/>
        </w:rPr>
        <w:t xml:space="preserve"> </w:t>
      </w:r>
    </w:p>
    <w:p w14:paraId="6D789D31" w14:textId="1EBCE865" w:rsidR="0090670F" w:rsidRPr="007B3FF4"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Szczegółowo informacje </w:t>
      </w:r>
      <w:r w:rsidR="008F157C" w:rsidRPr="007B3FF4">
        <w:rPr>
          <w:rFonts w:ascii="Times New Roman" w:eastAsia="Times New Roman" w:hAnsi="Times New Roman" w:cs="Times New Roman"/>
          <w:sz w:val="24"/>
          <w:szCs w:val="24"/>
          <w:lang w:eastAsia="pl-PL"/>
        </w:rPr>
        <w:t>dotyczące wymogów</w:t>
      </w:r>
      <w:r w:rsidRPr="007B3FF4">
        <w:rPr>
          <w:rFonts w:ascii="Times New Roman" w:eastAsia="Times New Roman" w:hAnsi="Times New Roman" w:cs="Times New Roman"/>
          <w:sz w:val="24"/>
          <w:szCs w:val="24"/>
          <w:lang w:eastAsia="pl-PL"/>
        </w:rPr>
        <w:t xml:space="preserve"> komunikacji elektronicznej (w tym dotyczące wymagań w zakresie </w:t>
      </w:r>
      <w:r w:rsidR="008F157C" w:rsidRPr="007B3FF4">
        <w:rPr>
          <w:rFonts w:ascii="Times New Roman" w:eastAsia="Times New Roman" w:hAnsi="Times New Roman" w:cs="Times New Roman"/>
          <w:sz w:val="24"/>
          <w:szCs w:val="24"/>
          <w:lang w:eastAsia="pl-PL"/>
        </w:rPr>
        <w:t>użytkowania Platformy</w:t>
      </w:r>
      <w:r w:rsidRPr="007B3FF4">
        <w:rPr>
          <w:rFonts w:ascii="Times New Roman" w:eastAsia="Times New Roman" w:hAnsi="Times New Roman" w:cs="Times New Roman"/>
          <w:sz w:val="24"/>
          <w:szCs w:val="24"/>
          <w:lang w:eastAsia="pl-PL"/>
        </w:rPr>
        <w:t xml:space="preserve">) zostały wskazane w Rozdziale </w:t>
      </w:r>
      <w:r w:rsidR="007B4742" w:rsidRPr="007B3FF4">
        <w:rPr>
          <w:rFonts w:ascii="Times New Roman" w:eastAsia="Times New Roman" w:hAnsi="Times New Roman" w:cs="Times New Roman"/>
          <w:sz w:val="24"/>
          <w:szCs w:val="24"/>
          <w:lang w:eastAsia="pl-PL"/>
        </w:rPr>
        <w:t>VIII</w:t>
      </w:r>
      <w:r w:rsidRPr="007B3FF4">
        <w:rPr>
          <w:rFonts w:ascii="Times New Roman" w:eastAsia="Times New Roman" w:hAnsi="Times New Roman" w:cs="Times New Roman"/>
          <w:sz w:val="24"/>
          <w:szCs w:val="24"/>
          <w:lang w:eastAsia="pl-PL"/>
        </w:rPr>
        <w:t xml:space="preserve"> SWZ.</w:t>
      </w:r>
    </w:p>
    <w:p w14:paraId="4733625A" w14:textId="77777777" w:rsidR="00C97D20" w:rsidRPr="007B3FF4"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7B3FF4"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III. </w:t>
      </w:r>
      <w:r w:rsidR="00CB3EE1" w:rsidRPr="007B3FF4">
        <w:rPr>
          <w:rFonts w:ascii="Times New Roman" w:eastAsia="Times New Roman" w:hAnsi="Times New Roman" w:cs="Times New Roman"/>
          <w:b/>
          <w:sz w:val="24"/>
          <w:szCs w:val="24"/>
          <w:lang w:eastAsia="pl-PL"/>
        </w:rPr>
        <w:t xml:space="preserve">OPIS </w:t>
      </w:r>
      <w:r w:rsidRPr="007B3FF4">
        <w:rPr>
          <w:rFonts w:ascii="Times New Roman" w:eastAsia="Times New Roman" w:hAnsi="Times New Roman" w:cs="Times New Roman"/>
          <w:b/>
          <w:sz w:val="24"/>
          <w:szCs w:val="24"/>
          <w:lang w:eastAsia="pl-PL"/>
        </w:rPr>
        <w:t>PRZEDMIOT</w:t>
      </w:r>
      <w:r w:rsidR="00CB3EE1" w:rsidRPr="007B3FF4">
        <w:rPr>
          <w:rFonts w:ascii="Times New Roman" w:eastAsia="Times New Roman" w:hAnsi="Times New Roman" w:cs="Times New Roman"/>
          <w:b/>
          <w:sz w:val="24"/>
          <w:szCs w:val="24"/>
          <w:lang w:eastAsia="pl-PL"/>
        </w:rPr>
        <w:t>U</w:t>
      </w:r>
      <w:r w:rsidRPr="007B3FF4">
        <w:rPr>
          <w:rFonts w:ascii="Times New Roman" w:eastAsia="Times New Roman" w:hAnsi="Times New Roman" w:cs="Times New Roman"/>
          <w:b/>
          <w:sz w:val="24"/>
          <w:szCs w:val="24"/>
          <w:lang w:eastAsia="pl-PL"/>
        </w:rPr>
        <w:t xml:space="preserve"> ZAMÓWIENIA</w:t>
      </w:r>
    </w:p>
    <w:p w14:paraId="5916BDA0" w14:textId="4593AFE0" w:rsidR="00F22278" w:rsidRPr="007B3FF4" w:rsidRDefault="0094576C" w:rsidP="000E26A5">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B3FF4">
        <w:rPr>
          <w:rFonts w:ascii="Times New Roman" w:hAnsi="Times New Roman" w:cs="Times New Roman"/>
          <w:sz w:val="24"/>
          <w:szCs w:val="24"/>
          <w:lang w:eastAsia="pl-PL"/>
        </w:rPr>
        <w:t xml:space="preserve">Przedmiotem zamówienia jest </w:t>
      </w:r>
      <w:r w:rsidR="00F22278" w:rsidRPr="007B3FF4">
        <w:rPr>
          <w:rFonts w:ascii="Times New Roman" w:hAnsi="Times New Roman" w:cs="Times New Roman"/>
          <w:b/>
          <w:sz w:val="24"/>
          <w:szCs w:val="24"/>
          <w:lang w:eastAsia="pl-PL"/>
        </w:rPr>
        <w:t xml:space="preserve">Dostawa </w:t>
      </w:r>
      <w:r w:rsidR="002E33E2" w:rsidRPr="007B3FF4">
        <w:rPr>
          <w:rFonts w:ascii="Times New Roman" w:hAnsi="Times New Roman" w:cs="Times New Roman"/>
          <w:b/>
          <w:sz w:val="24"/>
          <w:szCs w:val="24"/>
          <w:lang w:eastAsia="pl-PL"/>
        </w:rPr>
        <w:t>odczynników</w:t>
      </w:r>
      <w:r w:rsidR="002F22FC" w:rsidRPr="007B3FF4">
        <w:rPr>
          <w:rFonts w:ascii="Times New Roman" w:hAnsi="Times New Roman" w:cs="Times New Roman"/>
          <w:b/>
          <w:sz w:val="24"/>
          <w:szCs w:val="24"/>
          <w:lang w:eastAsia="pl-PL"/>
        </w:rPr>
        <w:t xml:space="preserve"> </w:t>
      </w:r>
      <w:r w:rsidR="002E33E2" w:rsidRPr="007B3FF4">
        <w:rPr>
          <w:rFonts w:ascii="Times New Roman" w:hAnsi="Times New Roman" w:cs="Times New Roman"/>
          <w:b/>
          <w:sz w:val="24"/>
          <w:szCs w:val="24"/>
          <w:lang w:eastAsia="pl-PL"/>
        </w:rPr>
        <w:t xml:space="preserve">laboratoryjnych do badań diagnostycznych w zakresie Mikrobiologii </w:t>
      </w:r>
      <w:r w:rsidR="00F22278" w:rsidRPr="007B3FF4">
        <w:rPr>
          <w:rFonts w:ascii="Times New Roman" w:hAnsi="Times New Roman" w:cs="Times New Roman"/>
          <w:b/>
          <w:sz w:val="24"/>
          <w:szCs w:val="24"/>
          <w:lang w:eastAsia="pl-PL"/>
        </w:rPr>
        <w:t xml:space="preserve">, </w:t>
      </w:r>
      <w:r w:rsidR="00F22278" w:rsidRPr="007B3FF4">
        <w:rPr>
          <w:rFonts w:ascii="Times New Roman" w:hAnsi="Times New Roman" w:cs="Times New Roman"/>
          <w:bCs/>
          <w:sz w:val="24"/>
          <w:szCs w:val="24"/>
          <w:lang w:eastAsia="pl-PL"/>
        </w:rPr>
        <w:t xml:space="preserve">której wyszczególnienie ilościowe określono w formularzu asortymentowo-cenowym stanowiącym załącznik nr 7 do specyfikacji warunków zamówienia (dalej w treści: SWZ). </w:t>
      </w:r>
    </w:p>
    <w:p w14:paraId="71C47517" w14:textId="77777777" w:rsidR="007F5F6F" w:rsidRPr="007B3FF4" w:rsidRDefault="007F5F6F" w:rsidP="000E26A5">
      <w:pPr>
        <w:pStyle w:val="Akapitzlist"/>
        <w:numPr>
          <w:ilvl w:val="0"/>
          <w:numId w:val="70"/>
        </w:num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Przedmiot zamówienia obejmuje następujące części:</w:t>
      </w:r>
    </w:p>
    <w:p w14:paraId="197C2889" w14:textId="51512299" w:rsidR="002E33E2" w:rsidRPr="007B3FF4" w:rsidRDefault="002E33E2" w:rsidP="002E33E2">
      <w:pPr>
        <w:widowControl w:val="0"/>
        <w:suppressAutoHyphens/>
        <w:autoSpaceDE w:val="0"/>
        <w:autoSpaceDN w:val="0"/>
        <w:adjustRightInd w:val="0"/>
        <w:spacing w:after="0" w:line="240" w:lineRule="auto"/>
        <w:ind w:left="284"/>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1:</w:t>
      </w:r>
      <w:r w:rsidRPr="007B3FF4">
        <w:rPr>
          <w:rFonts w:ascii="Times New Roman" w:hAnsi="Times New Roman" w:cs="Times New Roman"/>
          <w:bCs/>
          <w:sz w:val="24"/>
          <w:szCs w:val="24"/>
          <w:lang w:eastAsia="pl-PL"/>
        </w:rPr>
        <w:t xml:space="preserve"> </w:t>
      </w:r>
      <w:r w:rsidRPr="007B3FF4">
        <w:rPr>
          <w:rFonts w:ascii="Times New Roman" w:hAnsi="Times New Roman" w:cs="Times New Roman"/>
          <w:bCs/>
          <w:sz w:val="24"/>
          <w:szCs w:val="24"/>
          <w:lang w:eastAsia="pl-PL"/>
        </w:rPr>
        <w:tab/>
        <w:t>Szybkie testy diagnostyczne</w:t>
      </w:r>
    </w:p>
    <w:p w14:paraId="4B2BE03E" w14:textId="1E3C0BD4" w:rsidR="002E33E2" w:rsidRPr="007B3FF4" w:rsidRDefault="002E33E2" w:rsidP="002E33E2">
      <w:pPr>
        <w:widowControl w:val="0"/>
        <w:suppressAutoHyphens/>
        <w:autoSpaceDE w:val="0"/>
        <w:autoSpaceDN w:val="0"/>
        <w:adjustRightInd w:val="0"/>
        <w:spacing w:after="0" w:line="240" w:lineRule="auto"/>
        <w:ind w:left="1409" w:hanging="1125"/>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2:</w:t>
      </w:r>
      <w:r w:rsidRPr="007B3FF4">
        <w:rPr>
          <w:rFonts w:ascii="Times New Roman" w:hAnsi="Times New Roman" w:cs="Times New Roman"/>
          <w:b/>
          <w:sz w:val="24"/>
          <w:szCs w:val="24"/>
          <w:lang w:eastAsia="pl-PL"/>
        </w:rPr>
        <w:tab/>
      </w:r>
      <w:r w:rsidRPr="007B3FF4">
        <w:rPr>
          <w:rFonts w:ascii="Times New Roman" w:hAnsi="Times New Roman" w:cs="Times New Roman"/>
          <w:bCs/>
          <w:sz w:val="24"/>
          <w:szCs w:val="24"/>
          <w:lang w:eastAsia="pl-PL"/>
        </w:rPr>
        <w:t>Odczynniki i podłoża mikrobiologiczne do diagnostyki grzybów i innych wybranych mikroorganizmów</w:t>
      </w:r>
    </w:p>
    <w:p w14:paraId="6D468782" w14:textId="2D31E5C0" w:rsidR="002E33E2" w:rsidRPr="007B3FF4" w:rsidRDefault="002E33E2" w:rsidP="002E33E2">
      <w:pPr>
        <w:widowControl w:val="0"/>
        <w:suppressAutoHyphens/>
        <w:autoSpaceDE w:val="0"/>
        <w:autoSpaceDN w:val="0"/>
        <w:adjustRightInd w:val="0"/>
        <w:spacing w:after="0" w:line="240" w:lineRule="auto"/>
        <w:ind w:left="284"/>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3:</w:t>
      </w:r>
      <w:r w:rsidRPr="007B3FF4">
        <w:rPr>
          <w:rFonts w:ascii="Times New Roman" w:hAnsi="Times New Roman" w:cs="Times New Roman"/>
          <w:bCs/>
          <w:sz w:val="24"/>
          <w:szCs w:val="24"/>
          <w:lang w:eastAsia="pl-PL"/>
        </w:rPr>
        <w:t xml:space="preserve"> </w:t>
      </w:r>
      <w:r w:rsidRPr="007B3FF4">
        <w:rPr>
          <w:rFonts w:ascii="Times New Roman" w:hAnsi="Times New Roman" w:cs="Times New Roman"/>
          <w:bCs/>
          <w:sz w:val="24"/>
          <w:szCs w:val="24"/>
          <w:lang w:eastAsia="pl-PL"/>
        </w:rPr>
        <w:tab/>
        <w:t>Podłoża do systemu do posiewów krwi i płynów ustrojowych BactAlert 3D 240</w:t>
      </w:r>
    </w:p>
    <w:p w14:paraId="45C97006" w14:textId="6C3F5190" w:rsidR="002E33E2" w:rsidRPr="007B3FF4" w:rsidRDefault="002E33E2" w:rsidP="002E33E2">
      <w:pPr>
        <w:widowControl w:val="0"/>
        <w:suppressAutoHyphens/>
        <w:autoSpaceDE w:val="0"/>
        <w:autoSpaceDN w:val="0"/>
        <w:adjustRightInd w:val="0"/>
        <w:spacing w:after="0" w:line="240" w:lineRule="auto"/>
        <w:ind w:left="1409" w:hanging="1125"/>
        <w:jc w:val="both"/>
        <w:rPr>
          <w:rFonts w:ascii="Times New Roman" w:hAnsi="Times New Roman" w:cs="Times New Roman"/>
          <w:b/>
          <w:sz w:val="24"/>
          <w:szCs w:val="24"/>
          <w:lang w:eastAsia="pl-PL"/>
        </w:rPr>
      </w:pPr>
      <w:r w:rsidRPr="007B3FF4">
        <w:rPr>
          <w:rFonts w:ascii="Times New Roman" w:hAnsi="Times New Roman" w:cs="Times New Roman"/>
          <w:b/>
          <w:sz w:val="24"/>
          <w:szCs w:val="24"/>
          <w:lang w:eastAsia="pl-PL"/>
        </w:rPr>
        <w:t>Część 4:</w:t>
      </w:r>
      <w:r w:rsidRPr="007B3FF4">
        <w:rPr>
          <w:rFonts w:ascii="Times New Roman" w:hAnsi="Times New Roman" w:cs="Times New Roman"/>
          <w:b/>
          <w:sz w:val="24"/>
          <w:szCs w:val="24"/>
          <w:lang w:eastAsia="pl-PL"/>
        </w:rPr>
        <w:tab/>
      </w:r>
      <w:r w:rsidRPr="007B3FF4">
        <w:rPr>
          <w:rFonts w:ascii="Times New Roman" w:hAnsi="Times New Roman" w:cs="Times New Roman"/>
          <w:b/>
          <w:sz w:val="24"/>
          <w:szCs w:val="24"/>
          <w:lang w:eastAsia="pl-PL"/>
        </w:rPr>
        <w:tab/>
      </w:r>
      <w:r w:rsidRPr="007B3FF4">
        <w:rPr>
          <w:rFonts w:ascii="Times New Roman" w:hAnsi="Times New Roman" w:cs="Times New Roman"/>
          <w:bCs/>
          <w:sz w:val="24"/>
          <w:szCs w:val="24"/>
          <w:lang w:eastAsia="pl-PL"/>
        </w:rPr>
        <w:t>Podłoża mikrobiologiczne do oznaczania lekowrażliwości metodą dyfuzyjno-krążkową i minimalnego stężenia hamującego (MIC) mikroorganizmów o wysokich wymaganiach wzrostowych lub wolno rosnących oraz podłoża chromogenne do identyfikacji i izolacji wybranych mikroorganizmów</w:t>
      </w:r>
    </w:p>
    <w:p w14:paraId="5BDB824D" w14:textId="2E489E0D" w:rsidR="002E33E2" w:rsidRPr="007B3FF4" w:rsidRDefault="002E33E2" w:rsidP="002E33E2">
      <w:pPr>
        <w:widowControl w:val="0"/>
        <w:suppressAutoHyphens/>
        <w:autoSpaceDE w:val="0"/>
        <w:autoSpaceDN w:val="0"/>
        <w:adjustRightInd w:val="0"/>
        <w:spacing w:after="0" w:line="240" w:lineRule="auto"/>
        <w:ind w:left="1409" w:hanging="1125"/>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5:</w:t>
      </w:r>
      <w:r w:rsidRPr="007B3FF4">
        <w:rPr>
          <w:rFonts w:ascii="Times New Roman" w:hAnsi="Times New Roman" w:cs="Times New Roman"/>
          <w:bCs/>
          <w:sz w:val="24"/>
          <w:szCs w:val="24"/>
          <w:lang w:eastAsia="pl-PL"/>
        </w:rPr>
        <w:t xml:space="preserve"> </w:t>
      </w:r>
      <w:r w:rsidRPr="007B3FF4">
        <w:rPr>
          <w:rFonts w:ascii="Times New Roman" w:hAnsi="Times New Roman" w:cs="Times New Roman"/>
          <w:bCs/>
          <w:sz w:val="24"/>
          <w:szCs w:val="24"/>
          <w:lang w:eastAsia="pl-PL"/>
        </w:rPr>
        <w:tab/>
      </w:r>
      <w:r w:rsidRPr="007B3FF4">
        <w:rPr>
          <w:rFonts w:ascii="Times New Roman" w:hAnsi="Times New Roman" w:cs="Times New Roman"/>
          <w:bCs/>
          <w:sz w:val="24"/>
          <w:szCs w:val="24"/>
          <w:lang w:eastAsia="pl-PL"/>
        </w:rPr>
        <w:tab/>
        <w:t>Odczynniki lateksowe do identyfikacji serologicznej bakterii i inne odczynniki do identyfikacji i lekowrażliwości met. mikrorozcieńczeń w bulionie</w:t>
      </w:r>
    </w:p>
    <w:p w14:paraId="0F22A1F0" w14:textId="0029623E" w:rsidR="002E33E2" w:rsidRPr="007B3FF4" w:rsidRDefault="002E33E2" w:rsidP="002E33E2">
      <w:pPr>
        <w:widowControl w:val="0"/>
        <w:suppressAutoHyphens/>
        <w:autoSpaceDE w:val="0"/>
        <w:autoSpaceDN w:val="0"/>
        <w:adjustRightInd w:val="0"/>
        <w:spacing w:after="0" w:line="240" w:lineRule="auto"/>
        <w:ind w:left="1409" w:hanging="1125"/>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6</w:t>
      </w:r>
      <w:r w:rsidRPr="007B3FF4">
        <w:rPr>
          <w:rFonts w:ascii="Times New Roman" w:hAnsi="Times New Roman" w:cs="Times New Roman"/>
          <w:bCs/>
          <w:sz w:val="24"/>
          <w:szCs w:val="24"/>
          <w:lang w:eastAsia="pl-PL"/>
        </w:rPr>
        <w:t xml:space="preserve">: </w:t>
      </w:r>
      <w:r w:rsidRPr="007B3FF4">
        <w:rPr>
          <w:rFonts w:ascii="Times New Roman" w:hAnsi="Times New Roman" w:cs="Times New Roman"/>
          <w:bCs/>
          <w:sz w:val="24"/>
          <w:szCs w:val="24"/>
          <w:lang w:eastAsia="pl-PL"/>
        </w:rPr>
        <w:tab/>
      </w:r>
      <w:r w:rsidRPr="007B3FF4">
        <w:rPr>
          <w:rFonts w:ascii="Times New Roman" w:hAnsi="Times New Roman" w:cs="Times New Roman"/>
          <w:bCs/>
          <w:sz w:val="24"/>
          <w:szCs w:val="24"/>
          <w:lang w:eastAsia="pl-PL"/>
        </w:rPr>
        <w:tab/>
        <w:t>Testy do identyfikacji biochemicznej i oznaczania lekowrażliwości drobnoustrojów stosowane z analizatorem BD Phoenix M 50, oraz odczynniki dedykowane do ID Maldi Sirius firmy Bruker wraz z podłożami mikrobiologicznymi.</w:t>
      </w:r>
    </w:p>
    <w:p w14:paraId="3EAB1F1F" w14:textId="111EF8E6" w:rsidR="002E33E2" w:rsidRPr="007B3FF4" w:rsidRDefault="002E33E2" w:rsidP="002E33E2">
      <w:pPr>
        <w:widowControl w:val="0"/>
        <w:suppressAutoHyphens/>
        <w:autoSpaceDE w:val="0"/>
        <w:autoSpaceDN w:val="0"/>
        <w:adjustRightInd w:val="0"/>
        <w:spacing w:after="0" w:line="240" w:lineRule="auto"/>
        <w:ind w:left="1409" w:hanging="1125"/>
        <w:jc w:val="both"/>
        <w:rPr>
          <w:rFonts w:ascii="Times New Roman" w:hAnsi="Times New Roman" w:cs="Times New Roman"/>
          <w:b/>
          <w:sz w:val="24"/>
          <w:szCs w:val="24"/>
          <w:lang w:eastAsia="pl-PL"/>
        </w:rPr>
      </w:pPr>
      <w:r w:rsidRPr="007B3FF4">
        <w:rPr>
          <w:rFonts w:ascii="Times New Roman" w:hAnsi="Times New Roman" w:cs="Times New Roman"/>
          <w:b/>
          <w:sz w:val="24"/>
          <w:szCs w:val="24"/>
          <w:lang w:eastAsia="pl-PL"/>
        </w:rPr>
        <w:t>Część 7:</w:t>
      </w:r>
      <w:r w:rsidRPr="007B3FF4">
        <w:rPr>
          <w:rFonts w:ascii="Times New Roman" w:hAnsi="Times New Roman" w:cs="Times New Roman"/>
          <w:b/>
          <w:sz w:val="24"/>
          <w:szCs w:val="24"/>
          <w:lang w:eastAsia="pl-PL"/>
        </w:rPr>
        <w:tab/>
      </w:r>
      <w:r w:rsidRPr="007B3FF4">
        <w:rPr>
          <w:rFonts w:ascii="Times New Roman" w:hAnsi="Times New Roman" w:cs="Times New Roman"/>
          <w:b/>
          <w:sz w:val="24"/>
          <w:szCs w:val="24"/>
          <w:lang w:eastAsia="pl-PL"/>
        </w:rPr>
        <w:tab/>
      </w:r>
      <w:r w:rsidRPr="007B3FF4">
        <w:rPr>
          <w:rFonts w:ascii="Times New Roman" w:hAnsi="Times New Roman" w:cs="Times New Roman"/>
          <w:bCs/>
          <w:sz w:val="24"/>
          <w:szCs w:val="24"/>
          <w:lang w:eastAsia="pl-PL"/>
        </w:rPr>
        <w:t xml:space="preserve">Odczynniki do oznaczania lekowrażliwości metodą krążkowo dyfuzyjną i </w:t>
      </w:r>
      <w:r w:rsidRPr="007B3FF4">
        <w:rPr>
          <w:rFonts w:ascii="Times New Roman" w:hAnsi="Times New Roman" w:cs="Times New Roman"/>
          <w:bCs/>
          <w:sz w:val="24"/>
          <w:szCs w:val="24"/>
          <w:lang w:eastAsia="pl-PL"/>
        </w:rPr>
        <w:lastRenderedPageBreak/>
        <w:t>minimalnego stężenia antybiotyku (MIC)  wraz z szczepami wzorcowymi do wewnątrzlaboratoryjnej kontroli jakości</w:t>
      </w:r>
    </w:p>
    <w:p w14:paraId="45D5C52C" w14:textId="41DBFED0" w:rsidR="002E33E2" w:rsidRPr="007B3FF4" w:rsidRDefault="002E33E2" w:rsidP="002E33E2">
      <w:pPr>
        <w:widowControl w:val="0"/>
        <w:suppressAutoHyphens/>
        <w:autoSpaceDE w:val="0"/>
        <w:autoSpaceDN w:val="0"/>
        <w:adjustRightInd w:val="0"/>
        <w:spacing w:after="0" w:line="240" w:lineRule="auto"/>
        <w:ind w:left="284"/>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8:</w:t>
      </w:r>
      <w:r w:rsidRPr="007B3FF4">
        <w:rPr>
          <w:rFonts w:ascii="Times New Roman" w:hAnsi="Times New Roman" w:cs="Times New Roman"/>
          <w:bCs/>
          <w:sz w:val="24"/>
          <w:szCs w:val="24"/>
          <w:lang w:eastAsia="pl-PL"/>
        </w:rPr>
        <w:t xml:space="preserve"> </w:t>
      </w:r>
      <w:r w:rsidRPr="007B3FF4">
        <w:rPr>
          <w:rFonts w:ascii="Times New Roman" w:hAnsi="Times New Roman" w:cs="Times New Roman"/>
          <w:bCs/>
          <w:sz w:val="24"/>
          <w:szCs w:val="24"/>
          <w:lang w:eastAsia="pl-PL"/>
        </w:rPr>
        <w:tab/>
        <w:t>Krążki diagnostyczne do identyfikacji manualnej wybranych drobnoustrojów</w:t>
      </w:r>
    </w:p>
    <w:p w14:paraId="34FA0BD1" w14:textId="05C8BDC4" w:rsidR="002E33E2" w:rsidRPr="007B3FF4" w:rsidRDefault="002E33E2" w:rsidP="002E33E2">
      <w:pPr>
        <w:widowControl w:val="0"/>
        <w:suppressAutoHyphens/>
        <w:autoSpaceDE w:val="0"/>
        <w:autoSpaceDN w:val="0"/>
        <w:adjustRightInd w:val="0"/>
        <w:spacing w:after="0" w:line="240" w:lineRule="auto"/>
        <w:ind w:left="284"/>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9:</w:t>
      </w:r>
      <w:r w:rsidRPr="007B3FF4">
        <w:rPr>
          <w:rFonts w:ascii="Times New Roman" w:hAnsi="Times New Roman" w:cs="Times New Roman"/>
          <w:bCs/>
          <w:sz w:val="24"/>
          <w:szCs w:val="24"/>
          <w:lang w:eastAsia="pl-PL"/>
        </w:rPr>
        <w:tab/>
        <w:t>Odczynniki do systemu IR BIOTYPER</w:t>
      </w:r>
    </w:p>
    <w:p w14:paraId="65E20FC6" w14:textId="7ADEC142" w:rsidR="002E33E2" w:rsidRPr="007B3FF4" w:rsidRDefault="002E33E2" w:rsidP="002E33E2">
      <w:pPr>
        <w:widowControl w:val="0"/>
        <w:suppressAutoHyphens/>
        <w:autoSpaceDE w:val="0"/>
        <w:autoSpaceDN w:val="0"/>
        <w:adjustRightInd w:val="0"/>
        <w:spacing w:after="0" w:line="240" w:lineRule="auto"/>
        <w:ind w:left="284"/>
        <w:jc w:val="both"/>
        <w:rPr>
          <w:rFonts w:ascii="Times New Roman" w:hAnsi="Times New Roman" w:cs="Times New Roman"/>
          <w:bCs/>
          <w:sz w:val="24"/>
          <w:szCs w:val="24"/>
          <w:lang w:eastAsia="pl-PL"/>
        </w:rPr>
      </w:pPr>
      <w:r w:rsidRPr="007B3FF4">
        <w:rPr>
          <w:rFonts w:ascii="Times New Roman" w:hAnsi="Times New Roman" w:cs="Times New Roman"/>
          <w:b/>
          <w:sz w:val="24"/>
          <w:szCs w:val="24"/>
          <w:lang w:eastAsia="pl-PL"/>
        </w:rPr>
        <w:t>Część 10:</w:t>
      </w:r>
      <w:r w:rsidRPr="007B3FF4">
        <w:rPr>
          <w:rFonts w:ascii="Times New Roman" w:hAnsi="Times New Roman" w:cs="Times New Roman"/>
          <w:bCs/>
          <w:sz w:val="24"/>
          <w:szCs w:val="24"/>
          <w:lang w:eastAsia="pl-PL"/>
        </w:rPr>
        <w:tab/>
        <w:t>Barwniki do barwienia metodą Grama kompatybilne z aparatem Previ Gram Color</w:t>
      </w:r>
    </w:p>
    <w:p w14:paraId="3B866573" w14:textId="58757924" w:rsidR="00431EAC" w:rsidRPr="007B3FF4" w:rsidRDefault="00BD4569" w:rsidP="000E26A5">
      <w:pPr>
        <w:widowControl w:val="0"/>
        <w:numPr>
          <w:ilvl w:val="0"/>
          <w:numId w:val="70"/>
        </w:numPr>
        <w:suppressAutoHyphens/>
        <w:autoSpaceDE w:val="0"/>
        <w:autoSpaceDN w:val="0"/>
        <w:adjustRightInd w:val="0"/>
        <w:spacing w:after="0" w:line="240" w:lineRule="auto"/>
        <w:jc w:val="both"/>
        <w:rPr>
          <w:rFonts w:ascii="Times New Roman" w:hAnsi="Times New Roman" w:cs="Times New Roman"/>
          <w:b/>
          <w:sz w:val="24"/>
          <w:szCs w:val="24"/>
          <w:lang w:eastAsia="pl-PL"/>
        </w:rPr>
      </w:pPr>
      <w:r w:rsidRPr="007B3FF4">
        <w:rPr>
          <w:rFonts w:ascii="Times New Roman" w:hAnsi="Times New Roman" w:cs="Times New Roman"/>
          <w:bCs/>
          <w:sz w:val="24"/>
          <w:szCs w:val="24"/>
          <w:lang w:eastAsia="pl-PL"/>
        </w:rPr>
        <w:t xml:space="preserve">Nazwa i kod według Wspólnego Słownika Zamówień (CPV): </w:t>
      </w:r>
    </w:p>
    <w:p w14:paraId="6FA397A4" w14:textId="77777777" w:rsidR="002E33E2" w:rsidRPr="007B3FF4" w:rsidRDefault="002E33E2" w:rsidP="002E33E2">
      <w:pPr>
        <w:pStyle w:val="Akapitzlist"/>
        <w:spacing w:after="0" w:line="240" w:lineRule="auto"/>
        <w:ind w:left="360"/>
        <w:jc w:val="both"/>
        <w:rPr>
          <w:rFonts w:ascii="Times New Roman" w:hAnsi="Times New Roman" w:cs="Times New Roman"/>
          <w:b/>
          <w:sz w:val="24"/>
          <w:szCs w:val="24"/>
          <w:lang w:eastAsia="pl-PL"/>
        </w:rPr>
      </w:pPr>
      <w:r w:rsidRPr="007B3FF4">
        <w:rPr>
          <w:rFonts w:ascii="Times New Roman" w:hAnsi="Times New Roman" w:cs="Times New Roman"/>
          <w:b/>
          <w:sz w:val="24"/>
          <w:szCs w:val="24"/>
          <w:lang w:eastAsia="pl-PL"/>
        </w:rPr>
        <w:t>33696300-8 Odczynniki chemiczne</w:t>
      </w:r>
    </w:p>
    <w:p w14:paraId="76146151" w14:textId="77777777" w:rsidR="002E33E2" w:rsidRPr="007B3FF4" w:rsidRDefault="002E33E2" w:rsidP="002E33E2">
      <w:pPr>
        <w:pStyle w:val="Akapitzlist"/>
        <w:spacing w:after="0" w:line="240" w:lineRule="auto"/>
        <w:ind w:left="360"/>
        <w:jc w:val="both"/>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33696500-0 Odczynniki laboratoryjne</w:t>
      </w:r>
    </w:p>
    <w:p w14:paraId="3715AA0A" w14:textId="220006DF" w:rsidR="00BD4569" w:rsidRPr="007B3FF4" w:rsidRDefault="00BD4569" w:rsidP="002E33E2">
      <w:pPr>
        <w:pStyle w:val="Akapitzlist"/>
        <w:numPr>
          <w:ilvl w:val="0"/>
          <w:numId w:val="70"/>
        </w:numPr>
        <w:spacing w:after="0" w:line="240" w:lineRule="auto"/>
        <w:jc w:val="both"/>
        <w:rPr>
          <w:rFonts w:ascii="Times New Roman" w:hAnsi="Times New Roman" w:cs="Times New Roman"/>
          <w:b/>
          <w:sz w:val="24"/>
          <w:szCs w:val="24"/>
          <w:lang w:eastAsia="pl-PL"/>
        </w:rPr>
      </w:pPr>
      <w:r w:rsidRPr="007B3FF4">
        <w:rPr>
          <w:rFonts w:ascii="Times New Roman" w:hAnsi="Times New Roman" w:cs="Times New Roman"/>
          <w:bCs/>
          <w:sz w:val="24"/>
          <w:szCs w:val="24"/>
          <w:lang w:eastAsia="pl-PL"/>
        </w:rPr>
        <w:t xml:space="preserve">Zamawiający nie wymaga wniesienia wadium. </w:t>
      </w:r>
    </w:p>
    <w:p w14:paraId="513147DC" w14:textId="165068B8" w:rsidR="007F5F6F" w:rsidRPr="007B3FF4" w:rsidRDefault="007F5F6F" w:rsidP="000E26A5">
      <w:pPr>
        <w:pStyle w:val="Akapitzlist"/>
        <w:numPr>
          <w:ilvl w:val="0"/>
          <w:numId w:val="70"/>
        </w:numPr>
        <w:spacing w:after="0" w:line="240" w:lineRule="auto"/>
        <w:jc w:val="both"/>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Zamawiający dopuszcza składanie ofert częściowych na dowolnie wybran</w:t>
      </w:r>
      <w:r w:rsidR="002E33E2" w:rsidRPr="007B3FF4">
        <w:rPr>
          <w:rFonts w:ascii="Times New Roman" w:hAnsi="Times New Roman" w:cs="Times New Roman"/>
          <w:bCs/>
          <w:sz w:val="24"/>
          <w:szCs w:val="24"/>
          <w:lang w:eastAsia="pl-PL"/>
        </w:rPr>
        <w:t>ą część</w:t>
      </w:r>
      <w:r w:rsidRPr="007B3FF4">
        <w:rPr>
          <w:rFonts w:ascii="Times New Roman" w:hAnsi="Times New Roman" w:cs="Times New Roman"/>
          <w:bCs/>
          <w:sz w:val="24"/>
          <w:szCs w:val="24"/>
          <w:lang w:eastAsia="pl-PL"/>
        </w:rPr>
        <w:t xml:space="preserve"> (maksymalnie na wszystkie </w:t>
      </w:r>
      <w:r w:rsidR="00B41DCB" w:rsidRPr="007B3FF4">
        <w:rPr>
          <w:rFonts w:ascii="Times New Roman" w:hAnsi="Times New Roman" w:cs="Times New Roman"/>
          <w:bCs/>
          <w:sz w:val="24"/>
          <w:szCs w:val="24"/>
          <w:lang w:eastAsia="pl-PL"/>
        </w:rPr>
        <w:t>części</w:t>
      </w:r>
      <w:r w:rsidRPr="007B3FF4">
        <w:rPr>
          <w:rFonts w:ascii="Times New Roman" w:hAnsi="Times New Roman" w:cs="Times New Roman"/>
          <w:bCs/>
          <w:sz w:val="24"/>
          <w:szCs w:val="24"/>
          <w:lang w:eastAsia="pl-PL"/>
        </w:rPr>
        <w:t xml:space="preserve"> tj. na1</w:t>
      </w:r>
      <w:r w:rsidR="002E33E2" w:rsidRPr="007B3FF4">
        <w:rPr>
          <w:rFonts w:ascii="Times New Roman" w:hAnsi="Times New Roman" w:cs="Times New Roman"/>
          <w:bCs/>
          <w:sz w:val="24"/>
          <w:szCs w:val="24"/>
          <w:lang w:eastAsia="pl-PL"/>
        </w:rPr>
        <w:t>0</w:t>
      </w:r>
      <w:r w:rsidRPr="007B3FF4">
        <w:rPr>
          <w:rFonts w:ascii="Times New Roman" w:hAnsi="Times New Roman" w:cs="Times New Roman"/>
          <w:bCs/>
          <w:sz w:val="24"/>
          <w:szCs w:val="24"/>
          <w:lang w:eastAsia="pl-PL"/>
        </w:rPr>
        <w:t xml:space="preserve"> części) lecz nie dopuszcza składania ofert na wybrane pozycje.</w:t>
      </w:r>
    </w:p>
    <w:p w14:paraId="28422F80" w14:textId="0F428923" w:rsidR="007D33BE" w:rsidRPr="007B3FF4" w:rsidRDefault="00F72BDB" w:rsidP="007D33BE">
      <w:pPr>
        <w:pStyle w:val="Akapitzlist"/>
        <w:numPr>
          <w:ilvl w:val="0"/>
          <w:numId w:val="70"/>
        </w:numPr>
        <w:spacing w:after="0" w:line="240" w:lineRule="auto"/>
        <w:jc w:val="both"/>
        <w:rPr>
          <w:rFonts w:ascii="Times New Roman" w:hAnsi="Times New Roman" w:cs="Times New Roman"/>
          <w:bCs/>
          <w:sz w:val="24"/>
          <w:szCs w:val="24"/>
          <w:lang w:eastAsia="pl-PL"/>
        </w:rPr>
      </w:pPr>
      <w:r w:rsidRPr="007B3FF4">
        <w:rPr>
          <w:rFonts w:ascii="Times New Roman" w:hAnsi="Times New Roman" w:cs="Times New Roman"/>
          <w:bCs/>
          <w:sz w:val="24"/>
          <w:szCs w:val="24"/>
          <w:lang w:eastAsia="pl-PL"/>
        </w:rPr>
        <w:t>Przedmiot i warunki realizacji niniejszego zamówienia winny być zgodne z obowiązującymi przepisami prawa</w:t>
      </w:r>
      <w:r w:rsidR="007D33BE" w:rsidRPr="007B3FF4">
        <w:rPr>
          <w:rFonts w:ascii="Times New Roman" w:hAnsi="Times New Roman" w:cs="Times New Roman"/>
          <w:bCs/>
          <w:sz w:val="24"/>
          <w:szCs w:val="24"/>
          <w:lang w:eastAsia="pl-PL"/>
        </w:rPr>
        <w:t xml:space="preserve"> a w zakresie wyrobów medycznych zgodnie z ustawą z dnia 07 kwietnia 2022 r. o wyrobach medycznych, aktami wykonawczymi do niej i aktami prawnymi, które według ustawy mają zastosowanie do przedmiotu zamówienia,</w:t>
      </w:r>
    </w:p>
    <w:p w14:paraId="071BBC79" w14:textId="618850A6" w:rsidR="00E54E05" w:rsidRPr="007B3FF4" w:rsidRDefault="00E54E05" w:rsidP="00E121E4">
      <w:pPr>
        <w:pStyle w:val="Akapitzlist"/>
        <w:numPr>
          <w:ilvl w:val="0"/>
          <w:numId w:val="70"/>
        </w:numPr>
        <w:spacing w:after="0" w:line="240" w:lineRule="auto"/>
        <w:jc w:val="both"/>
        <w:rPr>
          <w:rFonts w:ascii="Times New Roman" w:eastAsia="Cambria" w:hAnsi="Times New Roman" w:cs="Times New Roman"/>
          <w:sz w:val="24"/>
          <w:szCs w:val="24"/>
          <w:lang w:val="x-none"/>
        </w:rPr>
      </w:pPr>
      <w:r w:rsidRPr="007B3FF4">
        <w:rPr>
          <w:rFonts w:ascii="Times New Roman" w:eastAsia="Cambria" w:hAnsi="Times New Roman" w:cs="Times New Roman"/>
          <w:sz w:val="24"/>
          <w:szCs w:val="24"/>
          <w:lang w:val="x-none" w:eastAsia="pl-PL"/>
        </w:rPr>
        <w:t>Zamawiający przewiduje możliwość zastosowania prawa opcji</w:t>
      </w:r>
      <w:r w:rsidRPr="007B3FF4">
        <w:rPr>
          <w:rFonts w:ascii="Times New Roman" w:eastAsia="Cambria" w:hAnsi="Times New Roman" w:cs="Times New Roman"/>
          <w:b/>
          <w:bCs/>
          <w:sz w:val="24"/>
          <w:szCs w:val="24"/>
          <w:lang w:val="x-none" w:eastAsia="pl-PL"/>
        </w:rPr>
        <w:t>:</w:t>
      </w:r>
    </w:p>
    <w:p w14:paraId="39BF819D" w14:textId="57F72D0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b) i e) umowy.</w:t>
      </w:r>
    </w:p>
    <w:p w14:paraId="02DC2F7E" w14:textId="7777777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5416A4E0" w14:textId="7777777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O fakcie skorzystania z prawa opcji Zamawiający poinformuje Wykonawcę w formie pisemnej.</w:t>
      </w:r>
    </w:p>
    <w:p w14:paraId="03C016BF" w14:textId="7777777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3. ust. 1 niniejszej umowy. </w:t>
      </w:r>
    </w:p>
    <w:p w14:paraId="7B35610B" w14:textId="7777777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49D8E406" w14:textId="77777777" w:rsidR="007D33BE" w:rsidRPr="007B3FF4" w:rsidRDefault="007D33BE" w:rsidP="00F82670">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77535B1C" w14:textId="77777777" w:rsidR="007D33BE" w:rsidRPr="007B3FF4" w:rsidRDefault="007D33BE" w:rsidP="00E54E05">
      <w:pPr>
        <w:pStyle w:val="Akapitzlist"/>
        <w:spacing w:after="0" w:line="240" w:lineRule="auto"/>
        <w:ind w:left="360"/>
        <w:jc w:val="both"/>
        <w:rPr>
          <w:rFonts w:ascii="Times New Roman" w:eastAsia="Cambria" w:hAnsi="Times New Roman" w:cs="Times New Roman"/>
          <w:sz w:val="24"/>
          <w:szCs w:val="24"/>
          <w:lang w:val="x-none"/>
        </w:rPr>
      </w:pPr>
    </w:p>
    <w:p w14:paraId="58B9B45B" w14:textId="77777777" w:rsidR="00D9399A" w:rsidRPr="007B3FF4"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IV.</w:t>
      </w:r>
      <w:r w:rsidR="003C4285"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b/>
          <w:sz w:val="24"/>
          <w:szCs w:val="24"/>
          <w:lang w:eastAsia="pl-PL"/>
        </w:rPr>
        <w:t xml:space="preserve">INFORMACJA O PRZEDMIOTOWYCH ŚRODKACH DOWODOWYCH </w:t>
      </w:r>
    </w:p>
    <w:p w14:paraId="0AD1858C" w14:textId="60E25B6C" w:rsidR="004305D3" w:rsidRPr="007B3FF4" w:rsidRDefault="005B263E" w:rsidP="004305D3">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7B3FF4">
        <w:rPr>
          <w:rFonts w:ascii="Times New Roman" w:hAnsi="Times New Roman" w:cs="Times New Roman"/>
          <w:b/>
          <w:bCs/>
          <w:sz w:val="24"/>
          <w:szCs w:val="24"/>
          <w:u w:val="single"/>
        </w:rPr>
        <w:t xml:space="preserve">Na potwierdzenie, że oferowany przedmiot </w:t>
      </w:r>
      <w:r w:rsidR="00776CD0" w:rsidRPr="007B3FF4">
        <w:rPr>
          <w:rFonts w:ascii="Times New Roman" w:hAnsi="Times New Roman" w:cs="Times New Roman"/>
          <w:b/>
          <w:bCs/>
          <w:sz w:val="24"/>
          <w:szCs w:val="24"/>
          <w:u w:val="single"/>
        </w:rPr>
        <w:t>zamówienia spełnia</w:t>
      </w:r>
      <w:r w:rsidRPr="007B3FF4">
        <w:rPr>
          <w:rFonts w:ascii="Times New Roman" w:hAnsi="Times New Roman" w:cs="Times New Roman"/>
          <w:b/>
          <w:bCs/>
          <w:sz w:val="24"/>
          <w:szCs w:val="24"/>
          <w:u w:val="single"/>
        </w:rPr>
        <w:t xml:space="preserve"> określone przez zamawiającego wymagania wykonawca do oferty zobowiązany jest dołączyć</w:t>
      </w:r>
      <w:r w:rsidR="00153688" w:rsidRPr="007B3FF4">
        <w:rPr>
          <w:rFonts w:ascii="Times New Roman" w:hAnsi="Times New Roman" w:cs="Times New Roman"/>
          <w:b/>
          <w:bCs/>
          <w:sz w:val="24"/>
          <w:szCs w:val="24"/>
          <w:u w:val="single"/>
        </w:rPr>
        <w:t>:</w:t>
      </w:r>
      <w:r w:rsidR="004305D3" w:rsidRPr="007B3FF4">
        <w:rPr>
          <w:rFonts w:ascii="Times New Roman" w:hAnsi="Times New Roman" w:cs="Times New Roman"/>
          <w:b/>
          <w:bCs/>
          <w:sz w:val="24"/>
          <w:szCs w:val="24"/>
          <w:u w:val="single"/>
        </w:rPr>
        <w:t xml:space="preserve"> </w:t>
      </w:r>
    </w:p>
    <w:p w14:paraId="52980688" w14:textId="570E2BC5" w:rsidR="00E9203B" w:rsidRPr="007B3FF4" w:rsidRDefault="005E6077" w:rsidP="00F82670">
      <w:pPr>
        <w:pStyle w:val="Akapitzlist"/>
        <w:numPr>
          <w:ilvl w:val="0"/>
          <w:numId w:val="77"/>
        </w:numPr>
        <w:suppressAutoHyphens/>
        <w:spacing w:after="0" w:line="240" w:lineRule="auto"/>
        <w:rPr>
          <w:rFonts w:ascii="Times New Roman" w:hAnsi="Times New Roman" w:cs="Times New Roman"/>
          <w:sz w:val="24"/>
          <w:szCs w:val="24"/>
        </w:rPr>
      </w:pPr>
      <w:r w:rsidRPr="007B3FF4">
        <w:rPr>
          <w:rFonts w:ascii="Times New Roman" w:hAnsi="Times New Roman" w:cs="Times New Roman"/>
          <w:b/>
          <w:bCs/>
          <w:sz w:val="24"/>
          <w:szCs w:val="24"/>
        </w:rPr>
        <w:t xml:space="preserve">W zakresie części </w:t>
      </w:r>
      <w:r w:rsidR="00E9203B" w:rsidRPr="007B3FF4">
        <w:rPr>
          <w:rFonts w:ascii="Times New Roman" w:hAnsi="Times New Roman" w:cs="Times New Roman"/>
          <w:b/>
          <w:bCs/>
          <w:sz w:val="24"/>
          <w:szCs w:val="24"/>
        </w:rPr>
        <w:t>4:</w:t>
      </w:r>
      <w:r w:rsidR="00E9203B" w:rsidRPr="007B3FF4">
        <w:rPr>
          <w:rFonts w:ascii="Times New Roman" w:hAnsi="Times New Roman" w:cs="Times New Roman"/>
          <w:sz w:val="24"/>
          <w:szCs w:val="24"/>
        </w:rPr>
        <w:t xml:space="preserve">  pozytywną:  opinię lub zaświadczenie lub inny dokument - wystawione przez  Krajowy Ośrodek Referencyjny o ds. Lekowrażliwości Drobnoustrojów (KORLD)  dla podłoży do oznaczania lekowrażliwości (poz. 5 i 6), standardowych (poz. 11), chromogennych (poz. 7-10, 12-16) i podłoży do kontroli </w:t>
      </w:r>
      <w:r w:rsidR="00F82670" w:rsidRPr="007B3FF4">
        <w:rPr>
          <w:rFonts w:ascii="Times New Roman" w:hAnsi="Times New Roman" w:cs="Times New Roman"/>
          <w:sz w:val="24"/>
          <w:szCs w:val="24"/>
        </w:rPr>
        <w:t xml:space="preserve">środowiska szpitalnego </w:t>
      </w:r>
      <w:r w:rsidR="00E9203B" w:rsidRPr="007B3FF4">
        <w:rPr>
          <w:rFonts w:ascii="Times New Roman" w:hAnsi="Times New Roman" w:cs="Times New Roman"/>
          <w:sz w:val="24"/>
          <w:szCs w:val="24"/>
        </w:rPr>
        <w:t>(poz. 4).</w:t>
      </w:r>
    </w:p>
    <w:p w14:paraId="1BCD3072" w14:textId="736B3E89" w:rsidR="00E9203B" w:rsidRPr="007B3FF4" w:rsidRDefault="00E9203B" w:rsidP="00F82670">
      <w:pPr>
        <w:pStyle w:val="Akapitzlist"/>
        <w:numPr>
          <w:ilvl w:val="0"/>
          <w:numId w:val="77"/>
        </w:numPr>
        <w:suppressAutoHyphens/>
        <w:spacing w:after="0" w:line="240" w:lineRule="auto"/>
        <w:rPr>
          <w:rFonts w:ascii="Times New Roman" w:hAnsi="Times New Roman" w:cs="Times New Roman"/>
          <w:b/>
          <w:bCs/>
          <w:sz w:val="24"/>
          <w:szCs w:val="24"/>
        </w:rPr>
      </w:pPr>
      <w:r w:rsidRPr="007B3FF4">
        <w:rPr>
          <w:rFonts w:ascii="Times New Roman" w:hAnsi="Times New Roman" w:cs="Times New Roman"/>
          <w:b/>
          <w:bCs/>
          <w:sz w:val="24"/>
          <w:szCs w:val="24"/>
        </w:rPr>
        <w:t>W zakresie części 7:</w:t>
      </w:r>
    </w:p>
    <w:p w14:paraId="45ED8530" w14:textId="668E97C9" w:rsidR="00E9203B" w:rsidRPr="007B3FF4" w:rsidRDefault="00E9203B" w:rsidP="00F82670">
      <w:pPr>
        <w:pStyle w:val="Akapitzlist"/>
        <w:numPr>
          <w:ilvl w:val="0"/>
          <w:numId w:val="78"/>
        </w:numPr>
        <w:suppressAutoHyphens/>
        <w:spacing w:after="0" w:line="240" w:lineRule="auto"/>
        <w:rPr>
          <w:rFonts w:ascii="Times New Roman" w:hAnsi="Times New Roman" w:cs="Times New Roman"/>
          <w:sz w:val="24"/>
          <w:szCs w:val="24"/>
        </w:rPr>
      </w:pPr>
      <w:r w:rsidRPr="007B3FF4">
        <w:rPr>
          <w:rFonts w:ascii="Times New Roman" w:hAnsi="Times New Roman" w:cs="Times New Roman"/>
          <w:sz w:val="24"/>
          <w:szCs w:val="24"/>
        </w:rPr>
        <w:t xml:space="preserve">pozytywną:  opinię lub zaświadczenie lub inny dokument - wystawione przez  Krajowy Ośrodek Referencyjny o ds. Lekowrażliwości Drobnoustrojów (KORLD) dla wszystkich pasków MIC. Zamawiający dopuszcza złożenie dokumentu  indywidulanie na każdy </w:t>
      </w:r>
      <w:r w:rsidR="009B7A3B" w:rsidRPr="007B3FF4">
        <w:rPr>
          <w:rFonts w:ascii="Times New Roman" w:hAnsi="Times New Roman" w:cs="Times New Roman"/>
          <w:sz w:val="24"/>
          <w:szCs w:val="24"/>
        </w:rPr>
        <w:t>pasek</w:t>
      </w:r>
      <w:r w:rsidRPr="007B3FF4">
        <w:rPr>
          <w:rFonts w:ascii="Times New Roman" w:hAnsi="Times New Roman" w:cs="Times New Roman"/>
          <w:sz w:val="24"/>
          <w:szCs w:val="24"/>
        </w:rPr>
        <w:t xml:space="preserve"> albo zbiorczo na </w:t>
      </w:r>
      <w:r w:rsidR="009B7A3B" w:rsidRPr="007B3FF4">
        <w:rPr>
          <w:rFonts w:ascii="Times New Roman" w:hAnsi="Times New Roman" w:cs="Times New Roman"/>
          <w:sz w:val="24"/>
          <w:szCs w:val="24"/>
        </w:rPr>
        <w:t>paski</w:t>
      </w:r>
      <w:r w:rsidRPr="007B3FF4">
        <w:rPr>
          <w:rFonts w:ascii="Times New Roman" w:hAnsi="Times New Roman" w:cs="Times New Roman"/>
          <w:sz w:val="24"/>
          <w:szCs w:val="24"/>
        </w:rPr>
        <w:t xml:space="preserve"> danego producenta itp.</w:t>
      </w:r>
    </w:p>
    <w:p w14:paraId="70C4EAB9" w14:textId="2DD09586" w:rsidR="007D33BE" w:rsidRPr="007B3FF4" w:rsidRDefault="00E9203B" w:rsidP="00F82670">
      <w:pPr>
        <w:pStyle w:val="Akapitzlist"/>
        <w:numPr>
          <w:ilvl w:val="0"/>
          <w:numId w:val="78"/>
        </w:numPr>
        <w:suppressAutoHyphens/>
        <w:spacing w:after="0" w:line="240" w:lineRule="auto"/>
        <w:rPr>
          <w:rFonts w:ascii="Times New Roman" w:hAnsi="Times New Roman" w:cs="Times New Roman"/>
          <w:b/>
          <w:bCs/>
          <w:sz w:val="24"/>
          <w:szCs w:val="24"/>
          <w:u w:val="single"/>
        </w:rPr>
      </w:pPr>
      <w:r w:rsidRPr="007B3FF4">
        <w:rPr>
          <w:rFonts w:ascii="Times New Roman" w:hAnsi="Times New Roman" w:cs="Times New Roman"/>
          <w:sz w:val="24"/>
          <w:szCs w:val="24"/>
        </w:rPr>
        <w:t>pozytywną:  opinię lub zaświadczenie lub inny dokument - wystawione przez  Krajowy Ośrodek Referencyjny o ds. Lekowrażliwości Drobnoustrojów (KORLD) dla wszystkich krążków antybiotykowych. Zamawiający dopuszcza złożenie dokumentu  indywidulanie na każdy krążek albo zbiorczo na krążki danego producenta itp.</w:t>
      </w:r>
      <w:r w:rsidR="007D33BE" w:rsidRPr="007B3FF4">
        <w:rPr>
          <w:rFonts w:ascii="Times New Roman" w:hAnsi="Times New Roman" w:cs="Times New Roman"/>
          <w:b/>
          <w:bCs/>
          <w:sz w:val="24"/>
          <w:szCs w:val="24"/>
          <w:u w:val="single"/>
        </w:rPr>
        <w:br/>
      </w:r>
    </w:p>
    <w:p w14:paraId="21B79612" w14:textId="77777777" w:rsidR="008F01C7" w:rsidRPr="007B3FF4" w:rsidRDefault="008F01C7" w:rsidP="000E26A5">
      <w:pPr>
        <w:pStyle w:val="Akapitzlist"/>
        <w:numPr>
          <w:ilvl w:val="0"/>
          <w:numId w:val="39"/>
        </w:numPr>
        <w:suppressAutoHyphens/>
        <w:spacing w:after="0" w:line="240" w:lineRule="auto"/>
        <w:ind w:left="284" w:hanging="426"/>
        <w:rPr>
          <w:rFonts w:ascii="Times New Roman" w:hAnsi="Times New Roman" w:cs="Times New Roman"/>
          <w:b/>
          <w:bCs/>
          <w:sz w:val="24"/>
          <w:szCs w:val="24"/>
          <w:u w:val="single"/>
        </w:rPr>
      </w:pPr>
      <w:r w:rsidRPr="007B3FF4">
        <w:rPr>
          <w:rFonts w:ascii="Times New Roman" w:eastAsia="Calibri" w:hAnsi="Times New Roman" w:cs="Times New Roman"/>
          <w:bCs/>
          <w:sz w:val="24"/>
          <w:szCs w:val="24"/>
        </w:rPr>
        <w:lastRenderedPageBreak/>
        <w:t>Zgodnie z art. 107 jeżeli wykonawca nie złoży przedmiotowych środków dowodowych lub złożone przedmiotowe środki dowodowe są niekompletne, zamawiający wezwie do ich złożenia lub uzupełnienia w wyznaczonym terminie.</w:t>
      </w:r>
    </w:p>
    <w:p w14:paraId="521756A0" w14:textId="77777777" w:rsidR="003D2A08" w:rsidRPr="007B3FF4" w:rsidRDefault="003D2A08" w:rsidP="003D2A08">
      <w:pPr>
        <w:suppressAutoHyphens/>
        <w:spacing w:after="0" w:line="240" w:lineRule="auto"/>
        <w:ind w:left="709"/>
        <w:contextualSpacing/>
        <w:rPr>
          <w:rFonts w:ascii="Times New Roman" w:hAnsi="Times New Roman" w:cs="Times New Roman"/>
          <w:sz w:val="24"/>
          <w:szCs w:val="24"/>
          <w:highlight w:val="yellow"/>
        </w:rPr>
      </w:pPr>
    </w:p>
    <w:p w14:paraId="44CDD66E" w14:textId="77777777"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V. TERMIN WYKONANIA ZAMÓWIENIA: </w:t>
      </w:r>
    </w:p>
    <w:p w14:paraId="61E21336" w14:textId="69BDF16F" w:rsidR="008F01C7" w:rsidRPr="007B3FF4" w:rsidRDefault="008F01C7" w:rsidP="008F01C7">
      <w:pPr>
        <w:suppressAutoHyphens/>
        <w:spacing w:after="0" w:line="240" w:lineRule="auto"/>
        <w:jc w:val="both"/>
        <w:rPr>
          <w:rFonts w:ascii="Times New Roman" w:eastAsia="Cambria" w:hAnsi="Times New Roman" w:cs="Times New Roman"/>
          <w:sz w:val="24"/>
          <w:szCs w:val="24"/>
          <w:lang w:val="x-none"/>
        </w:rPr>
      </w:pPr>
      <w:r w:rsidRPr="007B3FF4">
        <w:rPr>
          <w:rFonts w:ascii="Times New Roman" w:eastAsia="MS Mincho" w:hAnsi="Times New Roman" w:cs="Times New Roman"/>
          <w:bCs/>
          <w:sz w:val="24"/>
          <w:szCs w:val="24"/>
          <w:lang w:eastAsia="pl-PL"/>
        </w:rPr>
        <w:t xml:space="preserve">Termin wykonania zamówienia: 24 miesiące </w:t>
      </w:r>
      <w:r w:rsidR="00DA1F4C" w:rsidRPr="007B3FF4">
        <w:rPr>
          <w:rFonts w:ascii="Times New Roman" w:eastAsia="MS Mincho" w:hAnsi="Times New Roman" w:cs="Times New Roman"/>
          <w:bCs/>
          <w:sz w:val="24"/>
          <w:szCs w:val="24"/>
          <w:lang w:eastAsia="pl-PL"/>
        </w:rPr>
        <w:t>od dnia</w:t>
      </w:r>
      <w:r w:rsidRPr="007B3FF4">
        <w:rPr>
          <w:rFonts w:ascii="Times New Roman" w:eastAsia="MS Mincho" w:hAnsi="Times New Roman" w:cs="Times New Roman"/>
          <w:bCs/>
          <w:sz w:val="24"/>
          <w:szCs w:val="24"/>
          <w:lang w:eastAsia="pl-PL"/>
        </w:rPr>
        <w:t xml:space="preserve"> zawarcia umowy.</w:t>
      </w:r>
      <w:r w:rsidRPr="007B3FF4">
        <w:rPr>
          <w:rFonts w:ascii="Times New Roman" w:eastAsia="Cambria" w:hAnsi="Times New Roman" w:cs="Times New Roman"/>
          <w:sz w:val="24"/>
          <w:szCs w:val="24"/>
          <w:lang w:val="x-none"/>
        </w:rPr>
        <w:t xml:space="preserve"> </w:t>
      </w:r>
    </w:p>
    <w:p w14:paraId="54B3A525" w14:textId="77777777" w:rsidR="00EA40C3" w:rsidRPr="007B3FF4" w:rsidRDefault="00EA40C3" w:rsidP="00214F86">
      <w:pPr>
        <w:pStyle w:val="pkt"/>
        <w:ind w:left="556" w:firstLine="0"/>
        <w:rPr>
          <w:szCs w:val="24"/>
        </w:rPr>
      </w:pPr>
    </w:p>
    <w:p w14:paraId="251D94BD" w14:textId="77777777" w:rsidR="00CC5192" w:rsidRPr="007B3FF4"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V</w:t>
      </w:r>
      <w:r w:rsidR="00E51BD1" w:rsidRPr="007B3FF4">
        <w:rPr>
          <w:rFonts w:ascii="Times New Roman" w:eastAsia="Times New Roman" w:hAnsi="Times New Roman" w:cs="Times New Roman"/>
          <w:b/>
          <w:sz w:val="24"/>
          <w:szCs w:val="24"/>
          <w:lang w:eastAsia="pl-PL"/>
        </w:rPr>
        <w:t>I</w:t>
      </w:r>
      <w:r w:rsidRPr="007B3FF4">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7B3FF4" w:rsidRDefault="005D4C45" w:rsidP="000E26A5">
      <w:pPr>
        <w:pStyle w:val="Akapitzlist"/>
        <w:numPr>
          <w:ilvl w:val="0"/>
          <w:numId w:val="55"/>
        </w:numPr>
        <w:suppressAutoHyphens/>
        <w:spacing w:after="0" w:line="240" w:lineRule="auto"/>
        <w:ind w:hanging="420"/>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7B3FF4"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sz w:val="24"/>
          <w:szCs w:val="24"/>
          <w:lang w:eastAsia="ar-SA"/>
        </w:rPr>
        <w:t xml:space="preserve">  1) </w:t>
      </w:r>
      <w:r w:rsidRPr="007B3FF4">
        <w:rPr>
          <w:rFonts w:ascii="Times New Roman" w:eastAsia="Times New Roman" w:hAnsi="Times New Roman" w:cs="Times New Roman"/>
          <w:b/>
          <w:bCs/>
          <w:sz w:val="24"/>
          <w:szCs w:val="24"/>
          <w:lang w:eastAsia="ar-SA"/>
        </w:rPr>
        <w:t>spełniają warunki udziału w postępowaniu</w:t>
      </w:r>
      <w:r w:rsidRPr="007B3FF4">
        <w:rPr>
          <w:rFonts w:ascii="Times New Roman" w:eastAsia="Times New Roman" w:hAnsi="Times New Roman" w:cs="Times New Roman"/>
          <w:bCs/>
          <w:sz w:val="24"/>
          <w:szCs w:val="24"/>
          <w:lang w:eastAsia="ar-SA"/>
        </w:rPr>
        <w:t xml:space="preserve"> w zakresie</w:t>
      </w:r>
    </w:p>
    <w:p w14:paraId="7EC5B3A6" w14:textId="77777777" w:rsidR="004D293E" w:rsidRPr="007B3FF4" w:rsidRDefault="004D293E" w:rsidP="000E26A5">
      <w:pPr>
        <w:pStyle w:val="pkt"/>
        <w:numPr>
          <w:ilvl w:val="0"/>
          <w:numId w:val="59"/>
        </w:numPr>
        <w:rPr>
          <w:b/>
          <w:bCs/>
          <w:szCs w:val="24"/>
        </w:rPr>
      </w:pPr>
      <w:r w:rsidRPr="007B3FF4">
        <w:rPr>
          <w:b/>
          <w:bCs/>
          <w:szCs w:val="24"/>
        </w:rPr>
        <w:t>zdolności do występowania w obrocie gospodarczym:</w:t>
      </w:r>
    </w:p>
    <w:p w14:paraId="0189EBDB" w14:textId="77777777" w:rsidR="004D293E" w:rsidRPr="007B3FF4" w:rsidRDefault="004D293E" w:rsidP="004D293E">
      <w:pPr>
        <w:pStyle w:val="pkt"/>
        <w:ind w:left="993" w:firstLine="0"/>
        <w:rPr>
          <w:szCs w:val="24"/>
        </w:rPr>
      </w:pPr>
      <w:r w:rsidRPr="007B3FF4">
        <w:rPr>
          <w:szCs w:val="24"/>
        </w:rPr>
        <w:t>Zamawiający nie stawia warunku w powyższym zakresie.</w:t>
      </w:r>
    </w:p>
    <w:p w14:paraId="2329F079" w14:textId="77777777" w:rsidR="004D293E" w:rsidRPr="007B3FF4" w:rsidRDefault="004D293E" w:rsidP="000E26A5">
      <w:pPr>
        <w:pStyle w:val="pkt"/>
        <w:numPr>
          <w:ilvl w:val="0"/>
          <w:numId w:val="59"/>
        </w:numPr>
        <w:ind w:left="993" w:hanging="273"/>
        <w:rPr>
          <w:b/>
          <w:bCs/>
          <w:szCs w:val="24"/>
        </w:rPr>
      </w:pPr>
      <w:r w:rsidRPr="007B3FF4">
        <w:rPr>
          <w:b/>
          <w:bCs/>
          <w:szCs w:val="24"/>
        </w:rPr>
        <w:t>uprawnień do prowadzenia określonej działalności gospodarczej lub zawodowej, o ile wynika to z odrębnych przepisów:</w:t>
      </w:r>
    </w:p>
    <w:p w14:paraId="1AFB297A" w14:textId="77777777" w:rsidR="004D293E" w:rsidRPr="007B3FF4" w:rsidRDefault="004D293E" w:rsidP="004D293E">
      <w:pPr>
        <w:pStyle w:val="pkt"/>
        <w:ind w:left="1080" w:firstLine="0"/>
        <w:rPr>
          <w:szCs w:val="24"/>
        </w:rPr>
      </w:pPr>
      <w:r w:rsidRPr="007B3FF4">
        <w:rPr>
          <w:szCs w:val="24"/>
        </w:rPr>
        <w:t>Zamawiający nie stawia warunku w powyższym zakresie.</w:t>
      </w:r>
    </w:p>
    <w:p w14:paraId="3072F24B" w14:textId="77777777" w:rsidR="004D293E" w:rsidRPr="007B3FF4" w:rsidRDefault="004D293E" w:rsidP="000E26A5">
      <w:pPr>
        <w:pStyle w:val="pkt"/>
        <w:numPr>
          <w:ilvl w:val="0"/>
          <w:numId w:val="59"/>
        </w:numPr>
        <w:rPr>
          <w:b/>
          <w:bCs/>
          <w:szCs w:val="24"/>
        </w:rPr>
      </w:pPr>
      <w:r w:rsidRPr="007B3FF4">
        <w:rPr>
          <w:b/>
          <w:bCs/>
          <w:szCs w:val="24"/>
        </w:rPr>
        <w:t>sytuacji ekonomicznej lub finansowej:</w:t>
      </w:r>
    </w:p>
    <w:p w14:paraId="44C5F595" w14:textId="77777777" w:rsidR="004D293E" w:rsidRPr="007B3FF4" w:rsidRDefault="004D293E" w:rsidP="004D293E">
      <w:pPr>
        <w:pStyle w:val="pkt"/>
        <w:ind w:left="1080" w:firstLine="0"/>
        <w:rPr>
          <w:szCs w:val="24"/>
        </w:rPr>
      </w:pPr>
      <w:r w:rsidRPr="007B3FF4">
        <w:rPr>
          <w:szCs w:val="24"/>
        </w:rPr>
        <w:t>Zamawiający nie stawia warunku w powyższym zakresie.</w:t>
      </w:r>
    </w:p>
    <w:p w14:paraId="796B3E83" w14:textId="77777777" w:rsidR="004D293E" w:rsidRPr="007B3FF4" w:rsidRDefault="004D293E" w:rsidP="000E26A5">
      <w:pPr>
        <w:pStyle w:val="pkt"/>
        <w:numPr>
          <w:ilvl w:val="0"/>
          <w:numId w:val="59"/>
        </w:numPr>
        <w:rPr>
          <w:szCs w:val="24"/>
        </w:rPr>
      </w:pPr>
      <w:r w:rsidRPr="007B3FF4">
        <w:rPr>
          <w:b/>
          <w:bCs/>
          <w:szCs w:val="24"/>
        </w:rPr>
        <w:t>zdolności technicznej lub zawodowej</w:t>
      </w:r>
      <w:r w:rsidRPr="007B3FF4">
        <w:rPr>
          <w:szCs w:val="24"/>
        </w:rPr>
        <w:t>:</w:t>
      </w:r>
    </w:p>
    <w:p w14:paraId="087085BA" w14:textId="77777777" w:rsidR="00A04902" w:rsidRPr="007B3FF4" w:rsidRDefault="00A04902" w:rsidP="00A04902">
      <w:pPr>
        <w:pStyle w:val="pkt"/>
        <w:spacing w:before="0" w:after="0"/>
        <w:ind w:left="420" w:firstLine="714"/>
        <w:rPr>
          <w:szCs w:val="24"/>
        </w:rPr>
      </w:pPr>
      <w:r w:rsidRPr="007B3FF4">
        <w:rPr>
          <w:rFonts w:eastAsiaTheme="minorHAnsi"/>
          <w:szCs w:val="24"/>
          <w:lang w:eastAsia="en-US"/>
        </w:rPr>
        <w:t>Zamawiający nie stawia warunku w powyższym zakresie.</w:t>
      </w:r>
    </w:p>
    <w:p w14:paraId="2A3B4E3E" w14:textId="77777777" w:rsidR="001D6E6E" w:rsidRPr="007B3FF4"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7B3FF4" w:rsidRDefault="002C07F3" w:rsidP="000E26A5">
      <w:pPr>
        <w:pStyle w:val="Akapitzlist"/>
        <w:numPr>
          <w:ilvl w:val="0"/>
          <w:numId w:val="60"/>
        </w:numPr>
        <w:suppressAutoHyphens/>
        <w:spacing w:after="0" w:line="240" w:lineRule="auto"/>
        <w:jc w:val="both"/>
        <w:rPr>
          <w:rFonts w:ascii="Times New Roman" w:hAnsi="Times New Roman" w:cs="Times New Roman"/>
          <w:sz w:val="24"/>
          <w:szCs w:val="24"/>
        </w:rPr>
      </w:pPr>
      <w:r w:rsidRPr="007B3FF4">
        <w:rPr>
          <w:rFonts w:ascii="Times New Roman" w:eastAsia="Times New Roman" w:hAnsi="Times New Roman" w:cs="Times New Roman"/>
          <w:b/>
          <w:bCs/>
          <w:sz w:val="24"/>
          <w:szCs w:val="24"/>
          <w:lang w:eastAsia="ar-SA"/>
        </w:rPr>
        <w:t>nie podlegają wykluczeniu</w:t>
      </w:r>
      <w:r w:rsidR="00D667E2" w:rsidRPr="007B3FF4">
        <w:rPr>
          <w:rFonts w:ascii="Times New Roman" w:eastAsia="Times New Roman" w:hAnsi="Times New Roman" w:cs="Times New Roman"/>
          <w:b/>
          <w:bCs/>
          <w:sz w:val="24"/>
          <w:szCs w:val="24"/>
          <w:lang w:eastAsia="ar-SA"/>
        </w:rPr>
        <w:t>:</w:t>
      </w:r>
    </w:p>
    <w:p w14:paraId="098D4A8F" w14:textId="18575098" w:rsidR="00D667E2" w:rsidRPr="007B3FF4" w:rsidRDefault="00D667E2" w:rsidP="00D667E2">
      <w:pPr>
        <w:pStyle w:val="Akapitzlist"/>
        <w:spacing w:after="0" w:line="240" w:lineRule="auto"/>
        <w:jc w:val="both"/>
        <w:rPr>
          <w:rFonts w:ascii="Times New Roman" w:eastAsia="Times New Roman" w:hAnsi="Times New Roman" w:cs="Times New Roman"/>
          <w:sz w:val="24"/>
          <w:szCs w:val="24"/>
        </w:rPr>
      </w:pPr>
      <w:r w:rsidRPr="007B3FF4">
        <w:rPr>
          <w:rFonts w:ascii="Times New Roman" w:eastAsia="Times New Roman" w:hAnsi="Times New Roman" w:cs="Times New Roman"/>
          <w:sz w:val="24"/>
          <w:szCs w:val="24"/>
        </w:rPr>
        <w:t xml:space="preserve">2.1. Zamawiający wykluczy z postępowania Wykonawcę w przypadkach, o których mowa w art. </w:t>
      </w:r>
      <w:r w:rsidR="00386B43" w:rsidRPr="007B3FF4">
        <w:rPr>
          <w:rFonts w:ascii="Times New Roman" w:eastAsia="Times New Roman" w:hAnsi="Times New Roman" w:cs="Times New Roman"/>
          <w:sz w:val="24"/>
          <w:szCs w:val="24"/>
        </w:rPr>
        <w:t>108 ust.</w:t>
      </w:r>
      <w:r w:rsidRPr="007B3FF4">
        <w:rPr>
          <w:rFonts w:ascii="Times New Roman" w:eastAsia="Times New Roman" w:hAnsi="Times New Roman" w:cs="Times New Roman"/>
          <w:sz w:val="24"/>
          <w:szCs w:val="24"/>
        </w:rPr>
        <w:t xml:space="preserve"> 1 pkt 1 – 6 Pzp, tj.:</w:t>
      </w:r>
    </w:p>
    <w:p w14:paraId="0C71F6C4" w14:textId="77777777" w:rsidR="00D667E2" w:rsidRPr="007B3FF4" w:rsidRDefault="00D667E2" w:rsidP="00D667E2">
      <w:pPr>
        <w:pStyle w:val="Default"/>
        <w:ind w:left="720"/>
        <w:jc w:val="both"/>
        <w:rPr>
          <w:color w:val="auto"/>
        </w:rPr>
      </w:pPr>
      <w:r w:rsidRPr="007B3FF4">
        <w:rPr>
          <w:b/>
          <w:bCs/>
          <w:color w:val="auto"/>
        </w:rPr>
        <w:t>1)</w:t>
      </w:r>
      <w:r w:rsidRPr="007B3FF4">
        <w:rPr>
          <w:color w:val="auto"/>
        </w:rPr>
        <w:t xml:space="preserve"> będącego osobą fizyczną, którego prawomocnie skazano za przestępstwo: </w:t>
      </w:r>
    </w:p>
    <w:p w14:paraId="416D1257" w14:textId="77777777" w:rsidR="005B2B4D" w:rsidRPr="007B3FF4" w:rsidRDefault="005B2B4D" w:rsidP="000E26A5">
      <w:pPr>
        <w:pStyle w:val="Default"/>
        <w:numPr>
          <w:ilvl w:val="1"/>
          <w:numId w:val="67"/>
        </w:numPr>
        <w:ind w:left="1560" w:hanging="426"/>
        <w:jc w:val="both"/>
        <w:rPr>
          <w:color w:val="auto"/>
        </w:rPr>
      </w:pPr>
      <w:r w:rsidRPr="007B3FF4">
        <w:rPr>
          <w:color w:val="auto"/>
        </w:rPr>
        <w:t>udziału w zorganizowanej grupie przestępczej albo związku mającym na celu popełnienie przestępstwa lub przestępstwa skarbowego, o którym mowa w art. 258 Kodeksu karnego,</w:t>
      </w:r>
    </w:p>
    <w:p w14:paraId="106568E1" w14:textId="77777777" w:rsidR="005B2B4D" w:rsidRPr="007B3FF4" w:rsidRDefault="005B2B4D" w:rsidP="000E26A5">
      <w:pPr>
        <w:pStyle w:val="Default"/>
        <w:numPr>
          <w:ilvl w:val="1"/>
          <w:numId w:val="67"/>
        </w:numPr>
        <w:ind w:left="1560" w:hanging="426"/>
        <w:jc w:val="both"/>
        <w:rPr>
          <w:color w:val="auto"/>
        </w:rPr>
      </w:pPr>
      <w:r w:rsidRPr="007B3FF4">
        <w:rPr>
          <w:color w:val="auto"/>
        </w:rPr>
        <w:t xml:space="preserve">handlu ludźmi, o którym mowa w art. 189a Kodeksu karnego, </w:t>
      </w:r>
    </w:p>
    <w:p w14:paraId="1D7527FA" w14:textId="1DE3063C" w:rsidR="005B2B4D" w:rsidRPr="007B3FF4" w:rsidRDefault="005B2B4D" w:rsidP="000E26A5">
      <w:pPr>
        <w:pStyle w:val="Default"/>
        <w:numPr>
          <w:ilvl w:val="1"/>
          <w:numId w:val="67"/>
        </w:numPr>
        <w:ind w:left="1560" w:hanging="426"/>
        <w:jc w:val="both"/>
        <w:rPr>
          <w:color w:val="auto"/>
        </w:rPr>
      </w:pPr>
      <w:r w:rsidRPr="007B3FF4">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7B3FF4" w:rsidRDefault="005B2B4D" w:rsidP="000E26A5">
      <w:pPr>
        <w:pStyle w:val="Default"/>
        <w:numPr>
          <w:ilvl w:val="1"/>
          <w:numId w:val="67"/>
        </w:numPr>
        <w:ind w:left="1560" w:hanging="426"/>
        <w:jc w:val="both"/>
        <w:rPr>
          <w:color w:val="auto"/>
        </w:rPr>
      </w:pPr>
      <w:r w:rsidRPr="007B3FF4">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7B3FF4" w:rsidRDefault="005B2B4D" w:rsidP="000E26A5">
      <w:pPr>
        <w:pStyle w:val="Default"/>
        <w:numPr>
          <w:ilvl w:val="1"/>
          <w:numId w:val="67"/>
        </w:numPr>
        <w:ind w:left="1560" w:hanging="426"/>
        <w:jc w:val="both"/>
        <w:rPr>
          <w:color w:val="auto"/>
        </w:rPr>
      </w:pPr>
      <w:r w:rsidRPr="007B3FF4">
        <w:rPr>
          <w:color w:val="auto"/>
        </w:rPr>
        <w:t>o charakterze terrorystycznym, o którym mowa w art. 115 § 20 Kodeksu karnego, lub mające na celu popełnienie tego przestępstwa,</w:t>
      </w:r>
    </w:p>
    <w:p w14:paraId="55183542" w14:textId="77777777" w:rsidR="005B2B4D" w:rsidRPr="007B3FF4" w:rsidRDefault="005B2B4D" w:rsidP="000E26A5">
      <w:pPr>
        <w:pStyle w:val="Default"/>
        <w:numPr>
          <w:ilvl w:val="1"/>
          <w:numId w:val="67"/>
        </w:numPr>
        <w:ind w:left="1560" w:hanging="426"/>
        <w:jc w:val="both"/>
        <w:rPr>
          <w:color w:val="auto"/>
        </w:rPr>
      </w:pPr>
      <w:r w:rsidRPr="007B3FF4">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7B3FF4" w:rsidRDefault="005B2B4D" w:rsidP="000E26A5">
      <w:pPr>
        <w:pStyle w:val="Default"/>
        <w:numPr>
          <w:ilvl w:val="1"/>
          <w:numId w:val="67"/>
        </w:numPr>
        <w:ind w:left="1560" w:hanging="426"/>
        <w:jc w:val="both"/>
        <w:rPr>
          <w:color w:val="auto"/>
        </w:rPr>
      </w:pPr>
      <w:r w:rsidRPr="007B3FF4">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7B3FF4" w:rsidRDefault="005B2B4D" w:rsidP="000E26A5">
      <w:pPr>
        <w:pStyle w:val="Default"/>
        <w:numPr>
          <w:ilvl w:val="1"/>
          <w:numId w:val="67"/>
        </w:numPr>
        <w:ind w:left="1560" w:hanging="426"/>
        <w:jc w:val="both"/>
        <w:rPr>
          <w:color w:val="auto"/>
        </w:rPr>
      </w:pPr>
      <w:r w:rsidRPr="007B3FF4">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7B3FF4" w:rsidRDefault="005B2B4D" w:rsidP="005B2B4D">
      <w:pPr>
        <w:pStyle w:val="Default"/>
        <w:ind w:left="720"/>
        <w:jc w:val="both"/>
        <w:rPr>
          <w:color w:val="auto"/>
        </w:rPr>
      </w:pPr>
      <w:r w:rsidRPr="007B3FF4">
        <w:rPr>
          <w:color w:val="auto"/>
        </w:rPr>
        <w:t xml:space="preserve">–  lub za odpowiedni czyn zabroniony określony w przepisach prawa obcego; </w:t>
      </w:r>
    </w:p>
    <w:p w14:paraId="4427BC8E" w14:textId="77777777" w:rsidR="00D667E2" w:rsidRPr="007B3FF4" w:rsidRDefault="00D667E2" w:rsidP="00D667E2">
      <w:pPr>
        <w:pStyle w:val="Default"/>
        <w:ind w:left="720"/>
        <w:jc w:val="both"/>
        <w:rPr>
          <w:color w:val="auto"/>
        </w:rPr>
      </w:pPr>
      <w:r w:rsidRPr="007B3FF4">
        <w:rPr>
          <w:b/>
          <w:bCs/>
          <w:color w:val="auto"/>
        </w:rPr>
        <w:lastRenderedPageBreak/>
        <w:t>2)</w:t>
      </w:r>
      <w:r w:rsidRPr="007B3FF4">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7B3FF4" w:rsidRDefault="00D667E2" w:rsidP="00D667E2">
      <w:pPr>
        <w:pStyle w:val="Akapitzlist"/>
        <w:spacing w:after="0" w:line="240" w:lineRule="auto"/>
        <w:jc w:val="both"/>
        <w:rPr>
          <w:rFonts w:ascii="Times New Roman" w:hAnsi="Times New Roman" w:cs="Times New Roman"/>
          <w:sz w:val="24"/>
          <w:szCs w:val="24"/>
        </w:rPr>
      </w:pPr>
      <w:r w:rsidRPr="007B3FF4">
        <w:rPr>
          <w:rFonts w:ascii="Times New Roman" w:hAnsi="Times New Roman" w:cs="Times New Roman"/>
          <w:b/>
          <w:bCs/>
          <w:sz w:val="24"/>
          <w:szCs w:val="24"/>
        </w:rPr>
        <w:t>3)</w:t>
      </w:r>
      <w:r w:rsidRPr="007B3FF4">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7B3FF4" w:rsidRDefault="00D667E2" w:rsidP="00D667E2">
      <w:pPr>
        <w:pStyle w:val="Default"/>
        <w:ind w:left="720"/>
        <w:jc w:val="both"/>
        <w:rPr>
          <w:color w:val="auto"/>
        </w:rPr>
      </w:pPr>
      <w:r w:rsidRPr="007B3FF4">
        <w:rPr>
          <w:b/>
          <w:bCs/>
          <w:color w:val="auto"/>
        </w:rPr>
        <w:t>4)</w:t>
      </w:r>
      <w:r w:rsidRPr="007B3FF4">
        <w:rPr>
          <w:color w:val="auto"/>
        </w:rPr>
        <w:t xml:space="preserve"> wobec którego prawomocnie orzeczono zakaz ubiegania się o zamówienia publiczne; </w:t>
      </w:r>
    </w:p>
    <w:p w14:paraId="338D4318" w14:textId="77777777" w:rsidR="00D667E2" w:rsidRPr="007B3FF4" w:rsidRDefault="00D667E2" w:rsidP="00D667E2">
      <w:pPr>
        <w:pStyle w:val="Default"/>
        <w:ind w:left="720"/>
        <w:jc w:val="both"/>
        <w:rPr>
          <w:color w:val="auto"/>
        </w:rPr>
      </w:pPr>
      <w:r w:rsidRPr="007B3FF4">
        <w:rPr>
          <w:b/>
          <w:bCs/>
          <w:color w:val="auto"/>
        </w:rPr>
        <w:t>5)</w:t>
      </w:r>
      <w:r w:rsidRPr="007B3FF4">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7B3FF4" w:rsidRDefault="00D667E2" w:rsidP="00D667E2">
      <w:pPr>
        <w:pStyle w:val="Akapitzlist"/>
        <w:spacing w:after="0" w:line="240" w:lineRule="auto"/>
        <w:jc w:val="both"/>
        <w:rPr>
          <w:rFonts w:ascii="Times New Roman" w:hAnsi="Times New Roman" w:cs="Times New Roman"/>
          <w:sz w:val="24"/>
          <w:szCs w:val="24"/>
        </w:rPr>
      </w:pPr>
      <w:r w:rsidRPr="007B3FF4">
        <w:rPr>
          <w:rFonts w:ascii="Times New Roman" w:hAnsi="Times New Roman" w:cs="Times New Roman"/>
          <w:b/>
          <w:bCs/>
          <w:sz w:val="24"/>
          <w:szCs w:val="24"/>
        </w:rPr>
        <w:t>6)</w:t>
      </w:r>
      <w:r w:rsidRPr="007B3FF4">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7B3FF4"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7B3FF4" w:rsidRDefault="00386B43" w:rsidP="00962EAD">
      <w:pPr>
        <w:spacing w:after="0" w:line="240" w:lineRule="auto"/>
        <w:ind w:left="708"/>
        <w:jc w:val="both"/>
        <w:rPr>
          <w:rStyle w:val="markedcontent"/>
          <w:rFonts w:ascii="Times New Roman" w:hAnsi="Times New Roman" w:cs="Times New Roman"/>
          <w:sz w:val="24"/>
          <w:szCs w:val="24"/>
        </w:rPr>
      </w:pPr>
      <w:r w:rsidRPr="007B3FF4">
        <w:rPr>
          <w:rStyle w:val="markedcontent"/>
          <w:rFonts w:ascii="Times New Roman" w:hAnsi="Times New Roman" w:cs="Times New Roman"/>
          <w:b/>
          <w:bCs/>
          <w:sz w:val="24"/>
          <w:szCs w:val="24"/>
        </w:rPr>
        <w:t>2.2</w:t>
      </w:r>
      <w:r w:rsidRPr="007B3FF4">
        <w:rPr>
          <w:rStyle w:val="markedcontent"/>
          <w:rFonts w:ascii="Times New Roman" w:hAnsi="Times New Roman" w:cs="Times New Roman"/>
          <w:sz w:val="24"/>
          <w:szCs w:val="24"/>
        </w:rPr>
        <w:t xml:space="preserve"> Zamawiający</w:t>
      </w:r>
      <w:r w:rsidR="00962EAD" w:rsidRPr="007B3FF4">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7B3FF4"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FF4">
        <w:rPr>
          <w:rStyle w:val="markedcontent"/>
          <w:rFonts w:ascii="Times New Roman" w:hAnsi="Times New Roman" w:cs="Times New Roman"/>
          <w:sz w:val="24"/>
          <w:szCs w:val="24"/>
        </w:rPr>
        <w:t>W</w:t>
      </w:r>
      <w:r w:rsidRPr="007B3FF4">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7B3FF4"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Wykonawcę, którego beneficjentem rzeczywistym w rozumieniu </w:t>
      </w:r>
      <w:hyperlink r:id="rId13" w:history="1">
        <w:r w:rsidRPr="007B3FF4">
          <w:rPr>
            <w:rFonts w:ascii="Times New Roman" w:eastAsia="Times New Roman" w:hAnsi="Times New Roman" w:cs="Times New Roman"/>
            <w:sz w:val="24"/>
            <w:szCs w:val="24"/>
            <w:lang w:eastAsia="pl-PL"/>
          </w:rPr>
          <w:t>ustawy</w:t>
        </w:r>
      </w:hyperlink>
      <w:r w:rsidRPr="007B3FF4">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7B3FF4">
        <w:rPr>
          <w:rFonts w:ascii="Times New Roman" w:hAnsi="Times New Roman" w:cs="Times New Roman"/>
          <w:sz w:val="24"/>
          <w:szCs w:val="24"/>
        </w:rPr>
        <w:t>ww. ustawy</w:t>
      </w:r>
    </w:p>
    <w:p w14:paraId="6C70E21B" w14:textId="77777777" w:rsidR="00962EAD" w:rsidRPr="007B3FF4" w:rsidRDefault="00962EAD" w:rsidP="000E26A5">
      <w:pPr>
        <w:pStyle w:val="Akapitzlist"/>
        <w:numPr>
          <w:ilvl w:val="0"/>
          <w:numId w:val="68"/>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Wykonawcę, którego jednostką dominującą w rozumieniu </w:t>
      </w:r>
      <w:hyperlink r:id="rId14" w:history="1">
        <w:r w:rsidRPr="007B3FF4">
          <w:rPr>
            <w:rFonts w:ascii="Times New Roman" w:eastAsia="Times New Roman" w:hAnsi="Times New Roman" w:cs="Times New Roman"/>
            <w:sz w:val="24"/>
            <w:szCs w:val="24"/>
            <w:lang w:eastAsia="pl-PL"/>
          </w:rPr>
          <w:t>art. 3 ust. 1 pkt 37</w:t>
        </w:r>
      </w:hyperlink>
      <w:r w:rsidRPr="007B3FF4">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3FF4">
        <w:rPr>
          <w:rFonts w:ascii="Times New Roman" w:hAnsi="Times New Roman" w:cs="Times New Roman"/>
          <w:sz w:val="24"/>
          <w:szCs w:val="24"/>
        </w:rPr>
        <w:t>ww. ustawy</w:t>
      </w:r>
    </w:p>
    <w:p w14:paraId="5910D202" w14:textId="77777777" w:rsidR="00962EAD" w:rsidRPr="007B3FF4"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7B3FF4" w:rsidRDefault="00D667E2" w:rsidP="000E26A5">
      <w:pPr>
        <w:pStyle w:val="Akapitzlist"/>
        <w:numPr>
          <w:ilvl w:val="1"/>
          <w:numId w:val="65"/>
        </w:numPr>
        <w:spacing w:after="0" w:line="240" w:lineRule="auto"/>
        <w:ind w:hanging="371"/>
        <w:jc w:val="both"/>
        <w:rPr>
          <w:rFonts w:ascii="Times New Roman" w:hAnsi="Times New Roman" w:cs="Times New Roman"/>
          <w:sz w:val="24"/>
          <w:szCs w:val="24"/>
        </w:rPr>
      </w:pPr>
      <w:r w:rsidRPr="007B3FF4">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w:t>
      </w:r>
      <w:r w:rsidRPr="007B3FF4">
        <w:rPr>
          <w:rFonts w:ascii="Times New Roman" w:hAnsi="Times New Roman" w:cs="Times New Roman"/>
          <w:sz w:val="24"/>
          <w:szCs w:val="24"/>
        </w:rPr>
        <w:lastRenderedPageBreak/>
        <w:t xml:space="preserve">dotyczącego środków ograniczających w związku z działaniami Rosji destabilizującymi sytuację na Ukrainie (Dz. Urz. UE nr L 111 z 8.04.2022 r. str. 1),tj. </w:t>
      </w:r>
    </w:p>
    <w:p w14:paraId="0AF6A3F3" w14:textId="77777777" w:rsidR="00D667E2" w:rsidRPr="007B3FF4" w:rsidRDefault="00D667E2" w:rsidP="00D667E2">
      <w:pPr>
        <w:spacing w:after="0" w:line="240" w:lineRule="auto"/>
        <w:ind w:left="1080"/>
        <w:contextualSpacing/>
        <w:jc w:val="both"/>
        <w:rPr>
          <w:rFonts w:ascii="Times New Roman" w:hAnsi="Times New Roman" w:cs="Times New Roman"/>
          <w:sz w:val="24"/>
          <w:szCs w:val="24"/>
        </w:rPr>
      </w:pPr>
      <w:r w:rsidRPr="007B3FF4">
        <w:rPr>
          <w:rFonts w:ascii="Times New Roman" w:hAnsi="Times New Roman" w:cs="Times New Roman"/>
          <w:sz w:val="24"/>
          <w:szCs w:val="24"/>
        </w:rPr>
        <w:t>Wykonawcę, który należy do którejkolwiek z poniższych kategorii podmiotów:</w:t>
      </w:r>
      <w:r w:rsidRPr="007B3FF4">
        <w:rPr>
          <w:rFonts w:ascii="Times New Roman" w:hAnsi="Times New Roman" w:cs="Times New Roman"/>
          <w:sz w:val="24"/>
          <w:szCs w:val="24"/>
        </w:rPr>
        <w:br/>
      </w:r>
      <w:r w:rsidRPr="007B3FF4">
        <w:rPr>
          <w:rFonts w:ascii="Times New Roman" w:hAnsi="Times New Roman" w:cs="Times New Roman"/>
          <w:b/>
          <w:bCs/>
          <w:sz w:val="24"/>
          <w:szCs w:val="24"/>
        </w:rPr>
        <w:t>a)</w:t>
      </w:r>
      <w:r w:rsidRPr="007B3FF4">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7B3FF4" w:rsidRDefault="00D667E2" w:rsidP="00D667E2">
      <w:pPr>
        <w:spacing w:after="0" w:line="240" w:lineRule="auto"/>
        <w:ind w:left="1080"/>
        <w:contextualSpacing/>
        <w:jc w:val="both"/>
        <w:rPr>
          <w:rFonts w:ascii="Times New Roman" w:hAnsi="Times New Roman" w:cs="Times New Roman"/>
          <w:sz w:val="24"/>
          <w:szCs w:val="24"/>
        </w:rPr>
      </w:pPr>
      <w:r w:rsidRPr="007B3FF4">
        <w:rPr>
          <w:rFonts w:ascii="Times New Roman" w:hAnsi="Times New Roman" w:cs="Times New Roman"/>
          <w:b/>
          <w:bCs/>
          <w:sz w:val="24"/>
          <w:szCs w:val="24"/>
        </w:rPr>
        <w:t>b)</w:t>
      </w:r>
      <w:r w:rsidRPr="007B3FF4">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7B3FF4" w:rsidRDefault="00D667E2" w:rsidP="00D667E2">
      <w:pPr>
        <w:spacing w:after="0" w:line="240" w:lineRule="auto"/>
        <w:ind w:left="1080"/>
        <w:contextualSpacing/>
        <w:jc w:val="both"/>
        <w:rPr>
          <w:rFonts w:ascii="Times New Roman" w:hAnsi="Times New Roman" w:cs="Times New Roman"/>
          <w:sz w:val="24"/>
          <w:szCs w:val="24"/>
        </w:rPr>
      </w:pPr>
      <w:r w:rsidRPr="007B3FF4">
        <w:rPr>
          <w:rFonts w:ascii="Times New Roman" w:hAnsi="Times New Roman" w:cs="Times New Roman"/>
          <w:b/>
          <w:bCs/>
          <w:sz w:val="24"/>
          <w:szCs w:val="24"/>
        </w:rPr>
        <w:t>c)</w:t>
      </w:r>
      <w:r w:rsidRPr="007B3FF4">
        <w:rPr>
          <w:rFonts w:ascii="Times New Roman" w:hAnsi="Times New Roman" w:cs="Times New Roman"/>
          <w:sz w:val="24"/>
          <w:szCs w:val="24"/>
        </w:rPr>
        <w:t xml:space="preserve"> osób fizycznych lub prawnych, podmiotów lub organów działających w imieniu lub pod</w:t>
      </w:r>
      <w:r w:rsidR="00304D81" w:rsidRPr="007B3FF4">
        <w:rPr>
          <w:rFonts w:ascii="Times New Roman" w:hAnsi="Times New Roman" w:cs="Times New Roman"/>
          <w:sz w:val="24"/>
          <w:szCs w:val="24"/>
        </w:rPr>
        <w:t xml:space="preserve"> </w:t>
      </w:r>
      <w:r w:rsidRPr="007B3FF4">
        <w:rPr>
          <w:rFonts w:ascii="Times New Roman" w:hAnsi="Times New Roman" w:cs="Times New Roman"/>
          <w:sz w:val="24"/>
          <w:szCs w:val="24"/>
        </w:rPr>
        <w:t>kierunkiem podmiotu, o którym mowa w lit. a) lub b) niniejszego ustępu,</w:t>
      </w:r>
      <w:r w:rsidRPr="007B3FF4">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7B3FF4"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7B3FF4"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Wykluczenie Wykonawcy następuje zgodnie z art. 111 Pzp. Zamawiający nie przewiduje wykluczenia wykonawcy na podstawie art. 109 ust.</w:t>
      </w:r>
      <w:r w:rsidR="00386B43" w:rsidRPr="007B3FF4">
        <w:rPr>
          <w:rFonts w:ascii="Times New Roman" w:hAnsi="Times New Roman" w:cs="Times New Roman"/>
          <w:sz w:val="24"/>
          <w:szCs w:val="24"/>
        </w:rPr>
        <w:t>1 Pzp</w:t>
      </w:r>
      <w:r w:rsidR="00EF170B" w:rsidRPr="007B3FF4">
        <w:rPr>
          <w:rFonts w:ascii="Times New Roman" w:hAnsi="Times New Roman" w:cs="Times New Roman"/>
          <w:sz w:val="24"/>
          <w:szCs w:val="24"/>
        </w:rPr>
        <w:t>.</w:t>
      </w:r>
    </w:p>
    <w:p w14:paraId="009CBEBC" w14:textId="4D2EC961" w:rsidR="00865278" w:rsidRPr="007B3FF4" w:rsidRDefault="00865278"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Zamawiający może wykluczyć Wykonawcę na każdym etapie postępowania o udzielenie zamówienia.</w:t>
      </w:r>
    </w:p>
    <w:p w14:paraId="12BC0CDC" w14:textId="77777777" w:rsidR="003C2CED" w:rsidRPr="007B3FF4" w:rsidRDefault="002C2753" w:rsidP="000E26A5">
      <w:pPr>
        <w:pStyle w:val="Akapitzlist"/>
        <w:numPr>
          <w:ilvl w:val="0"/>
          <w:numId w:val="55"/>
        </w:numPr>
        <w:suppressAutoHyphens/>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Wykonawca, który polega na zdolnościach lub sytuacji podmiotów udostępniających zasoby, składa, </w:t>
      </w:r>
      <w:r w:rsidRPr="007B3FF4">
        <w:rPr>
          <w:rFonts w:ascii="Times New Roman" w:hAnsi="Times New Roman" w:cs="Times New Roman"/>
          <w:b/>
          <w:sz w:val="24"/>
          <w:szCs w:val="24"/>
        </w:rPr>
        <w:t>wraz z ofertą</w:t>
      </w:r>
      <w:r w:rsidRPr="007B3FF4">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7B3FF4"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VI</w:t>
      </w:r>
      <w:r w:rsidR="00FE23F5" w:rsidRPr="007B3FF4">
        <w:rPr>
          <w:rFonts w:ascii="Times New Roman" w:eastAsia="Times New Roman" w:hAnsi="Times New Roman" w:cs="Times New Roman"/>
          <w:b/>
          <w:sz w:val="24"/>
          <w:szCs w:val="24"/>
          <w:lang w:eastAsia="pl-PL"/>
        </w:rPr>
        <w:t>I</w:t>
      </w:r>
      <w:r w:rsidRPr="007B3FF4">
        <w:rPr>
          <w:rFonts w:ascii="Times New Roman" w:eastAsia="Times New Roman" w:hAnsi="Times New Roman" w:cs="Times New Roman"/>
          <w:b/>
          <w:sz w:val="24"/>
          <w:szCs w:val="24"/>
          <w:lang w:eastAsia="pl-PL"/>
        </w:rPr>
        <w:t xml:space="preserve">. WYKAZ </w:t>
      </w:r>
      <w:r w:rsidR="006A39BF" w:rsidRPr="007B3FF4">
        <w:rPr>
          <w:rFonts w:ascii="Times New Roman" w:eastAsia="Times New Roman" w:hAnsi="Times New Roman" w:cs="Times New Roman"/>
          <w:b/>
          <w:sz w:val="24"/>
          <w:szCs w:val="24"/>
          <w:lang w:eastAsia="pl-PL"/>
        </w:rPr>
        <w:t>PODMIOTOWYCH ŚRODKÓW DOWODOWYCH</w:t>
      </w:r>
      <w:r w:rsidR="009F5295" w:rsidRPr="007B3FF4">
        <w:rPr>
          <w:rFonts w:ascii="Times New Roman" w:eastAsia="Times New Roman" w:hAnsi="Times New Roman" w:cs="Times New Roman"/>
          <w:b/>
          <w:sz w:val="24"/>
          <w:szCs w:val="24"/>
          <w:lang w:eastAsia="pl-PL"/>
        </w:rPr>
        <w:t xml:space="preserve"> I </w:t>
      </w:r>
      <w:r w:rsidR="00D76C35" w:rsidRPr="007B3FF4">
        <w:rPr>
          <w:rFonts w:ascii="Times New Roman" w:eastAsia="Times New Roman" w:hAnsi="Times New Roman" w:cs="Times New Roman"/>
          <w:b/>
          <w:sz w:val="24"/>
          <w:szCs w:val="24"/>
          <w:lang w:eastAsia="pl-PL"/>
        </w:rPr>
        <w:t xml:space="preserve">OŚWIADCZEŃ </w:t>
      </w:r>
    </w:p>
    <w:p w14:paraId="01DDA660" w14:textId="7659D8B5" w:rsidR="00DA5653" w:rsidRPr="007B3FF4"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sz w:val="24"/>
          <w:szCs w:val="24"/>
          <w:lang w:eastAsia="ar-SA"/>
        </w:rPr>
        <w:t xml:space="preserve">Wykonawca zobowiązany jest złożyć </w:t>
      </w:r>
      <w:r w:rsidR="00DA5653" w:rsidRPr="007B3FF4">
        <w:rPr>
          <w:rFonts w:ascii="Times New Roman" w:eastAsia="Times New Roman" w:hAnsi="Times New Roman" w:cs="Times New Roman"/>
          <w:bCs/>
          <w:sz w:val="24"/>
          <w:szCs w:val="24"/>
          <w:lang w:eastAsia="ar-SA"/>
        </w:rPr>
        <w:t xml:space="preserve">wraz z ofertą </w:t>
      </w:r>
      <w:r w:rsidRPr="007B3FF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7B3FF4" w:rsidRDefault="00717FDA" w:rsidP="007A4615">
      <w:pPr>
        <w:pStyle w:val="Akapitzlist"/>
        <w:numPr>
          <w:ilvl w:val="0"/>
          <w:numId w:val="7"/>
        </w:numPr>
        <w:jc w:val="both"/>
        <w:rPr>
          <w:rFonts w:ascii="Times New Roman" w:hAnsi="Times New Roman" w:cs="Times New Roman"/>
          <w:sz w:val="24"/>
          <w:szCs w:val="24"/>
        </w:rPr>
      </w:pPr>
      <w:r w:rsidRPr="007B3FF4">
        <w:rPr>
          <w:rFonts w:ascii="Times New Roman" w:hAnsi="Times New Roman" w:cs="Times New Roman"/>
          <w:sz w:val="24"/>
          <w:szCs w:val="24"/>
        </w:rPr>
        <w:t>Oświadczenie, o którym mowa w pkt.1, składa się na formularzu jednolitego europejskiego dokumentu zamówienia</w:t>
      </w:r>
      <w:r w:rsidR="00B506FC" w:rsidRPr="007B3FF4">
        <w:rPr>
          <w:rFonts w:ascii="Times New Roman" w:hAnsi="Times New Roman" w:cs="Times New Roman"/>
          <w:sz w:val="24"/>
          <w:szCs w:val="24"/>
        </w:rPr>
        <w:t xml:space="preserve"> (JEDZ)</w:t>
      </w:r>
      <w:r w:rsidRPr="007B3FF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7B3FF4"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Oświadczenie dot. przesłanek wykluczenia z art. 5k rozporządzenia Rady UE 833/2014</w:t>
      </w:r>
      <w:r w:rsidRPr="007B3FF4">
        <w:rPr>
          <w:rStyle w:val="markedcontent"/>
          <w:rFonts w:ascii="Times New Roman" w:hAnsi="Times New Roman" w:cs="Times New Roman"/>
          <w:sz w:val="24"/>
          <w:szCs w:val="24"/>
        </w:rPr>
        <w:t xml:space="preserve"> </w:t>
      </w:r>
      <w:r w:rsidRPr="007B3FF4">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7B3FF4">
        <w:rPr>
          <w:rFonts w:ascii="Times New Roman" w:hAnsi="Times New Roman" w:cs="Times New Roman"/>
          <w:sz w:val="24"/>
          <w:szCs w:val="24"/>
        </w:rPr>
        <w:t>6</w:t>
      </w:r>
      <w:r w:rsidRPr="007B3FF4">
        <w:rPr>
          <w:rFonts w:ascii="Times New Roman" w:hAnsi="Times New Roman" w:cs="Times New Roman"/>
          <w:sz w:val="24"/>
          <w:szCs w:val="24"/>
        </w:rPr>
        <w:t xml:space="preserve"> do SWZ</w:t>
      </w:r>
    </w:p>
    <w:p w14:paraId="6B820276" w14:textId="2AA1BF8E" w:rsidR="00D8630C" w:rsidRPr="007B3FF4"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7B3FF4">
        <w:rPr>
          <w:rFonts w:ascii="Times New Roman" w:hAnsi="Times New Roman" w:cs="Times New Roman"/>
          <w:sz w:val="24"/>
          <w:szCs w:val="24"/>
        </w:rPr>
        <w:t xml:space="preserve">JEDZ </w:t>
      </w:r>
      <w:r w:rsidR="007F7349" w:rsidRPr="007B3FF4">
        <w:rPr>
          <w:rFonts w:ascii="Times New Roman" w:hAnsi="Times New Roman" w:cs="Times New Roman"/>
          <w:sz w:val="24"/>
          <w:szCs w:val="24"/>
        </w:rPr>
        <w:t xml:space="preserve">oraz oświadczenie o którym mowa w pkt. </w:t>
      </w:r>
      <w:r w:rsidR="00386B43" w:rsidRPr="007B3FF4">
        <w:rPr>
          <w:rFonts w:ascii="Times New Roman" w:hAnsi="Times New Roman" w:cs="Times New Roman"/>
          <w:sz w:val="24"/>
          <w:szCs w:val="24"/>
        </w:rPr>
        <w:t>3 składa</w:t>
      </w:r>
      <w:r w:rsidRPr="007B3FF4">
        <w:rPr>
          <w:rFonts w:ascii="Times New Roman" w:hAnsi="Times New Roman" w:cs="Times New Roman"/>
          <w:sz w:val="24"/>
          <w:szCs w:val="24"/>
        </w:rPr>
        <w:t xml:space="preserve"> każdy z wykonawców wspólnie ubiegających się o zamówienie. </w:t>
      </w:r>
      <w:r w:rsidR="008F157C" w:rsidRPr="007B3FF4">
        <w:rPr>
          <w:rFonts w:ascii="Times New Roman" w:hAnsi="Times New Roman" w:cs="Times New Roman"/>
          <w:sz w:val="24"/>
          <w:szCs w:val="24"/>
        </w:rPr>
        <w:t>Oświadczenia te</w:t>
      </w:r>
      <w:r w:rsidRPr="007B3FF4">
        <w:rPr>
          <w:rFonts w:ascii="Times New Roman" w:hAnsi="Times New Roman" w:cs="Times New Roman"/>
          <w:sz w:val="24"/>
          <w:szCs w:val="24"/>
        </w:rPr>
        <w:t xml:space="preserve"> mają potwierdzać </w:t>
      </w:r>
      <w:r w:rsidR="00717FDA" w:rsidRPr="007B3FF4">
        <w:rPr>
          <w:rFonts w:ascii="Times New Roman" w:hAnsi="Times New Roman" w:cs="Times New Roman"/>
          <w:sz w:val="24"/>
          <w:szCs w:val="24"/>
        </w:rPr>
        <w:t xml:space="preserve">brak podstaw </w:t>
      </w:r>
      <w:r w:rsidR="00386B43" w:rsidRPr="007B3FF4">
        <w:rPr>
          <w:rFonts w:ascii="Times New Roman" w:hAnsi="Times New Roman" w:cs="Times New Roman"/>
          <w:sz w:val="24"/>
          <w:szCs w:val="24"/>
        </w:rPr>
        <w:t>wykluczenia oraz</w:t>
      </w:r>
      <w:r w:rsidR="00717FDA" w:rsidRPr="007B3FF4">
        <w:rPr>
          <w:rFonts w:ascii="Times New Roman" w:hAnsi="Times New Roman" w:cs="Times New Roman"/>
          <w:sz w:val="24"/>
          <w:szCs w:val="24"/>
        </w:rPr>
        <w:t xml:space="preserve"> </w:t>
      </w:r>
      <w:r w:rsidRPr="007B3FF4">
        <w:rPr>
          <w:rFonts w:ascii="Times New Roman" w:hAnsi="Times New Roman" w:cs="Times New Roman"/>
          <w:sz w:val="24"/>
          <w:szCs w:val="24"/>
        </w:rPr>
        <w:t xml:space="preserve">spełnianie </w:t>
      </w:r>
      <w:r w:rsidR="00717FDA" w:rsidRPr="007B3FF4">
        <w:rPr>
          <w:rFonts w:ascii="Times New Roman" w:hAnsi="Times New Roman" w:cs="Times New Roman"/>
          <w:sz w:val="24"/>
          <w:szCs w:val="24"/>
        </w:rPr>
        <w:t>warunków udziału w postępowaniu</w:t>
      </w:r>
      <w:r w:rsidRPr="007B3FF4">
        <w:rPr>
          <w:rFonts w:ascii="Times New Roman" w:hAnsi="Times New Roman" w:cs="Times New Roman"/>
          <w:sz w:val="24"/>
          <w:szCs w:val="24"/>
        </w:rPr>
        <w:t xml:space="preserve"> w zakresie, w </w:t>
      </w:r>
      <w:r w:rsidR="00717FDA" w:rsidRPr="007B3FF4">
        <w:rPr>
          <w:rFonts w:ascii="Times New Roman" w:hAnsi="Times New Roman" w:cs="Times New Roman"/>
          <w:sz w:val="24"/>
          <w:szCs w:val="24"/>
        </w:rPr>
        <w:t xml:space="preserve">jakim </w:t>
      </w:r>
      <w:r w:rsidRPr="007B3FF4">
        <w:rPr>
          <w:rFonts w:ascii="Times New Roman" w:hAnsi="Times New Roman" w:cs="Times New Roman"/>
          <w:sz w:val="24"/>
          <w:szCs w:val="24"/>
        </w:rPr>
        <w:t>każdy z wykonawców wykazuje spełnianie w</w:t>
      </w:r>
      <w:r w:rsidR="00717FDA" w:rsidRPr="007B3FF4">
        <w:rPr>
          <w:rFonts w:ascii="Times New Roman" w:hAnsi="Times New Roman" w:cs="Times New Roman"/>
          <w:sz w:val="24"/>
          <w:szCs w:val="24"/>
        </w:rPr>
        <w:t>arunków udziału w postępowaniu.</w:t>
      </w:r>
      <w:r w:rsidR="00D8630C" w:rsidRPr="007B3FF4">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7B3FF4"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7B3FF4">
        <w:rPr>
          <w:rFonts w:ascii="Times New Roman" w:hAnsi="Times New Roman" w:cs="Times New Roman"/>
          <w:sz w:val="24"/>
          <w:szCs w:val="24"/>
        </w:rPr>
        <w:t xml:space="preserve">Zamawiający nie żąda od wykonawcy </w:t>
      </w:r>
      <w:r w:rsidR="008F157C" w:rsidRPr="007B3FF4">
        <w:rPr>
          <w:rFonts w:ascii="Times New Roman" w:hAnsi="Times New Roman" w:cs="Times New Roman"/>
          <w:sz w:val="24"/>
          <w:szCs w:val="24"/>
        </w:rPr>
        <w:t>złożenia jednolitego</w:t>
      </w:r>
      <w:r w:rsidR="00056233" w:rsidRPr="007B3FF4">
        <w:rPr>
          <w:rFonts w:ascii="Times New Roman" w:hAnsi="Times New Roman" w:cs="Times New Roman"/>
          <w:sz w:val="24"/>
          <w:szCs w:val="24"/>
        </w:rPr>
        <w:t xml:space="preserve"> dokumentu (JEDZ)</w:t>
      </w:r>
      <w:r w:rsidRPr="007B3FF4">
        <w:rPr>
          <w:rFonts w:ascii="Times New Roman" w:hAnsi="Times New Roman" w:cs="Times New Roman"/>
          <w:sz w:val="24"/>
          <w:szCs w:val="24"/>
        </w:rPr>
        <w:t xml:space="preserve"> dotycząc</w:t>
      </w:r>
      <w:r w:rsidR="00056233" w:rsidRPr="007B3FF4">
        <w:rPr>
          <w:rFonts w:ascii="Times New Roman" w:hAnsi="Times New Roman" w:cs="Times New Roman"/>
          <w:sz w:val="24"/>
          <w:szCs w:val="24"/>
        </w:rPr>
        <w:t xml:space="preserve">ego </w:t>
      </w:r>
      <w:r w:rsidRPr="007B3FF4">
        <w:rPr>
          <w:rFonts w:ascii="Times New Roman" w:hAnsi="Times New Roman" w:cs="Times New Roman"/>
          <w:sz w:val="24"/>
          <w:szCs w:val="24"/>
        </w:rPr>
        <w:t>podwykonawcy, któremu zamierza powier</w:t>
      </w:r>
      <w:r w:rsidR="00056233" w:rsidRPr="007B3FF4">
        <w:rPr>
          <w:rFonts w:ascii="Times New Roman" w:hAnsi="Times New Roman" w:cs="Times New Roman"/>
          <w:sz w:val="24"/>
          <w:szCs w:val="24"/>
        </w:rPr>
        <w:t>zyć wykonanie części zamówienia.</w:t>
      </w:r>
      <w:r w:rsidRPr="007B3FF4">
        <w:rPr>
          <w:rFonts w:ascii="Times New Roman" w:hAnsi="Times New Roman" w:cs="Times New Roman"/>
          <w:sz w:val="24"/>
          <w:szCs w:val="24"/>
        </w:rPr>
        <w:t xml:space="preserve"> </w:t>
      </w:r>
    </w:p>
    <w:p w14:paraId="6297CD7F" w14:textId="77777777" w:rsidR="00CC5192" w:rsidRPr="007B3FF4"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7B3FF4">
        <w:rPr>
          <w:rFonts w:ascii="Times New Roman" w:eastAsia="Times New Roman" w:hAnsi="Times New Roman" w:cs="Times New Roman"/>
          <w:b/>
          <w:bCs/>
          <w:sz w:val="24"/>
          <w:szCs w:val="24"/>
          <w:lang w:eastAsia="ar-SA"/>
        </w:rPr>
        <w:lastRenderedPageBreak/>
        <w:t xml:space="preserve">Zamawiający przed </w:t>
      </w:r>
      <w:r w:rsidR="00717FDA" w:rsidRPr="007B3FF4">
        <w:rPr>
          <w:rFonts w:ascii="Times New Roman" w:eastAsia="Times New Roman" w:hAnsi="Times New Roman" w:cs="Times New Roman"/>
          <w:b/>
          <w:bCs/>
          <w:sz w:val="24"/>
          <w:szCs w:val="24"/>
          <w:lang w:eastAsia="ar-SA"/>
        </w:rPr>
        <w:t xml:space="preserve">wyborem najkorzystniejszej </w:t>
      </w:r>
      <w:r w:rsidR="008F157C" w:rsidRPr="007B3FF4">
        <w:rPr>
          <w:rFonts w:ascii="Times New Roman" w:eastAsia="Times New Roman" w:hAnsi="Times New Roman" w:cs="Times New Roman"/>
          <w:b/>
          <w:bCs/>
          <w:sz w:val="24"/>
          <w:szCs w:val="24"/>
          <w:lang w:eastAsia="ar-SA"/>
        </w:rPr>
        <w:t>oferty wezwie</w:t>
      </w:r>
      <w:r w:rsidRPr="007B3FF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7B3FF4">
        <w:rPr>
          <w:rFonts w:ascii="Times New Roman" w:eastAsia="Times New Roman" w:hAnsi="Times New Roman" w:cs="Times New Roman"/>
          <w:b/>
          <w:bCs/>
          <w:sz w:val="24"/>
          <w:szCs w:val="24"/>
          <w:lang w:eastAsia="ar-SA"/>
        </w:rPr>
        <w:t xml:space="preserve"> terminie</w:t>
      </w:r>
      <w:r w:rsidRPr="007B3FF4">
        <w:rPr>
          <w:rFonts w:ascii="Times New Roman" w:eastAsia="Times New Roman" w:hAnsi="Times New Roman" w:cs="Times New Roman"/>
          <w:b/>
          <w:bCs/>
          <w:sz w:val="24"/>
          <w:szCs w:val="24"/>
          <w:lang w:eastAsia="ar-SA"/>
        </w:rPr>
        <w:t xml:space="preserve">, nie krótszym niż 10 </w:t>
      </w:r>
      <w:r w:rsidR="008F157C" w:rsidRPr="007B3FF4">
        <w:rPr>
          <w:rFonts w:ascii="Times New Roman" w:eastAsia="Times New Roman" w:hAnsi="Times New Roman" w:cs="Times New Roman"/>
          <w:b/>
          <w:bCs/>
          <w:sz w:val="24"/>
          <w:szCs w:val="24"/>
          <w:lang w:eastAsia="ar-SA"/>
        </w:rPr>
        <w:t>dni,</w:t>
      </w:r>
      <w:r w:rsidRPr="007B3FF4">
        <w:rPr>
          <w:rFonts w:ascii="Times New Roman" w:eastAsia="Times New Roman" w:hAnsi="Times New Roman" w:cs="Times New Roman"/>
          <w:b/>
          <w:bCs/>
          <w:sz w:val="24"/>
          <w:szCs w:val="24"/>
          <w:lang w:eastAsia="ar-SA"/>
        </w:rPr>
        <w:t xml:space="preserve"> aktualnych na dzień złożenia </w:t>
      </w:r>
      <w:r w:rsidR="00CC2DEF" w:rsidRPr="007B3FF4">
        <w:rPr>
          <w:rFonts w:ascii="Times New Roman" w:eastAsia="Times New Roman" w:hAnsi="Times New Roman" w:cs="Times New Roman"/>
          <w:b/>
          <w:bCs/>
          <w:sz w:val="24"/>
          <w:szCs w:val="24"/>
          <w:lang w:eastAsia="ar-SA"/>
        </w:rPr>
        <w:t>podmiotowych środków dowodowych.</w:t>
      </w:r>
    </w:p>
    <w:p w14:paraId="3D5FC590" w14:textId="77777777" w:rsidR="00556B94" w:rsidRPr="007B3FF4"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7B3FF4"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ar-SA"/>
        </w:rPr>
        <w:t xml:space="preserve">Oświadczenia </w:t>
      </w:r>
      <w:r w:rsidR="00386B43" w:rsidRPr="007B3FF4">
        <w:rPr>
          <w:rFonts w:ascii="Times New Roman" w:eastAsia="Times New Roman" w:hAnsi="Times New Roman" w:cs="Times New Roman"/>
          <w:sz w:val="24"/>
          <w:szCs w:val="24"/>
          <w:lang w:eastAsia="ar-SA"/>
        </w:rPr>
        <w:t>wykonawcy w</w:t>
      </w:r>
      <w:r w:rsidRPr="007B3FF4">
        <w:rPr>
          <w:rFonts w:ascii="Times New Roman" w:eastAsia="Times New Roman" w:hAnsi="Times New Roman" w:cs="Times New Roman"/>
          <w:sz w:val="24"/>
          <w:szCs w:val="24"/>
          <w:lang w:eastAsia="ar-SA"/>
        </w:rPr>
        <w:t xml:space="preserve"> </w:t>
      </w:r>
      <w:r w:rsidR="00386B43" w:rsidRPr="007B3FF4">
        <w:rPr>
          <w:rFonts w:ascii="Times New Roman" w:eastAsia="Times New Roman" w:hAnsi="Times New Roman" w:cs="Times New Roman"/>
          <w:sz w:val="24"/>
          <w:szCs w:val="24"/>
          <w:lang w:eastAsia="ar-SA"/>
        </w:rPr>
        <w:t>zakresie określonym</w:t>
      </w:r>
      <w:r w:rsidRPr="007B3FF4">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7B3FF4"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7B3FF4">
        <w:rPr>
          <w:rFonts w:ascii="Times New Roman" w:hAnsi="Times New Roman" w:cs="Times New Roman"/>
          <w:bCs/>
          <w:sz w:val="24"/>
          <w:szCs w:val="24"/>
        </w:rPr>
        <w:t xml:space="preserve">aktualnego na dzień składania oświadczenia Wykonawcy </w:t>
      </w:r>
      <w:r w:rsidRPr="007B3FF4">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7B3FF4">
        <w:rPr>
          <w:rStyle w:val="markedcontent"/>
          <w:rFonts w:ascii="Times New Roman" w:hAnsi="Times New Roman" w:cs="Times New Roman"/>
          <w:sz w:val="24"/>
          <w:szCs w:val="24"/>
        </w:rPr>
        <w:t xml:space="preserve">oraz </w:t>
      </w:r>
      <w:r w:rsidRPr="007B3FF4">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7B3FF4">
        <w:rPr>
          <w:rFonts w:ascii="Times New Roman" w:eastAsia="Times New Roman" w:hAnsi="Times New Roman" w:cs="Times New Roman"/>
          <w:bCs/>
          <w:sz w:val="24"/>
          <w:szCs w:val="24"/>
          <w:lang w:eastAsia="pl-PL"/>
        </w:rPr>
        <w:t xml:space="preserve"> </w:t>
      </w:r>
      <w:r w:rsidRPr="007B3FF4">
        <w:rPr>
          <w:rFonts w:ascii="Times New Roman" w:eastAsia="Times New Roman" w:hAnsi="Times New Roman" w:cs="Times New Roman"/>
          <w:bCs/>
          <w:sz w:val="24"/>
          <w:szCs w:val="24"/>
          <w:lang w:eastAsia="pl-PL"/>
        </w:rPr>
        <w:t xml:space="preserve">r  </w:t>
      </w:r>
      <w:r w:rsidRPr="007B3FF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7B3FF4">
        <w:rPr>
          <w:rStyle w:val="markedcontent"/>
          <w:rFonts w:ascii="Times New Roman" w:hAnsi="Times New Roman" w:cs="Times New Roman"/>
          <w:sz w:val="24"/>
          <w:szCs w:val="24"/>
        </w:rPr>
        <w:t xml:space="preserve"> - </w:t>
      </w:r>
      <w:r w:rsidRPr="007B3FF4">
        <w:rPr>
          <w:rFonts w:ascii="Times New Roman" w:hAnsi="Times New Roman" w:cs="Times New Roman"/>
          <w:sz w:val="24"/>
          <w:szCs w:val="24"/>
        </w:rPr>
        <w:t xml:space="preserve">wzór oświadczenia stanowi </w:t>
      </w:r>
      <w:r w:rsidRPr="007B3FF4">
        <w:rPr>
          <w:rFonts w:ascii="Times New Roman" w:hAnsi="Times New Roman" w:cs="Times New Roman"/>
          <w:bCs/>
          <w:sz w:val="24"/>
          <w:szCs w:val="24"/>
        </w:rPr>
        <w:t>Załącznik nr 4 do SWZ</w:t>
      </w:r>
    </w:p>
    <w:p w14:paraId="49381188" w14:textId="77777777" w:rsidR="00556B94" w:rsidRPr="007B3FF4"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7B3FF4"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7B3FF4">
        <w:rPr>
          <w:rFonts w:ascii="Times New Roman" w:hAnsi="Times New Roman" w:cs="Times New Roman"/>
          <w:sz w:val="24"/>
          <w:szCs w:val="24"/>
        </w:rPr>
        <w:t>p.z.p.</w:t>
      </w:r>
      <w:r w:rsidRPr="007B3FF4">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7B3FF4"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7B3FF4">
        <w:rPr>
          <w:rFonts w:ascii="Times New Roman" w:eastAsia="Times New Roman" w:hAnsi="Times New Roman" w:cs="Times New Roman"/>
          <w:sz w:val="24"/>
          <w:szCs w:val="24"/>
          <w:lang w:eastAsia="ar-SA"/>
        </w:rPr>
        <w:t>w terminie</w:t>
      </w:r>
      <w:r w:rsidRPr="007B3FF4">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7B3FF4"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B3FF4">
        <w:rPr>
          <w:rFonts w:ascii="Times New Roman" w:hAnsi="Times New Roman" w:cs="Times New Roman"/>
          <w:sz w:val="24"/>
          <w:szCs w:val="24"/>
        </w:rPr>
        <w:t xml:space="preserve">Zamawiający nie </w:t>
      </w:r>
      <w:r w:rsidR="00386B43" w:rsidRPr="007B3FF4">
        <w:rPr>
          <w:rFonts w:ascii="Times New Roman" w:hAnsi="Times New Roman" w:cs="Times New Roman"/>
          <w:sz w:val="24"/>
          <w:szCs w:val="24"/>
        </w:rPr>
        <w:t>wezwie do</w:t>
      </w:r>
      <w:r w:rsidRPr="007B3FF4">
        <w:rPr>
          <w:rFonts w:ascii="Times New Roman" w:hAnsi="Times New Roman" w:cs="Times New Roman"/>
          <w:sz w:val="24"/>
          <w:szCs w:val="24"/>
        </w:rPr>
        <w:t xml:space="preserve"> złożenia podmiotowych środków dowodowych, jeżeli: </w:t>
      </w:r>
    </w:p>
    <w:p w14:paraId="65BA89E1" w14:textId="77777777" w:rsidR="00556B94" w:rsidRPr="007B3FF4"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B3FF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7B3FF4"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lastRenderedPageBreak/>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7B3FF4"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7B3FF4">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7B3FF4">
        <w:rPr>
          <w:rFonts w:ascii="Times New Roman" w:eastAsia="Times New Roman" w:hAnsi="Times New Roman" w:cs="Times New Roman"/>
          <w:bCs/>
          <w:sz w:val="24"/>
          <w:szCs w:val="24"/>
          <w:lang w:eastAsia="pl-PL"/>
        </w:rPr>
        <w:t>.</w:t>
      </w:r>
    </w:p>
    <w:p w14:paraId="643BB866" w14:textId="77777777" w:rsidR="00A2282B" w:rsidRPr="007B3FF4"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7B3FF4"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VII</w:t>
      </w:r>
      <w:r w:rsidR="009B4B7E" w:rsidRPr="007B3FF4">
        <w:rPr>
          <w:rFonts w:ascii="Times New Roman" w:eastAsia="Times New Roman" w:hAnsi="Times New Roman" w:cs="Times New Roman"/>
          <w:b/>
          <w:sz w:val="24"/>
          <w:szCs w:val="24"/>
          <w:lang w:eastAsia="pl-PL"/>
        </w:rPr>
        <w:t>I</w:t>
      </w:r>
      <w:r w:rsidRPr="007B3FF4">
        <w:rPr>
          <w:rFonts w:ascii="Times New Roman" w:eastAsia="Times New Roman" w:hAnsi="Times New Roman" w:cs="Times New Roman"/>
          <w:b/>
          <w:sz w:val="24"/>
          <w:szCs w:val="24"/>
          <w:lang w:eastAsia="pl-PL"/>
        </w:rPr>
        <w:t>.</w:t>
      </w:r>
      <w:r w:rsidR="00EB140F"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b/>
          <w:sz w:val="24"/>
          <w:szCs w:val="24"/>
          <w:lang w:eastAsia="pl-PL"/>
        </w:rPr>
        <w:t xml:space="preserve">INFORMACJE </w:t>
      </w:r>
      <w:r w:rsidR="009B4B7E" w:rsidRPr="007B3FF4">
        <w:rPr>
          <w:rFonts w:ascii="Times New Roman" w:eastAsia="Times New Roman" w:hAnsi="Times New Roman" w:cs="Times New Roman"/>
          <w:b/>
          <w:sz w:val="24"/>
          <w:szCs w:val="24"/>
          <w:lang w:eastAsia="pl-PL"/>
        </w:rPr>
        <w:t xml:space="preserve">O ŚRODKACH </w:t>
      </w:r>
      <w:r w:rsidR="00EB140F" w:rsidRPr="007B3FF4">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7B3FF4">
        <w:rPr>
          <w:rFonts w:ascii="Times New Roman" w:eastAsia="Times New Roman" w:hAnsi="Times New Roman" w:cs="Times New Roman"/>
          <w:b/>
          <w:sz w:val="24"/>
          <w:szCs w:val="24"/>
          <w:lang w:eastAsia="pl-PL"/>
        </w:rPr>
        <w:t xml:space="preserve"> </w:t>
      </w:r>
      <w:r w:rsidR="00EB140F" w:rsidRPr="007B3FF4">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7B3FF4" w:rsidRDefault="00520687" w:rsidP="00520687">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 postępowaniu o udzielenie zamówienia komunikacja między Zamawiającym a Wykonawcami prowadzona jest w języku polskim i odbywa się przy użyciu platformy zakupowej </w:t>
      </w:r>
      <w:r w:rsidRPr="007B3FF4">
        <w:rPr>
          <w:rFonts w:ascii="Times New Roman" w:eastAsia="Calibri" w:hAnsi="Times New Roman" w:cs="Times New Roman"/>
          <w:sz w:val="24"/>
          <w:szCs w:val="24"/>
        </w:rPr>
        <w:t xml:space="preserve"> </w:t>
      </w:r>
      <w:hyperlink r:id="rId15" w:history="1">
        <w:r w:rsidRPr="007B3FF4">
          <w:rPr>
            <w:rStyle w:val="Hipercze"/>
            <w:rFonts w:ascii="Times New Roman" w:hAnsi="Times New Roman" w:cs="Times New Roman"/>
            <w:color w:val="auto"/>
            <w:sz w:val="24"/>
            <w:szCs w:val="24"/>
          </w:rPr>
          <w:t>https://platformazakupowa.pl/pn/uck-katowice</w:t>
        </w:r>
      </w:hyperlink>
      <w:r w:rsidRPr="007B3FF4">
        <w:rPr>
          <w:rFonts w:ascii="Times New Roman" w:eastAsia="Times New Roman" w:hAnsi="Times New Roman" w:cs="Times New Roman"/>
          <w:sz w:val="24"/>
          <w:szCs w:val="24"/>
          <w:lang w:eastAsia="pl-PL"/>
        </w:rPr>
        <w:t xml:space="preserve"> </w:t>
      </w:r>
    </w:p>
    <w:p w14:paraId="3C57B473" w14:textId="1CA72CD3" w:rsidR="00520687" w:rsidRPr="007B3FF4" w:rsidRDefault="00520687" w:rsidP="00520687">
      <w:pPr>
        <w:pStyle w:val="Akapitzlist"/>
        <w:numPr>
          <w:ilvl w:val="0"/>
          <w:numId w:val="6"/>
        </w:numPr>
        <w:spacing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E25984" w:rsidRPr="007B3FF4">
          <w:rPr>
            <w:rStyle w:val="Hipercze"/>
            <w:rFonts w:ascii="Times New Roman" w:eastAsia="Times New Roman" w:hAnsi="Times New Roman" w:cs="Times New Roman"/>
            <w:color w:val="auto"/>
            <w:sz w:val="24"/>
            <w:szCs w:val="24"/>
            <w:lang w:eastAsia="pl-PL"/>
          </w:rPr>
          <w:t>https://platformazakupowa.pl/strona/45-instrukcje</w:t>
        </w:r>
      </w:hyperlink>
    </w:p>
    <w:p w14:paraId="0BB26397" w14:textId="77777777" w:rsidR="00520687" w:rsidRPr="007B3FF4" w:rsidRDefault="00520687" w:rsidP="00520687">
      <w:pPr>
        <w:pStyle w:val="Akapitzlist"/>
        <w:numPr>
          <w:ilvl w:val="0"/>
          <w:numId w:val="6"/>
        </w:numPr>
        <w:spacing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7B3FF4" w:rsidRDefault="00520687" w:rsidP="00520687">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7B3FF4"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7B3FF4">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7B3FF4"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7B3FF4">
        <w:rPr>
          <w:rFonts w:ascii="Times New Roman" w:eastAsia="MS Mincho" w:hAnsi="Times New Roman" w:cs="Times New Roman"/>
          <w:sz w:val="24"/>
          <w:szCs w:val="24"/>
          <w:lang w:eastAsia="ar-SA"/>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6E860571"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Oferta powinna być:</w:t>
      </w:r>
    </w:p>
    <w:p w14:paraId="268BA1FC" w14:textId="77777777" w:rsidR="00520687" w:rsidRPr="007B3FF4" w:rsidRDefault="00520687" w:rsidP="00520687">
      <w:pPr>
        <w:pStyle w:val="Akapitzlist"/>
        <w:spacing w:after="0" w:line="240" w:lineRule="auto"/>
        <w:ind w:left="360" w:firstLine="491"/>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1) sporządzona na podstawie załączników niniejszej SWZ w języku polskim,</w:t>
      </w:r>
    </w:p>
    <w:p w14:paraId="55D2039B" w14:textId="78157630" w:rsidR="00520687" w:rsidRPr="007B3FF4" w:rsidRDefault="00520687" w:rsidP="00520687">
      <w:pPr>
        <w:pStyle w:val="Akapitzlist"/>
        <w:spacing w:after="0" w:line="240" w:lineRule="auto"/>
        <w:ind w:left="360" w:firstLine="491"/>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2) złożona w formie elektronicznej za </w:t>
      </w:r>
      <w:r w:rsidR="00304D81" w:rsidRPr="007B3FF4">
        <w:rPr>
          <w:rFonts w:ascii="Times New Roman" w:eastAsia="Times New Roman" w:hAnsi="Times New Roman" w:cs="Times New Roman"/>
          <w:sz w:val="24"/>
          <w:szCs w:val="24"/>
          <w:lang w:eastAsia="pl-PL"/>
        </w:rPr>
        <w:t>pośrednictwem Platformy</w:t>
      </w:r>
      <w:r w:rsidRPr="007B3FF4">
        <w:rPr>
          <w:rFonts w:ascii="Times New Roman" w:eastAsia="Times New Roman" w:hAnsi="Times New Roman" w:cs="Times New Roman"/>
          <w:sz w:val="24"/>
          <w:szCs w:val="24"/>
          <w:lang w:eastAsia="pl-PL"/>
        </w:rPr>
        <w:t>,</w:t>
      </w:r>
    </w:p>
    <w:p w14:paraId="74E140F3" w14:textId="75DE4E20" w:rsidR="00520687" w:rsidRPr="007B3FF4" w:rsidRDefault="00520687" w:rsidP="00520687">
      <w:pPr>
        <w:pStyle w:val="Akapitzlist"/>
        <w:spacing w:after="0" w:line="240" w:lineRule="auto"/>
        <w:ind w:left="1134" w:hanging="283"/>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3) podpisana kwalifikowanym podpisem elektronicznym osób uprawnionych do składania oświadczeń woli przez osobę/osoby upoważnioną/upoważnione.</w:t>
      </w:r>
    </w:p>
    <w:p w14:paraId="20DED9F8"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Zgodnie z art. 18 ust. 3 ustawy Pzp, nie ujawnia się informacji stanowiących tajemnicę przedsiębiorstwa, w rozumieniu przepisów ustawy z </w:t>
      </w:r>
      <w:r w:rsidRPr="007B3FF4">
        <w:rPr>
          <w:rFonts w:ascii="Times New Roman" w:hAnsi="Times New Roman" w:cs="Times New Roman"/>
          <w:sz w:val="24"/>
          <w:szCs w:val="24"/>
        </w:rPr>
        <w:t>dnia 16 kwietnia 1993 r. o zwalczaniu nieuczciwej konkurencji</w:t>
      </w:r>
      <w:r w:rsidRPr="007B3FF4">
        <w:rPr>
          <w:rFonts w:ascii="Times New Roman" w:eastAsia="Times New Roman" w:hAnsi="Times New Roman" w:cs="Times New Roman"/>
          <w:sz w:val="24"/>
          <w:szCs w:val="24"/>
          <w:lang w:eastAsia="pl-PL"/>
        </w:rPr>
        <w:t xml:space="preserve">, jeżeli wykonawca, nie później niż w terminie składania ofert, w sposób niebudzący wątpliwości zastrzegł, że nie mogą być one udostępniane oraz wykazał, załączając stosowne wyjaśnienia, iż zastrzeżone informacje stanowią tajemnicę </w:t>
      </w:r>
      <w:r w:rsidRPr="007B3FF4">
        <w:rPr>
          <w:rFonts w:ascii="Times New Roman" w:eastAsia="Times New Roman" w:hAnsi="Times New Roman" w:cs="Times New Roman"/>
          <w:sz w:val="24"/>
          <w:szCs w:val="24"/>
          <w:lang w:eastAsia="pl-PL"/>
        </w:rPr>
        <w:lastRenderedPageBreak/>
        <w:t>przedsiębiorstwa. Na platformie w formularzu składania oferty znajduje się miejsce wyznaczone do dołączenia części oferty stanowiącej tajemnicę przedsiębiorstwa.</w:t>
      </w:r>
    </w:p>
    <w:p w14:paraId="3B6A37C4" w14:textId="77777777" w:rsidR="008B31C7" w:rsidRPr="007B3FF4" w:rsidRDefault="008B31C7" w:rsidP="000E26A5">
      <w:pPr>
        <w:pStyle w:val="Akapitzlist"/>
        <w:numPr>
          <w:ilvl w:val="0"/>
          <w:numId w:val="71"/>
        </w:numPr>
        <w:spacing w:line="240" w:lineRule="auto"/>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7B3FF4" w:rsidRDefault="008B31C7" w:rsidP="00CE37A3">
      <w:pPr>
        <w:pStyle w:val="Akapitzlist"/>
        <w:spacing w:line="240" w:lineRule="auto"/>
        <w:ind w:left="360"/>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Komunikacja poprzez Wyślij wiadomość do zamawiającego umożliwia dodanie do</w:t>
      </w:r>
      <w:r w:rsidR="00CE37A3" w:rsidRPr="007B3FF4">
        <w:rPr>
          <w:rFonts w:ascii="Times New Roman" w:eastAsia="Calibri" w:hAnsi="Times New Roman" w:cs="Times New Roman"/>
          <w:sz w:val="24"/>
          <w:szCs w:val="24"/>
        </w:rPr>
        <w:t xml:space="preserve"> </w:t>
      </w:r>
      <w:r w:rsidRPr="007B3FF4">
        <w:rPr>
          <w:rFonts w:ascii="Times New Roman" w:eastAsia="Calibri" w:hAnsi="Times New Roman" w:cs="Times New Roman"/>
          <w:sz w:val="24"/>
          <w:szCs w:val="24"/>
        </w:rPr>
        <w:t>treści wysyłanej wiadomości plików lub spakowanego katalogu (załączników).</w:t>
      </w:r>
    </w:p>
    <w:p w14:paraId="099357DB" w14:textId="4D7F2046" w:rsidR="008B31C7" w:rsidRPr="007B3FF4" w:rsidRDefault="008B31C7" w:rsidP="00CE37A3">
      <w:pPr>
        <w:pStyle w:val="Akapitzlist"/>
        <w:spacing w:line="240" w:lineRule="auto"/>
        <w:ind w:left="360"/>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Występuje limit objętości plików lub spakowanych folderów do ilości 10 plików lub</w:t>
      </w:r>
      <w:r w:rsidR="00CE37A3" w:rsidRPr="007B3FF4">
        <w:rPr>
          <w:rFonts w:ascii="Times New Roman" w:eastAsia="Calibri" w:hAnsi="Times New Roman" w:cs="Times New Roman"/>
          <w:sz w:val="24"/>
          <w:szCs w:val="24"/>
        </w:rPr>
        <w:t xml:space="preserve"> </w:t>
      </w:r>
      <w:r w:rsidRPr="007B3FF4">
        <w:rPr>
          <w:rFonts w:ascii="Times New Roman" w:eastAsia="Calibri" w:hAnsi="Times New Roman" w:cs="Times New Roman"/>
          <w:sz w:val="24"/>
          <w:szCs w:val="24"/>
        </w:rPr>
        <w:t>spakowanych folderów przy maksymalnej sumarycznej wielkości 500 MB.</w:t>
      </w:r>
    </w:p>
    <w:p w14:paraId="4A0CE17D" w14:textId="6B4DBC38"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00DA1F4C" w:rsidRPr="007B3FF4">
        <w:rPr>
          <w:rFonts w:ascii="Times New Roman" w:eastAsia="Times New Roman" w:hAnsi="Times New Roman" w:cs="Times New Roman"/>
          <w:sz w:val="24"/>
          <w:szCs w:val="24"/>
          <w:lang w:eastAsia="pl-PL"/>
        </w:rPr>
        <w:t>konkursie,</w:t>
      </w:r>
      <w:r w:rsidRPr="007B3FF4">
        <w:rPr>
          <w:rFonts w:ascii="Times New Roman" w:eastAsia="Times New Roman" w:hAnsi="Times New Roman" w:cs="Times New Roman"/>
          <w:sz w:val="24"/>
          <w:szCs w:val="24"/>
          <w:lang w:eastAsia="pl-PL"/>
        </w:rPr>
        <w:t xml:space="preserve"> określa niezbędne wymagania sprzętowo - aplikacyjne umożliwiające pracę na Platformie tj.:</w:t>
      </w:r>
    </w:p>
    <w:p w14:paraId="6B335C36"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stały dostęp do sieci Internet o gwarantowanej przepustowości nie mniejszej niż 512 kb/s,</w:t>
      </w:r>
    </w:p>
    <w:p w14:paraId="2C6581B9" w14:textId="071516B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komputer klasy PC lub MAC o następującej konfiguracji: pamięć min. 2 GB Ram, procesor Intel IV </w:t>
      </w:r>
      <w:r w:rsidR="00DA1F4C" w:rsidRPr="007B3FF4">
        <w:rPr>
          <w:rFonts w:ascii="Times New Roman" w:eastAsia="Times New Roman" w:hAnsi="Times New Roman" w:cs="Times New Roman"/>
          <w:sz w:val="24"/>
          <w:szCs w:val="24"/>
          <w:lang w:eastAsia="pl-PL"/>
        </w:rPr>
        <w:t>2 GHZ</w:t>
      </w:r>
      <w:r w:rsidRPr="007B3FF4">
        <w:rPr>
          <w:rFonts w:ascii="Times New Roman" w:eastAsia="Times New Roman" w:hAnsi="Times New Roman" w:cs="Times New Roman"/>
          <w:sz w:val="24"/>
          <w:szCs w:val="24"/>
          <w:lang w:eastAsia="pl-PL"/>
        </w:rPr>
        <w:t xml:space="preserve"> lub jego nowsza wersja, jeden z systemów operacyjnych - MS Windows 7, Mac Os x 10 4, Linux, lub ich nowsze wersje,</w:t>
      </w:r>
    </w:p>
    <w:p w14:paraId="4D2E64A8"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zainstalowana dowolna, inna przeglądarka internetowa niż Internet Explorer </w:t>
      </w:r>
    </w:p>
    <w:p w14:paraId="07D861B1"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włączona obsługa JavaScript,</w:t>
      </w:r>
    </w:p>
    <w:p w14:paraId="132882EB"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zainstalowany program Adobe Acrobat Reader lub inny obsługujący format plików .pdf,</w:t>
      </w:r>
    </w:p>
    <w:p w14:paraId="14332D04"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szyfrowanie na platformie odbywa się za pomocą protokołu TLS 1.3</w:t>
      </w:r>
    </w:p>
    <w:p w14:paraId="0A52BC69" w14:textId="77777777" w:rsidR="00520687" w:rsidRPr="007B3FF4" w:rsidRDefault="00520687" w:rsidP="000E26A5">
      <w:pPr>
        <w:pStyle w:val="Akapitzlist"/>
        <w:numPr>
          <w:ilvl w:val="1"/>
          <w:numId w:val="72"/>
        </w:numPr>
        <w:spacing w:after="0" w:line="240" w:lineRule="auto"/>
        <w:ind w:left="1134" w:hanging="35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przystępując do niniejszego postępowania o udzielenie zamówienia publicznego:</w:t>
      </w:r>
    </w:p>
    <w:p w14:paraId="224FA1F1" w14:textId="77777777" w:rsidR="00520687" w:rsidRPr="007B3FF4"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7B3FF4" w:rsidRDefault="00520687" w:rsidP="000E26A5">
      <w:pPr>
        <w:pStyle w:val="Akapitzlist"/>
        <w:numPr>
          <w:ilvl w:val="2"/>
          <w:numId w:val="73"/>
        </w:numPr>
        <w:spacing w:after="0" w:line="240" w:lineRule="auto"/>
        <w:ind w:left="1418" w:hanging="425"/>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zapoznał i stosuje się do Instrukcji składania ofert/wniosków </w:t>
      </w:r>
      <w:r w:rsidR="008C119B" w:rsidRPr="007B3FF4">
        <w:rPr>
          <w:rFonts w:ascii="Times New Roman" w:eastAsia="Times New Roman" w:hAnsi="Times New Roman" w:cs="Times New Roman"/>
          <w:sz w:val="24"/>
          <w:szCs w:val="24"/>
          <w:lang w:eastAsia="pl-PL"/>
        </w:rPr>
        <w:t>wskazanej w punkcie II.3. SWZ.</w:t>
      </w:r>
    </w:p>
    <w:p w14:paraId="4AB44B90" w14:textId="77777777" w:rsidR="008C119B" w:rsidRPr="007B3FF4" w:rsidRDefault="008C119B" w:rsidP="000E26A5">
      <w:pPr>
        <w:pStyle w:val="Akapitzlist"/>
        <w:numPr>
          <w:ilvl w:val="0"/>
          <w:numId w:val="71"/>
        </w:numPr>
        <w:spacing w:after="0" w:line="240"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22BDB9CF"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Formaty plików wykorzystywanych przez wykonawców powinny być zgodne z ROZPORZADZENIEM PREZESA RADY MINISTRÓW z dnia 21 </w:t>
      </w:r>
      <w:r w:rsidR="00CA48EA" w:rsidRPr="007B3FF4">
        <w:rPr>
          <w:rFonts w:ascii="Times New Roman" w:eastAsia="Times New Roman" w:hAnsi="Times New Roman" w:cs="Times New Roman"/>
          <w:sz w:val="24"/>
          <w:szCs w:val="24"/>
          <w:lang w:eastAsia="pl-PL"/>
        </w:rPr>
        <w:t>maja</w:t>
      </w:r>
      <w:r w:rsidRPr="007B3FF4">
        <w:rPr>
          <w:rFonts w:ascii="Times New Roman" w:eastAsia="Times New Roman" w:hAnsi="Times New Roman" w:cs="Times New Roman"/>
          <w:sz w:val="24"/>
          <w:szCs w:val="24"/>
          <w:lang w:eastAsia="pl-PL"/>
        </w:rPr>
        <w:t xml:space="preserve"> 2024 r. w sprawie Krajowych Ram Interoperacyjności, minimalnych wymagań dla rejestrów publicznych i wymiany informacji w postaci elektronicznej oraz minimalnych wymagań dla systemów teleinformatycznych”</w:t>
      </w:r>
    </w:p>
    <w:p w14:paraId="2B54C246"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rekomenduje wykorzystanie formatów: .pdf .doc .docx .xls .xlsx .jpg (.jpeg) ze szczególnym wskazaniem na .pdf</w:t>
      </w:r>
    </w:p>
    <w:p w14:paraId="3F4AE0DC" w14:textId="0F81E9C9"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celu ewentualnej kompresji danych Zamawiający rekomenduje wykorzystanie jednego z formatów:</w:t>
      </w:r>
      <w:r w:rsidR="00351ED4"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 .zip, .7Z</w:t>
      </w:r>
      <w:r w:rsidR="005E6077" w:rsidRPr="007B3FF4">
        <w:rPr>
          <w:rFonts w:ascii="Times New Roman" w:eastAsia="Times New Roman" w:hAnsi="Times New Roman" w:cs="Times New Roman"/>
          <w:sz w:val="24"/>
          <w:szCs w:val="24"/>
          <w:lang w:eastAsia="pl-PL"/>
        </w:rPr>
        <w:t>.</w:t>
      </w:r>
      <w:r w:rsidR="00FF47F5" w:rsidRPr="007B3FF4">
        <w:rPr>
          <w:rFonts w:ascii="Times New Roman" w:eastAsia="Times New Roman" w:hAnsi="Times New Roman" w:cs="Times New Roman"/>
          <w:sz w:val="24"/>
          <w:szCs w:val="24"/>
          <w:lang w:eastAsia="pl-PL"/>
        </w:rPr>
        <w:t xml:space="preserve"> </w:t>
      </w:r>
      <w:r w:rsidR="00836C6E" w:rsidRPr="007B3FF4">
        <w:rPr>
          <w:rFonts w:ascii="Times New Roman" w:eastAsia="Times New Roman" w:hAnsi="Times New Roman" w:cs="Times New Roman"/>
          <w:sz w:val="24"/>
          <w:szCs w:val="24"/>
          <w:lang w:eastAsia="pl-PL"/>
        </w:rPr>
        <w:t xml:space="preserve">Zamawiający </w:t>
      </w:r>
      <w:r w:rsidR="00FF47F5" w:rsidRPr="007B3FF4">
        <w:rPr>
          <w:rFonts w:ascii="Times New Roman" w:eastAsia="Times New Roman" w:hAnsi="Times New Roman" w:cs="Times New Roman"/>
          <w:sz w:val="24"/>
          <w:szCs w:val="24"/>
          <w:lang w:eastAsia="pl-PL"/>
        </w:rPr>
        <w:t xml:space="preserve"> dopuszcza format .rar. </w:t>
      </w:r>
    </w:p>
    <w:p w14:paraId="2386914C"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7B3FF4" w:rsidRDefault="00520687" w:rsidP="000E26A5">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lastRenderedPageBreak/>
        <w:t>Komunikacja miedzy Zamawiającym a Wykonawcami odbywa się za pośrednictwem Platformy i  formularza „Wyślij wiadomość do zamawiającego”</w:t>
      </w:r>
    </w:p>
    <w:p w14:paraId="21681452" w14:textId="77777777" w:rsidR="00520687" w:rsidRPr="007B3FF4" w:rsidRDefault="00520687" w:rsidP="00520687">
      <w:pPr>
        <w:pStyle w:val="Akapitzlist"/>
        <w:spacing w:after="0" w:line="240" w:lineRule="auto"/>
        <w:ind w:left="360"/>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7B3FF4"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może zwrócić się do </w:t>
      </w:r>
      <w:r w:rsidR="00386B43" w:rsidRPr="007B3FF4">
        <w:rPr>
          <w:rFonts w:ascii="Times New Roman" w:eastAsia="Times New Roman" w:hAnsi="Times New Roman" w:cs="Times New Roman"/>
          <w:sz w:val="24"/>
          <w:szCs w:val="24"/>
          <w:lang w:eastAsia="pl-PL"/>
        </w:rPr>
        <w:t>Zamawiającego z</w:t>
      </w:r>
      <w:r w:rsidR="00130351" w:rsidRPr="007B3FF4">
        <w:rPr>
          <w:rFonts w:ascii="Times New Roman" w:eastAsia="Times New Roman" w:hAnsi="Times New Roman" w:cs="Times New Roman"/>
          <w:sz w:val="24"/>
          <w:szCs w:val="24"/>
          <w:lang w:eastAsia="pl-PL"/>
        </w:rPr>
        <w:t xml:space="preserve"> wnioskiem </w:t>
      </w:r>
      <w:r w:rsidRPr="007B3FF4">
        <w:rPr>
          <w:rFonts w:ascii="Times New Roman" w:eastAsia="Times New Roman" w:hAnsi="Times New Roman" w:cs="Times New Roman"/>
          <w:sz w:val="24"/>
          <w:szCs w:val="24"/>
          <w:lang w:eastAsia="pl-PL"/>
        </w:rPr>
        <w:t xml:space="preserve">o wyjaśnienie treści </w:t>
      </w:r>
      <w:r w:rsidR="00130351" w:rsidRPr="007B3FF4">
        <w:rPr>
          <w:rFonts w:ascii="Times New Roman" w:eastAsia="Times New Roman" w:hAnsi="Times New Roman" w:cs="Times New Roman"/>
          <w:sz w:val="24"/>
          <w:szCs w:val="24"/>
          <w:lang w:eastAsia="pl-PL"/>
        </w:rPr>
        <w:t>SWZ</w:t>
      </w:r>
      <w:r w:rsidRPr="007B3FF4">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7B3FF4">
        <w:rPr>
          <w:rFonts w:ascii="Times New Roman" w:eastAsia="Times New Roman" w:hAnsi="Times New Roman" w:cs="Times New Roman"/>
          <w:sz w:val="24"/>
          <w:szCs w:val="24"/>
          <w:lang w:eastAsia="pl-PL"/>
        </w:rPr>
        <w:t>,</w:t>
      </w:r>
      <w:r w:rsidRPr="007B3FF4">
        <w:rPr>
          <w:rFonts w:ascii="Times New Roman" w:eastAsia="Times New Roman" w:hAnsi="Times New Roman" w:cs="Times New Roman"/>
          <w:sz w:val="24"/>
          <w:szCs w:val="24"/>
          <w:lang w:eastAsia="pl-PL"/>
        </w:rPr>
        <w:t xml:space="preserve"> pod warunkiem,</w:t>
      </w:r>
      <w:r w:rsidR="00582D07"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że </w:t>
      </w:r>
      <w:r w:rsidR="00386B43" w:rsidRPr="007B3FF4">
        <w:rPr>
          <w:rFonts w:ascii="Times New Roman" w:eastAsia="Times New Roman" w:hAnsi="Times New Roman" w:cs="Times New Roman"/>
          <w:sz w:val="24"/>
          <w:szCs w:val="24"/>
          <w:lang w:eastAsia="pl-PL"/>
        </w:rPr>
        <w:t>wniosek o</w:t>
      </w:r>
      <w:r w:rsidRPr="007B3FF4">
        <w:rPr>
          <w:rFonts w:ascii="Times New Roman" w:eastAsia="Times New Roman" w:hAnsi="Times New Roman" w:cs="Times New Roman"/>
          <w:sz w:val="24"/>
          <w:szCs w:val="24"/>
          <w:lang w:eastAsia="pl-PL"/>
        </w:rPr>
        <w:t xml:space="preserve"> wyjaśnienie treści </w:t>
      </w:r>
      <w:r w:rsidR="00130351" w:rsidRPr="007B3FF4">
        <w:rPr>
          <w:rFonts w:ascii="Times New Roman" w:eastAsia="Times New Roman" w:hAnsi="Times New Roman" w:cs="Times New Roman"/>
          <w:sz w:val="24"/>
          <w:szCs w:val="24"/>
          <w:lang w:eastAsia="pl-PL"/>
        </w:rPr>
        <w:t>SWZ</w:t>
      </w:r>
      <w:r w:rsidRPr="007B3FF4">
        <w:rPr>
          <w:rFonts w:ascii="Times New Roman" w:eastAsia="Times New Roman" w:hAnsi="Times New Roman" w:cs="Times New Roman"/>
          <w:sz w:val="24"/>
          <w:szCs w:val="24"/>
          <w:lang w:eastAsia="pl-PL"/>
        </w:rPr>
        <w:t xml:space="preserve"> wpłynie do Zamawiającego nie później niż </w:t>
      </w:r>
      <w:r w:rsidR="00130351" w:rsidRPr="007B3FF4">
        <w:rPr>
          <w:rFonts w:ascii="Times New Roman" w:eastAsia="Times New Roman" w:hAnsi="Times New Roman" w:cs="Times New Roman"/>
          <w:sz w:val="24"/>
          <w:szCs w:val="24"/>
          <w:lang w:eastAsia="pl-PL"/>
        </w:rPr>
        <w:t>na 14 dni przed upływem terminu składania ofert.</w:t>
      </w:r>
      <w:r w:rsidRPr="007B3FF4">
        <w:rPr>
          <w:rFonts w:ascii="Times New Roman" w:eastAsia="Times New Roman" w:hAnsi="Times New Roman" w:cs="Times New Roman"/>
          <w:sz w:val="24"/>
          <w:szCs w:val="24"/>
          <w:lang w:eastAsia="pl-PL"/>
        </w:rPr>
        <w:t xml:space="preserve"> </w:t>
      </w:r>
    </w:p>
    <w:p w14:paraId="3C1E9B74" w14:textId="28F60FE9" w:rsidR="00130351" w:rsidRPr="007B3FF4"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Jeżeli Zamawiający nie udzieli wyjaśnień w terminie o którym mowa w pkt. </w:t>
      </w:r>
      <w:r w:rsidR="00C95D70" w:rsidRPr="007B3FF4">
        <w:rPr>
          <w:rFonts w:ascii="Times New Roman" w:eastAsia="Times New Roman" w:hAnsi="Times New Roman" w:cs="Times New Roman"/>
          <w:sz w:val="24"/>
          <w:szCs w:val="24"/>
          <w:lang w:eastAsia="pl-PL"/>
        </w:rPr>
        <w:t>20</w:t>
      </w:r>
      <w:r w:rsidRPr="007B3FF4">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18600DBB" w:rsidR="00130351" w:rsidRPr="007B3FF4"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C95D70" w:rsidRPr="007B3FF4">
        <w:rPr>
          <w:rFonts w:ascii="Times New Roman" w:eastAsia="Times New Roman" w:hAnsi="Times New Roman" w:cs="Times New Roman"/>
          <w:sz w:val="24"/>
          <w:szCs w:val="24"/>
          <w:lang w:eastAsia="pl-PL"/>
        </w:rPr>
        <w:t>20</w:t>
      </w:r>
      <w:r w:rsidRPr="007B3FF4">
        <w:rPr>
          <w:rFonts w:ascii="Times New Roman" w:eastAsia="Times New Roman" w:hAnsi="Times New Roman" w:cs="Times New Roman"/>
          <w:sz w:val="24"/>
          <w:szCs w:val="24"/>
          <w:lang w:eastAsia="pl-PL"/>
        </w:rPr>
        <w:t>,</w:t>
      </w:r>
      <w:r w:rsidR="00AC60A4"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7B3FF4"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bCs/>
          <w:sz w:val="24"/>
          <w:szCs w:val="24"/>
          <w:lang w:eastAsia="pl-PL"/>
        </w:rPr>
        <w:t>W uzasadnionych przypadkach</w:t>
      </w:r>
      <w:r w:rsidR="00001024" w:rsidRPr="007B3FF4">
        <w:rPr>
          <w:rFonts w:ascii="Times New Roman" w:eastAsia="Times New Roman" w:hAnsi="Times New Roman" w:cs="Times New Roman"/>
          <w:bCs/>
          <w:sz w:val="24"/>
          <w:szCs w:val="24"/>
          <w:lang w:eastAsia="pl-PL"/>
        </w:rPr>
        <w:t xml:space="preserve"> </w:t>
      </w:r>
      <w:r w:rsidRPr="007B3FF4">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7B3FF4">
        <w:rPr>
          <w:rFonts w:ascii="Times New Roman" w:eastAsia="Times New Roman" w:hAnsi="Times New Roman" w:cs="Times New Roman"/>
          <w:bCs/>
          <w:sz w:val="24"/>
          <w:szCs w:val="24"/>
          <w:lang w:eastAsia="pl-PL"/>
        </w:rPr>
        <w:t>o</w:t>
      </w:r>
      <w:r w:rsidRPr="007B3FF4">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7B3FF4"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7B3FF4"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IX.</w:t>
      </w:r>
      <w:r w:rsidR="00CC5192"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b/>
          <w:sz w:val="24"/>
          <w:szCs w:val="24"/>
          <w:lang w:eastAsia="pl-PL"/>
        </w:rPr>
        <w:t xml:space="preserve">OSOBY UPRAWNIONE </w:t>
      </w:r>
      <w:r w:rsidR="00386B43" w:rsidRPr="007B3FF4">
        <w:rPr>
          <w:rFonts w:ascii="Times New Roman" w:eastAsia="Times New Roman" w:hAnsi="Times New Roman" w:cs="Times New Roman"/>
          <w:b/>
          <w:sz w:val="24"/>
          <w:szCs w:val="24"/>
          <w:lang w:eastAsia="pl-PL"/>
        </w:rPr>
        <w:t>DO KOMUNIKOWANIA</w:t>
      </w:r>
      <w:r w:rsidRPr="007B3FF4">
        <w:rPr>
          <w:rFonts w:ascii="Times New Roman" w:eastAsia="Times New Roman" w:hAnsi="Times New Roman" w:cs="Times New Roman"/>
          <w:b/>
          <w:sz w:val="24"/>
          <w:szCs w:val="24"/>
          <w:lang w:eastAsia="pl-PL"/>
        </w:rPr>
        <w:t xml:space="preserve"> SIĘ WYKONAWCAMI </w:t>
      </w:r>
      <w:r w:rsidR="00CC5192" w:rsidRPr="007B3FF4">
        <w:rPr>
          <w:rFonts w:ascii="Times New Roman" w:eastAsia="Times New Roman" w:hAnsi="Times New Roman" w:cs="Times New Roman"/>
          <w:b/>
          <w:sz w:val="24"/>
          <w:szCs w:val="24"/>
          <w:lang w:eastAsia="pl-PL"/>
        </w:rPr>
        <w:t xml:space="preserve"> </w:t>
      </w:r>
    </w:p>
    <w:p w14:paraId="04C3D580" w14:textId="7D58D640" w:rsidR="00872BDF" w:rsidRPr="007B3FF4"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bCs/>
          <w:sz w:val="24"/>
          <w:szCs w:val="24"/>
          <w:lang w:eastAsia="pl-PL"/>
        </w:rPr>
        <w:t xml:space="preserve">Osobą uprawnioną do porozumiewania się z wykonawcami jest Ewa </w:t>
      </w:r>
      <w:r w:rsidR="00386B43" w:rsidRPr="007B3FF4">
        <w:rPr>
          <w:rFonts w:ascii="Times New Roman" w:eastAsia="Times New Roman" w:hAnsi="Times New Roman" w:cs="Times New Roman"/>
          <w:bCs/>
          <w:sz w:val="24"/>
          <w:szCs w:val="24"/>
          <w:lang w:eastAsia="pl-PL"/>
        </w:rPr>
        <w:t>Kamzela</w:t>
      </w:r>
      <w:r w:rsidRPr="007B3FF4">
        <w:rPr>
          <w:rFonts w:ascii="Times New Roman" w:eastAsia="Times New Roman" w:hAnsi="Times New Roman" w:cs="Times New Roman"/>
          <w:bCs/>
          <w:sz w:val="24"/>
          <w:szCs w:val="24"/>
          <w:lang w:eastAsia="pl-PL"/>
        </w:rPr>
        <w:t xml:space="preserve"> tel. 32 358 14 45</w:t>
      </w:r>
      <w:r w:rsidR="00872BDF" w:rsidRPr="007B3FF4">
        <w:rPr>
          <w:rFonts w:ascii="Times New Roman" w:eastAsia="Times New Roman" w:hAnsi="Times New Roman" w:cs="Times New Roman"/>
          <w:bCs/>
          <w:sz w:val="24"/>
          <w:szCs w:val="24"/>
          <w:lang w:eastAsia="pl-PL"/>
        </w:rPr>
        <w:t xml:space="preserve"> w dni robocze (tj. od poniedziałku do piątku z wyjątkiem dni ustawowo wolnych od pracy) w </w:t>
      </w:r>
      <w:r w:rsidR="00386B43" w:rsidRPr="007B3FF4">
        <w:rPr>
          <w:rFonts w:ascii="Times New Roman" w:eastAsia="Times New Roman" w:hAnsi="Times New Roman" w:cs="Times New Roman"/>
          <w:bCs/>
          <w:sz w:val="24"/>
          <w:szCs w:val="24"/>
          <w:lang w:eastAsia="pl-PL"/>
        </w:rPr>
        <w:t>godzinach 6.25</w:t>
      </w:r>
      <w:r w:rsidR="00872BDF" w:rsidRPr="007B3FF4">
        <w:rPr>
          <w:rFonts w:ascii="Times New Roman" w:eastAsia="Times New Roman" w:hAnsi="Times New Roman" w:cs="Times New Roman"/>
          <w:bCs/>
          <w:sz w:val="24"/>
          <w:szCs w:val="24"/>
          <w:lang w:eastAsia="pl-PL"/>
        </w:rPr>
        <w:t>– 14.</w:t>
      </w:r>
      <w:r w:rsidR="00977DB3" w:rsidRPr="007B3FF4">
        <w:rPr>
          <w:rFonts w:ascii="Times New Roman" w:eastAsia="Times New Roman" w:hAnsi="Times New Roman" w:cs="Times New Roman"/>
          <w:bCs/>
          <w:sz w:val="24"/>
          <w:szCs w:val="24"/>
          <w:lang w:eastAsia="pl-PL"/>
        </w:rPr>
        <w:t>00</w:t>
      </w:r>
      <w:r w:rsidR="00872BDF" w:rsidRPr="007B3FF4">
        <w:rPr>
          <w:rFonts w:ascii="Times New Roman" w:eastAsia="Times New Roman" w:hAnsi="Times New Roman" w:cs="Times New Roman"/>
          <w:bCs/>
          <w:sz w:val="24"/>
          <w:szCs w:val="24"/>
          <w:lang w:eastAsia="pl-PL"/>
        </w:rPr>
        <w:t>.</w:t>
      </w:r>
    </w:p>
    <w:p w14:paraId="67E235DC" w14:textId="77777777" w:rsidR="00597E9D" w:rsidRPr="007B3FF4"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7B3FF4"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 TERMIN ZWIĄZANIA OFERTĄ</w:t>
      </w:r>
    </w:p>
    <w:p w14:paraId="6A51524B" w14:textId="0CF36A93" w:rsidR="00063647" w:rsidRPr="007B3FF4"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jest   związany ofertą </w:t>
      </w:r>
      <w:r w:rsidR="00063647" w:rsidRPr="007B3FF4">
        <w:rPr>
          <w:rFonts w:ascii="Times New Roman" w:eastAsia="Times New Roman" w:hAnsi="Times New Roman" w:cs="Times New Roman"/>
          <w:sz w:val="24"/>
          <w:szCs w:val="24"/>
          <w:lang w:eastAsia="pl-PL"/>
        </w:rPr>
        <w:t xml:space="preserve">do dnia </w:t>
      </w:r>
      <w:r w:rsidR="008E42F1" w:rsidRPr="007B3FF4">
        <w:rPr>
          <w:rFonts w:ascii="Times New Roman" w:eastAsia="Times New Roman" w:hAnsi="Times New Roman" w:cs="Times New Roman"/>
          <w:b/>
          <w:bCs/>
          <w:sz w:val="24"/>
          <w:szCs w:val="24"/>
          <w:lang w:eastAsia="pl-PL"/>
        </w:rPr>
        <w:t>22</w:t>
      </w:r>
      <w:r w:rsidR="005075D6" w:rsidRPr="007B3FF4">
        <w:rPr>
          <w:rFonts w:ascii="Times New Roman" w:eastAsia="Times New Roman" w:hAnsi="Times New Roman" w:cs="Times New Roman"/>
          <w:b/>
          <w:bCs/>
          <w:sz w:val="24"/>
          <w:szCs w:val="24"/>
          <w:lang w:eastAsia="pl-PL"/>
        </w:rPr>
        <w:t>.0</w:t>
      </w:r>
      <w:r w:rsidR="008E42F1" w:rsidRPr="007B3FF4">
        <w:rPr>
          <w:rFonts w:ascii="Times New Roman" w:eastAsia="Times New Roman" w:hAnsi="Times New Roman" w:cs="Times New Roman"/>
          <w:b/>
          <w:bCs/>
          <w:sz w:val="24"/>
          <w:szCs w:val="24"/>
          <w:lang w:eastAsia="pl-PL"/>
        </w:rPr>
        <w:t>3</w:t>
      </w:r>
      <w:r w:rsidR="005075D6" w:rsidRPr="007B3FF4">
        <w:rPr>
          <w:rFonts w:ascii="Times New Roman" w:eastAsia="Times New Roman" w:hAnsi="Times New Roman" w:cs="Times New Roman"/>
          <w:b/>
          <w:bCs/>
          <w:sz w:val="24"/>
          <w:szCs w:val="24"/>
          <w:lang w:eastAsia="pl-PL"/>
        </w:rPr>
        <w:t>.2025</w:t>
      </w:r>
      <w:r w:rsidR="008E728C" w:rsidRPr="007B3FF4">
        <w:rPr>
          <w:rFonts w:ascii="Times New Roman" w:eastAsia="Times New Roman" w:hAnsi="Times New Roman" w:cs="Times New Roman"/>
          <w:sz w:val="24"/>
          <w:szCs w:val="24"/>
          <w:lang w:eastAsia="pl-PL"/>
        </w:rPr>
        <w:t xml:space="preserve"> r. </w:t>
      </w:r>
    </w:p>
    <w:p w14:paraId="4CCF0726" w14:textId="77777777" w:rsidR="00CC5192" w:rsidRPr="007B3FF4"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7B3FF4"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7B3FF4">
        <w:rPr>
          <w:rFonts w:ascii="Times New Roman" w:hAnsi="Times New Roman" w:cs="Times New Roman"/>
          <w:sz w:val="24"/>
          <w:szCs w:val="24"/>
        </w:rPr>
        <w:t>1 zamawiający</w:t>
      </w:r>
      <w:r w:rsidRPr="007B3FF4">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7B3FF4"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B3FF4">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29569ECC" w14:textId="77777777" w:rsidR="004305D3" w:rsidRPr="007B3FF4" w:rsidRDefault="004305D3"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7B3FF4"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X</w:t>
      </w:r>
      <w:r w:rsidR="009E580C" w:rsidRPr="007B3FF4">
        <w:rPr>
          <w:rFonts w:ascii="Times New Roman" w:eastAsia="Times New Roman" w:hAnsi="Times New Roman" w:cs="Times New Roman"/>
          <w:b/>
          <w:bCs/>
          <w:sz w:val="24"/>
          <w:szCs w:val="24"/>
          <w:lang w:eastAsia="pl-PL"/>
        </w:rPr>
        <w:t>I</w:t>
      </w:r>
      <w:r w:rsidRPr="007B3FF4">
        <w:rPr>
          <w:rFonts w:ascii="Times New Roman" w:eastAsia="Times New Roman" w:hAnsi="Times New Roman" w:cs="Times New Roman"/>
          <w:b/>
          <w:bCs/>
          <w:sz w:val="24"/>
          <w:szCs w:val="24"/>
          <w:lang w:eastAsia="pl-PL"/>
        </w:rPr>
        <w:t>. OPIS SPOSOBU PRZYGOTOWYWANIA OFERTY</w:t>
      </w:r>
    </w:p>
    <w:p w14:paraId="240F42D9" w14:textId="77777777" w:rsidR="0090670F" w:rsidRPr="007B3FF4"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Ofertę oraz oświadczenie, o którym mowa w art.</w:t>
      </w:r>
      <w:r w:rsidR="00AC60A4"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125 ust.1 ustawy Pzp (JEDZ) składa się pod rygorem nieważności w formie elektronicznej</w:t>
      </w:r>
      <w:r w:rsidR="009D2222" w:rsidRPr="007B3FF4">
        <w:rPr>
          <w:rFonts w:ascii="Times New Roman" w:eastAsia="Times New Roman" w:hAnsi="Times New Roman" w:cs="Times New Roman"/>
          <w:sz w:val="24"/>
          <w:szCs w:val="24"/>
          <w:lang w:eastAsia="pl-PL"/>
        </w:rPr>
        <w:t>.</w:t>
      </w:r>
    </w:p>
    <w:p w14:paraId="78843201" w14:textId="424041F0" w:rsidR="00CC5192" w:rsidRPr="007B3FF4"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ponosi</w:t>
      </w:r>
      <w:r w:rsidR="00CC5192" w:rsidRPr="007B3FF4">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7B3FF4"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Każdy wykonawca może złożyć tylko jedną ofertę.</w:t>
      </w:r>
    </w:p>
    <w:p w14:paraId="699BB87C" w14:textId="389542F6" w:rsidR="00CC5192" w:rsidRPr="007B3FF4"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7B3FF4">
        <w:rPr>
          <w:rFonts w:ascii="Times New Roman" w:eastAsia="Times New Roman" w:hAnsi="Times New Roman" w:cs="Times New Roman"/>
          <w:b/>
          <w:sz w:val="24"/>
          <w:szCs w:val="24"/>
          <w:u w:val="single"/>
          <w:lang w:eastAsia="pl-PL"/>
        </w:rPr>
        <w:t xml:space="preserve">Zamawiający wymaga, </w:t>
      </w:r>
      <w:r w:rsidR="00555D5C" w:rsidRPr="007B3FF4">
        <w:rPr>
          <w:rFonts w:ascii="Times New Roman" w:eastAsia="Times New Roman" w:hAnsi="Times New Roman" w:cs="Times New Roman"/>
          <w:b/>
          <w:sz w:val="24"/>
          <w:szCs w:val="24"/>
          <w:u w:val="single"/>
          <w:lang w:eastAsia="pl-PL"/>
        </w:rPr>
        <w:t xml:space="preserve">złożenia oferty </w:t>
      </w:r>
      <w:r w:rsidR="00386B43" w:rsidRPr="007B3FF4">
        <w:rPr>
          <w:rFonts w:ascii="Times New Roman" w:eastAsia="Times New Roman" w:hAnsi="Times New Roman" w:cs="Times New Roman"/>
          <w:b/>
          <w:sz w:val="24"/>
          <w:szCs w:val="24"/>
          <w:u w:val="single"/>
          <w:lang w:eastAsia="pl-PL"/>
        </w:rPr>
        <w:t>zawierającej następujące</w:t>
      </w:r>
      <w:r w:rsidRPr="007B3FF4">
        <w:rPr>
          <w:rFonts w:ascii="Times New Roman" w:eastAsia="Times New Roman" w:hAnsi="Times New Roman" w:cs="Times New Roman"/>
          <w:b/>
          <w:sz w:val="24"/>
          <w:szCs w:val="24"/>
          <w:u w:val="single"/>
          <w:lang w:eastAsia="pl-PL"/>
        </w:rPr>
        <w:t xml:space="preserve"> dokument</w:t>
      </w:r>
      <w:r w:rsidR="00555D5C" w:rsidRPr="007B3FF4">
        <w:rPr>
          <w:rFonts w:ascii="Times New Roman" w:eastAsia="Times New Roman" w:hAnsi="Times New Roman" w:cs="Times New Roman"/>
          <w:b/>
          <w:sz w:val="24"/>
          <w:szCs w:val="24"/>
          <w:u w:val="single"/>
          <w:lang w:eastAsia="pl-PL"/>
        </w:rPr>
        <w:t>y</w:t>
      </w:r>
      <w:r w:rsidRPr="007B3FF4">
        <w:rPr>
          <w:rFonts w:ascii="Times New Roman" w:eastAsia="Times New Roman" w:hAnsi="Times New Roman" w:cs="Times New Roman"/>
          <w:sz w:val="24"/>
          <w:szCs w:val="24"/>
          <w:u w:val="single"/>
          <w:lang w:eastAsia="pl-PL"/>
        </w:rPr>
        <w:t>:</w:t>
      </w:r>
    </w:p>
    <w:p w14:paraId="2781AFF1" w14:textId="3847C64D" w:rsidR="00977DB3" w:rsidRPr="007B3FF4" w:rsidRDefault="00977DB3" w:rsidP="009419B8">
      <w:pPr>
        <w:pStyle w:val="Akapitzlist"/>
        <w:numPr>
          <w:ilvl w:val="0"/>
          <w:numId w:val="29"/>
        </w:numPr>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formularz </w:t>
      </w:r>
      <w:r w:rsidR="00386B43" w:rsidRPr="007B3FF4">
        <w:rPr>
          <w:rFonts w:ascii="Times New Roman" w:eastAsia="Times New Roman" w:hAnsi="Times New Roman" w:cs="Times New Roman"/>
          <w:sz w:val="24"/>
          <w:szCs w:val="24"/>
          <w:lang w:eastAsia="pl-PL"/>
        </w:rPr>
        <w:t>ofertowy według</w:t>
      </w:r>
      <w:r w:rsidRPr="007B3FF4">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7B3FF4" w:rsidRDefault="007959F8" w:rsidP="009419B8">
      <w:pPr>
        <w:pStyle w:val="Akapitzlist"/>
        <w:numPr>
          <w:ilvl w:val="0"/>
          <w:numId w:val="29"/>
        </w:numPr>
        <w:jc w:val="both"/>
        <w:rPr>
          <w:rFonts w:ascii="Times New Roman" w:hAnsi="Times New Roman" w:cs="Times New Roman"/>
          <w:sz w:val="24"/>
          <w:szCs w:val="24"/>
        </w:rPr>
      </w:pPr>
      <w:r w:rsidRPr="007B3FF4">
        <w:rPr>
          <w:rFonts w:ascii="Times New Roman" w:hAnsi="Times New Roman" w:cs="Times New Roman"/>
          <w:sz w:val="24"/>
          <w:szCs w:val="24"/>
        </w:rPr>
        <w:t xml:space="preserve">Oświadczenie w formie jednolitego dokumentu (JEDZ) w zakresie wskazanym w załączniku nr 2 do SWZ </w:t>
      </w:r>
      <w:r w:rsidR="00386B43" w:rsidRPr="007B3FF4">
        <w:rPr>
          <w:rFonts w:ascii="Times New Roman" w:hAnsi="Times New Roman" w:cs="Times New Roman"/>
          <w:sz w:val="24"/>
          <w:szCs w:val="24"/>
        </w:rPr>
        <w:t>- oświadczenie</w:t>
      </w:r>
      <w:r w:rsidRPr="007B3FF4">
        <w:rPr>
          <w:rFonts w:ascii="Times New Roman" w:hAnsi="Times New Roman" w:cs="Times New Roman"/>
          <w:sz w:val="24"/>
          <w:szCs w:val="24"/>
        </w:rPr>
        <w:t xml:space="preserve"> wykonawcy tymczasowo zastępujące wymagane przez zamawiającego podmiotowe środki </w:t>
      </w:r>
      <w:r w:rsidR="00386B43" w:rsidRPr="007B3FF4">
        <w:rPr>
          <w:rFonts w:ascii="Times New Roman" w:hAnsi="Times New Roman" w:cs="Times New Roman"/>
          <w:sz w:val="24"/>
          <w:szCs w:val="24"/>
        </w:rPr>
        <w:t>dowodowe stanowiące</w:t>
      </w:r>
      <w:r w:rsidRPr="007B3FF4">
        <w:rPr>
          <w:rFonts w:ascii="Times New Roman" w:hAnsi="Times New Roman" w:cs="Times New Roman"/>
          <w:sz w:val="24"/>
          <w:szCs w:val="24"/>
        </w:rPr>
        <w:t xml:space="preserve"> dowód </w:t>
      </w:r>
      <w:r w:rsidRPr="007B3FF4">
        <w:rPr>
          <w:rFonts w:ascii="Times New Roman" w:hAnsi="Times New Roman" w:cs="Times New Roman"/>
          <w:sz w:val="24"/>
          <w:szCs w:val="24"/>
        </w:rPr>
        <w:lastRenderedPageBreak/>
        <w:t>potwierdzający brak podstaw wykluczenia, spełniania warunków udziału w postępowaniu, odpowiednio na dzień składania ofert w formie jednolitego dokumentu (JEDZ) w zakresie wskazanym w załączniku nr 2 do SWZ</w:t>
      </w:r>
    </w:p>
    <w:p w14:paraId="4945E4F1" w14:textId="1A9F2500" w:rsidR="00021657" w:rsidRPr="007B3FF4" w:rsidRDefault="00021657" w:rsidP="00021657">
      <w:pPr>
        <w:pStyle w:val="Akapitzlist"/>
        <w:numPr>
          <w:ilvl w:val="0"/>
          <w:numId w:val="29"/>
        </w:numPr>
        <w:jc w:val="both"/>
        <w:rPr>
          <w:rFonts w:ascii="Times New Roman" w:hAnsi="Times New Roman" w:cs="Times New Roman"/>
          <w:sz w:val="24"/>
          <w:szCs w:val="24"/>
        </w:rPr>
      </w:pPr>
      <w:r w:rsidRPr="007B3FF4">
        <w:rPr>
          <w:rFonts w:ascii="Times New Roman" w:hAnsi="Times New Roman" w:cs="Times New Roman"/>
          <w:sz w:val="24"/>
          <w:szCs w:val="24"/>
        </w:rPr>
        <w:t>formularz asortymentowo-</w:t>
      </w:r>
      <w:r w:rsidR="00304D81" w:rsidRPr="007B3FF4">
        <w:rPr>
          <w:rFonts w:ascii="Times New Roman" w:hAnsi="Times New Roman" w:cs="Times New Roman"/>
          <w:sz w:val="24"/>
          <w:szCs w:val="24"/>
        </w:rPr>
        <w:t>cenowy według</w:t>
      </w:r>
      <w:r w:rsidRPr="007B3FF4">
        <w:rPr>
          <w:rFonts w:ascii="Times New Roman" w:hAnsi="Times New Roman" w:cs="Times New Roman"/>
          <w:sz w:val="24"/>
          <w:szCs w:val="24"/>
        </w:rPr>
        <w:t xml:space="preserve"> druku stanowiącego załącznik nr 7  do SWZ,</w:t>
      </w:r>
    </w:p>
    <w:p w14:paraId="6025934F" w14:textId="77777777" w:rsidR="007D33BE" w:rsidRPr="007B3FF4" w:rsidRDefault="007D33BE" w:rsidP="004305D3">
      <w:pPr>
        <w:pStyle w:val="Akapitzlist"/>
        <w:numPr>
          <w:ilvl w:val="0"/>
          <w:numId w:val="29"/>
        </w:numPr>
        <w:jc w:val="both"/>
        <w:rPr>
          <w:rFonts w:ascii="Times New Roman" w:hAnsi="Times New Roman" w:cs="Times New Roman"/>
          <w:sz w:val="24"/>
          <w:szCs w:val="24"/>
        </w:rPr>
      </w:pPr>
      <w:r w:rsidRPr="007B3FF4">
        <w:rPr>
          <w:rFonts w:ascii="Times New Roman" w:hAnsi="Times New Roman" w:cs="Times New Roman"/>
          <w:sz w:val="24"/>
          <w:szCs w:val="24"/>
        </w:rPr>
        <w:t xml:space="preserve">przedmiotowe środki dowodowe wskazane w Rozdziale IV punkt 1. </w:t>
      </w:r>
    </w:p>
    <w:p w14:paraId="2573CF4B" w14:textId="77777777" w:rsidR="00F90B00" w:rsidRPr="007B3FF4" w:rsidRDefault="00F90B00" w:rsidP="00F90B00">
      <w:pPr>
        <w:pStyle w:val="Akapitzlist"/>
        <w:numPr>
          <w:ilvl w:val="0"/>
          <w:numId w:val="29"/>
        </w:numPr>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7B3FF4">
        <w:rPr>
          <w:rFonts w:ascii="Times New Roman" w:hAnsi="Times New Roman" w:cs="Times New Roman"/>
          <w:bCs/>
          <w:sz w:val="24"/>
          <w:szCs w:val="24"/>
        </w:rPr>
        <w:t xml:space="preserve">w brzmieniu nadanym rozporządzeniem Rady (UE) 2022/576 </w:t>
      </w:r>
      <w:r w:rsidRPr="007B3FF4">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51CF890D" w14:textId="6C6E1A5E" w:rsidR="00E510AA" w:rsidRPr="007B3FF4"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7B3FF4">
        <w:rPr>
          <w:rFonts w:ascii="Times New Roman" w:hAnsi="Times New Roman" w:cs="Times New Roman"/>
          <w:sz w:val="24"/>
          <w:szCs w:val="24"/>
        </w:rPr>
        <w:t>kwalifikowanym podpisem</w:t>
      </w:r>
      <w:r w:rsidRPr="007B3FF4">
        <w:rPr>
          <w:rFonts w:ascii="Times New Roman" w:hAnsi="Times New Roman" w:cs="Times New Roman"/>
          <w:sz w:val="24"/>
          <w:szCs w:val="24"/>
        </w:rPr>
        <w:t xml:space="preserve"> </w:t>
      </w:r>
      <w:r w:rsidR="00304D81" w:rsidRPr="007B3FF4">
        <w:rPr>
          <w:rFonts w:ascii="Times New Roman" w:hAnsi="Times New Roman" w:cs="Times New Roman"/>
          <w:sz w:val="24"/>
          <w:szCs w:val="24"/>
        </w:rPr>
        <w:t>elektronicznym lub</w:t>
      </w:r>
      <w:r w:rsidRPr="007B3FF4">
        <w:rPr>
          <w:rFonts w:ascii="Times New Roman" w:hAnsi="Times New Roman" w:cs="Times New Roman"/>
          <w:sz w:val="24"/>
          <w:szCs w:val="24"/>
        </w:rPr>
        <w:t xml:space="preserve"> kopii elektronicznej opatrzonej kwalifikowanym podpisem elektronicznym notariusza.</w:t>
      </w:r>
    </w:p>
    <w:p w14:paraId="137E7CE7" w14:textId="77777777" w:rsidR="00B33ECB" w:rsidRPr="007B3FF4"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7B3FF4"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7B3FF4">
        <w:rPr>
          <w:rFonts w:ascii="Times New Roman" w:eastAsia="Times New Roman" w:hAnsi="Times New Roman" w:cs="Times New Roman"/>
          <w:b/>
          <w:sz w:val="24"/>
          <w:szCs w:val="24"/>
          <w:lang w:eastAsia="pl-PL"/>
        </w:rPr>
        <w:t xml:space="preserve">Sposób przygotowania oświadczenia </w:t>
      </w:r>
      <w:r w:rsidR="00C431B0" w:rsidRPr="007B3FF4">
        <w:rPr>
          <w:rFonts w:ascii="Times New Roman" w:eastAsia="Times New Roman" w:hAnsi="Times New Roman" w:cs="Times New Roman"/>
          <w:b/>
          <w:sz w:val="24"/>
          <w:szCs w:val="24"/>
          <w:lang w:eastAsia="pl-PL"/>
        </w:rPr>
        <w:t>JEDZ:</w:t>
      </w:r>
    </w:p>
    <w:p w14:paraId="2FE0AF42" w14:textId="2D5D7DD2" w:rsidR="00C41F55" w:rsidRPr="007B3FF4" w:rsidRDefault="00C41F55" w:rsidP="00C41F55">
      <w:pPr>
        <w:spacing w:after="0" w:line="240" w:lineRule="auto"/>
        <w:ind w:left="360"/>
        <w:rPr>
          <w:rFonts w:ascii="Times New Roman" w:eastAsia="Times New Roman" w:hAnsi="Times New Roman" w:cs="Times New Roman"/>
          <w:b/>
          <w:sz w:val="24"/>
          <w:szCs w:val="24"/>
          <w:lang w:eastAsia="pl-PL"/>
        </w:rPr>
      </w:pPr>
      <w:r w:rsidRPr="007B3FF4">
        <w:rPr>
          <w:rFonts w:ascii="Times New Roman" w:eastAsia="Cambria" w:hAnsi="Times New Roman" w:cs="Times New Roman"/>
          <w:sz w:val="24"/>
          <w:szCs w:val="24"/>
        </w:rPr>
        <w:t xml:space="preserve">Wykonawca </w:t>
      </w:r>
      <w:r w:rsidR="00386B43" w:rsidRPr="007B3FF4">
        <w:rPr>
          <w:rFonts w:ascii="Times New Roman" w:eastAsia="Cambria" w:hAnsi="Times New Roman" w:cs="Times New Roman"/>
          <w:sz w:val="24"/>
          <w:szCs w:val="24"/>
        </w:rPr>
        <w:t>wypełnia JEDZ</w:t>
      </w:r>
      <w:r w:rsidRPr="007B3FF4">
        <w:rPr>
          <w:rFonts w:ascii="Times New Roman" w:eastAsia="Cambria" w:hAnsi="Times New Roman" w:cs="Times New Roman"/>
          <w:sz w:val="24"/>
          <w:szCs w:val="24"/>
        </w:rPr>
        <w:t xml:space="preserve">, tworząc dokument elektroniczny. Może korzystać z </w:t>
      </w:r>
      <w:r w:rsidR="00386B43" w:rsidRPr="007B3FF4">
        <w:rPr>
          <w:rFonts w:ascii="Times New Roman" w:eastAsia="Cambria" w:hAnsi="Times New Roman" w:cs="Times New Roman"/>
          <w:sz w:val="24"/>
          <w:szCs w:val="24"/>
        </w:rPr>
        <w:t>narzędzia ESPD</w:t>
      </w:r>
      <w:r w:rsidRPr="007B3FF4">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7B3FF4">
        <w:rPr>
          <w:rFonts w:ascii="Times New Roman" w:eastAsia="Cambria" w:hAnsi="Times New Roman" w:cs="Times New Roman"/>
          <w:sz w:val="24"/>
          <w:szCs w:val="24"/>
        </w:rPr>
        <w:t xml:space="preserve"> Zamawiający może skorzystać </w:t>
      </w:r>
      <w:r w:rsidR="00386B43" w:rsidRPr="007B3FF4">
        <w:rPr>
          <w:rFonts w:ascii="Times New Roman" w:eastAsia="Cambria" w:hAnsi="Times New Roman" w:cs="Times New Roman"/>
          <w:sz w:val="24"/>
          <w:szCs w:val="24"/>
        </w:rPr>
        <w:t>z podanej</w:t>
      </w:r>
      <w:r w:rsidR="00861370" w:rsidRPr="007B3FF4">
        <w:rPr>
          <w:rFonts w:ascii="Times New Roman" w:eastAsia="Cambria" w:hAnsi="Times New Roman" w:cs="Times New Roman"/>
          <w:sz w:val="24"/>
          <w:szCs w:val="24"/>
        </w:rPr>
        <w:t xml:space="preserve"> </w:t>
      </w:r>
      <w:r w:rsidR="00386B43" w:rsidRPr="007B3FF4">
        <w:rPr>
          <w:rFonts w:ascii="Times New Roman" w:eastAsia="Cambria" w:hAnsi="Times New Roman" w:cs="Times New Roman"/>
          <w:sz w:val="24"/>
          <w:szCs w:val="24"/>
        </w:rPr>
        <w:t>instrukcji:</w:t>
      </w:r>
    </w:p>
    <w:p w14:paraId="59B03F82" w14:textId="77777777" w:rsidR="00E57CDA" w:rsidRPr="007B3FF4"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7B3FF4">
        <w:rPr>
          <w:rFonts w:ascii="Times New Roman" w:hAnsi="Times New Roman" w:cs="Times New Roman"/>
          <w:sz w:val="24"/>
          <w:szCs w:val="24"/>
        </w:rPr>
        <w:t>Instrukcja wypełniania JEDZ:</w:t>
      </w:r>
    </w:p>
    <w:p w14:paraId="59813178" w14:textId="75AE6B28"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Ściągnąć ze strony Zamawiającego i zapisać na swoim komputerze plik „JEDZ w formacie </w:t>
      </w:r>
      <w:r w:rsidR="00386B43" w:rsidRPr="007B3FF4">
        <w:rPr>
          <w:rFonts w:ascii="Times New Roman" w:eastAsia="Cambria" w:hAnsi="Times New Roman" w:cs="Times New Roman"/>
          <w:sz w:val="24"/>
          <w:szCs w:val="24"/>
        </w:rPr>
        <w:t>mld</w:t>
      </w:r>
      <w:r w:rsidRPr="007B3FF4">
        <w:rPr>
          <w:rFonts w:ascii="Times New Roman" w:eastAsia="Cambria" w:hAnsi="Times New Roman" w:cs="Times New Roman"/>
          <w:sz w:val="24"/>
          <w:szCs w:val="24"/>
        </w:rPr>
        <w:t xml:space="preserve">”. </w:t>
      </w:r>
    </w:p>
    <w:p w14:paraId="4C53C13A" w14:textId="7777777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Wejść na stronę </w:t>
      </w:r>
      <w:hyperlink r:id="rId17" w:history="1">
        <w:r w:rsidRPr="007B3FF4">
          <w:rPr>
            <w:rStyle w:val="Hipercze"/>
            <w:rFonts w:ascii="Times New Roman" w:eastAsia="Cambria" w:hAnsi="Times New Roman" w:cs="Times New Roman"/>
            <w:color w:val="auto"/>
            <w:sz w:val="24"/>
            <w:szCs w:val="24"/>
          </w:rPr>
          <w:t>https://espd.uzp.gov.pl/</w:t>
        </w:r>
      </w:hyperlink>
    </w:p>
    <w:p w14:paraId="4428B8D8" w14:textId="77777777" w:rsidR="00E57CDA" w:rsidRPr="007B3FF4" w:rsidRDefault="00E57CDA" w:rsidP="00E57CDA">
      <w:pPr>
        <w:ind w:left="720"/>
        <w:contextualSpacing/>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7B3FF4" w:rsidRDefault="00261E76" w:rsidP="00E57CDA">
      <w:pPr>
        <w:spacing w:line="256" w:lineRule="auto"/>
        <w:ind w:left="720"/>
        <w:contextualSpacing/>
        <w:jc w:val="both"/>
        <w:rPr>
          <w:rFonts w:ascii="Times New Roman" w:hAnsi="Times New Roman" w:cs="Times New Roman"/>
          <w:sz w:val="24"/>
          <w:szCs w:val="24"/>
        </w:rPr>
      </w:pPr>
      <w:hyperlink r:id="rId18" w:history="1">
        <w:r w:rsidRPr="007B3FF4">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7B3FF4" w:rsidRDefault="00261E76" w:rsidP="00E57CDA">
      <w:pPr>
        <w:spacing w:line="256" w:lineRule="auto"/>
        <w:ind w:left="720"/>
        <w:contextualSpacing/>
        <w:jc w:val="both"/>
        <w:rPr>
          <w:rFonts w:ascii="Times New Roman" w:eastAsia="Cambria" w:hAnsi="Times New Roman" w:cs="Times New Roman"/>
          <w:sz w:val="24"/>
          <w:szCs w:val="24"/>
        </w:rPr>
      </w:pPr>
      <w:r w:rsidRPr="007B3FF4">
        <w:rPr>
          <w:rFonts w:ascii="Times New Roman" w:hAnsi="Times New Roman" w:cs="Times New Roman"/>
          <w:sz w:val="24"/>
          <w:szCs w:val="24"/>
        </w:rPr>
        <w:t xml:space="preserve"> </w:t>
      </w:r>
      <w:r w:rsidR="00E57CDA" w:rsidRPr="007B3FF4">
        <w:rPr>
          <w:rFonts w:ascii="Times New Roman" w:eastAsia="Cambria" w:hAnsi="Times New Roman" w:cs="Times New Roman"/>
          <w:sz w:val="24"/>
          <w:szCs w:val="24"/>
        </w:rPr>
        <w:t>Zaznaczyć opcj</w:t>
      </w:r>
      <w:r w:rsidRPr="007B3FF4">
        <w:rPr>
          <w:rFonts w:ascii="Times New Roman" w:eastAsia="Cambria" w:hAnsi="Times New Roman" w:cs="Times New Roman"/>
          <w:sz w:val="24"/>
          <w:szCs w:val="24"/>
        </w:rPr>
        <w:t>ę</w:t>
      </w:r>
      <w:r w:rsidR="00E57CDA" w:rsidRPr="007B3FF4">
        <w:rPr>
          <w:rFonts w:ascii="Times New Roman" w:eastAsia="Cambria" w:hAnsi="Times New Roman" w:cs="Times New Roman"/>
          <w:sz w:val="24"/>
          <w:szCs w:val="24"/>
        </w:rPr>
        <w:t xml:space="preserve"> „</w:t>
      </w:r>
      <w:r w:rsidR="00386B43" w:rsidRPr="007B3FF4">
        <w:rPr>
          <w:rFonts w:ascii="Times New Roman" w:eastAsia="Cambria" w:hAnsi="Times New Roman" w:cs="Times New Roman"/>
          <w:sz w:val="24"/>
          <w:szCs w:val="24"/>
        </w:rPr>
        <w:t>jestem wykonawcą</w:t>
      </w:r>
      <w:r w:rsidR="00E57CDA" w:rsidRPr="007B3FF4">
        <w:rPr>
          <w:rFonts w:ascii="Times New Roman" w:eastAsia="Cambria" w:hAnsi="Times New Roman" w:cs="Times New Roman"/>
          <w:sz w:val="24"/>
          <w:szCs w:val="24"/>
        </w:rPr>
        <w:t>” i chcę „zaimportować ESPD”.</w:t>
      </w:r>
    </w:p>
    <w:p w14:paraId="289058FA" w14:textId="7777777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Nacisnąć przycisk „DALEJ”</w:t>
      </w:r>
    </w:p>
    <w:p w14:paraId="6C9760E8" w14:textId="7777777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Otworzy się edytowalna wersja JEDZ, którą należy wypełnić. </w:t>
      </w:r>
    </w:p>
    <w:p w14:paraId="066D8325" w14:textId="6F450104" w:rsidR="00E57CDA" w:rsidRPr="007B3FF4" w:rsidRDefault="00E57CDA" w:rsidP="00906948">
      <w:pPr>
        <w:spacing w:after="0" w:line="240" w:lineRule="auto"/>
        <w:ind w:left="720"/>
        <w:jc w:val="both"/>
        <w:rPr>
          <w:rFonts w:ascii="Times New Roman" w:eastAsia="Cambria" w:hAnsi="Times New Roman" w:cs="Times New Roman"/>
          <w:sz w:val="24"/>
          <w:szCs w:val="24"/>
        </w:rPr>
      </w:pPr>
      <w:r w:rsidRPr="007B3FF4">
        <w:rPr>
          <w:rFonts w:ascii="Times New Roman" w:eastAsia="Cambria" w:hAnsi="Times New Roman" w:cs="Times New Roman"/>
          <w:b/>
          <w:sz w:val="24"/>
          <w:szCs w:val="24"/>
        </w:rPr>
        <w:t>UWAGA</w:t>
      </w:r>
      <w:r w:rsidRPr="007B3FF4">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7B3FF4">
        <w:rPr>
          <w:rFonts w:ascii="Times New Roman" w:eastAsia="Cambria" w:hAnsi="Times New Roman" w:cs="Times New Roman"/>
          <w:sz w:val="24"/>
          <w:szCs w:val="24"/>
        </w:rPr>
        <w:t>- menu</w:t>
      </w:r>
      <w:r w:rsidRPr="007B3FF4">
        <w:rPr>
          <w:rFonts w:ascii="Times New Roman" w:eastAsia="Cambria" w:hAnsi="Times New Roman" w:cs="Times New Roman"/>
          <w:sz w:val="24"/>
          <w:szCs w:val="24"/>
        </w:rPr>
        <w:t xml:space="preserve"> rozwijane. </w:t>
      </w:r>
    </w:p>
    <w:p w14:paraId="324CD46B" w14:textId="3E03F229"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7B3FF4">
        <w:rPr>
          <w:rFonts w:ascii="Times New Roman" w:eastAsia="Cambria" w:hAnsi="Times New Roman" w:cs="Times New Roman"/>
          <w:sz w:val="24"/>
          <w:szCs w:val="24"/>
        </w:rPr>
        <w:t>I.1.</w:t>
      </w:r>
      <w:r w:rsidR="00724B9C" w:rsidRPr="007B3FF4">
        <w:rPr>
          <w:rFonts w:ascii="Times New Roman" w:eastAsia="Cambria" w:hAnsi="Times New Roman" w:cs="Times New Roman"/>
          <w:sz w:val="24"/>
          <w:szCs w:val="24"/>
        </w:rPr>
        <w:t>1</w:t>
      </w:r>
      <w:r w:rsidR="007A0592" w:rsidRPr="007B3FF4">
        <w:rPr>
          <w:rFonts w:ascii="Times New Roman" w:eastAsia="Cambria" w:hAnsi="Times New Roman" w:cs="Times New Roman"/>
          <w:sz w:val="24"/>
          <w:szCs w:val="24"/>
        </w:rPr>
        <w:t>)</w:t>
      </w:r>
      <w:r w:rsidRPr="007B3FF4">
        <w:rPr>
          <w:rFonts w:ascii="Times New Roman" w:eastAsia="Cambria" w:hAnsi="Times New Roman" w:cs="Times New Roman"/>
          <w:sz w:val="24"/>
          <w:szCs w:val="24"/>
        </w:rPr>
        <w:t xml:space="preserve"> SWZ.</w:t>
      </w:r>
    </w:p>
    <w:p w14:paraId="487DECA1" w14:textId="01DCBB07" w:rsidR="00E57CDA" w:rsidRPr="007B3FF4" w:rsidRDefault="00E57CDA" w:rsidP="009419B8">
      <w:pPr>
        <w:numPr>
          <w:ilvl w:val="0"/>
          <w:numId w:val="28"/>
        </w:numPr>
        <w:spacing w:after="0" w:line="256" w:lineRule="auto"/>
        <w:jc w:val="both"/>
        <w:rPr>
          <w:rFonts w:ascii="Times New Roman" w:eastAsia="Cambria" w:hAnsi="Times New Roman" w:cs="Times New Roman"/>
          <w:sz w:val="24"/>
          <w:szCs w:val="24"/>
        </w:rPr>
      </w:pPr>
      <w:r w:rsidRPr="007B3FF4">
        <w:rPr>
          <w:rFonts w:ascii="Times New Roman" w:eastAsia="Cambria" w:hAnsi="Times New Roman" w:cs="Times New Roman"/>
          <w:sz w:val="24"/>
          <w:szCs w:val="24"/>
        </w:rPr>
        <w:t xml:space="preserve">Wykonawca </w:t>
      </w:r>
      <w:r w:rsidR="00386B43" w:rsidRPr="007B3FF4">
        <w:rPr>
          <w:rFonts w:ascii="Times New Roman" w:eastAsia="Cambria" w:hAnsi="Times New Roman" w:cs="Times New Roman"/>
          <w:sz w:val="24"/>
          <w:szCs w:val="24"/>
        </w:rPr>
        <w:t>wypełnia JEDZ</w:t>
      </w:r>
      <w:r w:rsidRPr="007B3FF4">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7B3FF4"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Dla wykonawców występujących wspólnie ma w szczególności </w:t>
      </w:r>
      <w:r w:rsidR="00386B43" w:rsidRPr="007B3FF4">
        <w:rPr>
          <w:rFonts w:ascii="Times New Roman" w:eastAsia="Times New Roman" w:hAnsi="Times New Roman" w:cs="Times New Roman"/>
          <w:sz w:val="24"/>
          <w:szCs w:val="24"/>
          <w:lang w:eastAsia="ar-SA"/>
        </w:rPr>
        <w:t>zastosowanie art.</w:t>
      </w:r>
      <w:r w:rsidRPr="007B3FF4">
        <w:rPr>
          <w:rFonts w:ascii="Times New Roman" w:eastAsia="Times New Roman" w:hAnsi="Times New Roman" w:cs="Times New Roman"/>
          <w:sz w:val="24"/>
          <w:szCs w:val="24"/>
          <w:lang w:eastAsia="ar-SA"/>
        </w:rPr>
        <w:t xml:space="preserve"> </w:t>
      </w:r>
      <w:r w:rsidR="00386B43" w:rsidRPr="007B3FF4">
        <w:rPr>
          <w:rFonts w:ascii="Times New Roman" w:eastAsia="Times New Roman" w:hAnsi="Times New Roman" w:cs="Times New Roman"/>
          <w:sz w:val="24"/>
          <w:szCs w:val="24"/>
          <w:lang w:eastAsia="ar-SA"/>
        </w:rPr>
        <w:t>58 Prawa</w:t>
      </w:r>
      <w:r w:rsidRPr="007B3FF4">
        <w:rPr>
          <w:rFonts w:ascii="Times New Roman" w:eastAsia="Times New Roman" w:hAnsi="Times New Roman" w:cs="Times New Roman"/>
          <w:sz w:val="24"/>
          <w:szCs w:val="24"/>
          <w:lang w:eastAsia="ar-SA"/>
        </w:rPr>
        <w:t xml:space="preserve"> zamówień publicznych. Wykonawcy wspólnie ubiegający się </w:t>
      </w:r>
      <w:r w:rsidR="00386B43" w:rsidRPr="007B3FF4">
        <w:rPr>
          <w:rFonts w:ascii="Times New Roman" w:eastAsia="Times New Roman" w:hAnsi="Times New Roman" w:cs="Times New Roman"/>
          <w:sz w:val="24"/>
          <w:szCs w:val="24"/>
          <w:lang w:eastAsia="ar-SA"/>
        </w:rPr>
        <w:t>o udzielenie</w:t>
      </w:r>
      <w:r w:rsidR="003D0D46" w:rsidRPr="007B3FF4">
        <w:rPr>
          <w:rFonts w:ascii="Times New Roman" w:eastAsia="Times New Roman" w:hAnsi="Times New Roman" w:cs="Times New Roman"/>
          <w:sz w:val="24"/>
          <w:szCs w:val="24"/>
          <w:lang w:eastAsia="ar-SA"/>
        </w:rPr>
        <w:t xml:space="preserve"> </w:t>
      </w:r>
      <w:r w:rsidRPr="007B3FF4">
        <w:rPr>
          <w:rFonts w:ascii="Times New Roman" w:eastAsia="Times New Roman" w:hAnsi="Times New Roman" w:cs="Times New Roman"/>
          <w:sz w:val="24"/>
          <w:szCs w:val="24"/>
          <w:lang w:eastAsia="ar-SA"/>
        </w:rPr>
        <w:t>zamówieni</w:t>
      </w:r>
      <w:r w:rsidR="003D0D46" w:rsidRPr="007B3FF4">
        <w:rPr>
          <w:rFonts w:ascii="Times New Roman" w:eastAsia="Times New Roman" w:hAnsi="Times New Roman" w:cs="Times New Roman"/>
          <w:sz w:val="24"/>
          <w:szCs w:val="24"/>
          <w:lang w:eastAsia="ar-SA"/>
        </w:rPr>
        <w:t>a</w:t>
      </w:r>
      <w:r w:rsidRPr="007B3FF4">
        <w:rPr>
          <w:rFonts w:ascii="Times New Roman" w:eastAsia="Times New Roman" w:hAnsi="Times New Roman" w:cs="Times New Roman"/>
          <w:sz w:val="24"/>
          <w:szCs w:val="24"/>
          <w:lang w:eastAsia="ar-SA"/>
        </w:rPr>
        <w:t xml:space="preserve"> </w:t>
      </w:r>
      <w:r w:rsidRPr="007B3FF4">
        <w:rPr>
          <w:rFonts w:ascii="Times New Roman" w:eastAsia="Times New Roman" w:hAnsi="Times New Roman" w:cs="Times New Roman"/>
          <w:sz w:val="24"/>
          <w:szCs w:val="24"/>
          <w:lang w:eastAsia="ar-SA"/>
        </w:rPr>
        <w:lastRenderedPageBreak/>
        <w:t>zobowiązani są do ustanowienia pełnomocnika do reprezentowania ich w postępowaniu o udzielenie zamówienia albo reprezentowania ich w postępowaniu i zawarcia umowy w sprawie zamówienia publ</w:t>
      </w:r>
      <w:r w:rsidR="00E2624F" w:rsidRPr="007B3FF4">
        <w:rPr>
          <w:rFonts w:ascii="Times New Roman" w:eastAsia="Times New Roman" w:hAnsi="Times New Roman" w:cs="Times New Roman"/>
          <w:sz w:val="24"/>
          <w:szCs w:val="24"/>
          <w:lang w:eastAsia="ar-SA"/>
        </w:rPr>
        <w:t>icznego. Pełnomocnictwo należy złożyć wraz z ofertą</w:t>
      </w:r>
      <w:r w:rsidRPr="007B3FF4">
        <w:rPr>
          <w:rFonts w:ascii="Times New Roman" w:eastAsia="Times New Roman" w:hAnsi="Times New Roman" w:cs="Times New Roman"/>
          <w:sz w:val="24"/>
          <w:szCs w:val="24"/>
          <w:lang w:eastAsia="ar-SA"/>
        </w:rPr>
        <w:t>.</w:t>
      </w:r>
    </w:p>
    <w:p w14:paraId="6B87BD22" w14:textId="77777777" w:rsidR="00CC5192" w:rsidRPr="007B3FF4" w:rsidRDefault="00CC5192" w:rsidP="00CC5192">
      <w:pPr>
        <w:numPr>
          <w:ilvl w:val="0"/>
          <w:numId w:val="1"/>
        </w:numPr>
        <w:spacing w:after="40" w:line="240" w:lineRule="auto"/>
        <w:jc w:val="both"/>
        <w:rPr>
          <w:rFonts w:ascii="Times New Roman" w:hAnsi="Times New Roman" w:cs="Times New Roman"/>
          <w:bCs/>
          <w:sz w:val="24"/>
          <w:szCs w:val="24"/>
        </w:rPr>
      </w:pPr>
      <w:r w:rsidRPr="007B3FF4">
        <w:rPr>
          <w:rFonts w:ascii="Times New Roman" w:hAnsi="Times New Roman" w:cs="Times New Roman"/>
          <w:bCs/>
          <w:sz w:val="24"/>
          <w:szCs w:val="24"/>
        </w:rPr>
        <w:t xml:space="preserve">Zamawiający informuje, iż zgodnie z art. </w:t>
      </w:r>
      <w:r w:rsidR="003D0D46" w:rsidRPr="007B3FF4">
        <w:rPr>
          <w:rFonts w:ascii="Times New Roman" w:hAnsi="Times New Roman" w:cs="Times New Roman"/>
          <w:bCs/>
          <w:sz w:val="24"/>
          <w:szCs w:val="24"/>
        </w:rPr>
        <w:t>1</w:t>
      </w:r>
      <w:r w:rsidRPr="007B3FF4">
        <w:rPr>
          <w:rFonts w:ascii="Times New Roman" w:hAnsi="Times New Roman" w:cs="Times New Roman"/>
          <w:bCs/>
          <w:sz w:val="24"/>
          <w:szCs w:val="24"/>
        </w:rPr>
        <w:t xml:space="preserve">8 w zw. z art. </w:t>
      </w:r>
      <w:r w:rsidR="003D0D46" w:rsidRPr="007B3FF4">
        <w:rPr>
          <w:rFonts w:ascii="Times New Roman" w:hAnsi="Times New Roman" w:cs="Times New Roman"/>
          <w:bCs/>
          <w:sz w:val="24"/>
          <w:szCs w:val="24"/>
        </w:rPr>
        <w:t>74</w:t>
      </w:r>
      <w:r w:rsidRPr="007B3FF4">
        <w:rPr>
          <w:rFonts w:ascii="Times New Roman" w:hAnsi="Times New Roman" w:cs="Times New Roman"/>
          <w:bCs/>
          <w:sz w:val="24"/>
          <w:szCs w:val="24"/>
        </w:rPr>
        <w:t xml:space="preserve"> ustawy PZP oferty</w:t>
      </w:r>
      <w:r w:rsidR="009B6A1A" w:rsidRPr="007B3FF4">
        <w:rPr>
          <w:rFonts w:ascii="Times New Roman" w:hAnsi="Times New Roman" w:cs="Times New Roman"/>
          <w:bCs/>
          <w:sz w:val="24"/>
          <w:szCs w:val="24"/>
        </w:rPr>
        <w:t xml:space="preserve"> wraz z załącznikami </w:t>
      </w:r>
      <w:r w:rsidRPr="007B3FF4">
        <w:rPr>
          <w:rFonts w:ascii="Times New Roman" w:hAnsi="Times New Roman" w:cs="Times New Roman"/>
          <w:bCs/>
          <w:sz w:val="24"/>
          <w:szCs w:val="24"/>
        </w:rPr>
        <w:t xml:space="preserve"> składane w postępowaniu o zamówienie publiczne są jawne i udostępni</w:t>
      </w:r>
      <w:r w:rsidR="00AD2EA6" w:rsidRPr="007B3FF4">
        <w:rPr>
          <w:rFonts w:ascii="Times New Roman" w:hAnsi="Times New Roman" w:cs="Times New Roman"/>
          <w:bCs/>
          <w:sz w:val="24"/>
          <w:szCs w:val="24"/>
        </w:rPr>
        <w:t xml:space="preserve">a się niezwłocznie  po otwarciu ofert, </w:t>
      </w:r>
      <w:r w:rsidRPr="007B3FF4">
        <w:rPr>
          <w:rFonts w:ascii="Times New Roman" w:hAnsi="Times New Roman" w:cs="Times New Roman"/>
          <w:bCs/>
          <w:sz w:val="24"/>
          <w:szCs w:val="24"/>
        </w:rPr>
        <w:t xml:space="preserve"> z wyjątkiem informacji stanowiących tajemnicę przedsiębiorstwa w rozumieniu </w:t>
      </w:r>
      <w:r w:rsidR="009151A1" w:rsidRPr="007B3FF4">
        <w:rPr>
          <w:rFonts w:ascii="Times New Roman" w:hAnsi="Times New Roman" w:cs="Times New Roman"/>
          <w:bCs/>
          <w:sz w:val="24"/>
          <w:szCs w:val="24"/>
        </w:rPr>
        <w:t xml:space="preserve">przepisów </w:t>
      </w:r>
      <w:r w:rsidRPr="007B3FF4">
        <w:rPr>
          <w:rFonts w:ascii="Times New Roman" w:hAnsi="Times New Roman" w:cs="Times New Roman"/>
          <w:bCs/>
          <w:sz w:val="24"/>
          <w:szCs w:val="24"/>
        </w:rPr>
        <w:t xml:space="preserve">ustawy z dnia 16 kwietnia 1993 r. o zwalczaniu nieuczciwej konkurencji, jeśli Wykonawca </w:t>
      </w:r>
      <w:r w:rsidR="009151A1" w:rsidRPr="007B3FF4">
        <w:rPr>
          <w:rFonts w:ascii="Times New Roman" w:hAnsi="Times New Roman" w:cs="Times New Roman"/>
          <w:bCs/>
          <w:sz w:val="24"/>
          <w:szCs w:val="24"/>
        </w:rPr>
        <w:t>wraz z przekazaniem takich informacji zastrzegł</w:t>
      </w:r>
      <w:r w:rsidRPr="007B3FF4">
        <w:rPr>
          <w:rFonts w:ascii="Times New Roman" w:hAnsi="Times New Roman" w:cs="Times New Roman"/>
          <w:bCs/>
          <w:sz w:val="24"/>
          <w:szCs w:val="24"/>
        </w:rPr>
        <w:t xml:space="preserve">, że nie mogą </w:t>
      </w:r>
      <w:r w:rsidR="00964495" w:rsidRPr="007B3FF4">
        <w:rPr>
          <w:rFonts w:ascii="Times New Roman" w:hAnsi="Times New Roman" w:cs="Times New Roman"/>
          <w:bCs/>
          <w:sz w:val="24"/>
          <w:szCs w:val="24"/>
        </w:rPr>
        <w:t xml:space="preserve">być one </w:t>
      </w:r>
      <w:r w:rsidRPr="007B3FF4">
        <w:rPr>
          <w:rFonts w:ascii="Times New Roman" w:hAnsi="Times New Roman" w:cs="Times New Roman"/>
          <w:bCs/>
          <w:sz w:val="24"/>
          <w:szCs w:val="24"/>
        </w:rPr>
        <w:t xml:space="preserve">udostępniane </w:t>
      </w:r>
      <w:r w:rsidR="00964495" w:rsidRPr="007B3FF4">
        <w:rPr>
          <w:rFonts w:ascii="Times New Roman" w:hAnsi="Times New Roman" w:cs="Times New Roman"/>
          <w:bCs/>
          <w:sz w:val="24"/>
          <w:szCs w:val="24"/>
        </w:rPr>
        <w:t>oraz wykazał</w:t>
      </w:r>
      <w:r w:rsidRPr="007B3FF4">
        <w:rPr>
          <w:rFonts w:ascii="Times New Roman" w:hAnsi="Times New Roman" w:cs="Times New Roman"/>
          <w:bCs/>
          <w:sz w:val="24"/>
          <w:szCs w:val="24"/>
        </w:rPr>
        <w:t xml:space="preserve">, </w:t>
      </w:r>
      <w:r w:rsidR="009151A1" w:rsidRPr="007B3FF4">
        <w:rPr>
          <w:rFonts w:ascii="Times New Roman" w:hAnsi="Times New Roman" w:cs="Times New Roman"/>
          <w:bCs/>
          <w:sz w:val="24"/>
          <w:szCs w:val="24"/>
        </w:rPr>
        <w:t>że</w:t>
      </w:r>
      <w:r w:rsidRPr="007B3FF4">
        <w:rPr>
          <w:rFonts w:ascii="Times New Roman" w:hAnsi="Times New Roman" w:cs="Times New Roman"/>
          <w:bCs/>
          <w:sz w:val="24"/>
          <w:szCs w:val="24"/>
        </w:rPr>
        <w:t xml:space="preserve"> zastrzeżone informacje stanowią tajemnicę przedsiębiorstwa.</w:t>
      </w:r>
      <w:r w:rsidR="00001024" w:rsidRPr="007B3FF4">
        <w:rPr>
          <w:rFonts w:ascii="Times New Roman" w:hAnsi="Times New Roman" w:cs="Times New Roman"/>
          <w:bCs/>
          <w:sz w:val="24"/>
          <w:szCs w:val="24"/>
        </w:rPr>
        <w:t xml:space="preserve"> </w:t>
      </w:r>
      <w:r w:rsidR="00964495" w:rsidRPr="007B3FF4">
        <w:rPr>
          <w:rFonts w:ascii="Times New Roman" w:hAnsi="Times New Roman" w:cs="Times New Roman"/>
          <w:bCs/>
          <w:sz w:val="24"/>
          <w:szCs w:val="24"/>
        </w:rPr>
        <w:t>Wykonawca nie może zastrzec informacji, o których mowa w art.</w:t>
      </w:r>
      <w:r w:rsidR="00631D86" w:rsidRPr="007B3FF4">
        <w:rPr>
          <w:rFonts w:ascii="Times New Roman" w:hAnsi="Times New Roman" w:cs="Times New Roman"/>
          <w:bCs/>
          <w:sz w:val="24"/>
          <w:szCs w:val="24"/>
        </w:rPr>
        <w:t xml:space="preserve"> </w:t>
      </w:r>
      <w:r w:rsidR="00964495" w:rsidRPr="007B3FF4">
        <w:rPr>
          <w:rFonts w:ascii="Times New Roman" w:hAnsi="Times New Roman" w:cs="Times New Roman"/>
          <w:bCs/>
          <w:sz w:val="24"/>
          <w:szCs w:val="24"/>
        </w:rPr>
        <w:t>222 ust.5 ustawy Pzp.</w:t>
      </w:r>
    </w:p>
    <w:p w14:paraId="516FAD2C" w14:textId="6095EDF1" w:rsidR="00CC5192" w:rsidRPr="007B3FF4"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7B3FF4">
        <w:rPr>
          <w:rFonts w:ascii="Times New Roman" w:eastAsia="Times New Roman" w:hAnsi="Times New Roman" w:cs="Times New Roman"/>
          <w:sz w:val="24"/>
          <w:szCs w:val="24"/>
          <w:lang w:eastAsia="pl-PL"/>
        </w:rPr>
        <w:t xml:space="preserve">orstwa </w:t>
      </w:r>
      <w:r w:rsidRPr="007B3FF4">
        <w:rPr>
          <w:rFonts w:ascii="Times New Roman" w:eastAsia="Times New Roman" w:hAnsi="Times New Roman" w:cs="Times New Roman"/>
          <w:sz w:val="24"/>
          <w:szCs w:val="24"/>
          <w:lang w:eastAsia="pl-PL"/>
        </w:rPr>
        <w:t xml:space="preserve">lub inne informacje posiadające wartość gospodarczą </w:t>
      </w:r>
      <w:r w:rsidR="002F1D6A" w:rsidRPr="007B3FF4">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7B3FF4">
        <w:rPr>
          <w:rFonts w:ascii="Times New Roman" w:eastAsia="Times New Roman" w:hAnsi="Times New Roman" w:cs="Times New Roman"/>
          <w:sz w:val="24"/>
          <w:szCs w:val="24"/>
          <w:lang w:eastAsia="pl-PL"/>
        </w:rPr>
        <w:t xml:space="preserve"> </w:t>
      </w:r>
      <w:r w:rsidR="009151A1" w:rsidRPr="007B3FF4">
        <w:rPr>
          <w:rFonts w:ascii="Times New Roman" w:eastAsia="Times New Roman" w:hAnsi="Times New Roman" w:cs="Times New Roman"/>
          <w:sz w:val="24"/>
          <w:szCs w:val="24"/>
          <w:lang w:eastAsia="pl-PL"/>
        </w:rPr>
        <w:t xml:space="preserve">Wykonawca w celu utrzymania w poufności tych </w:t>
      </w:r>
      <w:r w:rsidR="00386B43" w:rsidRPr="007B3FF4">
        <w:rPr>
          <w:rFonts w:ascii="Times New Roman" w:eastAsia="Times New Roman" w:hAnsi="Times New Roman" w:cs="Times New Roman"/>
          <w:sz w:val="24"/>
          <w:szCs w:val="24"/>
          <w:lang w:eastAsia="pl-PL"/>
        </w:rPr>
        <w:t>informacji, przekazuje</w:t>
      </w:r>
      <w:r w:rsidR="009151A1" w:rsidRPr="007B3FF4">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7B3FF4" w:rsidRDefault="00D43F5B" w:rsidP="00044E14">
      <w:pPr>
        <w:numPr>
          <w:ilvl w:val="0"/>
          <w:numId w:val="1"/>
        </w:numPr>
        <w:suppressAutoHyphens/>
        <w:spacing w:after="0" w:line="240" w:lineRule="auto"/>
        <w:jc w:val="both"/>
        <w:rPr>
          <w:rFonts w:ascii="Times New Roman" w:hAnsi="Times New Roman" w:cs="Times New Roman"/>
          <w:sz w:val="24"/>
          <w:szCs w:val="24"/>
        </w:rPr>
      </w:pPr>
      <w:r w:rsidRPr="007B3FF4">
        <w:rPr>
          <w:rFonts w:ascii="Times New Roman" w:hAnsi="Times New Roman" w:cs="Times New Roman"/>
          <w:bCs/>
          <w:sz w:val="24"/>
          <w:szCs w:val="24"/>
        </w:rPr>
        <w:t>Zgodnie z Rozporządzeniem Ministra Rozwoju</w:t>
      </w:r>
      <w:r w:rsidR="00044E14" w:rsidRPr="007B3FF4">
        <w:rPr>
          <w:rFonts w:ascii="Times New Roman" w:hAnsi="Times New Roman" w:cs="Times New Roman"/>
          <w:sz w:val="24"/>
          <w:szCs w:val="24"/>
        </w:rPr>
        <w:t xml:space="preserve"> </w:t>
      </w:r>
      <w:r w:rsidR="00044E14" w:rsidRPr="007B3FF4">
        <w:rPr>
          <w:rFonts w:ascii="Times New Roman" w:hAnsi="Times New Roman" w:cs="Times New Roman"/>
          <w:bCs/>
          <w:sz w:val="24"/>
          <w:szCs w:val="24"/>
        </w:rPr>
        <w:t>Pracy i Technologii</w:t>
      </w:r>
      <w:r w:rsidRPr="007B3FF4">
        <w:rPr>
          <w:rFonts w:ascii="Times New Roman" w:hAnsi="Times New Roman" w:cs="Times New Roman"/>
          <w:bCs/>
          <w:sz w:val="24"/>
          <w:szCs w:val="24"/>
        </w:rPr>
        <w:t xml:space="preserve"> z dnia </w:t>
      </w:r>
      <w:r w:rsidR="00044E14" w:rsidRPr="007B3FF4">
        <w:rPr>
          <w:rFonts w:ascii="Times New Roman" w:hAnsi="Times New Roman" w:cs="Times New Roman"/>
          <w:bCs/>
          <w:sz w:val="24"/>
          <w:szCs w:val="24"/>
        </w:rPr>
        <w:t>18 grudnia 2020</w:t>
      </w:r>
      <w:r w:rsidRPr="007B3FF4">
        <w:rPr>
          <w:rFonts w:ascii="Times New Roman" w:hAnsi="Times New Roman" w:cs="Times New Roman"/>
          <w:bCs/>
          <w:sz w:val="24"/>
          <w:szCs w:val="24"/>
        </w:rPr>
        <w:t xml:space="preserve"> r. </w:t>
      </w:r>
      <w:r w:rsidR="00044E14" w:rsidRPr="007B3FF4">
        <w:rPr>
          <w:rFonts w:ascii="Times New Roman" w:hAnsi="Times New Roman" w:cs="Times New Roman"/>
          <w:bCs/>
          <w:sz w:val="24"/>
          <w:szCs w:val="24"/>
        </w:rPr>
        <w:t xml:space="preserve">w sprawie protokołów postępowania oraz dokumentacji postępowania o udzielenie zamówienia publicznego </w:t>
      </w:r>
      <w:r w:rsidRPr="007B3FF4">
        <w:rPr>
          <w:rFonts w:ascii="Times New Roman" w:hAnsi="Times New Roman" w:cs="Times New Roman"/>
          <w:bCs/>
          <w:sz w:val="24"/>
          <w:szCs w:val="24"/>
        </w:rPr>
        <w:t xml:space="preserve">Zamawiający udostępnia protokół lub załączniki do protokołu na wniosek. </w:t>
      </w:r>
      <w:r w:rsidR="00044E14" w:rsidRPr="007B3FF4">
        <w:rPr>
          <w:rFonts w:ascii="Times New Roman" w:hAnsi="Times New Roman" w:cs="Times New Roman"/>
          <w:bCs/>
          <w:sz w:val="24"/>
          <w:szCs w:val="24"/>
        </w:rPr>
        <w:t xml:space="preserve">Udostępnianie protokołu postępowania lub załączników do protokołu postępowania następuje przy użyciu </w:t>
      </w:r>
      <w:r w:rsidR="00386B43" w:rsidRPr="007B3FF4">
        <w:rPr>
          <w:rFonts w:ascii="Times New Roman" w:hAnsi="Times New Roman" w:cs="Times New Roman"/>
          <w:bCs/>
          <w:sz w:val="24"/>
          <w:szCs w:val="24"/>
        </w:rPr>
        <w:t>środków komunikacji</w:t>
      </w:r>
      <w:r w:rsidR="00044E14" w:rsidRPr="007B3FF4">
        <w:rPr>
          <w:rFonts w:ascii="Times New Roman" w:hAnsi="Times New Roman" w:cs="Times New Roman"/>
          <w:bCs/>
          <w:sz w:val="24"/>
          <w:szCs w:val="24"/>
        </w:rPr>
        <w:t xml:space="preserve"> elektronicznej.</w:t>
      </w:r>
    </w:p>
    <w:p w14:paraId="59CE261C" w14:textId="44513F6A" w:rsidR="00C41F55" w:rsidRPr="007B3FF4" w:rsidRDefault="00D7734D" w:rsidP="00044E14">
      <w:pPr>
        <w:numPr>
          <w:ilvl w:val="0"/>
          <w:numId w:val="1"/>
        </w:numPr>
        <w:suppressAutoHyphens/>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Podmiotowe środki dowodowe oraz inne dokumenty lub oświadczenia,</w:t>
      </w:r>
      <w:r w:rsidR="009C3ACC" w:rsidRPr="007B3FF4">
        <w:rPr>
          <w:rFonts w:ascii="Times New Roman" w:hAnsi="Times New Roman" w:cs="Times New Roman"/>
          <w:sz w:val="24"/>
          <w:szCs w:val="24"/>
        </w:rPr>
        <w:t xml:space="preserve"> </w:t>
      </w:r>
      <w:r w:rsidRPr="007B3FF4">
        <w:rPr>
          <w:rFonts w:ascii="Times New Roman" w:hAnsi="Times New Roman" w:cs="Times New Roman"/>
          <w:sz w:val="24"/>
          <w:szCs w:val="24"/>
        </w:rPr>
        <w:t xml:space="preserve">sporządzone w języku </w:t>
      </w:r>
      <w:r w:rsidR="00386B43" w:rsidRPr="007B3FF4">
        <w:rPr>
          <w:rFonts w:ascii="Times New Roman" w:hAnsi="Times New Roman" w:cs="Times New Roman"/>
          <w:sz w:val="24"/>
          <w:szCs w:val="24"/>
        </w:rPr>
        <w:t>obcym przekazuje</w:t>
      </w:r>
      <w:r w:rsidRPr="007B3FF4">
        <w:rPr>
          <w:rFonts w:ascii="Times New Roman" w:hAnsi="Times New Roman" w:cs="Times New Roman"/>
          <w:sz w:val="24"/>
          <w:szCs w:val="24"/>
        </w:rPr>
        <w:t xml:space="preserve"> się wraz z tłumaczeniem na język polski.</w:t>
      </w:r>
      <w:r w:rsidR="000A4DCA" w:rsidRPr="007B3FF4">
        <w:rPr>
          <w:rFonts w:ascii="Times New Roman" w:hAnsi="Times New Roman" w:cs="Times New Roman"/>
          <w:sz w:val="24"/>
          <w:szCs w:val="24"/>
        </w:rPr>
        <w:t xml:space="preserve"> </w:t>
      </w:r>
    </w:p>
    <w:p w14:paraId="5498F176" w14:textId="7EFEC6E4" w:rsidR="001444F3" w:rsidRPr="007B3FF4"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7B3FF4">
        <w:rPr>
          <w:rFonts w:ascii="Times New Roman" w:eastAsia="MS Mincho" w:hAnsi="Times New Roman" w:cs="Times New Roman"/>
          <w:sz w:val="24"/>
          <w:szCs w:val="24"/>
          <w:lang w:eastAsia="ar-SA"/>
        </w:rPr>
        <w:t xml:space="preserve"> określone w pkt. </w:t>
      </w:r>
      <w:r w:rsidR="00386B43" w:rsidRPr="007B3FF4">
        <w:rPr>
          <w:rFonts w:ascii="Times New Roman" w:eastAsia="MS Mincho" w:hAnsi="Times New Roman" w:cs="Times New Roman"/>
          <w:sz w:val="24"/>
          <w:szCs w:val="24"/>
          <w:lang w:eastAsia="ar-SA"/>
        </w:rPr>
        <w:t>VII.6 powinny</w:t>
      </w:r>
      <w:r w:rsidRPr="007B3FF4">
        <w:rPr>
          <w:rFonts w:ascii="Times New Roman" w:eastAsia="MS Mincho" w:hAnsi="Times New Roman" w:cs="Times New Roman"/>
          <w:sz w:val="24"/>
          <w:szCs w:val="24"/>
          <w:lang w:eastAsia="ar-SA"/>
        </w:rPr>
        <w:t xml:space="preserve"> zostać złożone w następujący sposób:</w:t>
      </w:r>
    </w:p>
    <w:p w14:paraId="0A742E49" w14:textId="77777777" w:rsidR="001444F3" w:rsidRPr="007B3FF4"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7B3FF4"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7B3FF4">
        <w:rPr>
          <w:rFonts w:ascii="Times New Roman" w:eastAsia="MS Mincho" w:hAnsi="Times New Roman" w:cs="Times New Roman"/>
          <w:sz w:val="24"/>
          <w:szCs w:val="24"/>
          <w:lang w:eastAsia="ar-SA"/>
        </w:rPr>
        <w:t xml:space="preserve">  </w:t>
      </w:r>
      <w:r w:rsidRPr="007B3FF4">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7B3FF4"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7B3FF4" w:rsidRDefault="001444F3"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7B3FF4">
        <w:rPr>
          <w:rFonts w:ascii="Times New Roman" w:eastAsia="MS Mincho" w:hAnsi="Times New Roman" w:cs="Times New Roman"/>
          <w:sz w:val="24"/>
          <w:szCs w:val="24"/>
          <w:lang w:eastAsia="ar-SA"/>
        </w:rPr>
        <w:t xml:space="preserve"> </w:t>
      </w:r>
    </w:p>
    <w:p w14:paraId="6509CB7F" w14:textId="77777777" w:rsidR="007630CD" w:rsidRPr="007B3FF4"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7B3FF4" w:rsidRDefault="007630CD" w:rsidP="000E26A5">
      <w:pPr>
        <w:pStyle w:val="Akapitzlist"/>
        <w:numPr>
          <w:ilvl w:val="0"/>
          <w:numId w:val="52"/>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lastRenderedPageBreak/>
        <w:t>pełnomocnictwa – mocodawca.</w:t>
      </w:r>
    </w:p>
    <w:p w14:paraId="386B6996" w14:textId="77777777" w:rsidR="001444F3" w:rsidRPr="007B3FF4"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7B3FF4"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XI</w:t>
      </w:r>
      <w:r w:rsidR="00FF3EA6" w:rsidRPr="007B3FF4">
        <w:rPr>
          <w:rFonts w:ascii="Times New Roman" w:eastAsia="Times New Roman" w:hAnsi="Times New Roman" w:cs="Times New Roman"/>
          <w:b/>
          <w:sz w:val="24"/>
          <w:szCs w:val="24"/>
          <w:lang w:eastAsia="pl-PL"/>
        </w:rPr>
        <w:t>I</w:t>
      </w:r>
      <w:r w:rsidRPr="007B3FF4">
        <w:rPr>
          <w:rFonts w:ascii="Times New Roman" w:eastAsia="Times New Roman" w:hAnsi="Times New Roman" w:cs="Times New Roman"/>
          <w:b/>
          <w:sz w:val="24"/>
          <w:szCs w:val="24"/>
          <w:lang w:eastAsia="pl-PL"/>
        </w:rPr>
        <w:t xml:space="preserve">. </w:t>
      </w:r>
      <w:r w:rsidR="00FF3EA6" w:rsidRPr="007B3FF4">
        <w:rPr>
          <w:rFonts w:ascii="Times New Roman" w:eastAsia="Times New Roman" w:hAnsi="Times New Roman" w:cs="Times New Roman"/>
          <w:b/>
          <w:sz w:val="24"/>
          <w:szCs w:val="24"/>
          <w:lang w:eastAsia="pl-PL"/>
        </w:rPr>
        <w:t xml:space="preserve">SPOSÓB </w:t>
      </w:r>
      <w:r w:rsidR="00386B43" w:rsidRPr="007B3FF4">
        <w:rPr>
          <w:rFonts w:ascii="Times New Roman" w:eastAsia="Times New Roman" w:hAnsi="Times New Roman" w:cs="Times New Roman"/>
          <w:b/>
          <w:sz w:val="24"/>
          <w:szCs w:val="24"/>
          <w:lang w:eastAsia="pl-PL"/>
        </w:rPr>
        <w:t>ORAZ TERMIN</w:t>
      </w:r>
      <w:r w:rsidRPr="007B3FF4">
        <w:rPr>
          <w:rFonts w:ascii="Times New Roman" w:eastAsia="Times New Roman" w:hAnsi="Times New Roman" w:cs="Times New Roman"/>
          <w:b/>
          <w:sz w:val="24"/>
          <w:szCs w:val="24"/>
          <w:lang w:eastAsia="pl-PL"/>
        </w:rPr>
        <w:t xml:space="preserve"> SKŁADANIA </w:t>
      </w:r>
      <w:r w:rsidR="00FF3EA6" w:rsidRPr="007B3FF4">
        <w:rPr>
          <w:rFonts w:ascii="Times New Roman" w:eastAsia="Times New Roman" w:hAnsi="Times New Roman" w:cs="Times New Roman"/>
          <w:b/>
          <w:sz w:val="24"/>
          <w:szCs w:val="24"/>
          <w:lang w:eastAsia="pl-PL"/>
        </w:rPr>
        <w:t>OFERT</w:t>
      </w:r>
    </w:p>
    <w:p w14:paraId="2AD561FE" w14:textId="72DB3FBF" w:rsidR="00FF3EA6" w:rsidRPr="007B3FF4"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Termin składania ofert upływa w dniu   </w:t>
      </w:r>
      <w:r w:rsidR="008E42F1" w:rsidRPr="007B3FF4">
        <w:rPr>
          <w:rFonts w:ascii="Times New Roman" w:eastAsia="Times New Roman" w:hAnsi="Times New Roman" w:cs="Times New Roman"/>
          <w:b/>
          <w:bCs/>
          <w:sz w:val="24"/>
          <w:szCs w:val="24"/>
          <w:lang w:eastAsia="pl-PL"/>
        </w:rPr>
        <w:t>23</w:t>
      </w:r>
      <w:r w:rsidR="005075D6" w:rsidRPr="007B3FF4">
        <w:rPr>
          <w:rFonts w:ascii="Times New Roman" w:eastAsia="Times New Roman" w:hAnsi="Times New Roman" w:cs="Times New Roman"/>
          <w:b/>
          <w:bCs/>
          <w:sz w:val="24"/>
          <w:szCs w:val="24"/>
          <w:lang w:eastAsia="pl-PL"/>
        </w:rPr>
        <w:t>.1</w:t>
      </w:r>
      <w:r w:rsidR="008E42F1" w:rsidRPr="007B3FF4">
        <w:rPr>
          <w:rFonts w:ascii="Times New Roman" w:eastAsia="Times New Roman" w:hAnsi="Times New Roman" w:cs="Times New Roman"/>
          <w:b/>
          <w:bCs/>
          <w:sz w:val="24"/>
          <w:szCs w:val="24"/>
          <w:lang w:eastAsia="pl-PL"/>
        </w:rPr>
        <w:t>2</w:t>
      </w:r>
      <w:r w:rsidR="00080825" w:rsidRPr="007B3FF4">
        <w:rPr>
          <w:rFonts w:ascii="Times New Roman" w:eastAsia="Times New Roman" w:hAnsi="Times New Roman" w:cs="Times New Roman"/>
          <w:b/>
          <w:bCs/>
          <w:sz w:val="24"/>
          <w:szCs w:val="24"/>
          <w:lang w:eastAsia="pl-PL"/>
        </w:rPr>
        <w:t>.2024 r.</w:t>
      </w:r>
      <w:r w:rsidRPr="007B3FF4">
        <w:rPr>
          <w:rFonts w:ascii="Times New Roman" w:eastAsia="Times New Roman" w:hAnsi="Times New Roman" w:cs="Times New Roman"/>
          <w:b/>
          <w:bCs/>
          <w:sz w:val="24"/>
          <w:szCs w:val="24"/>
          <w:lang w:eastAsia="pl-PL"/>
        </w:rPr>
        <w:t xml:space="preserve"> </w:t>
      </w:r>
      <w:r w:rsidRPr="007B3FF4">
        <w:rPr>
          <w:rFonts w:ascii="Times New Roman" w:eastAsia="Times New Roman" w:hAnsi="Times New Roman" w:cs="Times New Roman"/>
          <w:sz w:val="24"/>
          <w:szCs w:val="24"/>
          <w:lang w:eastAsia="pl-PL"/>
        </w:rPr>
        <w:t>o godz.</w:t>
      </w:r>
      <w:r w:rsidRPr="007B3FF4">
        <w:rPr>
          <w:rFonts w:ascii="Times New Roman" w:eastAsia="Times New Roman" w:hAnsi="Times New Roman" w:cs="Times New Roman"/>
          <w:b/>
          <w:bCs/>
          <w:sz w:val="24"/>
          <w:szCs w:val="24"/>
          <w:lang w:eastAsia="pl-PL"/>
        </w:rPr>
        <w:t>10.00.</w:t>
      </w:r>
    </w:p>
    <w:p w14:paraId="571D0B17" w14:textId="426CC733" w:rsidR="001220E8" w:rsidRPr="007B3FF4"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Calibri" w:hAnsi="Times New Roman" w:cs="Times New Roman"/>
          <w:sz w:val="24"/>
          <w:szCs w:val="24"/>
        </w:rPr>
        <w:t>Ofertę wraz ze wszystkimi wymaganymi oświadczeniami i dokumentami, należy przesłać za</w:t>
      </w:r>
      <w:r w:rsidR="006D426E" w:rsidRPr="007B3FF4">
        <w:rPr>
          <w:rFonts w:ascii="Times New Roman" w:eastAsia="Calibri" w:hAnsi="Times New Roman" w:cs="Times New Roman"/>
          <w:sz w:val="24"/>
          <w:szCs w:val="24"/>
        </w:rPr>
        <w:t xml:space="preserve"> </w:t>
      </w:r>
      <w:r w:rsidRPr="007B3FF4">
        <w:rPr>
          <w:rFonts w:ascii="Times New Roman" w:eastAsia="Calibri" w:hAnsi="Times New Roman" w:cs="Times New Roman"/>
          <w:sz w:val="24"/>
          <w:szCs w:val="24"/>
        </w:rPr>
        <w:t xml:space="preserve">pośrednictwem Platformy elektronicznej dostępnej pod adresem: </w:t>
      </w:r>
      <w:hyperlink r:id="rId19" w:history="1">
        <w:r w:rsidR="005256A2" w:rsidRPr="007B3FF4">
          <w:rPr>
            <w:rStyle w:val="Hipercze"/>
            <w:rFonts w:ascii="Times New Roman" w:hAnsi="Times New Roman" w:cs="Times New Roman"/>
            <w:color w:val="auto"/>
            <w:sz w:val="24"/>
            <w:szCs w:val="24"/>
          </w:rPr>
          <w:t>https://platformazakupowa.pl/pn/uck-katowice</w:t>
        </w:r>
      </w:hyperlink>
    </w:p>
    <w:p w14:paraId="7F44500F" w14:textId="71BEA795" w:rsidR="005256A2" w:rsidRPr="007B3FF4"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7B3FF4"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7B3FF4"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7B3FF4"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XIII. TERMIN OTWARCIA OFERT </w:t>
      </w:r>
    </w:p>
    <w:p w14:paraId="0937254B" w14:textId="751892F9" w:rsidR="00584563" w:rsidRPr="007B3FF4"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bCs/>
          <w:sz w:val="24"/>
          <w:szCs w:val="24"/>
          <w:lang w:eastAsia="pl-PL"/>
        </w:rPr>
        <w:t xml:space="preserve">Otwarcie ofert nastąpi w </w:t>
      </w:r>
      <w:r w:rsidR="00386B43" w:rsidRPr="007B3FF4">
        <w:rPr>
          <w:rFonts w:ascii="Times New Roman" w:eastAsia="Times New Roman" w:hAnsi="Times New Roman" w:cs="Times New Roman"/>
          <w:bCs/>
          <w:sz w:val="24"/>
          <w:szCs w:val="24"/>
          <w:lang w:eastAsia="pl-PL"/>
        </w:rPr>
        <w:t>dniu</w:t>
      </w:r>
      <w:r w:rsidR="00386B43" w:rsidRPr="007B3FF4">
        <w:rPr>
          <w:rFonts w:ascii="Times New Roman" w:eastAsia="Times New Roman" w:hAnsi="Times New Roman" w:cs="Times New Roman"/>
          <w:sz w:val="24"/>
          <w:szCs w:val="24"/>
          <w:lang w:eastAsia="pl-PL"/>
        </w:rPr>
        <w:t xml:space="preserve"> </w:t>
      </w:r>
      <w:r w:rsidR="008E42F1" w:rsidRPr="007B3FF4">
        <w:rPr>
          <w:rFonts w:ascii="Times New Roman" w:eastAsia="Times New Roman" w:hAnsi="Times New Roman" w:cs="Times New Roman"/>
          <w:b/>
          <w:bCs/>
          <w:sz w:val="24"/>
          <w:szCs w:val="24"/>
          <w:lang w:eastAsia="pl-PL"/>
        </w:rPr>
        <w:t>23</w:t>
      </w:r>
      <w:r w:rsidR="00197023" w:rsidRPr="007B3FF4">
        <w:rPr>
          <w:rFonts w:ascii="Times New Roman" w:eastAsia="Times New Roman" w:hAnsi="Times New Roman" w:cs="Times New Roman"/>
          <w:b/>
          <w:bCs/>
          <w:sz w:val="24"/>
          <w:szCs w:val="24"/>
          <w:lang w:eastAsia="pl-PL"/>
        </w:rPr>
        <w:t>.1</w:t>
      </w:r>
      <w:r w:rsidR="008E42F1" w:rsidRPr="007B3FF4">
        <w:rPr>
          <w:rFonts w:ascii="Times New Roman" w:eastAsia="Times New Roman" w:hAnsi="Times New Roman" w:cs="Times New Roman"/>
          <w:b/>
          <w:bCs/>
          <w:sz w:val="24"/>
          <w:szCs w:val="24"/>
          <w:lang w:eastAsia="pl-PL"/>
        </w:rPr>
        <w:t>2</w:t>
      </w:r>
      <w:r w:rsidR="00F45934" w:rsidRPr="007B3FF4">
        <w:rPr>
          <w:rFonts w:ascii="Times New Roman" w:eastAsia="Times New Roman" w:hAnsi="Times New Roman" w:cs="Times New Roman"/>
          <w:b/>
          <w:bCs/>
          <w:sz w:val="24"/>
          <w:szCs w:val="24"/>
          <w:lang w:eastAsia="pl-PL"/>
        </w:rPr>
        <w:t>.</w:t>
      </w:r>
      <w:r w:rsidR="00386B43" w:rsidRPr="007B3FF4">
        <w:rPr>
          <w:rFonts w:ascii="Times New Roman" w:eastAsia="Times New Roman" w:hAnsi="Times New Roman" w:cs="Times New Roman"/>
          <w:b/>
          <w:bCs/>
          <w:sz w:val="24"/>
          <w:szCs w:val="24"/>
          <w:lang w:eastAsia="pl-PL"/>
        </w:rPr>
        <w:t>2024</w:t>
      </w:r>
      <w:r w:rsidR="00C46CF8" w:rsidRPr="007B3FF4">
        <w:rPr>
          <w:rFonts w:ascii="Times New Roman" w:eastAsia="Times New Roman" w:hAnsi="Times New Roman" w:cs="Times New Roman"/>
          <w:b/>
          <w:bCs/>
          <w:sz w:val="24"/>
          <w:szCs w:val="24"/>
          <w:lang w:eastAsia="pl-PL"/>
        </w:rPr>
        <w:t xml:space="preserve"> </w:t>
      </w:r>
      <w:r w:rsidR="00AF237F" w:rsidRPr="007B3FF4">
        <w:rPr>
          <w:rFonts w:ascii="Times New Roman" w:eastAsia="Times New Roman" w:hAnsi="Times New Roman" w:cs="Times New Roman"/>
          <w:b/>
          <w:sz w:val="24"/>
          <w:szCs w:val="24"/>
          <w:lang w:eastAsia="pl-PL"/>
        </w:rPr>
        <w:t>r</w:t>
      </w:r>
      <w:r w:rsidR="00AF237F" w:rsidRPr="007B3FF4">
        <w:rPr>
          <w:rFonts w:ascii="Times New Roman" w:eastAsia="Times New Roman" w:hAnsi="Times New Roman" w:cs="Times New Roman"/>
          <w:sz w:val="24"/>
          <w:szCs w:val="24"/>
          <w:lang w:eastAsia="pl-PL"/>
        </w:rPr>
        <w:t>.</w:t>
      </w:r>
      <w:r w:rsidR="00AC60A4"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o godz. </w:t>
      </w:r>
      <w:r w:rsidRPr="007B3FF4">
        <w:rPr>
          <w:rFonts w:ascii="Times New Roman" w:eastAsia="Times New Roman" w:hAnsi="Times New Roman" w:cs="Times New Roman"/>
          <w:b/>
          <w:bCs/>
          <w:sz w:val="24"/>
          <w:szCs w:val="24"/>
          <w:lang w:eastAsia="pl-PL"/>
        </w:rPr>
        <w:t>10.30</w:t>
      </w:r>
      <w:r w:rsidR="00584563" w:rsidRPr="007B3FF4">
        <w:rPr>
          <w:rFonts w:ascii="Times New Roman" w:eastAsia="Times New Roman" w:hAnsi="Times New Roman" w:cs="Times New Roman"/>
          <w:sz w:val="24"/>
          <w:szCs w:val="24"/>
          <w:lang w:eastAsia="pl-PL"/>
        </w:rPr>
        <w:t xml:space="preserve"> </w:t>
      </w:r>
      <w:r w:rsidR="00584563" w:rsidRPr="007B3FF4">
        <w:rPr>
          <w:rFonts w:ascii="Times New Roman" w:eastAsia="Calibri" w:hAnsi="Times New Roman" w:cs="Times New Roman"/>
          <w:sz w:val="24"/>
          <w:szCs w:val="24"/>
        </w:rPr>
        <w:t>poprzez ich odszyfrowanie na Platformie</w:t>
      </w:r>
      <w:r w:rsidR="00A10C5D" w:rsidRPr="007B3FF4">
        <w:rPr>
          <w:rFonts w:ascii="Times New Roman" w:eastAsia="Calibri" w:hAnsi="Times New Roman" w:cs="Times New Roman"/>
          <w:bCs/>
          <w:sz w:val="24"/>
          <w:szCs w:val="24"/>
        </w:rPr>
        <w:t xml:space="preserve"> </w:t>
      </w:r>
      <w:bookmarkStart w:id="1" w:name="_Hlk168995322"/>
      <w:r w:rsidR="005256A2" w:rsidRPr="007B3FF4">
        <w:rPr>
          <w:rFonts w:ascii="Times New Roman" w:hAnsi="Times New Roman" w:cs="Times New Roman"/>
          <w:sz w:val="24"/>
          <w:szCs w:val="24"/>
          <w:lang w:eastAsia="pl-PL"/>
        </w:rPr>
        <w:fldChar w:fldCharType="begin"/>
      </w:r>
      <w:r w:rsidR="005256A2" w:rsidRPr="007B3FF4">
        <w:rPr>
          <w:rFonts w:ascii="Times New Roman" w:hAnsi="Times New Roman" w:cs="Times New Roman"/>
          <w:sz w:val="24"/>
          <w:szCs w:val="24"/>
          <w:lang w:eastAsia="pl-PL"/>
        </w:rPr>
        <w:instrText>HYPERLINK "https://platformazakupowa.pl/pn/uck-katowice"</w:instrText>
      </w:r>
      <w:r w:rsidR="005256A2" w:rsidRPr="007B3FF4">
        <w:rPr>
          <w:rFonts w:ascii="Times New Roman" w:hAnsi="Times New Roman" w:cs="Times New Roman"/>
          <w:sz w:val="24"/>
          <w:szCs w:val="24"/>
          <w:lang w:eastAsia="pl-PL"/>
        </w:rPr>
      </w:r>
      <w:r w:rsidR="005256A2" w:rsidRPr="007B3FF4">
        <w:rPr>
          <w:rFonts w:ascii="Times New Roman" w:hAnsi="Times New Roman" w:cs="Times New Roman"/>
          <w:sz w:val="24"/>
          <w:szCs w:val="24"/>
          <w:lang w:eastAsia="pl-PL"/>
        </w:rPr>
        <w:fldChar w:fldCharType="separate"/>
      </w:r>
      <w:r w:rsidR="005256A2" w:rsidRPr="007B3FF4">
        <w:rPr>
          <w:rStyle w:val="Hipercze"/>
          <w:rFonts w:ascii="Times New Roman" w:hAnsi="Times New Roman" w:cs="Times New Roman"/>
          <w:color w:val="auto"/>
          <w:sz w:val="24"/>
          <w:szCs w:val="24"/>
        </w:rPr>
        <w:t>https://platformazakupowa.pl/pn/uck-katowice</w:t>
      </w:r>
      <w:r w:rsidR="005256A2" w:rsidRPr="007B3FF4">
        <w:rPr>
          <w:rFonts w:ascii="Times New Roman" w:hAnsi="Times New Roman" w:cs="Times New Roman"/>
          <w:sz w:val="24"/>
          <w:szCs w:val="24"/>
          <w:lang w:eastAsia="pl-PL"/>
        </w:rPr>
        <w:fldChar w:fldCharType="end"/>
      </w:r>
      <w:bookmarkEnd w:id="1"/>
    </w:p>
    <w:p w14:paraId="239E6386" w14:textId="77777777" w:rsidR="00FF3EA6" w:rsidRPr="007B3FF4"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W przypadku awarii tego systemu, która powoduje brak możliwości otwarcia ofert w terminie określonym przez zamawiające</w:t>
      </w:r>
      <w:r w:rsidR="00E80028" w:rsidRPr="007B3FF4">
        <w:rPr>
          <w:rFonts w:ascii="Times New Roman" w:hAnsi="Times New Roman" w:cs="Times New Roman"/>
          <w:sz w:val="24"/>
          <w:szCs w:val="24"/>
        </w:rPr>
        <w:t>go, otwarcie ofert nastąpi</w:t>
      </w:r>
      <w:r w:rsidRPr="007B3FF4">
        <w:rPr>
          <w:rFonts w:ascii="Times New Roman" w:hAnsi="Times New Roman" w:cs="Times New Roman"/>
          <w:sz w:val="24"/>
          <w:szCs w:val="24"/>
        </w:rPr>
        <w:t xml:space="preserve"> niezwłocznie po usunięciu awarii. </w:t>
      </w:r>
    </w:p>
    <w:p w14:paraId="1802DB50" w14:textId="4EE63FB1" w:rsidR="005256A2" w:rsidRPr="007B3FF4"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Zamawiający poinformuje o zmianie terminu otwarcia ofert na stronie prowadzonego postępowania (jeśli będzie taka możliwość) lub stronie internetowej Zamawiającego </w:t>
      </w:r>
      <w:hyperlink r:id="rId20" w:history="1">
        <w:r w:rsidR="00CE37A3" w:rsidRPr="007B3FF4">
          <w:rPr>
            <w:rStyle w:val="Hipercze"/>
            <w:rFonts w:ascii="Times New Roman" w:hAnsi="Times New Roman" w:cs="Times New Roman"/>
            <w:color w:val="auto"/>
            <w:sz w:val="24"/>
            <w:szCs w:val="24"/>
          </w:rPr>
          <w:t>https://www.uck.katowice.pl</w:t>
        </w:r>
      </w:hyperlink>
    </w:p>
    <w:p w14:paraId="17F5C982" w14:textId="77777777" w:rsidR="00FF3EA6" w:rsidRPr="007B3FF4"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Zamawiający,</w:t>
      </w:r>
      <w:r w:rsidR="008F157C" w:rsidRPr="007B3FF4">
        <w:rPr>
          <w:rFonts w:ascii="Times New Roman" w:hAnsi="Times New Roman" w:cs="Times New Roman"/>
          <w:sz w:val="24"/>
          <w:szCs w:val="24"/>
        </w:rPr>
        <w:t xml:space="preserve"> </w:t>
      </w:r>
      <w:r w:rsidRPr="007B3FF4">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7B3FF4"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7B3FF4"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7B3FF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7B3FF4"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7B3FF4">
        <w:rPr>
          <w:rFonts w:ascii="Times New Roman" w:hAnsi="Times New Roman" w:cs="Times New Roman"/>
          <w:sz w:val="24"/>
          <w:szCs w:val="24"/>
        </w:rPr>
        <w:t>cenach lub kosztach zawartych w ofertach.</w:t>
      </w:r>
    </w:p>
    <w:p w14:paraId="10BFE72C" w14:textId="77777777" w:rsidR="0090670F" w:rsidRPr="007B3FF4"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7B3FF4"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XIV</w:t>
      </w:r>
      <w:r w:rsidR="00CC5192" w:rsidRPr="007B3FF4">
        <w:rPr>
          <w:rFonts w:ascii="Times New Roman" w:eastAsia="Times New Roman" w:hAnsi="Times New Roman" w:cs="Times New Roman"/>
          <w:b/>
          <w:sz w:val="24"/>
          <w:szCs w:val="24"/>
          <w:lang w:eastAsia="pl-PL"/>
        </w:rPr>
        <w:t>. OPIS SPOSOBU OBLICZENIA CENY</w:t>
      </w:r>
    </w:p>
    <w:p w14:paraId="19B16BE2" w14:textId="77777777" w:rsidR="00CD201E" w:rsidRPr="007B3FF4"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6A6BCBC6" w14:textId="77777777" w:rsidR="003C4F55" w:rsidRPr="007B3FF4" w:rsidRDefault="003C4F55" w:rsidP="003C4F55">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B3FF4">
        <w:rPr>
          <w:rFonts w:ascii="Times New Roman" w:eastAsia="Times New Roman" w:hAnsi="Times New Roman" w:cs="Times New Roman"/>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6332E02D" w14:textId="77777777" w:rsidR="00CD201E" w:rsidRPr="007B3FF4"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7B3FF4"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 xml:space="preserve">Przyjęte przez Wykonawcę w ofercie </w:t>
      </w:r>
      <w:r w:rsidR="00304D81" w:rsidRPr="007B3FF4">
        <w:rPr>
          <w:rFonts w:ascii="Times New Roman" w:eastAsia="TimesNewRomanPSMT" w:hAnsi="Times New Roman" w:cs="Times New Roman"/>
          <w:bCs/>
          <w:iCs/>
          <w:sz w:val="24"/>
          <w:szCs w:val="24"/>
          <w:lang w:eastAsia="ar-SA"/>
        </w:rPr>
        <w:t>ceny i</w:t>
      </w:r>
      <w:r w:rsidRPr="007B3FF4">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5E89B9F7"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7B3FF4">
        <w:rPr>
          <w:rFonts w:ascii="Times New Roman" w:eastAsia="TimesNewRomanPSMT" w:hAnsi="Times New Roman" w:cs="Times New Roman"/>
          <w:bCs/>
          <w:iCs/>
          <w:sz w:val="24"/>
          <w:szCs w:val="24"/>
          <w:lang w:eastAsia="ar-SA"/>
        </w:rPr>
        <w:t>formularza asortymentowo-</w:t>
      </w:r>
      <w:r w:rsidR="00304D81" w:rsidRPr="007B3FF4">
        <w:rPr>
          <w:rFonts w:ascii="Times New Roman" w:eastAsia="TimesNewRomanPSMT" w:hAnsi="Times New Roman" w:cs="Times New Roman"/>
          <w:bCs/>
          <w:iCs/>
          <w:sz w:val="24"/>
          <w:szCs w:val="24"/>
          <w:lang w:eastAsia="ar-SA"/>
        </w:rPr>
        <w:t>cenowego stanowiącego</w:t>
      </w:r>
      <w:r w:rsidR="00021657" w:rsidRPr="007B3FF4">
        <w:rPr>
          <w:rFonts w:ascii="Times New Roman" w:eastAsia="TimesNewRomanPSMT" w:hAnsi="Times New Roman" w:cs="Times New Roman"/>
          <w:bCs/>
          <w:iCs/>
          <w:sz w:val="24"/>
          <w:szCs w:val="24"/>
          <w:lang w:eastAsia="ar-SA"/>
        </w:rPr>
        <w:t xml:space="preserve"> </w:t>
      </w:r>
      <w:r w:rsidR="009B6D01" w:rsidRPr="007B3FF4">
        <w:rPr>
          <w:rFonts w:ascii="Times New Roman" w:eastAsia="TimesNewRomanPSMT" w:hAnsi="Times New Roman" w:cs="Times New Roman"/>
          <w:bCs/>
          <w:iCs/>
          <w:sz w:val="24"/>
          <w:szCs w:val="24"/>
          <w:lang w:eastAsia="ar-SA"/>
        </w:rPr>
        <w:t xml:space="preserve">załączniku nr </w:t>
      </w:r>
      <w:r w:rsidR="00021657" w:rsidRPr="007B3FF4">
        <w:rPr>
          <w:rFonts w:ascii="Times New Roman" w:eastAsia="TimesNewRomanPSMT" w:hAnsi="Times New Roman" w:cs="Times New Roman"/>
          <w:bCs/>
          <w:iCs/>
          <w:sz w:val="24"/>
          <w:szCs w:val="24"/>
          <w:lang w:eastAsia="ar-SA"/>
        </w:rPr>
        <w:t>7</w:t>
      </w:r>
      <w:r w:rsidR="009B6D01" w:rsidRPr="007B3FF4">
        <w:rPr>
          <w:rFonts w:ascii="Times New Roman" w:eastAsia="TimesNewRomanPSMT" w:hAnsi="Times New Roman" w:cs="Times New Roman"/>
          <w:bCs/>
          <w:iCs/>
          <w:sz w:val="24"/>
          <w:szCs w:val="24"/>
          <w:lang w:eastAsia="ar-SA"/>
        </w:rPr>
        <w:t xml:space="preserve"> do </w:t>
      </w:r>
      <w:r w:rsidRPr="007B3FF4">
        <w:rPr>
          <w:rFonts w:ascii="Times New Roman" w:eastAsia="TimesNewRomanPSMT" w:hAnsi="Times New Roman" w:cs="Times New Roman"/>
          <w:bCs/>
          <w:iCs/>
          <w:sz w:val="24"/>
          <w:szCs w:val="24"/>
          <w:lang w:eastAsia="ar-SA"/>
        </w:rPr>
        <w:t>SWZ.</w:t>
      </w:r>
    </w:p>
    <w:p w14:paraId="070B345E" w14:textId="38988808"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lastRenderedPageBreak/>
        <w:t xml:space="preserve">W </w:t>
      </w:r>
      <w:r w:rsidR="00021657" w:rsidRPr="007B3FF4">
        <w:rPr>
          <w:rFonts w:ascii="Times New Roman" w:eastAsia="TimesNewRomanPSMT" w:hAnsi="Times New Roman" w:cs="Times New Roman"/>
          <w:bCs/>
          <w:iCs/>
          <w:sz w:val="24"/>
          <w:szCs w:val="24"/>
          <w:lang w:eastAsia="ar-SA"/>
        </w:rPr>
        <w:t>formularzu asortymentowo-</w:t>
      </w:r>
      <w:r w:rsidR="00304D81" w:rsidRPr="007B3FF4">
        <w:rPr>
          <w:rFonts w:ascii="Times New Roman" w:eastAsia="TimesNewRomanPSMT" w:hAnsi="Times New Roman" w:cs="Times New Roman"/>
          <w:bCs/>
          <w:iCs/>
          <w:sz w:val="24"/>
          <w:szCs w:val="24"/>
          <w:lang w:eastAsia="ar-SA"/>
        </w:rPr>
        <w:t>cenowym w pozycji VAT</w:t>
      </w:r>
      <w:r w:rsidRPr="007B3FF4">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6A20BB8E" w:rsidR="00CD201E" w:rsidRPr="007B3FF4"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3FF4">
        <w:rPr>
          <w:rFonts w:ascii="Times New Roman" w:eastAsia="TimesNewRomanPSMT" w:hAnsi="Times New Roman" w:cs="Times New Roman"/>
          <w:bCs/>
          <w:iCs/>
          <w:sz w:val="24"/>
          <w:szCs w:val="24"/>
          <w:lang w:eastAsia="ar-SA"/>
        </w:rPr>
        <w:t xml:space="preserve">Zamawiający dopuszcza, aby Wykonawca w </w:t>
      </w:r>
      <w:r w:rsidR="00021657" w:rsidRPr="007B3FF4">
        <w:rPr>
          <w:rFonts w:ascii="Times New Roman" w:eastAsia="TimesNewRomanPSMT" w:hAnsi="Times New Roman" w:cs="Times New Roman"/>
          <w:bCs/>
          <w:iCs/>
          <w:sz w:val="24"/>
          <w:szCs w:val="24"/>
          <w:lang w:eastAsia="ar-SA"/>
        </w:rPr>
        <w:t>formularzu asortymentowo-</w:t>
      </w:r>
      <w:r w:rsidR="00304D81" w:rsidRPr="007B3FF4">
        <w:rPr>
          <w:rFonts w:ascii="Times New Roman" w:eastAsia="TimesNewRomanPSMT" w:hAnsi="Times New Roman" w:cs="Times New Roman"/>
          <w:bCs/>
          <w:iCs/>
          <w:sz w:val="24"/>
          <w:szCs w:val="24"/>
          <w:lang w:eastAsia="ar-SA"/>
        </w:rPr>
        <w:t>cenowym rozbił</w:t>
      </w:r>
      <w:r w:rsidRPr="007B3FF4">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7B3FF4"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7B3FF4">
        <w:rPr>
          <w:rFonts w:ascii="Times New Roman" w:hAnsi="Times New Roman" w:cs="Times New Roman"/>
          <w:sz w:val="24"/>
          <w:szCs w:val="24"/>
        </w:rPr>
        <w:t xml:space="preserve">Jeżeli w postępowaniu złożona będzie </w:t>
      </w:r>
      <w:r w:rsidR="00304D81" w:rsidRPr="007B3FF4">
        <w:rPr>
          <w:rFonts w:ascii="Times New Roman" w:hAnsi="Times New Roman" w:cs="Times New Roman"/>
          <w:sz w:val="24"/>
          <w:szCs w:val="24"/>
        </w:rPr>
        <w:t>oferta, której</w:t>
      </w:r>
      <w:r w:rsidRPr="007B3FF4">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7B3FF4">
        <w:rPr>
          <w:rFonts w:ascii="Times New Roman" w:hAnsi="Times New Roman" w:cs="Times New Roman"/>
          <w:sz w:val="24"/>
          <w:szCs w:val="24"/>
        </w:rPr>
        <w:t>Wykonawca ma</w:t>
      </w:r>
      <w:r w:rsidRPr="007B3FF4">
        <w:rPr>
          <w:rFonts w:ascii="Times New Roman" w:hAnsi="Times New Roman" w:cs="Times New Roman"/>
          <w:sz w:val="24"/>
          <w:szCs w:val="24"/>
        </w:rPr>
        <w:t xml:space="preserve"> obowiązek wraz ze złożoną </w:t>
      </w:r>
      <w:r w:rsidR="00304D81" w:rsidRPr="007B3FF4">
        <w:rPr>
          <w:rFonts w:ascii="Times New Roman" w:hAnsi="Times New Roman" w:cs="Times New Roman"/>
          <w:sz w:val="24"/>
          <w:szCs w:val="24"/>
        </w:rPr>
        <w:t>ofertą:</w:t>
      </w:r>
      <w:r w:rsidRPr="007B3FF4">
        <w:rPr>
          <w:rFonts w:ascii="Times New Roman" w:hAnsi="Times New Roman" w:cs="Times New Roman"/>
          <w:sz w:val="24"/>
          <w:szCs w:val="24"/>
        </w:rPr>
        <w:t xml:space="preserve"> </w:t>
      </w:r>
    </w:p>
    <w:p w14:paraId="7DC33D2B" w14:textId="77777777" w:rsidR="00CD201E" w:rsidRPr="007B3FF4"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7B3FF4" w:rsidRDefault="00CD201E" w:rsidP="009419B8">
      <w:pPr>
        <w:pStyle w:val="Default"/>
        <w:numPr>
          <w:ilvl w:val="1"/>
          <w:numId w:val="18"/>
        </w:numPr>
        <w:rPr>
          <w:color w:val="auto"/>
        </w:rPr>
      </w:pPr>
      <w:r w:rsidRPr="007B3FF4">
        <w:rPr>
          <w:color w:val="auto"/>
        </w:rPr>
        <w:t xml:space="preserve">wskazania nazwy (rodzaju) towaru lub usługi, których dostawa lub świadczenie będą prowadziły do powstania obowiązku podatkowego; </w:t>
      </w:r>
    </w:p>
    <w:p w14:paraId="37C3F481" w14:textId="77777777" w:rsidR="00CD201E" w:rsidRPr="007B3FF4" w:rsidRDefault="00CD201E" w:rsidP="009419B8">
      <w:pPr>
        <w:pStyle w:val="Default"/>
        <w:numPr>
          <w:ilvl w:val="1"/>
          <w:numId w:val="18"/>
        </w:numPr>
        <w:rPr>
          <w:color w:val="auto"/>
        </w:rPr>
      </w:pPr>
      <w:r w:rsidRPr="007B3FF4">
        <w:rPr>
          <w:color w:val="auto"/>
        </w:rPr>
        <w:t xml:space="preserve"> wskazania wartości towaru lub usługi objętego obowiązkiem podatkowym zamawiającego, bez kwoty podatku; </w:t>
      </w:r>
    </w:p>
    <w:p w14:paraId="7387DAB8" w14:textId="77777777" w:rsidR="00CD201E" w:rsidRPr="007B3FF4"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7B3FF4">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7B3FF4"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7B3FF4"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XV.</w:t>
      </w:r>
      <w:r w:rsidR="009B4164" w:rsidRPr="007B3FF4">
        <w:rPr>
          <w:rFonts w:ascii="Times New Roman" w:eastAsia="Times New Roman" w:hAnsi="Times New Roman" w:cs="Times New Roman"/>
          <w:b/>
          <w:sz w:val="24"/>
          <w:szCs w:val="24"/>
          <w:lang w:eastAsia="pl-PL"/>
        </w:rPr>
        <w:t>OPIS KRYTERIÓW OCENY OFERT</w:t>
      </w:r>
      <w:r w:rsidR="00CC5192" w:rsidRPr="007B3FF4">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7B3FF4" w:rsidRDefault="00FF501B" w:rsidP="00FF501B">
      <w:pPr>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15.1. Przy wyborze oferty Zamawiający będzie się kierował następującymi kryteriami oceny ofert:</w:t>
      </w:r>
    </w:p>
    <w:p w14:paraId="68583239" w14:textId="45A6EDC3" w:rsidR="00B5332F" w:rsidRPr="007B3FF4" w:rsidRDefault="00B5332F" w:rsidP="000E26A5">
      <w:pPr>
        <w:pStyle w:val="Akapitzlist"/>
        <w:numPr>
          <w:ilvl w:val="0"/>
          <w:numId w:val="69"/>
        </w:numPr>
        <w:spacing w:after="0" w:line="240" w:lineRule="auto"/>
        <w:jc w:val="both"/>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Cena </w:t>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Cs/>
          <w:sz w:val="24"/>
          <w:szCs w:val="24"/>
        </w:rPr>
        <w:tab/>
        <w:t xml:space="preserve">– </w:t>
      </w:r>
      <w:r w:rsidR="003C4F55" w:rsidRPr="007B3FF4">
        <w:rPr>
          <w:rFonts w:ascii="Times New Roman" w:eastAsia="Times New Roman" w:hAnsi="Times New Roman" w:cs="Times New Roman"/>
          <w:bCs/>
          <w:sz w:val="24"/>
          <w:szCs w:val="24"/>
        </w:rPr>
        <w:t>100</w:t>
      </w:r>
      <w:r w:rsidRPr="007B3FF4">
        <w:rPr>
          <w:rFonts w:ascii="Times New Roman" w:eastAsia="Times New Roman" w:hAnsi="Times New Roman" w:cs="Times New Roman"/>
          <w:bCs/>
          <w:sz w:val="24"/>
          <w:szCs w:val="24"/>
        </w:rPr>
        <w:t xml:space="preserve"> %</w:t>
      </w:r>
    </w:p>
    <w:p w14:paraId="0166652B" w14:textId="77777777" w:rsidR="00B5332F" w:rsidRPr="007B3FF4" w:rsidRDefault="00B5332F" w:rsidP="00B5332F">
      <w:pPr>
        <w:spacing w:after="0" w:line="240" w:lineRule="auto"/>
        <w:jc w:val="both"/>
        <w:rPr>
          <w:rFonts w:ascii="Times New Roman" w:eastAsia="Arial Unicode MS" w:hAnsi="Times New Roman" w:cs="Times New Roman"/>
          <w:kern w:val="2"/>
          <w:sz w:val="24"/>
          <w:szCs w:val="24"/>
          <w:lang w:eastAsia="hi-IN" w:bidi="hi-IN"/>
        </w:rPr>
      </w:pPr>
    </w:p>
    <w:p w14:paraId="5043D69F" w14:textId="77777777" w:rsidR="00B5332F" w:rsidRPr="007B3FF4" w:rsidRDefault="00B5332F" w:rsidP="00B5332F">
      <w:pPr>
        <w:spacing w:before="120" w:after="0" w:line="240" w:lineRule="auto"/>
        <w:rPr>
          <w:rFonts w:ascii="Times New Roman" w:eastAsia="Times New Roman" w:hAnsi="Times New Roman" w:cs="Times New Roman"/>
          <w:b/>
          <w:bCs/>
          <w:i/>
          <w:sz w:val="24"/>
          <w:szCs w:val="24"/>
          <w:u w:val="single"/>
        </w:rPr>
      </w:pPr>
      <w:r w:rsidRPr="007B3FF4">
        <w:rPr>
          <w:rFonts w:ascii="Times New Roman" w:eastAsia="Times New Roman" w:hAnsi="Times New Roman" w:cs="Times New Roman"/>
          <w:b/>
          <w:bCs/>
          <w:i/>
          <w:sz w:val="24"/>
          <w:szCs w:val="24"/>
          <w:u w:val="single"/>
        </w:rPr>
        <w:t>Sposób obliczania punktów dla poszczególnych kryteriów:</w:t>
      </w:r>
    </w:p>
    <w:p w14:paraId="558D6DD9" w14:textId="3C83A01F" w:rsidR="00B5332F" w:rsidRPr="007B3FF4" w:rsidRDefault="00B5332F" w:rsidP="00B5332F">
      <w:pPr>
        <w:spacing w:after="0" w:line="240" w:lineRule="auto"/>
        <w:jc w:val="both"/>
        <w:rPr>
          <w:rFonts w:ascii="Times New Roman" w:eastAsia="Times New Roman" w:hAnsi="Times New Roman" w:cs="Times New Roman"/>
          <w:sz w:val="24"/>
          <w:szCs w:val="24"/>
        </w:rPr>
      </w:pPr>
      <w:r w:rsidRPr="007B3FF4">
        <w:rPr>
          <w:rFonts w:ascii="Times New Roman" w:eastAsia="Times New Roman" w:hAnsi="Times New Roman" w:cs="Times New Roman"/>
          <w:b/>
          <w:bCs/>
          <w:sz w:val="24"/>
          <w:szCs w:val="24"/>
        </w:rPr>
        <w:t>Ad. 1</w:t>
      </w:r>
      <w:r w:rsidRPr="007B3FF4">
        <w:rPr>
          <w:rFonts w:ascii="Times New Roman" w:eastAsia="Times New Roman" w:hAnsi="Times New Roman" w:cs="Times New Roman"/>
          <w:bCs/>
          <w:sz w:val="24"/>
          <w:szCs w:val="24"/>
        </w:rPr>
        <w:tab/>
      </w:r>
      <w:r w:rsidRPr="007B3FF4">
        <w:rPr>
          <w:rFonts w:ascii="Times New Roman" w:eastAsia="Times New Roman" w:hAnsi="Times New Roman" w:cs="Times New Roman"/>
          <w:b/>
          <w:sz w:val="24"/>
          <w:szCs w:val="24"/>
          <w:u w:val="single"/>
        </w:rPr>
        <w:t>kryterium Cena  (C</w:t>
      </w:r>
      <w:r w:rsidRPr="007B3FF4">
        <w:rPr>
          <w:rFonts w:ascii="Times New Roman" w:eastAsia="Times New Roman" w:hAnsi="Times New Roman" w:cs="Times New Roman"/>
          <w:sz w:val="24"/>
          <w:szCs w:val="24"/>
          <w:u w:val="single"/>
        </w:rPr>
        <w:t xml:space="preserve">) </w:t>
      </w:r>
      <w:r w:rsidRPr="007B3FF4">
        <w:rPr>
          <w:rFonts w:ascii="Times New Roman" w:eastAsia="Times New Roman" w:hAnsi="Times New Roman" w:cs="Times New Roman"/>
          <w:sz w:val="24"/>
          <w:szCs w:val="24"/>
        </w:rPr>
        <w:t xml:space="preserve">– waga </w:t>
      </w:r>
      <w:r w:rsidR="003C4F55" w:rsidRPr="007B3FF4">
        <w:rPr>
          <w:rFonts w:ascii="Times New Roman" w:eastAsia="Times New Roman" w:hAnsi="Times New Roman" w:cs="Times New Roman"/>
          <w:sz w:val="24"/>
          <w:szCs w:val="24"/>
        </w:rPr>
        <w:t>10</w:t>
      </w:r>
      <w:r w:rsidRPr="007B3FF4">
        <w:rPr>
          <w:rFonts w:ascii="Times New Roman" w:eastAsia="Times New Roman" w:hAnsi="Times New Roman" w:cs="Times New Roman"/>
          <w:sz w:val="24"/>
          <w:szCs w:val="24"/>
        </w:rPr>
        <w:t>0%</w:t>
      </w:r>
    </w:p>
    <w:p w14:paraId="2DBC0C34" w14:textId="77777777" w:rsidR="00B5332F" w:rsidRPr="007B3FF4" w:rsidRDefault="00B5332F" w:rsidP="00B5332F">
      <w:pPr>
        <w:spacing w:after="0" w:line="240" w:lineRule="auto"/>
        <w:jc w:val="both"/>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W ramach kryterium „Cena” ocena ofert zostanie dokonana przy zastosowaniu wzoru: </w:t>
      </w:r>
    </w:p>
    <w:p w14:paraId="222CEFB9" w14:textId="77777777" w:rsidR="00B5332F" w:rsidRPr="007B3FF4" w:rsidRDefault="00B5332F" w:rsidP="00B5332F">
      <w:pPr>
        <w:spacing w:after="0" w:line="240" w:lineRule="auto"/>
        <w:ind w:left="2124" w:firstLine="709"/>
        <w:jc w:val="both"/>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Cn </w:t>
      </w:r>
    </w:p>
    <w:p w14:paraId="30F554F7" w14:textId="08E79FF7" w:rsidR="00B5332F" w:rsidRPr="007B3FF4" w:rsidRDefault="00B5332F" w:rsidP="00B5332F">
      <w:pPr>
        <w:spacing w:after="0" w:line="240" w:lineRule="auto"/>
        <w:ind w:left="1416" w:firstLine="709"/>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C = ------------ x100  x </w:t>
      </w:r>
      <w:r w:rsidR="003C4F55" w:rsidRPr="007B3FF4">
        <w:rPr>
          <w:rFonts w:ascii="Times New Roman" w:eastAsia="Times New Roman" w:hAnsi="Times New Roman" w:cs="Times New Roman"/>
          <w:bCs/>
          <w:sz w:val="24"/>
          <w:szCs w:val="24"/>
        </w:rPr>
        <w:t>100</w:t>
      </w:r>
      <w:r w:rsidRPr="007B3FF4">
        <w:rPr>
          <w:rFonts w:ascii="Times New Roman" w:eastAsia="Times New Roman" w:hAnsi="Times New Roman" w:cs="Times New Roman"/>
          <w:bCs/>
          <w:sz w:val="24"/>
          <w:szCs w:val="24"/>
        </w:rPr>
        <w:t> %</w:t>
      </w:r>
    </w:p>
    <w:p w14:paraId="4EC94984" w14:textId="77777777" w:rsidR="00B5332F" w:rsidRPr="007B3FF4" w:rsidRDefault="00B5332F" w:rsidP="00B5332F">
      <w:pPr>
        <w:spacing w:after="0" w:line="240" w:lineRule="auto"/>
        <w:ind w:left="2124" w:firstLine="709"/>
        <w:jc w:val="both"/>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Co </w:t>
      </w:r>
    </w:p>
    <w:p w14:paraId="1B16393A" w14:textId="77777777" w:rsidR="00B5332F" w:rsidRPr="007B3FF4" w:rsidRDefault="00B5332F" w:rsidP="00B5332F">
      <w:pPr>
        <w:spacing w:after="0" w:line="240" w:lineRule="auto"/>
        <w:ind w:left="1418"/>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gdzie:</w:t>
      </w:r>
    </w:p>
    <w:p w14:paraId="3E9E2B9B" w14:textId="77777777" w:rsidR="00B5332F" w:rsidRPr="007B3FF4" w:rsidRDefault="00B5332F" w:rsidP="00B5332F">
      <w:pPr>
        <w:spacing w:after="0" w:line="240" w:lineRule="auto"/>
        <w:ind w:left="1418"/>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C – liczba punktów w ramach kryterium „Cena”,</w:t>
      </w:r>
    </w:p>
    <w:p w14:paraId="54FBA25D" w14:textId="77777777" w:rsidR="00B5332F" w:rsidRPr="007B3FF4" w:rsidRDefault="00B5332F" w:rsidP="00B5332F">
      <w:pPr>
        <w:spacing w:after="0" w:line="240" w:lineRule="auto"/>
        <w:ind w:left="1418"/>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Cn - najniższa cena spośród ofert ocenianych</w:t>
      </w:r>
    </w:p>
    <w:p w14:paraId="5490A772" w14:textId="77777777" w:rsidR="00B5332F" w:rsidRPr="007B3FF4" w:rsidRDefault="00B5332F" w:rsidP="00B5332F">
      <w:pPr>
        <w:spacing w:after="0" w:line="240" w:lineRule="auto"/>
        <w:ind w:left="1418"/>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Co - cena oferty ocenianej </w:t>
      </w:r>
    </w:p>
    <w:p w14:paraId="4C749C33" w14:textId="77777777" w:rsidR="00B5332F" w:rsidRPr="007B3FF4" w:rsidRDefault="00B5332F" w:rsidP="00B5332F">
      <w:pPr>
        <w:spacing w:after="0" w:line="240" w:lineRule="auto"/>
        <w:ind w:left="1418"/>
        <w:rPr>
          <w:rFonts w:ascii="Times New Roman" w:eastAsia="Times New Roman" w:hAnsi="Times New Roman" w:cs="Times New Roman"/>
          <w:bCs/>
          <w:sz w:val="24"/>
          <w:szCs w:val="24"/>
        </w:rPr>
      </w:pPr>
    </w:p>
    <w:p w14:paraId="30993DED" w14:textId="77777777" w:rsidR="00B5332F" w:rsidRPr="007B3FF4" w:rsidRDefault="00B5332F" w:rsidP="00B5332F">
      <w:pPr>
        <w:spacing w:line="240" w:lineRule="auto"/>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Ocenie w ramach kryterium „Cena” podlegać będzie cena łączna brutto za wykonanie całego przedmiotu zamówienia podana w ofercie </w:t>
      </w:r>
    </w:p>
    <w:p w14:paraId="01E96812" w14:textId="25E44660" w:rsidR="00B5332F" w:rsidRPr="007B3FF4" w:rsidRDefault="00B5332F" w:rsidP="00B5332F">
      <w:pPr>
        <w:spacing w:line="240" w:lineRule="auto"/>
        <w:rPr>
          <w:rFonts w:ascii="Times New Roman" w:eastAsia="Times New Roman" w:hAnsi="Times New Roman" w:cs="Times New Roman"/>
          <w:bCs/>
          <w:sz w:val="24"/>
          <w:szCs w:val="24"/>
        </w:rPr>
      </w:pPr>
      <w:r w:rsidRPr="007B3FF4">
        <w:rPr>
          <w:rFonts w:ascii="Times New Roman" w:eastAsia="Times New Roman" w:hAnsi="Times New Roman" w:cs="Times New Roman"/>
          <w:bCs/>
          <w:sz w:val="24"/>
          <w:szCs w:val="24"/>
        </w:rPr>
        <w:t xml:space="preserve">W tym kryterium wykonawca może uzyskać maksymalnie </w:t>
      </w:r>
      <w:r w:rsidR="003C4F55" w:rsidRPr="007B3FF4">
        <w:rPr>
          <w:rFonts w:ascii="Times New Roman" w:eastAsia="Times New Roman" w:hAnsi="Times New Roman" w:cs="Times New Roman"/>
          <w:bCs/>
          <w:sz w:val="24"/>
          <w:szCs w:val="24"/>
        </w:rPr>
        <w:t>100</w:t>
      </w:r>
      <w:r w:rsidRPr="007B3FF4">
        <w:rPr>
          <w:rFonts w:ascii="Times New Roman" w:eastAsia="Times New Roman" w:hAnsi="Times New Roman" w:cs="Times New Roman"/>
          <w:bCs/>
          <w:sz w:val="24"/>
          <w:szCs w:val="24"/>
        </w:rPr>
        <w:t xml:space="preserve"> punktów. </w:t>
      </w:r>
    </w:p>
    <w:p w14:paraId="16C813D9" w14:textId="77777777" w:rsidR="00F21BD8" w:rsidRPr="007B3FF4" w:rsidRDefault="00F21BD8" w:rsidP="00F21BD8">
      <w:pPr>
        <w:spacing w:after="0" w:line="240" w:lineRule="auto"/>
        <w:jc w:val="both"/>
        <w:rPr>
          <w:rFonts w:ascii="Times New Roman" w:eastAsia="Calibri" w:hAnsi="Times New Roman" w:cs="Times New Roman"/>
          <w:bCs/>
          <w:sz w:val="24"/>
          <w:szCs w:val="24"/>
          <w:lang w:eastAsia="pl-PL"/>
        </w:rPr>
      </w:pPr>
    </w:p>
    <w:p w14:paraId="5C9E839E" w14:textId="4BF31C9D" w:rsidR="003C4F55" w:rsidRPr="007B3FF4" w:rsidRDefault="00F21BD8" w:rsidP="003C4F55">
      <w:pPr>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 xml:space="preserve">15.2 </w:t>
      </w:r>
      <w:r w:rsidRPr="007B3FF4">
        <w:rPr>
          <w:rFonts w:ascii="Times New Roman" w:eastAsia="Calibri" w:hAnsi="Times New Roman" w:cs="Times New Roman"/>
          <w:bCs/>
          <w:sz w:val="24"/>
          <w:szCs w:val="24"/>
          <w:lang w:eastAsia="pl-PL"/>
        </w:rPr>
        <w:t xml:space="preserve">Za najkorzystniejszą ofertę zostanie uznana oferta, która uzyskała łącznie najwyższą liczbę punktów </w:t>
      </w:r>
      <w:r w:rsidR="003C4F55" w:rsidRPr="007B3FF4">
        <w:rPr>
          <w:rFonts w:ascii="Times New Roman" w:eastAsia="Calibri" w:hAnsi="Times New Roman" w:cs="Times New Roman"/>
          <w:bCs/>
          <w:sz w:val="24"/>
          <w:szCs w:val="24"/>
          <w:lang w:eastAsia="pl-PL"/>
        </w:rPr>
        <w:t xml:space="preserve">w kryterium cena. </w:t>
      </w:r>
    </w:p>
    <w:p w14:paraId="0D9D829A" w14:textId="77777777" w:rsidR="00021657" w:rsidRPr="007B3FF4"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7B3FF4"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w:t>
      </w:r>
      <w:r w:rsidR="00CC5192" w:rsidRPr="007B3FF4">
        <w:rPr>
          <w:rFonts w:ascii="Times New Roman" w:eastAsia="Times New Roman" w:hAnsi="Times New Roman" w:cs="Times New Roman"/>
          <w:b/>
          <w:sz w:val="24"/>
          <w:szCs w:val="24"/>
          <w:lang w:eastAsia="pl-PL"/>
        </w:rPr>
        <w:t>V</w:t>
      </w:r>
      <w:r w:rsidRPr="007B3FF4">
        <w:rPr>
          <w:rFonts w:ascii="Times New Roman" w:eastAsia="Times New Roman" w:hAnsi="Times New Roman" w:cs="Times New Roman"/>
          <w:b/>
          <w:sz w:val="24"/>
          <w:szCs w:val="24"/>
          <w:lang w:eastAsia="pl-PL"/>
        </w:rPr>
        <w:t>I</w:t>
      </w:r>
      <w:r w:rsidR="00CC5192" w:rsidRPr="007B3FF4">
        <w:rPr>
          <w:rFonts w:ascii="Times New Roman" w:eastAsia="Times New Roman" w:hAnsi="Times New Roman" w:cs="Times New Roman"/>
          <w:b/>
          <w:sz w:val="24"/>
          <w:szCs w:val="24"/>
          <w:lang w:eastAsia="pl-PL"/>
        </w:rPr>
        <w:t xml:space="preserve">. INFORMACJE O FORMALNOŚCIACH, JAKIE </w:t>
      </w:r>
      <w:r w:rsidRPr="007B3FF4">
        <w:rPr>
          <w:rFonts w:ascii="Times New Roman" w:eastAsia="Times New Roman" w:hAnsi="Times New Roman" w:cs="Times New Roman"/>
          <w:b/>
          <w:sz w:val="24"/>
          <w:szCs w:val="24"/>
          <w:lang w:eastAsia="pl-PL"/>
        </w:rPr>
        <w:t xml:space="preserve">MUSZĄ </w:t>
      </w:r>
      <w:r w:rsidR="00CC5192" w:rsidRPr="007B3FF4">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7B3FF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Jeżeli wybrana oferta została złożona przez wykonawców</w:t>
      </w:r>
      <w:r w:rsidR="00412593"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o których mowa w art. </w:t>
      </w:r>
      <w:r w:rsidR="008B18D0" w:rsidRPr="007B3FF4">
        <w:rPr>
          <w:rFonts w:ascii="Times New Roman" w:eastAsia="Times New Roman" w:hAnsi="Times New Roman" w:cs="Times New Roman"/>
          <w:sz w:val="24"/>
          <w:szCs w:val="24"/>
          <w:lang w:eastAsia="pl-PL"/>
        </w:rPr>
        <w:t>58</w:t>
      </w:r>
      <w:r w:rsidRPr="007B3FF4">
        <w:rPr>
          <w:rFonts w:ascii="Times New Roman" w:eastAsia="Times New Roman" w:hAnsi="Times New Roman" w:cs="Times New Roman"/>
          <w:sz w:val="24"/>
          <w:szCs w:val="24"/>
          <w:lang w:eastAsia="pl-PL"/>
        </w:rPr>
        <w:t xml:space="preserve"> Prawa zamówień publicznych Zamawiający może żądać p</w:t>
      </w:r>
      <w:r w:rsidR="008B18D0" w:rsidRPr="007B3FF4">
        <w:rPr>
          <w:rFonts w:ascii="Times New Roman" w:eastAsia="Times New Roman" w:hAnsi="Times New Roman" w:cs="Times New Roman"/>
          <w:sz w:val="24"/>
          <w:szCs w:val="24"/>
          <w:lang w:eastAsia="pl-PL"/>
        </w:rPr>
        <w:t xml:space="preserve">rzed zawarciem umowy w </w:t>
      </w:r>
      <w:r w:rsidR="00412593" w:rsidRPr="007B3FF4">
        <w:rPr>
          <w:rFonts w:ascii="Times New Roman" w:eastAsia="Times New Roman" w:hAnsi="Times New Roman" w:cs="Times New Roman"/>
          <w:sz w:val="24"/>
          <w:szCs w:val="24"/>
          <w:lang w:eastAsia="pl-PL"/>
        </w:rPr>
        <w:t>sprawie zamówienia</w:t>
      </w:r>
      <w:r w:rsidR="008B18D0" w:rsidRPr="007B3FF4">
        <w:rPr>
          <w:rFonts w:ascii="Times New Roman" w:eastAsia="Times New Roman" w:hAnsi="Times New Roman" w:cs="Times New Roman"/>
          <w:sz w:val="24"/>
          <w:szCs w:val="24"/>
          <w:lang w:eastAsia="pl-PL"/>
        </w:rPr>
        <w:t xml:space="preserve"> </w:t>
      </w:r>
      <w:r w:rsidR="00412593" w:rsidRPr="007B3FF4">
        <w:rPr>
          <w:rFonts w:ascii="Times New Roman" w:eastAsia="Times New Roman" w:hAnsi="Times New Roman" w:cs="Times New Roman"/>
          <w:sz w:val="24"/>
          <w:szCs w:val="24"/>
          <w:lang w:eastAsia="pl-PL"/>
        </w:rPr>
        <w:t>publicznego kopii umowy</w:t>
      </w:r>
      <w:r w:rsidRPr="007B3FF4">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7B3FF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Zamawiający </w:t>
      </w:r>
      <w:r w:rsidR="00412593" w:rsidRPr="007B3FF4">
        <w:rPr>
          <w:rFonts w:ascii="Times New Roman" w:eastAsia="Times New Roman" w:hAnsi="Times New Roman" w:cs="Times New Roman"/>
          <w:sz w:val="24"/>
          <w:szCs w:val="24"/>
          <w:lang w:eastAsia="pl-PL"/>
        </w:rPr>
        <w:t>zawrze umowę</w:t>
      </w:r>
      <w:r w:rsidRPr="007B3FF4">
        <w:rPr>
          <w:rFonts w:ascii="Times New Roman" w:eastAsia="Times New Roman" w:hAnsi="Times New Roman" w:cs="Times New Roman"/>
          <w:sz w:val="24"/>
          <w:szCs w:val="24"/>
          <w:lang w:eastAsia="pl-PL"/>
        </w:rPr>
        <w:t xml:space="preserve"> w sprawie zamówienia publicznego</w:t>
      </w:r>
      <w:r w:rsidR="00584563" w:rsidRPr="007B3FF4">
        <w:rPr>
          <w:rFonts w:ascii="Times New Roman" w:eastAsia="Times New Roman" w:hAnsi="Times New Roman" w:cs="Times New Roman"/>
          <w:sz w:val="24"/>
          <w:szCs w:val="24"/>
          <w:lang w:eastAsia="pl-PL"/>
        </w:rPr>
        <w:t xml:space="preserve"> w formie </w:t>
      </w:r>
      <w:r w:rsidR="00DC04F0" w:rsidRPr="007B3FF4">
        <w:rPr>
          <w:rFonts w:ascii="Times New Roman" w:eastAsia="Times New Roman" w:hAnsi="Times New Roman" w:cs="Times New Roman"/>
          <w:sz w:val="24"/>
          <w:szCs w:val="24"/>
          <w:lang w:eastAsia="pl-PL"/>
        </w:rPr>
        <w:t xml:space="preserve">pisemnej w </w:t>
      </w:r>
      <w:r w:rsidR="00412593" w:rsidRPr="007B3FF4">
        <w:rPr>
          <w:rFonts w:ascii="Times New Roman" w:eastAsia="Times New Roman" w:hAnsi="Times New Roman" w:cs="Times New Roman"/>
          <w:sz w:val="24"/>
          <w:szCs w:val="24"/>
          <w:lang w:eastAsia="pl-PL"/>
        </w:rPr>
        <w:t>postaci papierowej</w:t>
      </w:r>
      <w:r w:rsidRPr="007B3FF4">
        <w:rPr>
          <w:rFonts w:ascii="Times New Roman" w:eastAsia="Times New Roman" w:hAnsi="Times New Roman" w:cs="Times New Roman"/>
          <w:sz w:val="24"/>
          <w:szCs w:val="24"/>
          <w:lang w:eastAsia="pl-PL"/>
        </w:rPr>
        <w:t>,</w:t>
      </w:r>
      <w:r w:rsidR="005E0E12"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z zastrzeżeniem art. </w:t>
      </w:r>
      <w:r w:rsidR="008B18D0" w:rsidRPr="007B3FF4">
        <w:rPr>
          <w:rFonts w:ascii="Times New Roman" w:eastAsia="Times New Roman" w:hAnsi="Times New Roman" w:cs="Times New Roman"/>
          <w:sz w:val="24"/>
          <w:szCs w:val="24"/>
          <w:lang w:eastAsia="pl-PL"/>
        </w:rPr>
        <w:t>264 ust.1</w:t>
      </w:r>
      <w:r w:rsidRPr="007B3FF4">
        <w:rPr>
          <w:rFonts w:ascii="Times New Roman" w:eastAsia="Times New Roman" w:hAnsi="Times New Roman" w:cs="Times New Roman"/>
          <w:sz w:val="24"/>
          <w:szCs w:val="24"/>
          <w:lang w:eastAsia="pl-PL"/>
        </w:rPr>
        <w:t xml:space="preserve"> ustawy Pzp, z wybranym wykonawcą w terminie nie krótszym niż 10</w:t>
      </w:r>
      <w:r w:rsidR="00242298" w:rsidRPr="007B3FF4">
        <w:rPr>
          <w:rFonts w:ascii="Times New Roman" w:eastAsia="Times New Roman"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 xml:space="preserve">dni od dnia przesłania zawiadomienia o wyborze </w:t>
      </w:r>
      <w:r w:rsidRPr="007B3FF4">
        <w:rPr>
          <w:rFonts w:ascii="Times New Roman" w:eastAsia="Times New Roman" w:hAnsi="Times New Roman" w:cs="Times New Roman"/>
          <w:sz w:val="24"/>
          <w:szCs w:val="24"/>
          <w:lang w:eastAsia="pl-PL"/>
        </w:rPr>
        <w:lastRenderedPageBreak/>
        <w:t xml:space="preserve">najkorzystniejszej oferty </w:t>
      </w:r>
      <w:r w:rsidR="008B18D0" w:rsidRPr="007B3FF4">
        <w:rPr>
          <w:rFonts w:ascii="Times New Roman" w:eastAsia="Times New Roman" w:hAnsi="Times New Roman" w:cs="Times New Roman"/>
          <w:sz w:val="24"/>
          <w:szCs w:val="24"/>
          <w:lang w:eastAsia="pl-PL"/>
        </w:rPr>
        <w:t>przy użyciu środków komunikacji elektronicznej</w:t>
      </w:r>
      <w:r w:rsidRPr="007B3FF4">
        <w:rPr>
          <w:rFonts w:ascii="Times New Roman" w:eastAsia="Times New Roman" w:hAnsi="Times New Roman" w:cs="Times New Roman"/>
          <w:sz w:val="24"/>
          <w:szCs w:val="24"/>
          <w:lang w:eastAsia="pl-PL"/>
        </w:rPr>
        <w:t xml:space="preserve">, na warunkach będących istotnymi postanowieniami, a stanowiącymi wzór umowy – </w:t>
      </w:r>
      <w:r w:rsidRPr="007B3FF4">
        <w:rPr>
          <w:rFonts w:ascii="Times New Roman" w:eastAsia="Times New Roman" w:hAnsi="Times New Roman" w:cs="Times New Roman"/>
          <w:b/>
          <w:bCs/>
          <w:sz w:val="24"/>
          <w:szCs w:val="24"/>
          <w:u w:val="single"/>
          <w:lang w:eastAsia="pl-PL"/>
        </w:rPr>
        <w:t xml:space="preserve">załącznik nr </w:t>
      </w:r>
      <w:r w:rsidR="00D169BA" w:rsidRPr="007B3FF4">
        <w:rPr>
          <w:rFonts w:ascii="Times New Roman" w:eastAsia="Times New Roman" w:hAnsi="Times New Roman" w:cs="Times New Roman"/>
          <w:b/>
          <w:bCs/>
          <w:sz w:val="24"/>
          <w:szCs w:val="24"/>
          <w:u w:val="single"/>
          <w:lang w:eastAsia="pl-PL"/>
        </w:rPr>
        <w:t>5</w:t>
      </w:r>
      <w:r w:rsidR="00A81E02" w:rsidRPr="007B3FF4">
        <w:rPr>
          <w:rFonts w:ascii="Times New Roman" w:eastAsia="Times New Roman" w:hAnsi="Times New Roman" w:cs="Times New Roman"/>
          <w:sz w:val="24"/>
          <w:szCs w:val="24"/>
          <w:lang w:eastAsia="pl-PL"/>
        </w:rPr>
        <w:t>.</w:t>
      </w:r>
    </w:p>
    <w:p w14:paraId="09A4F3BB" w14:textId="1F743EAF" w:rsidR="00CC5192" w:rsidRPr="007B3FF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7B3FF4">
        <w:rPr>
          <w:rFonts w:ascii="Times New Roman" w:eastAsia="Times New Roman" w:hAnsi="Times New Roman" w:cs="Times New Roman"/>
          <w:sz w:val="24"/>
          <w:szCs w:val="24"/>
          <w:lang w:eastAsia="pl-PL"/>
        </w:rPr>
        <w:t>terminu określonego</w:t>
      </w:r>
      <w:r w:rsidRPr="007B3FF4">
        <w:rPr>
          <w:rFonts w:ascii="Times New Roman" w:eastAsia="Times New Roman" w:hAnsi="Times New Roman" w:cs="Times New Roman"/>
          <w:sz w:val="24"/>
          <w:szCs w:val="24"/>
          <w:lang w:eastAsia="pl-PL"/>
        </w:rPr>
        <w:t xml:space="preserve"> w pkt. 2 jeżeli w postępowaniu </w:t>
      </w:r>
      <w:r w:rsidR="00BA3360" w:rsidRPr="007B3FF4">
        <w:rPr>
          <w:rFonts w:ascii="Times New Roman" w:eastAsia="Times New Roman" w:hAnsi="Times New Roman" w:cs="Times New Roman"/>
          <w:sz w:val="24"/>
          <w:szCs w:val="24"/>
          <w:lang w:eastAsia="pl-PL"/>
        </w:rPr>
        <w:t xml:space="preserve">(lub w postępowaniu </w:t>
      </w:r>
      <w:r w:rsidRPr="007B3FF4">
        <w:rPr>
          <w:rFonts w:ascii="Times New Roman" w:eastAsia="Times New Roman" w:hAnsi="Times New Roman" w:cs="Times New Roman"/>
          <w:sz w:val="24"/>
          <w:szCs w:val="24"/>
          <w:lang w:eastAsia="pl-PL"/>
        </w:rPr>
        <w:t>na dan</w:t>
      </w:r>
      <w:r w:rsidR="003D395B" w:rsidRPr="007B3FF4">
        <w:rPr>
          <w:rFonts w:ascii="Times New Roman" w:eastAsia="Times New Roman" w:hAnsi="Times New Roman" w:cs="Times New Roman"/>
          <w:sz w:val="24"/>
          <w:szCs w:val="24"/>
          <w:lang w:eastAsia="pl-PL"/>
        </w:rPr>
        <w:t>y</w:t>
      </w:r>
      <w:r w:rsidRPr="007B3FF4">
        <w:rPr>
          <w:rFonts w:ascii="Times New Roman" w:eastAsia="Times New Roman" w:hAnsi="Times New Roman" w:cs="Times New Roman"/>
          <w:sz w:val="24"/>
          <w:szCs w:val="24"/>
          <w:lang w:eastAsia="pl-PL"/>
        </w:rPr>
        <w:t xml:space="preserve"> </w:t>
      </w:r>
      <w:r w:rsidR="003D395B" w:rsidRPr="007B3FF4">
        <w:rPr>
          <w:rFonts w:ascii="Times New Roman" w:eastAsia="Times New Roman" w:hAnsi="Times New Roman" w:cs="Times New Roman"/>
          <w:sz w:val="24"/>
          <w:szCs w:val="24"/>
          <w:lang w:eastAsia="pl-PL"/>
        </w:rPr>
        <w:t xml:space="preserve">pakiet </w:t>
      </w:r>
      <w:r w:rsidR="00BA3360" w:rsidRPr="007B3FF4">
        <w:rPr>
          <w:rFonts w:ascii="Times New Roman" w:eastAsia="Times New Roman" w:hAnsi="Times New Roman" w:cs="Times New Roman"/>
          <w:sz w:val="24"/>
          <w:szCs w:val="24"/>
          <w:lang w:eastAsia="pl-PL"/>
        </w:rPr>
        <w:t xml:space="preserve">jeśli dokonano podziału na </w:t>
      </w:r>
      <w:r w:rsidR="00412593" w:rsidRPr="007B3FF4">
        <w:rPr>
          <w:rFonts w:ascii="Times New Roman" w:eastAsia="Times New Roman" w:hAnsi="Times New Roman" w:cs="Times New Roman"/>
          <w:sz w:val="24"/>
          <w:szCs w:val="24"/>
          <w:lang w:eastAsia="pl-PL"/>
        </w:rPr>
        <w:t>części) zostanie złożona</w:t>
      </w:r>
      <w:r w:rsidRPr="007B3FF4">
        <w:rPr>
          <w:rFonts w:ascii="Times New Roman" w:eastAsia="Times New Roman" w:hAnsi="Times New Roman" w:cs="Times New Roman"/>
          <w:sz w:val="24"/>
          <w:szCs w:val="24"/>
          <w:lang w:eastAsia="pl-PL"/>
        </w:rPr>
        <w:t xml:space="preserve"> tylko jedna oferta. </w:t>
      </w:r>
    </w:p>
    <w:p w14:paraId="18271012" w14:textId="77777777" w:rsidR="00CC5192" w:rsidRPr="007B3FF4"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7B3FF4">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7B3FF4"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XV</w:t>
      </w:r>
      <w:r w:rsidR="00994B93" w:rsidRPr="007B3FF4">
        <w:rPr>
          <w:rFonts w:ascii="Times New Roman" w:eastAsia="Times New Roman" w:hAnsi="Times New Roman" w:cs="Times New Roman"/>
          <w:b/>
          <w:sz w:val="24"/>
          <w:szCs w:val="24"/>
          <w:lang w:eastAsia="pl-PL"/>
        </w:rPr>
        <w:t>II</w:t>
      </w:r>
      <w:r w:rsidRPr="007B3FF4">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7B3FF4" w:rsidRDefault="00CC5192" w:rsidP="00CC5192">
      <w:p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7B3FF4"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7B3F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XVI</w:t>
      </w:r>
      <w:r w:rsidR="00994B93" w:rsidRPr="007B3FF4">
        <w:rPr>
          <w:rFonts w:ascii="Times New Roman" w:eastAsia="Times New Roman" w:hAnsi="Times New Roman" w:cs="Times New Roman"/>
          <w:b/>
          <w:sz w:val="24"/>
          <w:szCs w:val="24"/>
          <w:lang w:eastAsia="pl-PL"/>
        </w:rPr>
        <w:t>II</w:t>
      </w:r>
      <w:r w:rsidRPr="007B3FF4">
        <w:rPr>
          <w:rFonts w:ascii="Times New Roman" w:eastAsia="Times New Roman" w:hAnsi="Times New Roman" w:cs="Times New Roman"/>
          <w:b/>
          <w:sz w:val="24"/>
          <w:szCs w:val="24"/>
          <w:lang w:eastAsia="pl-PL"/>
        </w:rPr>
        <w:t xml:space="preserve">. </w:t>
      </w:r>
      <w:r w:rsidR="00994B93" w:rsidRPr="007B3FF4">
        <w:rPr>
          <w:rFonts w:ascii="Times New Roman" w:eastAsia="Times New Roman" w:hAnsi="Times New Roman" w:cs="Times New Roman"/>
          <w:b/>
          <w:sz w:val="24"/>
          <w:szCs w:val="24"/>
          <w:lang w:eastAsia="pl-PL"/>
        </w:rPr>
        <w:t xml:space="preserve">PROJEKTOWANE POSTANOWIENIA UMOWY W SPRAWIE ZAMÓWIENIA </w:t>
      </w:r>
      <w:r w:rsidR="00412593" w:rsidRPr="007B3FF4">
        <w:rPr>
          <w:rFonts w:ascii="Times New Roman" w:eastAsia="Times New Roman" w:hAnsi="Times New Roman" w:cs="Times New Roman"/>
          <w:b/>
          <w:sz w:val="24"/>
          <w:szCs w:val="24"/>
          <w:lang w:eastAsia="pl-PL"/>
        </w:rPr>
        <w:t>PUBLICZNEGO, KTÓRE</w:t>
      </w:r>
      <w:r w:rsidR="00994B93" w:rsidRPr="007B3FF4">
        <w:rPr>
          <w:rFonts w:ascii="Times New Roman" w:eastAsia="Times New Roman" w:hAnsi="Times New Roman" w:cs="Times New Roman"/>
          <w:b/>
          <w:sz w:val="24"/>
          <w:szCs w:val="24"/>
          <w:lang w:eastAsia="pl-PL"/>
        </w:rPr>
        <w:t xml:space="preserve"> ZOSTANĄ WPROWADZONE DO UMOWY W SPRAWIE ZAMÓWIENIA PUBLICZNEGO</w:t>
      </w:r>
      <w:r w:rsidRPr="007B3FF4">
        <w:rPr>
          <w:rFonts w:ascii="Times New Roman" w:eastAsia="Times New Roman" w:hAnsi="Times New Roman" w:cs="Times New Roman"/>
          <w:b/>
          <w:sz w:val="24"/>
          <w:szCs w:val="24"/>
          <w:lang w:eastAsia="pl-PL"/>
        </w:rPr>
        <w:t xml:space="preserve"> – WZÓR UMOWY </w:t>
      </w:r>
    </w:p>
    <w:p w14:paraId="04BBACAD" w14:textId="77777777" w:rsidR="00B86B44" w:rsidRPr="007B3FF4" w:rsidRDefault="00B86B44" w:rsidP="001039E6">
      <w:pPr>
        <w:spacing w:after="0" w:line="240" w:lineRule="auto"/>
        <w:jc w:val="both"/>
        <w:rPr>
          <w:rFonts w:ascii="Times New Roman" w:hAnsi="Times New Roman" w:cs="Times New Roman"/>
          <w:sz w:val="24"/>
          <w:szCs w:val="24"/>
        </w:rPr>
      </w:pPr>
    </w:p>
    <w:p w14:paraId="4002D3C3" w14:textId="4ECE0A3F" w:rsidR="000844F4" w:rsidRPr="007B3FF4" w:rsidRDefault="00B86B44" w:rsidP="000844F4">
      <w:pPr>
        <w:spacing w:after="0" w:line="240" w:lineRule="auto"/>
        <w:jc w:val="both"/>
        <w:rPr>
          <w:rFonts w:ascii="Times New Roman" w:hAnsi="Times New Roman" w:cs="Times New Roman"/>
          <w:sz w:val="24"/>
          <w:szCs w:val="24"/>
        </w:rPr>
      </w:pPr>
      <w:r w:rsidRPr="007B3FF4">
        <w:rPr>
          <w:rFonts w:ascii="Times New Roman" w:hAnsi="Times New Roman" w:cs="Times New Roman"/>
          <w:sz w:val="24"/>
          <w:szCs w:val="24"/>
        </w:rPr>
        <w:t>Projektowane postanowienia umowy,</w:t>
      </w:r>
      <w:r w:rsidR="00EB6F5B" w:rsidRPr="007B3FF4">
        <w:rPr>
          <w:rFonts w:ascii="Times New Roman" w:hAnsi="Times New Roman" w:cs="Times New Roman"/>
          <w:sz w:val="24"/>
          <w:szCs w:val="24"/>
        </w:rPr>
        <w:t xml:space="preserve"> </w:t>
      </w:r>
      <w:r w:rsidRPr="007B3FF4">
        <w:rPr>
          <w:rFonts w:ascii="Times New Roman" w:hAnsi="Times New Roman" w:cs="Times New Roman"/>
          <w:sz w:val="24"/>
          <w:szCs w:val="24"/>
        </w:rPr>
        <w:t xml:space="preserve">które zostaną wprowadzone do treści zawieranej umowy w sprawie zamówienia publicznego stanowią </w:t>
      </w:r>
      <w:r w:rsidR="009012B3" w:rsidRPr="007B3FF4">
        <w:rPr>
          <w:rFonts w:ascii="Times New Roman" w:hAnsi="Times New Roman" w:cs="Times New Roman"/>
          <w:sz w:val="24"/>
          <w:szCs w:val="24"/>
        </w:rPr>
        <w:t xml:space="preserve">Wzór umowy </w:t>
      </w:r>
      <w:r w:rsidR="004F3402" w:rsidRPr="007B3FF4">
        <w:rPr>
          <w:rFonts w:ascii="Times New Roman" w:hAnsi="Times New Roman" w:cs="Times New Roman"/>
          <w:sz w:val="24"/>
          <w:szCs w:val="24"/>
        </w:rPr>
        <w:t xml:space="preserve">- </w:t>
      </w:r>
      <w:r w:rsidR="001039E6" w:rsidRPr="007B3FF4">
        <w:rPr>
          <w:rFonts w:ascii="Times New Roman" w:hAnsi="Times New Roman" w:cs="Times New Roman"/>
          <w:b/>
          <w:bCs/>
          <w:sz w:val="24"/>
          <w:szCs w:val="24"/>
          <w:u w:val="single"/>
        </w:rPr>
        <w:t xml:space="preserve">załącznik nr </w:t>
      </w:r>
      <w:r w:rsidR="00F670E0" w:rsidRPr="007B3FF4">
        <w:rPr>
          <w:rFonts w:ascii="Times New Roman" w:hAnsi="Times New Roman" w:cs="Times New Roman"/>
          <w:b/>
          <w:bCs/>
          <w:sz w:val="24"/>
          <w:szCs w:val="24"/>
          <w:u w:val="single"/>
        </w:rPr>
        <w:t>5</w:t>
      </w:r>
      <w:r w:rsidR="001039E6" w:rsidRPr="007B3FF4">
        <w:rPr>
          <w:rFonts w:ascii="Times New Roman" w:hAnsi="Times New Roman" w:cs="Times New Roman"/>
          <w:sz w:val="24"/>
          <w:szCs w:val="24"/>
        </w:rPr>
        <w:t xml:space="preserve"> </w:t>
      </w:r>
      <w:r w:rsidRPr="007B3FF4">
        <w:rPr>
          <w:rFonts w:ascii="Times New Roman" w:hAnsi="Times New Roman" w:cs="Times New Roman"/>
          <w:sz w:val="24"/>
          <w:szCs w:val="24"/>
        </w:rPr>
        <w:t>do SWZ</w:t>
      </w:r>
      <w:r w:rsidR="000844F4" w:rsidRPr="007B3FF4">
        <w:rPr>
          <w:rFonts w:ascii="Times New Roman" w:eastAsia="Times New Roman" w:hAnsi="Times New Roman" w:cs="Times New Roman"/>
          <w:sz w:val="24"/>
          <w:szCs w:val="24"/>
          <w:lang w:eastAsia="pl-PL"/>
        </w:rPr>
        <w:t>.</w:t>
      </w:r>
    </w:p>
    <w:p w14:paraId="4187882A" w14:textId="077F9CB0" w:rsidR="000844F4" w:rsidRPr="007B3FF4"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7B3FF4"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7B3FF4"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7B3FF4"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7B3FF4">
        <w:rPr>
          <w:rFonts w:ascii="Times New Roman" w:eastAsia="Times New Roman" w:hAnsi="Times New Roman" w:cs="Times New Roman"/>
          <w:sz w:val="24"/>
          <w:szCs w:val="24"/>
          <w:lang w:eastAsia="pl-PL"/>
        </w:rPr>
        <w:t xml:space="preserve">Środki ochrony prawnej przysługują </w:t>
      </w:r>
      <w:r w:rsidR="00B86B44" w:rsidRPr="007B3FF4">
        <w:rPr>
          <w:rFonts w:ascii="Times New Roman" w:eastAsia="Times New Roman" w:hAnsi="Times New Roman" w:cs="Times New Roman"/>
          <w:sz w:val="24"/>
          <w:szCs w:val="24"/>
          <w:lang w:eastAsia="pl-PL"/>
        </w:rPr>
        <w:t>Wykonawcom</w:t>
      </w:r>
      <w:r w:rsidRPr="007B3FF4">
        <w:rPr>
          <w:rFonts w:ascii="Times New Roman" w:eastAsia="Times New Roman" w:hAnsi="Times New Roman" w:cs="Times New Roman"/>
          <w:sz w:val="24"/>
          <w:szCs w:val="24"/>
          <w:lang w:eastAsia="pl-PL"/>
        </w:rPr>
        <w:t xml:space="preserve"> </w:t>
      </w:r>
      <w:r w:rsidR="00412593" w:rsidRPr="007B3FF4">
        <w:rPr>
          <w:rFonts w:ascii="Times New Roman" w:eastAsia="Times New Roman" w:hAnsi="Times New Roman" w:cs="Times New Roman"/>
          <w:sz w:val="24"/>
          <w:szCs w:val="24"/>
          <w:lang w:eastAsia="pl-PL"/>
        </w:rPr>
        <w:t>oraz innemu</w:t>
      </w:r>
      <w:r w:rsidR="00B86B44" w:rsidRPr="007B3FF4">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7B3FF4">
        <w:rPr>
          <w:rFonts w:ascii="Times New Roman" w:eastAsia="Times New Roman" w:hAnsi="Times New Roman" w:cs="Times New Roman"/>
          <w:sz w:val="24"/>
          <w:szCs w:val="24"/>
          <w:lang w:eastAsia="pl-PL"/>
        </w:rPr>
        <w:t>.</w:t>
      </w:r>
    </w:p>
    <w:p w14:paraId="2D146DC3" w14:textId="77F6A9BD" w:rsidR="00F762CA" w:rsidRPr="007B3FF4"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7B3FF4">
        <w:rPr>
          <w:rFonts w:ascii="Times New Roman" w:hAnsi="Times New Roman" w:cs="Times New Roman"/>
          <w:sz w:val="24"/>
          <w:szCs w:val="24"/>
        </w:rPr>
        <w:t xml:space="preserve">Środki ochrony prawnej wobec ogłoszenia </w:t>
      </w:r>
      <w:r w:rsidR="00F762CA" w:rsidRPr="007B3FF4">
        <w:rPr>
          <w:rFonts w:ascii="Times New Roman" w:hAnsi="Times New Roman" w:cs="Times New Roman"/>
          <w:sz w:val="24"/>
          <w:szCs w:val="24"/>
        </w:rPr>
        <w:t xml:space="preserve">wszczynającego postępowanie o udzielenie zamówienia oraz dokumentów zamówienia </w:t>
      </w:r>
      <w:r w:rsidR="00412593" w:rsidRPr="007B3FF4">
        <w:rPr>
          <w:rFonts w:ascii="Times New Roman" w:hAnsi="Times New Roman" w:cs="Times New Roman"/>
          <w:sz w:val="24"/>
          <w:szCs w:val="24"/>
        </w:rPr>
        <w:t>przysługują również</w:t>
      </w:r>
      <w:r w:rsidRPr="007B3FF4">
        <w:rPr>
          <w:rFonts w:ascii="Times New Roman" w:hAnsi="Times New Roman" w:cs="Times New Roman"/>
          <w:sz w:val="24"/>
          <w:szCs w:val="24"/>
        </w:rPr>
        <w:t xml:space="preserve"> organizacjom wpisanym na listę, o której mowa w art. </w:t>
      </w:r>
      <w:r w:rsidR="00F762CA" w:rsidRPr="007B3FF4">
        <w:rPr>
          <w:rFonts w:ascii="Times New Roman" w:hAnsi="Times New Roman" w:cs="Times New Roman"/>
          <w:sz w:val="24"/>
          <w:szCs w:val="24"/>
        </w:rPr>
        <w:t>469</w:t>
      </w:r>
      <w:r w:rsidR="002F6DDF" w:rsidRPr="007B3FF4">
        <w:rPr>
          <w:rFonts w:ascii="Times New Roman" w:hAnsi="Times New Roman" w:cs="Times New Roman"/>
          <w:sz w:val="24"/>
          <w:szCs w:val="24"/>
        </w:rPr>
        <w:t xml:space="preserve"> </w:t>
      </w:r>
      <w:r w:rsidR="00F762CA" w:rsidRPr="007B3FF4">
        <w:rPr>
          <w:rFonts w:ascii="Times New Roman" w:hAnsi="Times New Roman" w:cs="Times New Roman"/>
          <w:sz w:val="24"/>
          <w:szCs w:val="24"/>
        </w:rPr>
        <w:t>pkt 15</w:t>
      </w:r>
      <w:r w:rsidR="007F7A79" w:rsidRPr="007B3FF4">
        <w:rPr>
          <w:rFonts w:ascii="Times New Roman" w:hAnsi="Times New Roman" w:cs="Times New Roman"/>
          <w:sz w:val="24"/>
          <w:szCs w:val="24"/>
        </w:rPr>
        <w:t xml:space="preserve"> Pzp</w:t>
      </w:r>
      <w:r w:rsidR="00F762CA" w:rsidRPr="007B3FF4">
        <w:rPr>
          <w:rFonts w:ascii="Times New Roman" w:hAnsi="Times New Roman" w:cs="Times New Roman"/>
          <w:sz w:val="24"/>
          <w:szCs w:val="24"/>
        </w:rPr>
        <w:t>, oraz Rzecznikowi Małych i Średnich Przedsiębiorców.</w:t>
      </w:r>
    </w:p>
    <w:p w14:paraId="03C38D90" w14:textId="77777777" w:rsidR="00F762CA" w:rsidRPr="007B3FF4"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 xml:space="preserve">Odwołanie przysługuje na: </w:t>
      </w:r>
    </w:p>
    <w:p w14:paraId="001A77E0" w14:textId="77777777" w:rsidR="00F762CA" w:rsidRPr="007B3FF4"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7B3FF4"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7B3FF4">
        <w:rPr>
          <w:rFonts w:ascii="Times New Roman" w:eastAsia="MS Mincho" w:hAnsi="Times New Roman" w:cs="Times New Roman"/>
          <w:sz w:val="24"/>
          <w:szCs w:val="24"/>
          <w:lang w:eastAsia="pl-PL"/>
        </w:rPr>
        <w:t>ustawy</w:t>
      </w:r>
      <w:r w:rsidRPr="007B3FF4">
        <w:rPr>
          <w:rFonts w:ascii="Times New Roman" w:eastAsia="MS Mincho" w:hAnsi="Times New Roman" w:cs="Times New Roman"/>
          <w:sz w:val="24"/>
          <w:szCs w:val="24"/>
          <w:lang w:eastAsia="pl-PL"/>
        </w:rPr>
        <w:t>.</w:t>
      </w:r>
    </w:p>
    <w:p w14:paraId="41B3947D" w14:textId="77777777" w:rsidR="00F062FE" w:rsidRPr="007B3FF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FF4">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7B3FF4"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FF4">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7B3FF4">
        <w:rPr>
          <w:rFonts w:ascii="Times New Roman" w:hAnsi="Times New Roman" w:cs="Times New Roman"/>
          <w:sz w:val="24"/>
          <w:szCs w:val="24"/>
          <w:lang w:eastAsia="pl-PL"/>
        </w:rPr>
        <w:t xml:space="preserve"> .</w:t>
      </w:r>
    </w:p>
    <w:p w14:paraId="3B6BCBEC" w14:textId="77777777" w:rsidR="00F062FE" w:rsidRPr="007B3FF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3FF4">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7B3FF4"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7B3FF4"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XX</w:t>
      </w:r>
      <w:r w:rsidR="00CC5192" w:rsidRPr="007B3FF4">
        <w:rPr>
          <w:rFonts w:ascii="Times New Roman" w:eastAsia="Times New Roman" w:hAnsi="Times New Roman" w:cs="Times New Roman"/>
          <w:b/>
          <w:sz w:val="24"/>
          <w:szCs w:val="24"/>
          <w:lang w:eastAsia="pl-PL"/>
        </w:rPr>
        <w:t>.  POZOSTAŁE REGUŁY POSTĘPOWANIA</w:t>
      </w:r>
    </w:p>
    <w:p w14:paraId="3C5E172F" w14:textId="4F285CDE" w:rsidR="00CC5192" w:rsidRPr="007B3FF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Zamawiający </w:t>
      </w:r>
      <w:r w:rsidR="00412593" w:rsidRPr="007B3FF4">
        <w:rPr>
          <w:rFonts w:ascii="Times New Roman" w:eastAsia="Times New Roman" w:hAnsi="Times New Roman" w:cs="Times New Roman"/>
          <w:sz w:val="24"/>
          <w:szCs w:val="24"/>
          <w:lang w:eastAsia="pl-PL"/>
        </w:rPr>
        <w:t>nie przewiduje</w:t>
      </w:r>
      <w:r w:rsidRPr="007B3FF4">
        <w:rPr>
          <w:rFonts w:ascii="Times New Roman" w:eastAsia="Times New Roman" w:hAnsi="Times New Roman" w:cs="Times New Roman"/>
          <w:sz w:val="24"/>
          <w:szCs w:val="24"/>
          <w:lang w:eastAsia="pl-PL"/>
        </w:rPr>
        <w:t xml:space="preserve"> udzielenia zamówień o których mowa w art. </w:t>
      </w:r>
      <w:r w:rsidR="00B86B44" w:rsidRPr="007B3FF4">
        <w:rPr>
          <w:rFonts w:ascii="Times New Roman" w:eastAsia="Times New Roman" w:hAnsi="Times New Roman" w:cs="Times New Roman"/>
          <w:sz w:val="24"/>
          <w:szCs w:val="24"/>
          <w:lang w:eastAsia="pl-PL"/>
        </w:rPr>
        <w:t>214</w:t>
      </w:r>
      <w:r w:rsidRPr="007B3FF4">
        <w:rPr>
          <w:rFonts w:ascii="Times New Roman" w:eastAsia="Times New Roman" w:hAnsi="Times New Roman" w:cs="Times New Roman"/>
          <w:sz w:val="24"/>
          <w:szCs w:val="24"/>
          <w:lang w:eastAsia="pl-PL"/>
        </w:rPr>
        <w:t xml:space="preserve"> ust. 1 pkt </w:t>
      </w:r>
      <w:r w:rsidR="00E54E05" w:rsidRPr="007B3FF4">
        <w:rPr>
          <w:rFonts w:ascii="Times New Roman" w:eastAsia="Times New Roman" w:hAnsi="Times New Roman" w:cs="Times New Roman"/>
          <w:sz w:val="24"/>
          <w:szCs w:val="24"/>
          <w:lang w:eastAsia="pl-PL"/>
        </w:rPr>
        <w:t>8</w:t>
      </w:r>
      <w:r w:rsidR="009D57AA" w:rsidRPr="007B3FF4">
        <w:rPr>
          <w:rFonts w:ascii="Times New Roman" w:eastAsia="Times New Roman" w:hAnsi="Times New Roman" w:cs="Times New Roman"/>
          <w:sz w:val="24"/>
          <w:szCs w:val="24"/>
          <w:lang w:eastAsia="pl-PL"/>
        </w:rPr>
        <w:t xml:space="preserve"> ustawy </w:t>
      </w:r>
      <w:r w:rsidRPr="007B3FF4">
        <w:rPr>
          <w:rFonts w:ascii="Times New Roman" w:eastAsia="Times New Roman" w:hAnsi="Times New Roman" w:cs="Times New Roman"/>
          <w:sz w:val="24"/>
          <w:szCs w:val="24"/>
          <w:lang w:eastAsia="pl-PL"/>
        </w:rPr>
        <w:t>Praw</w:t>
      </w:r>
      <w:r w:rsidR="009D57AA" w:rsidRPr="007B3FF4">
        <w:rPr>
          <w:rFonts w:ascii="Times New Roman" w:eastAsia="Times New Roman" w:hAnsi="Times New Roman" w:cs="Times New Roman"/>
          <w:sz w:val="24"/>
          <w:szCs w:val="24"/>
          <w:lang w:eastAsia="pl-PL"/>
        </w:rPr>
        <w:t>o</w:t>
      </w:r>
      <w:r w:rsidRPr="007B3FF4">
        <w:rPr>
          <w:rFonts w:ascii="Times New Roman" w:eastAsia="Times New Roman" w:hAnsi="Times New Roman" w:cs="Times New Roman"/>
          <w:sz w:val="24"/>
          <w:szCs w:val="24"/>
          <w:lang w:eastAsia="pl-PL"/>
        </w:rPr>
        <w:t xml:space="preserve"> zamówień publicznych.</w:t>
      </w:r>
    </w:p>
    <w:p w14:paraId="00AC34AE" w14:textId="77777777" w:rsidR="00CC5192" w:rsidRPr="007B3FF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7B3FF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7B3FF4"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Do spraw nieuregulowanyc</w:t>
      </w:r>
      <w:r w:rsidR="000F31E5" w:rsidRPr="007B3FF4">
        <w:rPr>
          <w:rFonts w:ascii="Times New Roman" w:eastAsia="Times New Roman" w:hAnsi="Times New Roman" w:cs="Times New Roman"/>
          <w:sz w:val="24"/>
          <w:szCs w:val="24"/>
          <w:lang w:eastAsia="pl-PL"/>
        </w:rPr>
        <w:t xml:space="preserve">h w niniejszej specyfikacji </w:t>
      </w:r>
      <w:r w:rsidRPr="007B3FF4">
        <w:rPr>
          <w:rFonts w:ascii="Times New Roman" w:eastAsia="Times New Roman" w:hAnsi="Times New Roman" w:cs="Times New Roman"/>
          <w:sz w:val="24"/>
          <w:szCs w:val="24"/>
          <w:lang w:eastAsia="pl-PL"/>
        </w:rPr>
        <w:t xml:space="preserve">warunków zamówienia mają zastosowanie przepisy ustawy z dnia </w:t>
      </w:r>
      <w:r w:rsidR="00FF5578" w:rsidRPr="007B3FF4">
        <w:rPr>
          <w:rFonts w:ascii="Times New Roman" w:eastAsia="Times New Roman" w:hAnsi="Times New Roman" w:cs="Times New Roman"/>
          <w:sz w:val="24"/>
          <w:szCs w:val="24"/>
          <w:lang w:eastAsia="pl-PL"/>
        </w:rPr>
        <w:t>11 września 2019</w:t>
      </w:r>
      <w:r w:rsidRPr="007B3FF4">
        <w:rPr>
          <w:rFonts w:ascii="Times New Roman" w:eastAsia="Times New Roman" w:hAnsi="Times New Roman" w:cs="Times New Roman"/>
          <w:sz w:val="24"/>
          <w:szCs w:val="24"/>
          <w:lang w:eastAsia="pl-PL"/>
        </w:rPr>
        <w:t xml:space="preserve"> r. Prawo zamówień publicznych oraz Kodeksu cywilnego</w:t>
      </w:r>
      <w:r w:rsidR="003C3301" w:rsidRPr="007B3FF4">
        <w:rPr>
          <w:rFonts w:ascii="Times New Roman" w:eastAsia="Times New Roman" w:hAnsi="Times New Roman" w:cs="Times New Roman"/>
          <w:sz w:val="24"/>
          <w:szCs w:val="24"/>
          <w:lang w:eastAsia="pl-PL"/>
        </w:rPr>
        <w:t>.</w:t>
      </w:r>
    </w:p>
    <w:p w14:paraId="7B4B933B" w14:textId="77777777" w:rsidR="00E54E05" w:rsidRPr="007B3FF4" w:rsidRDefault="00E54E05" w:rsidP="00E54E0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Calibri" w:hAnsi="Times New Roman" w:cs="Times New Roman"/>
          <w:sz w:val="24"/>
          <w:szCs w:val="24"/>
        </w:rPr>
        <w:lastRenderedPageBreak/>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525F309" w14:textId="68EC01E4" w:rsidR="007A064F" w:rsidRPr="007B3FF4"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7B3FF4">
        <w:rPr>
          <w:rFonts w:ascii="Times New Roman" w:eastAsia="Calibri" w:hAnsi="Times New Roman" w:cs="Times New Roman"/>
          <w:sz w:val="24"/>
          <w:szCs w:val="24"/>
          <w:lang w:eastAsia="ar-SA"/>
        </w:rPr>
        <w:t xml:space="preserve">Zgodnie </w:t>
      </w:r>
      <w:r w:rsidR="007A064F" w:rsidRPr="007B3FF4">
        <w:rPr>
          <w:rFonts w:ascii="Times New Roman" w:eastAsia="Calibri" w:hAnsi="Times New Roman" w:cs="Times New Roman"/>
          <w:sz w:val="24"/>
          <w:szCs w:val="24"/>
        </w:rPr>
        <w:t>z art. 13</w:t>
      </w:r>
      <w:r w:rsidR="007A064F" w:rsidRPr="007B3FF4">
        <w:rPr>
          <w:rFonts w:ascii="Times New Roman" w:hAnsi="Times New Roman" w:cs="Times New Roman"/>
          <w:sz w:val="24"/>
          <w:szCs w:val="24"/>
          <w:lang w:eastAsia="pl-PL"/>
        </w:rPr>
        <w:t xml:space="preserve"> </w:t>
      </w:r>
      <w:r w:rsidR="007A064F" w:rsidRPr="007B3FF4">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7B3FF4">
        <w:rPr>
          <w:rFonts w:ascii="Times New Roman" w:hAnsi="Times New Roman" w:cs="Times New Roman"/>
          <w:sz w:val="24"/>
          <w:szCs w:val="24"/>
          <w:lang w:eastAsia="pl-PL"/>
        </w:rPr>
        <w:t xml:space="preserve">dalej „RODO”, informuję, że:  </w:t>
      </w:r>
    </w:p>
    <w:p w14:paraId="6BE952EC" w14:textId="77777777" w:rsidR="007A064F" w:rsidRPr="007B3FF4"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7B3FF4"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 Administratorem można skontaktować się pisząc na adres: ul. Ceglana 35,</w:t>
      </w:r>
      <w:r w:rsidRPr="007B3FF4">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7B3FF4" w:rsidRDefault="007A064F" w:rsidP="000E26A5">
      <w:pPr>
        <w:numPr>
          <w:ilvl w:val="0"/>
          <w:numId w:val="5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7B3FF4" w:rsidRDefault="007A064F" w:rsidP="000E26A5">
      <w:pPr>
        <w:pStyle w:val="Bezodstpw1"/>
        <w:numPr>
          <w:ilvl w:val="0"/>
          <w:numId w:val="57"/>
        </w:numPr>
        <w:tabs>
          <w:tab w:val="clear" w:pos="360"/>
          <w:tab w:val="num" w:pos="1724"/>
        </w:tabs>
        <w:ind w:left="820"/>
        <w:jc w:val="both"/>
        <w:rPr>
          <w:rFonts w:ascii="Times New Roman" w:eastAsia="MS Mincho" w:hAnsi="Times New Roman"/>
          <w:sz w:val="24"/>
          <w:szCs w:val="24"/>
          <w:lang w:eastAsia="pl-PL"/>
        </w:rPr>
      </w:pPr>
      <w:r w:rsidRPr="007B3FF4">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7B3FF4">
        <w:rPr>
          <w:rFonts w:ascii="Times New Roman" w:eastAsia="Cambria" w:hAnsi="Times New Roman"/>
          <w:sz w:val="24"/>
          <w:szCs w:val="24"/>
          <w:lang w:eastAsia="ar-SA"/>
        </w:rPr>
        <w:t>związanym z tym postępowaniem</w:t>
      </w:r>
      <w:r w:rsidRPr="007B3FF4">
        <w:rPr>
          <w:rFonts w:ascii="Times New Roman" w:eastAsia="MS Mincho" w:hAnsi="Times New Roman"/>
          <w:bCs/>
          <w:sz w:val="24"/>
          <w:szCs w:val="24"/>
          <w:lang w:eastAsia="pl-PL"/>
        </w:rPr>
        <w:t xml:space="preserve">, </w:t>
      </w:r>
      <w:r w:rsidRPr="007B3FF4">
        <w:rPr>
          <w:rFonts w:ascii="Times New Roman" w:hAnsi="Times New Roman"/>
          <w:sz w:val="24"/>
          <w:szCs w:val="24"/>
        </w:rPr>
        <w:t xml:space="preserve">w ramach prawnie uzasadnionych interesów realizowanych przez administratora, </w:t>
      </w:r>
      <w:r w:rsidR="00412593" w:rsidRPr="007B3FF4">
        <w:rPr>
          <w:rFonts w:ascii="Times New Roman" w:hAnsi="Times New Roman"/>
          <w:sz w:val="24"/>
          <w:szCs w:val="24"/>
        </w:rPr>
        <w:t>a przypadku</w:t>
      </w:r>
      <w:r w:rsidRPr="007B3FF4">
        <w:rPr>
          <w:rFonts w:ascii="Times New Roman" w:hAnsi="Times New Roman"/>
          <w:sz w:val="24"/>
          <w:szCs w:val="24"/>
        </w:rPr>
        <w:t xml:space="preserve"> wyboru oferty i zawarcia umowy dane zamieszczone w umowie oraz w dokumentacji z nią związanej, będą</w:t>
      </w:r>
      <w:r w:rsidRPr="007B3FF4">
        <w:rPr>
          <w:rFonts w:ascii="Times New Roman" w:hAnsi="Times New Roman"/>
          <w:bCs/>
          <w:sz w:val="24"/>
          <w:szCs w:val="24"/>
          <w:lang w:eastAsia="pl-PL"/>
        </w:rPr>
        <w:t xml:space="preserve"> przetwarzane w celach związanych z realizacją umowy,</w:t>
      </w:r>
    </w:p>
    <w:p w14:paraId="620E2779" w14:textId="77777777" w:rsidR="007A064F" w:rsidRPr="007B3FF4"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7B3FF4" w:rsidRDefault="007A064F" w:rsidP="000E26A5">
      <w:pPr>
        <w:numPr>
          <w:ilvl w:val="0"/>
          <w:numId w:val="5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7B3FF4" w:rsidRDefault="007A064F" w:rsidP="000E26A5">
      <w:pPr>
        <w:pStyle w:val="Akapitzlist"/>
        <w:numPr>
          <w:ilvl w:val="0"/>
          <w:numId w:val="5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w:t>
      </w:r>
      <w:r w:rsidRPr="007B3FF4">
        <w:rPr>
          <w:rFonts w:ascii="Times New Roman" w:eastAsia="Times New Roman" w:hAnsi="Times New Roman" w:cs="Times New Roman"/>
          <w:sz w:val="24"/>
          <w:szCs w:val="24"/>
          <w:lang w:eastAsia="pl-PL"/>
        </w:rPr>
        <w:lastRenderedPageBreak/>
        <w:t>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7B3FF4"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7B3FF4" w:rsidRDefault="007A064F" w:rsidP="000E26A5">
      <w:pPr>
        <w:pStyle w:val="Akapitzlist"/>
        <w:numPr>
          <w:ilvl w:val="0"/>
          <w:numId w:val="57"/>
        </w:numPr>
        <w:tabs>
          <w:tab w:val="clear" w:pos="360"/>
          <w:tab w:val="num" w:pos="764"/>
        </w:tabs>
        <w:ind w:left="820"/>
        <w:jc w:val="both"/>
        <w:rPr>
          <w:rFonts w:ascii="Times New Roman" w:hAnsi="Times New Roman" w:cs="Times New Roman"/>
          <w:sz w:val="24"/>
          <w:szCs w:val="24"/>
        </w:rPr>
      </w:pPr>
      <w:r w:rsidRPr="007B3FF4">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7B3FF4" w:rsidRDefault="007A064F" w:rsidP="000E26A5">
      <w:pPr>
        <w:pStyle w:val="Akapitzlist"/>
        <w:numPr>
          <w:ilvl w:val="0"/>
          <w:numId w:val="57"/>
        </w:numPr>
        <w:tabs>
          <w:tab w:val="clear" w:pos="360"/>
          <w:tab w:val="num" w:pos="764"/>
        </w:tabs>
        <w:spacing w:after="0" w:line="240" w:lineRule="auto"/>
        <w:ind w:left="820"/>
        <w:rPr>
          <w:rFonts w:ascii="Times New Roman" w:hAnsi="Times New Roman" w:cs="Times New Roman"/>
          <w:sz w:val="24"/>
          <w:szCs w:val="24"/>
        </w:rPr>
      </w:pPr>
      <w:r w:rsidRPr="007B3FF4">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7B3FF4"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7B3FF4"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7B3FF4"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7B3FF4"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7B3FF4" w:rsidRDefault="007A064F" w:rsidP="000E26A5">
      <w:pPr>
        <w:pStyle w:val="Akapitzlist"/>
        <w:numPr>
          <w:ilvl w:val="0"/>
          <w:numId w:val="5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nie przysługuje osobie, której dane osobowe dotyczą:</w:t>
      </w:r>
    </w:p>
    <w:p w14:paraId="6D774E62" w14:textId="77777777" w:rsidR="007A064F" w:rsidRPr="007B3FF4"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7B3FF4"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7B3FF4"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7B3FF4">
        <w:rPr>
          <w:rFonts w:ascii="Times New Roman" w:eastAsia="Times New Roman" w:hAnsi="Times New Roman" w:cs="Times New Roman"/>
          <w:sz w:val="24"/>
          <w:szCs w:val="24"/>
          <w:lang w:eastAsia="pl-PL"/>
        </w:rPr>
        <w:t>tych danych</w:t>
      </w:r>
      <w:r w:rsidRPr="007B3FF4">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7B3FF4"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7B3FF4" w:rsidRDefault="007A064F" w:rsidP="000E26A5">
      <w:pPr>
        <w:numPr>
          <w:ilvl w:val="0"/>
          <w:numId w:val="5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33053F5B" w:rsidR="00CD2625" w:rsidRPr="007B3FF4" w:rsidRDefault="00CD2625" w:rsidP="00F82670">
      <w:pPr>
        <w:pStyle w:val="Akapitzlist"/>
        <w:numPr>
          <w:ilvl w:val="0"/>
          <w:numId w:val="75"/>
        </w:numPr>
        <w:ind w:left="284" w:hanging="284"/>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zapozna osoby, których dane podaje w ramach niniejszego postępowania</w:t>
      </w:r>
      <w:r w:rsidRPr="007B3FF4">
        <w:rPr>
          <w:rFonts w:ascii="Times New Roman" w:eastAsia="Times New Roman" w:hAnsi="Times New Roman" w:cs="Times New Roman"/>
          <w:sz w:val="24"/>
          <w:szCs w:val="24"/>
          <w:lang w:eastAsia="pl-PL"/>
        </w:rPr>
        <w:br/>
        <w:t xml:space="preserve">z postanowieniami ust. </w:t>
      </w:r>
      <w:r w:rsidR="00E54E05" w:rsidRPr="007B3FF4">
        <w:rPr>
          <w:rFonts w:ascii="Times New Roman" w:eastAsia="Times New Roman" w:hAnsi="Times New Roman" w:cs="Times New Roman"/>
          <w:sz w:val="24"/>
          <w:szCs w:val="24"/>
          <w:lang w:eastAsia="pl-PL"/>
        </w:rPr>
        <w:t>6</w:t>
      </w:r>
      <w:r w:rsidRPr="007B3FF4">
        <w:rPr>
          <w:rFonts w:ascii="Times New Roman" w:eastAsia="Times New Roman" w:hAnsi="Times New Roman" w:cs="Times New Roman"/>
          <w:sz w:val="24"/>
          <w:szCs w:val="24"/>
          <w:lang w:eastAsia="pl-PL"/>
        </w:rPr>
        <w:t>.</w:t>
      </w:r>
    </w:p>
    <w:p w14:paraId="16562740" w14:textId="77777777" w:rsidR="00FE1ED2" w:rsidRPr="007B3FF4"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7B3FF4" w:rsidRDefault="008F226B" w:rsidP="008F226B">
      <w:p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Załączniki:</w:t>
      </w:r>
    </w:p>
    <w:p w14:paraId="086E06B1" w14:textId="539B676C" w:rsidR="008F226B" w:rsidRPr="007B3FF4"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Wzór formularza ofertowego</w:t>
      </w:r>
      <w:r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3106B8" w:rsidRPr="007B3FF4">
        <w:rPr>
          <w:rFonts w:ascii="Times New Roman" w:eastAsia="Times New Roman" w:hAnsi="Times New Roman" w:cs="Times New Roman"/>
          <w:sz w:val="24"/>
          <w:szCs w:val="24"/>
          <w:lang w:eastAsia="pl-PL"/>
        </w:rPr>
        <w:tab/>
      </w:r>
      <w:r w:rsidR="001B7A1C" w:rsidRPr="007B3FF4">
        <w:rPr>
          <w:rFonts w:ascii="Times New Roman" w:hAnsi="Times New Roman" w:cs="Times New Roman"/>
          <w:bCs/>
          <w:sz w:val="24"/>
          <w:szCs w:val="24"/>
          <w:lang w:eastAsia="pl-PL"/>
        </w:rPr>
        <w:t xml:space="preserve">– </w:t>
      </w:r>
      <w:r w:rsidR="00092662" w:rsidRPr="007B3FF4">
        <w:rPr>
          <w:rFonts w:ascii="Times New Roman" w:eastAsia="Times New Roman" w:hAnsi="Times New Roman" w:cs="Times New Roman"/>
          <w:sz w:val="24"/>
          <w:szCs w:val="24"/>
          <w:lang w:eastAsia="pl-PL"/>
        </w:rPr>
        <w:t>zał</w:t>
      </w:r>
      <w:r w:rsidR="00134C10" w:rsidRPr="007B3FF4">
        <w:rPr>
          <w:rFonts w:ascii="Times New Roman" w:eastAsia="Times New Roman" w:hAnsi="Times New Roman" w:cs="Times New Roman"/>
          <w:sz w:val="24"/>
          <w:szCs w:val="24"/>
          <w:lang w:eastAsia="pl-PL"/>
        </w:rPr>
        <w:t xml:space="preserve">. </w:t>
      </w:r>
      <w:r w:rsidR="00092662" w:rsidRPr="007B3FF4">
        <w:rPr>
          <w:rFonts w:ascii="Times New Roman" w:eastAsia="Times New Roman" w:hAnsi="Times New Roman" w:cs="Times New Roman"/>
          <w:sz w:val="24"/>
          <w:szCs w:val="24"/>
          <w:lang w:eastAsia="pl-PL"/>
        </w:rPr>
        <w:t xml:space="preserve">1 </w:t>
      </w:r>
    </w:p>
    <w:p w14:paraId="00035C04" w14:textId="07096A93" w:rsidR="008F226B" w:rsidRPr="007B3FF4"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Formularz oświadczeń </w:t>
      </w:r>
      <w:r w:rsidR="008E2A21" w:rsidRPr="007B3FF4">
        <w:rPr>
          <w:rFonts w:ascii="Times New Roman" w:eastAsia="Times New Roman" w:hAnsi="Times New Roman" w:cs="Times New Roman"/>
          <w:sz w:val="24"/>
          <w:szCs w:val="24"/>
          <w:lang w:eastAsia="pl-PL"/>
        </w:rPr>
        <w:t xml:space="preserve">wykonawcy </w:t>
      </w:r>
      <w:r w:rsidR="00092662" w:rsidRPr="007B3FF4">
        <w:rPr>
          <w:rFonts w:ascii="Times New Roman" w:eastAsia="Times New Roman" w:hAnsi="Times New Roman" w:cs="Times New Roman"/>
          <w:sz w:val="24"/>
          <w:szCs w:val="24"/>
          <w:lang w:eastAsia="pl-PL"/>
        </w:rPr>
        <w:t>–</w:t>
      </w:r>
      <w:r w:rsidRPr="007B3FF4">
        <w:rPr>
          <w:rFonts w:ascii="Times New Roman" w:eastAsia="Times New Roman" w:hAnsi="Times New Roman" w:cs="Times New Roman"/>
          <w:sz w:val="24"/>
          <w:szCs w:val="24"/>
          <w:lang w:eastAsia="pl-PL"/>
        </w:rPr>
        <w:t xml:space="preserve"> JEDZ</w:t>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092662" w:rsidRPr="007B3FF4">
        <w:rPr>
          <w:rFonts w:ascii="Times New Roman" w:eastAsia="Times New Roman" w:hAnsi="Times New Roman" w:cs="Times New Roman"/>
          <w:sz w:val="24"/>
          <w:szCs w:val="24"/>
          <w:lang w:eastAsia="pl-PL"/>
        </w:rPr>
        <w:tab/>
      </w:r>
      <w:r w:rsidR="003106B8" w:rsidRPr="007B3FF4">
        <w:rPr>
          <w:rFonts w:ascii="Times New Roman" w:eastAsia="Times New Roman" w:hAnsi="Times New Roman" w:cs="Times New Roman"/>
          <w:sz w:val="24"/>
          <w:szCs w:val="24"/>
          <w:lang w:eastAsia="pl-PL"/>
        </w:rPr>
        <w:tab/>
      </w:r>
      <w:r w:rsidR="001B7A1C" w:rsidRPr="007B3FF4">
        <w:rPr>
          <w:rFonts w:ascii="Times New Roman" w:hAnsi="Times New Roman" w:cs="Times New Roman"/>
          <w:bCs/>
          <w:sz w:val="24"/>
          <w:szCs w:val="24"/>
          <w:lang w:eastAsia="pl-PL"/>
        </w:rPr>
        <w:t>–</w:t>
      </w:r>
      <w:r w:rsidR="00092662" w:rsidRPr="007B3FF4">
        <w:rPr>
          <w:rFonts w:ascii="Times New Roman" w:eastAsia="Times New Roman" w:hAnsi="Times New Roman" w:cs="Times New Roman"/>
          <w:sz w:val="24"/>
          <w:szCs w:val="24"/>
          <w:lang w:eastAsia="pl-PL"/>
        </w:rPr>
        <w:t xml:space="preserve"> zał</w:t>
      </w:r>
      <w:r w:rsidR="00134C10" w:rsidRPr="007B3FF4">
        <w:rPr>
          <w:rFonts w:ascii="Times New Roman" w:eastAsia="Times New Roman" w:hAnsi="Times New Roman" w:cs="Times New Roman"/>
          <w:sz w:val="24"/>
          <w:szCs w:val="24"/>
          <w:lang w:eastAsia="pl-PL"/>
        </w:rPr>
        <w:t xml:space="preserve">. </w:t>
      </w:r>
      <w:r w:rsidR="00092662" w:rsidRPr="007B3FF4">
        <w:rPr>
          <w:rFonts w:ascii="Times New Roman" w:eastAsia="Times New Roman" w:hAnsi="Times New Roman" w:cs="Times New Roman"/>
          <w:sz w:val="24"/>
          <w:szCs w:val="24"/>
          <w:lang w:eastAsia="pl-PL"/>
        </w:rPr>
        <w:t>2</w:t>
      </w:r>
    </w:p>
    <w:p w14:paraId="1BEDC346" w14:textId="77777777" w:rsidR="003106B8" w:rsidRPr="007B3FF4"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ar-SA"/>
        </w:rPr>
        <w:t xml:space="preserve">Formularz oświadczenia o przynależności/braku </w:t>
      </w:r>
      <w:r w:rsidR="008E2A21" w:rsidRPr="007B3FF4">
        <w:rPr>
          <w:rFonts w:ascii="Times New Roman" w:eastAsia="Times New Roman" w:hAnsi="Times New Roman" w:cs="Times New Roman"/>
          <w:sz w:val="24"/>
          <w:szCs w:val="24"/>
          <w:lang w:eastAsia="ar-SA"/>
        </w:rPr>
        <w:t>przynależności do</w:t>
      </w:r>
      <w:r w:rsidRPr="007B3FF4">
        <w:rPr>
          <w:rFonts w:ascii="Times New Roman" w:eastAsia="Times New Roman" w:hAnsi="Times New Roman" w:cs="Times New Roman"/>
          <w:sz w:val="24"/>
          <w:szCs w:val="24"/>
          <w:lang w:eastAsia="ar-SA"/>
        </w:rPr>
        <w:t xml:space="preserve"> tej</w:t>
      </w:r>
      <w:r w:rsidR="003106B8" w:rsidRPr="007B3FF4">
        <w:rPr>
          <w:rFonts w:ascii="Times New Roman" w:eastAsia="Times New Roman" w:hAnsi="Times New Roman" w:cs="Times New Roman"/>
          <w:sz w:val="24"/>
          <w:szCs w:val="24"/>
          <w:lang w:eastAsia="ar-SA"/>
        </w:rPr>
        <w:t xml:space="preserve"> </w:t>
      </w:r>
      <w:r w:rsidRPr="007B3FF4">
        <w:rPr>
          <w:rFonts w:ascii="Times New Roman" w:eastAsia="Times New Roman" w:hAnsi="Times New Roman" w:cs="Times New Roman"/>
          <w:sz w:val="24"/>
          <w:szCs w:val="24"/>
          <w:lang w:eastAsia="ar-SA"/>
        </w:rPr>
        <w:t xml:space="preserve">samej </w:t>
      </w:r>
    </w:p>
    <w:p w14:paraId="0B69024A" w14:textId="189319EF" w:rsidR="008F226B" w:rsidRPr="007B3FF4"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ar-SA"/>
        </w:rPr>
        <w:t>grupy kapitałowej składany na wezwanie Zamawiającego</w:t>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003106B8" w:rsidRPr="007B3FF4">
        <w:rPr>
          <w:rFonts w:ascii="Times New Roman" w:eastAsia="Times New Roman" w:hAnsi="Times New Roman" w:cs="Times New Roman"/>
          <w:sz w:val="24"/>
          <w:szCs w:val="24"/>
          <w:lang w:eastAsia="pl-PL"/>
        </w:rPr>
        <w:tab/>
      </w:r>
      <w:r w:rsidR="003106B8" w:rsidRPr="007B3FF4">
        <w:rPr>
          <w:rFonts w:ascii="Times New Roman" w:eastAsia="Times New Roman" w:hAnsi="Times New Roman" w:cs="Times New Roman"/>
          <w:sz w:val="24"/>
          <w:szCs w:val="24"/>
          <w:lang w:eastAsia="pl-PL"/>
        </w:rPr>
        <w:tab/>
      </w:r>
      <w:r w:rsidR="001B7A1C" w:rsidRPr="007B3FF4">
        <w:rPr>
          <w:rFonts w:ascii="Times New Roman" w:hAnsi="Times New Roman" w:cs="Times New Roman"/>
          <w:bCs/>
          <w:sz w:val="24"/>
          <w:szCs w:val="24"/>
          <w:lang w:eastAsia="pl-PL"/>
        </w:rPr>
        <w:t xml:space="preserve">– </w:t>
      </w:r>
      <w:r w:rsidR="00092662" w:rsidRPr="007B3FF4">
        <w:rPr>
          <w:rFonts w:ascii="Times New Roman" w:eastAsia="Times New Roman" w:hAnsi="Times New Roman" w:cs="Times New Roman"/>
          <w:sz w:val="24"/>
          <w:szCs w:val="24"/>
          <w:lang w:eastAsia="pl-PL"/>
        </w:rPr>
        <w:t>zał</w:t>
      </w:r>
      <w:r w:rsidR="00134C10" w:rsidRPr="007B3FF4">
        <w:rPr>
          <w:rFonts w:ascii="Times New Roman" w:eastAsia="Times New Roman" w:hAnsi="Times New Roman" w:cs="Times New Roman"/>
          <w:sz w:val="24"/>
          <w:szCs w:val="24"/>
          <w:lang w:eastAsia="pl-PL"/>
        </w:rPr>
        <w:t>.</w:t>
      </w:r>
      <w:r w:rsidR="00092662" w:rsidRPr="007B3FF4">
        <w:rPr>
          <w:rFonts w:ascii="Times New Roman" w:eastAsia="Times New Roman" w:hAnsi="Times New Roman" w:cs="Times New Roman"/>
          <w:sz w:val="24"/>
          <w:szCs w:val="24"/>
          <w:lang w:eastAsia="pl-PL"/>
        </w:rPr>
        <w:t xml:space="preserve"> 3</w:t>
      </w:r>
      <w:r w:rsidRPr="007B3FF4">
        <w:rPr>
          <w:rFonts w:ascii="Times New Roman" w:eastAsia="Times New Roman" w:hAnsi="Times New Roman" w:cs="Times New Roman"/>
          <w:sz w:val="24"/>
          <w:szCs w:val="24"/>
          <w:lang w:eastAsia="pl-PL"/>
        </w:rPr>
        <w:tab/>
      </w:r>
    </w:p>
    <w:p w14:paraId="5689987A" w14:textId="1E64B57C" w:rsidR="008F226B" w:rsidRPr="007B3FF4"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Formularz oświadczeń wykonawcy składany na wezwanie Zamawiającego</w:t>
      </w:r>
      <w:r w:rsidR="00092662" w:rsidRPr="007B3FF4">
        <w:rPr>
          <w:rFonts w:ascii="Times New Roman" w:eastAsia="Times New Roman" w:hAnsi="Times New Roman" w:cs="Times New Roman"/>
          <w:sz w:val="24"/>
          <w:szCs w:val="24"/>
          <w:lang w:eastAsia="pl-PL"/>
        </w:rPr>
        <w:tab/>
      </w:r>
      <w:r w:rsidR="003106B8" w:rsidRPr="007B3FF4">
        <w:rPr>
          <w:rFonts w:ascii="Times New Roman" w:eastAsia="Times New Roman" w:hAnsi="Times New Roman" w:cs="Times New Roman"/>
          <w:sz w:val="24"/>
          <w:szCs w:val="24"/>
          <w:lang w:eastAsia="pl-PL"/>
        </w:rPr>
        <w:tab/>
      </w:r>
      <w:r w:rsidR="001B7A1C" w:rsidRPr="007B3FF4">
        <w:rPr>
          <w:rFonts w:ascii="Times New Roman" w:hAnsi="Times New Roman" w:cs="Times New Roman"/>
          <w:bCs/>
          <w:sz w:val="24"/>
          <w:szCs w:val="24"/>
          <w:lang w:eastAsia="pl-PL"/>
        </w:rPr>
        <w:t xml:space="preserve">– </w:t>
      </w:r>
      <w:r w:rsidR="00092662" w:rsidRPr="007B3FF4">
        <w:rPr>
          <w:rFonts w:ascii="Times New Roman" w:eastAsia="Times New Roman" w:hAnsi="Times New Roman" w:cs="Times New Roman"/>
          <w:sz w:val="24"/>
          <w:szCs w:val="24"/>
          <w:lang w:eastAsia="pl-PL"/>
        </w:rPr>
        <w:t>zał</w:t>
      </w:r>
      <w:r w:rsidR="00134C10" w:rsidRPr="007B3FF4">
        <w:rPr>
          <w:rFonts w:ascii="Times New Roman" w:eastAsia="Times New Roman" w:hAnsi="Times New Roman" w:cs="Times New Roman"/>
          <w:sz w:val="24"/>
          <w:szCs w:val="24"/>
          <w:lang w:eastAsia="pl-PL"/>
        </w:rPr>
        <w:t>.</w:t>
      </w:r>
      <w:r w:rsidR="00092662" w:rsidRPr="007B3FF4">
        <w:rPr>
          <w:rFonts w:ascii="Times New Roman" w:eastAsia="Times New Roman" w:hAnsi="Times New Roman" w:cs="Times New Roman"/>
          <w:sz w:val="24"/>
          <w:szCs w:val="24"/>
          <w:lang w:eastAsia="pl-PL"/>
        </w:rPr>
        <w:t xml:space="preserve"> 4</w:t>
      </w:r>
    </w:p>
    <w:p w14:paraId="3365A91F" w14:textId="7A4586E5" w:rsidR="00697813" w:rsidRPr="007B3FF4"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Wzór umowy</w:t>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855AC0" w:rsidRPr="007B3FF4">
        <w:rPr>
          <w:rFonts w:ascii="Times New Roman" w:eastAsia="Times New Roman" w:hAnsi="Times New Roman" w:cs="Times New Roman"/>
          <w:sz w:val="24"/>
          <w:szCs w:val="24"/>
          <w:lang w:eastAsia="pl-PL"/>
        </w:rPr>
        <w:tab/>
      </w:r>
      <w:r w:rsidR="00697813" w:rsidRPr="007B3FF4">
        <w:rPr>
          <w:rFonts w:ascii="Times New Roman" w:eastAsia="Times New Roman" w:hAnsi="Times New Roman" w:cs="Times New Roman"/>
          <w:sz w:val="24"/>
          <w:szCs w:val="24"/>
          <w:lang w:eastAsia="pl-PL"/>
        </w:rPr>
        <w:tab/>
      </w:r>
      <w:r w:rsidR="00697813" w:rsidRPr="007B3FF4">
        <w:rPr>
          <w:rFonts w:ascii="Times New Roman" w:hAnsi="Times New Roman" w:cs="Times New Roman"/>
          <w:sz w:val="24"/>
          <w:szCs w:val="24"/>
        </w:rPr>
        <w:t>– zał.</w:t>
      </w:r>
      <w:r w:rsidR="00134C10" w:rsidRPr="007B3FF4">
        <w:rPr>
          <w:rFonts w:ascii="Times New Roman" w:hAnsi="Times New Roman" w:cs="Times New Roman"/>
          <w:sz w:val="24"/>
          <w:szCs w:val="24"/>
        </w:rPr>
        <w:t xml:space="preserve"> </w:t>
      </w:r>
      <w:r w:rsidR="00697813" w:rsidRPr="007B3FF4">
        <w:rPr>
          <w:rFonts w:ascii="Times New Roman" w:hAnsi="Times New Roman" w:cs="Times New Roman"/>
          <w:sz w:val="24"/>
          <w:szCs w:val="24"/>
        </w:rPr>
        <w:t>5</w:t>
      </w:r>
    </w:p>
    <w:p w14:paraId="458830B8" w14:textId="0E127F2C" w:rsidR="0043726A" w:rsidRPr="007B3FF4"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B3FF4">
        <w:rPr>
          <w:rFonts w:ascii="Times New Roman" w:hAnsi="Times New Roman" w:cs="Times New Roman"/>
          <w:sz w:val="24"/>
          <w:szCs w:val="24"/>
        </w:rPr>
        <w:t>Oświadczenie dot. przesłanek wykluczenia</w:t>
      </w:r>
      <w:r w:rsidRPr="007B3FF4">
        <w:rPr>
          <w:rFonts w:ascii="Times New Roman" w:hAnsi="Times New Roman" w:cs="Times New Roman"/>
          <w:sz w:val="24"/>
          <w:szCs w:val="24"/>
        </w:rPr>
        <w:tab/>
      </w:r>
      <w:r w:rsidRPr="007B3FF4">
        <w:rPr>
          <w:rFonts w:ascii="Times New Roman" w:hAnsi="Times New Roman" w:cs="Times New Roman"/>
          <w:sz w:val="24"/>
          <w:szCs w:val="24"/>
        </w:rPr>
        <w:tab/>
      </w:r>
      <w:r w:rsidRPr="007B3FF4">
        <w:rPr>
          <w:rFonts w:ascii="Times New Roman" w:hAnsi="Times New Roman" w:cs="Times New Roman"/>
          <w:sz w:val="24"/>
          <w:szCs w:val="24"/>
        </w:rPr>
        <w:tab/>
      </w:r>
      <w:r w:rsidRPr="007B3FF4">
        <w:rPr>
          <w:rFonts w:ascii="Times New Roman" w:hAnsi="Times New Roman" w:cs="Times New Roman"/>
          <w:sz w:val="24"/>
          <w:szCs w:val="24"/>
        </w:rPr>
        <w:tab/>
      </w:r>
      <w:r w:rsidRPr="007B3FF4">
        <w:rPr>
          <w:rFonts w:ascii="Times New Roman" w:hAnsi="Times New Roman" w:cs="Times New Roman"/>
          <w:sz w:val="24"/>
          <w:szCs w:val="24"/>
        </w:rPr>
        <w:tab/>
      </w:r>
      <w:r w:rsidRPr="007B3FF4">
        <w:rPr>
          <w:rFonts w:ascii="Times New Roman" w:hAnsi="Times New Roman" w:cs="Times New Roman"/>
          <w:sz w:val="24"/>
          <w:szCs w:val="24"/>
        </w:rPr>
        <w:tab/>
        <w:t>– zał. 6</w:t>
      </w:r>
    </w:p>
    <w:p w14:paraId="5A75B0B6" w14:textId="3D360B42" w:rsidR="007959F8" w:rsidRPr="007B3FF4"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Formularz asortymentowo-cenowy  </w:t>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eastAsia="Times New Roman" w:hAnsi="Times New Roman" w:cs="Times New Roman"/>
          <w:sz w:val="24"/>
          <w:szCs w:val="24"/>
          <w:lang w:eastAsia="pl-PL"/>
        </w:rPr>
        <w:tab/>
      </w:r>
      <w:r w:rsidRPr="007B3FF4">
        <w:rPr>
          <w:rFonts w:ascii="Times New Roman" w:hAnsi="Times New Roman" w:cs="Times New Roman"/>
          <w:sz w:val="24"/>
          <w:szCs w:val="24"/>
          <w:lang w:eastAsia="pl-PL"/>
        </w:rPr>
        <w:t>– zał. 7</w:t>
      </w:r>
    </w:p>
    <w:p w14:paraId="287F6C90" w14:textId="54E5D915" w:rsidR="0085669C" w:rsidRPr="007B3FF4" w:rsidRDefault="0085669C" w:rsidP="008F01C7">
      <w:pPr>
        <w:pStyle w:val="Akapitzlist"/>
        <w:spacing w:after="0" w:line="240" w:lineRule="auto"/>
        <w:ind w:left="426" w:right="-341"/>
        <w:jc w:val="both"/>
        <w:rPr>
          <w:rFonts w:ascii="Times New Roman" w:eastAsia="Times New Roman" w:hAnsi="Times New Roman" w:cs="Times New Roman"/>
          <w:sz w:val="24"/>
          <w:szCs w:val="24"/>
          <w:lang w:eastAsia="pl-PL"/>
        </w:rPr>
      </w:pPr>
    </w:p>
    <w:p w14:paraId="5B5560DE" w14:textId="77777777" w:rsidR="002620D6" w:rsidRPr="007B3FF4"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7B3FF4"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6773A468" w:rsidR="008E2A21" w:rsidRPr="007B3FF4" w:rsidRDefault="00957DB4" w:rsidP="001552A2">
      <w:pPr>
        <w:rPr>
          <w:rFonts w:ascii="Times New Roman" w:eastAsia="Times New Roman" w:hAnsi="Times New Roman" w:cs="Times New Roman"/>
          <w:b/>
          <w:sz w:val="24"/>
          <w:szCs w:val="24"/>
          <w:lang w:eastAsia="pl-PL"/>
        </w:rPr>
      </w:pPr>
      <w:r w:rsidRPr="007B3FF4">
        <w:rPr>
          <w:rFonts w:ascii="Times New Roman" w:eastAsia="MS Mincho" w:hAnsi="Times New Roman" w:cs="Times New Roman"/>
          <w:b/>
          <w:bCs/>
          <w:sz w:val="24"/>
          <w:szCs w:val="24"/>
          <w:lang w:eastAsia="pl-PL"/>
        </w:rPr>
        <w:br w:type="page"/>
      </w:r>
      <w:r w:rsidR="005E6077" w:rsidRPr="007B3FF4">
        <w:rPr>
          <w:rFonts w:ascii="Times New Roman" w:eastAsia="MS Mincho" w:hAnsi="Times New Roman" w:cs="Times New Roman"/>
          <w:b/>
          <w:bCs/>
          <w:sz w:val="24"/>
          <w:szCs w:val="24"/>
          <w:lang w:eastAsia="pl-PL"/>
        </w:rPr>
        <w:lastRenderedPageBreak/>
        <w:t>DZP.281.98A.2024</w:t>
      </w:r>
      <w:r w:rsidR="008E2A21" w:rsidRPr="007B3FF4">
        <w:rPr>
          <w:rFonts w:ascii="Times New Roman" w:eastAsia="MS Mincho" w:hAnsi="Times New Roman" w:cs="Times New Roman"/>
          <w:bCs/>
          <w:sz w:val="24"/>
          <w:szCs w:val="24"/>
          <w:lang w:eastAsia="pl-PL"/>
        </w:rPr>
        <w:t xml:space="preserve">   </w:t>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MS Mincho" w:hAnsi="Times New Roman" w:cs="Times New Roman"/>
          <w:bCs/>
          <w:sz w:val="24"/>
          <w:szCs w:val="24"/>
          <w:lang w:eastAsia="pl-PL"/>
        </w:rPr>
        <w:tab/>
      </w:r>
      <w:r w:rsidR="008E2A21" w:rsidRPr="007B3FF4">
        <w:rPr>
          <w:rFonts w:ascii="Times New Roman" w:eastAsia="Times New Roman" w:hAnsi="Times New Roman" w:cs="Times New Roman"/>
          <w:b/>
          <w:sz w:val="24"/>
          <w:szCs w:val="24"/>
          <w:lang w:eastAsia="pl-PL"/>
        </w:rPr>
        <w:t>Załącznik nr 1</w:t>
      </w:r>
    </w:p>
    <w:p w14:paraId="0E93BDA4" w14:textId="6C0490C3" w:rsidR="00E844C9" w:rsidRPr="007B3FF4"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7B3FF4">
        <w:rPr>
          <w:rFonts w:ascii="Times New Roman" w:eastAsia="MS Mincho" w:hAnsi="Times New Roman" w:cs="Times New Roman"/>
          <w:bCs/>
          <w:sz w:val="24"/>
          <w:szCs w:val="24"/>
          <w:lang w:eastAsia="pl-PL"/>
        </w:rPr>
        <w:t xml:space="preserve">   </w:t>
      </w:r>
      <w:bookmarkStart w:id="2" w:name="_Hlk106869324"/>
      <w:r w:rsidR="00E844C9" w:rsidRPr="007B3FF4">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7B3FF4">
        <w:rPr>
          <w:rFonts w:ascii="Times New Roman" w:eastAsia="MS Mincho" w:hAnsi="Times New Roman" w:cs="Times New Roman"/>
          <w:b/>
          <w:bCs/>
          <w:sz w:val="24"/>
          <w:szCs w:val="24"/>
          <w:lang w:eastAsia="pl-PL"/>
        </w:rPr>
        <w:t>SUM W KATOWICACH</w:t>
      </w:r>
    </w:p>
    <w:p w14:paraId="55D83CB7" w14:textId="77777777" w:rsidR="00E17469" w:rsidRPr="007B3FF4"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7B3FF4"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Nazwa wykonawcy ..........................................................................................................................</w:t>
      </w:r>
    </w:p>
    <w:p w14:paraId="47638575" w14:textId="77777777" w:rsidR="00E844C9" w:rsidRPr="007B3FF4"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Siedziba: ...........................................................................................................................................</w:t>
      </w:r>
    </w:p>
    <w:p w14:paraId="5003A661" w14:textId="77777777" w:rsidR="00E844C9" w:rsidRPr="007B3FF4" w:rsidRDefault="00E844C9" w:rsidP="00E844C9">
      <w:pPr>
        <w:suppressAutoHyphens/>
        <w:spacing w:after="0" w:line="360" w:lineRule="auto"/>
        <w:jc w:val="both"/>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Adres zamieszkania*………………………………………………………………………………</w:t>
      </w:r>
    </w:p>
    <w:p w14:paraId="3712BF04" w14:textId="4AC7E7A7" w:rsidR="00E844C9" w:rsidRPr="007B3FF4"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7B3FF4">
        <w:rPr>
          <w:rFonts w:ascii="Times New Roman" w:eastAsia="MS Mincho" w:hAnsi="Times New Roman" w:cs="Times New Roman"/>
          <w:i/>
          <w:iCs/>
          <w:sz w:val="24"/>
          <w:szCs w:val="24"/>
          <w:lang w:eastAsia="ar-SA"/>
        </w:rPr>
        <w:t xml:space="preserve">*) </w:t>
      </w:r>
      <w:r w:rsidR="00412593" w:rsidRPr="007B3FF4">
        <w:rPr>
          <w:rFonts w:ascii="Times New Roman" w:eastAsia="MS Mincho" w:hAnsi="Times New Roman" w:cs="Times New Roman"/>
          <w:i/>
          <w:iCs/>
          <w:sz w:val="24"/>
          <w:szCs w:val="24"/>
          <w:lang w:eastAsia="ar-SA"/>
        </w:rPr>
        <w:t>dotyczy osób</w:t>
      </w:r>
      <w:r w:rsidRPr="007B3FF4">
        <w:rPr>
          <w:rFonts w:ascii="Times New Roman" w:eastAsia="MS Mincho" w:hAnsi="Times New Roman" w:cs="Times New Roman"/>
          <w:i/>
          <w:iCs/>
          <w:sz w:val="24"/>
          <w:szCs w:val="24"/>
          <w:lang w:eastAsia="ar-SA"/>
        </w:rPr>
        <w:t xml:space="preserve"> fizycznych prowadzących działalność gospodarcza </w:t>
      </w:r>
      <w:r w:rsidR="00412593" w:rsidRPr="007B3FF4">
        <w:rPr>
          <w:rFonts w:ascii="Times New Roman" w:eastAsia="MS Mincho" w:hAnsi="Times New Roman" w:cs="Times New Roman"/>
          <w:i/>
          <w:iCs/>
          <w:sz w:val="24"/>
          <w:szCs w:val="24"/>
          <w:lang w:eastAsia="ar-SA"/>
        </w:rPr>
        <w:t>oraz wspólników</w:t>
      </w:r>
      <w:r w:rsidRPr="007B3FF4">
        <w:rPr>
          <w:rFonts w:ascii="Times New Roman" w:eastAsia="MS Mincho" w:hAnsi="Times New Roman" w:cs="Times New Roman"/>
          <w:i/>
          <w:iCs/>
          <w:sz w:val="24"/>
          <w:szCs w:val="24"/>
          <w:lang w:eastAsia="ar-SA"/>
        </w:rPr>
        <w:t xml:space="preserve"> w spółce cywilnej</w:t>
      </w:r>
    </w:p>
    <w:p w14:paraId="6536C5E2" w14:textId="77777777" w:rsidR="00E844C9" w:rsidRPr="007B3FF4"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7B3FF4"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B3FF4">
        <w:rPr>
          <w:rFonts w:ascii="Times New Roman" w:eastAsia="MS Mincho" w:hAnsi="Times New Roman" w:cs="Times New Roman"/>
          <w:sz w:val="24"/>
          <w:szCs w:val="24"/>
          <w:lang w:val="en-GB" w:eastAsia="pl-PL"/>
        </w:rPr>
        <w:t>REGON</w:t>
      </w:r>
      <w:r w:rsidRPr="007B3FF4">
        <w:rPr>
          <w:rFonts w:ascii="Times New Roman" w:eastAsia="MS Mincho" w:hAnsi="Times New Roman" w:cs="Times New Roman"/>
          <w:sz w:val="24"/>
          <w:szCs w:val="24"/>
          <w:lang w:val="en-GB" w:eastAsia="pl-PL"/>
        </w:rPr>
        <w:tab/>
        <w:t>.........................................</w:t>
      </w:r>
      <w:r w:rsidRPr="007B3FF4">
        <w:rPr>
          <w:rFonts w:ascii="Times New Roman" w:eastAsia="MS Mincho" w:hAnsi="Times New Roman" w:cs="Times New Roman"/>
          <w:sz w:val="24"/>
          <w:szCs w:val="24"/>
          <w:lang w:val="en-GB" w:eastAsia="pl-PL"/>
        </w:rPr>
        <w:tab/>
      </w:r>
      <w:r w:rsidRPr="007B3FF4">
        <w:rPr>
          <w:rFonts w:ascii="Times New Roman" w:eastAsia="MS Mincho" w:hAnsi="Times New Roman" w:cs="Times New Roman"/>
          <w:sz w:val="24"/>
          <w:szCs w:val="24"/>
          <w:lang w:val="en-GB" w:eastAsia="pl-PL"/>
        </w:rPr>
        <w:tab/>
        <w:t>NIP ..........................................</w:t>
      </w:r>
    </w:p>
    <w:p w14:paraId="4CD096B4" w14:textId="399B8F8F" w:rsidR="00E844C9" w:rsidRPr="007B3FF4" w:rsidRDefault="00E844C9" w:rsidP="00E844C9">
      <w:pPr>
        <w:suppressAutoHyphens/>
        <w:spacing w:after="0" w:line="360" w:lineRule="auto"/>
        <w:rPr>
          <w:rFonts w:ascii="Times New Roman" w:eastAsia="MS Mincho" w:hAnsi="Times New Roman" w:cs="Times New Roman"/>
          <w:sz w:val="24"/>
          <w:szCs w:val="24"/>
          <w:lang w:val="en-GB" w:eastAsia="pl-PL"/>
        </w:rPr>
      </w:pPr>
      <w:r w:rsidRPr="007B3FF4">
        <w:rPr>
          <w:rFonts w:ascii="Times New Roman" w:eastAsia="MS Mincho" w:hAnsi="Times New Roman" w:cs="Times New Roman"/>
          <w:sz w:val="24"/>
          <w:szCs w:val="24"/>
          <w:lang w:val="en-GB" w:eastAsia="pl-PL"/>
        </w:rPr>
        <w:t>Tel.</w:t>
      </w:r>
      <w:r w:rsidRPr="007B3FF4">
        <w:rPr>
          <w:rFonts w:ascii="Times New Roman" w:eastAsia="MS Mincho" w:hAnsi="Times New Roman" w:cs="Times New Roman"/>
          <w:sz w:val="24"/>
          <w:szCs w:val="24"/>
          <w:lang w:val="en-GB" w:eastAsia="pl-PL"/>
        </w:rPr>
        <w:tab/>
      </w:r>
      <w:r w:rsidRPr="007B3FF4">
        <w:rPr>
          <w:rFonts w:ascii="Times New Roman" w:eastAsia="MS Mincho" w:hAnsi="Times New Roman" w:cs="Times New Roman"/>
          <w:sz w:val="24"/>
          <w:szCs w:val="24"/>
          <w:lang w:val="en-GB" w:eastAsia="pl-PL"/>
        </w:rPr>
        <w:tab/>
        <w:t>.........................................</w:t>
      </w:r>
      <w:r w:rsidRPr="007B3FF4">
        <w:rPr>
          <w:rFonts w:ascii="Times New Roman" w:eastAsia="MS Mincho" w:hAnsi="Times New Roman" w:cs="Times New Roman"/>
          <w:sz w:val="24"/>
          <w:szCs w:val="24"/>
          <w:lang w:val="en-GB" w:eastAsia="pl-PL"/>
        </w:rPr>
        <w:tab/>
      </w:r>
      <w:r w:rsidRPr="007B3FF4">
        <w:rPr>
          <w:rFonts w:ascii="Times New Roman" w:eastAsia="MS Mincho" w:hAnsi="Times New Roman" w:cs="Times New Roman"/>
          <w:sz w:val="24"/>
          <w:szCs w:val="24"/>
          <w:lang w:val="en-GB" w:eastAsia="pl-PL"/>
        </w:rPr>
        <w:tab/>
      </w:r>
    </w:p>
    <w:p w14:paraId="793266A8" w14:textId="639E2CFE" w:rsidR="00E844C9" w:rsidRPr="007B3FF4"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B3FF4">
        <w:rPr>
          <w:rFonts w:ascii="Times New Roman" w:eastAsia="MS Mincho" w:hAnsi="Times New Roman" w:cs="Times New Roman"/>
          <w:sz w:val="24"/>
          <w:szCs w:val="24"/>
          <w:lang w:val="en-GB" w:eastAsia="pl-PL"/>
        </w:rPr>
        <w:t xml:space="preserve">e-mail </w:t>
      </w:r>
      <w:r w:rsidRPr="007B3FF4">
        <w:rPr>
          <w:rFonts w:ascii="Times New Roman" w:eastAsia="MS Mincho" w:hAnsi="Times New Roman" w:cs="Times New Roman"/>
          <w:sz w:val="24"/>
          <w:szCs w:val="24"/>
          <w:lang w:val="en-GB" w:eastAsia="pl-PL"/>
        </w:rPr>
        <w:tab/>
      </w:r>
      <w:r w:rsidRPr="007B3FF4">
        <w:rPr>
          <w:rFonts w:ascii="Times New Roman" w:eastAsia="MS Mincho" w:hAnsi="Times New Roman" w:cs="Times New Roman"/>
          <w:sz w:val="24"/>
          <w:szCs w:val="24"/>
          <w:lang w:val="en-GB" w:eastAsia="pl-PL"/>
        </w:rPr>
        <w:tab/>
      </w:r>
      <w:r w:rsidR="00E17469" w:rsidRPr="007B3FF4">
        <w:rPr>
          <w:rFonts w:ascii="Times New Roman" w:eastAsia="MS Mincho" w:hAnsi="Times New Roman" w:cs="Times New Roman"/>
          <w:sz w:val="24"/>
          <w:szCs w:val="24"/>
          <w:lang w:val="en-GB" w:eastAsia="pl-PL"/>
        </w:rPr>
        <w:tab/>
      </w:r>
      <w:r w:rsidRPr="007B3FF4">
        <w:rPr>
          <w:rFonts w:ascii="Times New Roman" w:eastAsia="MS Mincho" w:hAnsi="Times New Roman" w:cs="Times New Roman"/>
          <w:sz w:val="24"/>
          <w:szCs w:val="24"/>
          <w:lang w:val="en-GB" w:eastAsia="pl-PL"/>
        </w:rPr>
        <w:t>............................................................................................................</w:t>
      </w:r>
    </w:p>
    <w:p w14:paraId="1D993C96" w14:textId="77777777" w:rsidR="00E844C9" w:rsidRPr="007B3FF4"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B3FF4">
        <w:rPr>
          <w:rFonts w:ascii="Times New Roman" w:eastAsia="MS Mincho" w:hAnsi="Times New Roman" w:cs="Times New Roman"/>
          <w:sz w:val="24"/>
          <w:szCs w:val="24"/>
          <w:lang w:eastAsia="pl-PL"/>
        </w:rPr>
        <w:t>Adres strony www</w:t>
      </w:r>
      <w:r w:rsidRPr="007B3FF4">
        <w:rPr>
          <w:rFonts w:ascii="Times New Roman" w:eastAsia="MS Mincho" w:hAnsi="Times New Roman" w:cs="Times New Roman"/>
          <w:sz w:val="24"/>
          <w:szCs w:val="24"/>
          <w:lang w:eastAsia="pl-PL"/>
        </w:rPr>
        <w:tab/>
        <w:t>................................................................................... (jeśli istnieje)</w:t>
      </w:r>
    </w:p>
    <w:p w14:paraId="1AB5FC38" w14:textId="335DFB0B" w:rsidR="00E844C9" w:rsidRPr="007B3FF4" w:rsidRDefault="00E844C9" w:rsidP="00E844C9">
      <w:pPr>
        <w:suppressAutoHyphens/>
        <w:spacing w:after="0" w:line="240" w:lineRule="auto"/>
        <w:rPr>
          <w:rFonts w:ascii="Times New Roman" w:eastAsia="MS Mincho" w:hAnsi="Times New Roman" w:cs="Times New Roman"/>
          <w:i/>
          <w:sz w:val="24"/>
          <w:szCs w:val="24"/>
          <w:lang w:eastAsia="pl-PL"/>
        </w:rPr>
      </w:pPr>
      <w:r w:rsidRPr="007B3FF4">
        <w:rPr>
          <w:rFonts w:ascii="Times New Roman" w:eastAsia="MS Mincho" w:hAnsi="Times New Roman" w:cs="Times New Roman"/>
          <w:sz w:val="24"/>
          <w:szCs w:val="24"/>
          <w:lang w:eastAsia="pl-PL"/>
        </w:rPr>
        <w:t xml:space="preserve">numer konta …………………………………………………………………………. </w:t>
      </w:r>
      <w:r w:rsidRPr="007B3FF4">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7B3FF4"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2166AAD9" w:rsidR="00021657" w:rsidRPr="007B3FF4"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FF4">
        <w:rPr>
          <w:rFonts w:ascii="Times New Roman" w:hAnsi="Times New Roman" w:cs="Times New Roman"/>
          <w:sz w:val="24"/>
          <w:szCs w:val="24"/>
          <w:lang w:eastAsia="pl-PL"/>
        </w:rPr>
        <w:t xml:space="preserve">Ubiegając się o zamówienie publiczne na </w:t>
      </w:r>
      <w:r w:rsidR="00F22278" w:rsidRPr="007B3FF4">
        <w:rPr>
          <w:rFonts w:ascii="Times New Roman" w:eastAsia="Times New Roman" w:hAnsi="Times New Roman" w:cs="Times New Roman"/>
          <w:b/>
          <w:kern w:val="2"/>
          <w:sz w:val="24"/>
          <w:szCs w:val="24"/>
          <w:lang w:eastAsia="ar-SA"/>
        </w:rPr>
        <w:t xml:space="preserve">Dostawę </w:t>
      </w:r>
      <w:r w:rsidR="002E33E2" w:rsidRPr="007B3FF4">
        <w:rPr>
          <w:rFonts w:ascii="Times New Roman" w:eastAsia="Times New Roman" w:hAnsi="Times New Roman" w:cs="Times New Roman"/>
          <w:b/>
          <w:kern w:val="2"/>
          <w:sz w:val="24"/>
          <w:szCs w:val="24"/>
          <w:lang w:eastAsia="ar-SA"/>
        </w:rPr>
        <w:t xml:space="preserve">odczynników  laboratoryjnych do badań diagnostycznych w zakresie Mikrobiologii </w:t>
      </w:r>
      <w:r w:rsidR="007A2623" w:rsidRPr="007B3FF4">
        <w:rPr>
          <w:rFonts w:ascii="Times New Roman" w:eastAsia="Times New Roman" w:hAnsi="Times New Roman" w:cs="Times New Roman"/>
          <w:b/>
          <w:kern w:val="2"/>
          <w:sz w:val="24"/>
          <w:szCs w:val="24"/>
          <w:lang w:eastAsia="ar-SA"/>
        </w:rPr>
        <w:t xml:space="preserve"> </w:t>
      </w:r>
      <w:r w:rsidRPr="007B3FF4">
        <w:rPr>
          <w:rFonts w:ascii="Times New Roman" w:hAnsi="Times New Roman" w:cs="Times New Roman"/>
          <w:sz w:val="24"/>
          <w:szCs w:val="24"/>
          <w:lang w:eastAsia="pl-PL"/>
        </w:rPr>
        <w:t xml:space="preserve">oferujemy realizację przedmiotowego zamówienia </w:t>
      </w:r>
      <w:r w:rsidRPr="007B3FF4">
        <w:rPr>
          <w:rFonts w:ascii="Times New Roman" w:hAnsi="Times New Roman" w:cs="Times New Roman"/>
          <w:sz w:val="24"/>
          <w:szCs w:val="24"/>
        </w:rPr>
        <w:t xml:space="preserve">w zakresie objętym specyfikacją warunków zamówienia (dalej w treści: SWZ) za  łączną kwotę  wskazaną </w:t>
      </w:r>
      <w:r w:rsidR="00021657" w:rsidRPr="007B3FF4">
        <w:rPr>
          <w:rFonts w:ascii="Times New Roman" w:hAnsi="Times New Roman" w:cs="Times New Roman"/>
          <w:sz w:val="24"/>
          <w:szCs w:val="24"/>
        </w:rPr>
        <w:t>w formularzu asortymentowo-cenowym</w:t>
      </w:r>
    </w:p>
    <w:p w14:paraId="3C5C2F2A" w14:textId="32D2D1D1" w:rsidR="00602FE8" w:rsidRPr="007B3FF4"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FF4">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7B3FF4">
        <w:rPr>
          <w:rFonts w:ascii="Times New Roman" w:eastAsia="Calibri" w:hAnsi="Times New Roman" w:cs="Times New Roman"/>
          <w:sz w:val="24"/>
          <w:szCs w:val="24"/>
        </w:rPr>
        <w:t>.</w:t>
      </w:r>
    </w:p>
    <w:p w14:paraId="68069EB9" w14:textId="77777777" w:rsidR="002D137E" w:rsidRPr="007B3FF4" w:rsidRDefault="002D137E" w:rsidP="000E26A5">
      <w:pPr>
        <w:pStyle w:val="Akapitzlist"/>
        <w:numPr>
          <w:ilvl w:val="3"/>
          <w:numId w:val="31"/>
        </w:numPr>
        <w:spacing w:after="0" w:line="240" w:lineRule="auto"/>
        <w:ind w:left="357" w:hanging="357"/>
        <w:rPr>
          <w:rFonts w:ascii="Times New Roman" w:hAnsi="Times New Roman" w:cs="Times New Roman"/>
          <w:iCs/>
          <w:sz w:val="24"/>
          <w:szCs w:val="24"/>
        </w:rPr>
      </w:pPr>
      <w:r w:rsidRPr="007B3FF4">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7B3FF4" w:rsidRDefault="00602FE8" w:rsidP="000E26A5">
      <w:pPr>
        <w:numPr>
          <w:ilvl w:val="3"/>
          <w:numId w:val="31"/>
        </w:numPr>
        <w:suppressAutoHyphens/>
        <w:spacing w:after="0" w:line="240" w:lineRule="auto"/>
        <w:ind w:left="357" w:hanging="357"/>
        <w:jc w:val="both"/>
        <w:rPr>
          <w:rFonts w:ascii="Times New Roman" w:hAnsi="Times New Roman" w:cs="Times New Roman"/>
          <w:i/>
          <w:sz w:val="24"/>
          <w:szCs w:val="24"/>
        </w:rPr>
      </w:pPr>
      <w:r w:rsidRPr="007B3FF4">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7B3FF4"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FF4">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7B3FF4"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FF4">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7B3FF4"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FF4">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7B3FF4" w:rsidRDefault="00602FE8" w:rsidP="00602FE8">
      <w:pPr>
        <w:suppressAutoHyphens/>
        <w:spacing w:after="0" w:line="240" w:lineRule="auto"/>
        <w:ind w:left="360"/>
        <w:jc w:val="both"/>
        <w:rPr>
          <w:rFonts w:ascii="Times New Roman" w:hAnsi="Times New Roman" w:cs="Times New Roman"/>
          <w:i/>
          <w:iCs/>
          <w:sz w:val="24"/>
          <w:szCs w:val="24"/>
        </w:rPr>
      </w:pPr>
      <w:r w:rsidRPr="007B3FF4">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7B3FF4" w:rsidRDefault="00602FE8" w:rsidP="000E26A5">
      <w:pPr>
        <w:numPr>
          <w:ilvl w:val="3"/>
          <w:numId w:val="31"/>
        </w:numPr>
        <w:suppressAutoHyphens/>
        <w:spacing w:after="0" w:line="240" w:lineRule="auto"/>
        <w:jc w:val="both"/>
        <w:rPr>
          <w:rFonts w:ascii="Times New Roman" w:hAnsi="Times New Roman" w:cs="Times New Roman"/>
          <w:i/>
          <w:sz w:val="24"/>
          <w:szCs w:val="24"/>
        </w:rPr>
      </w:pPr>
      <w:r w:rsidRPr="007B3FF4">
        <w:rPr>
          <w:rFonts w:ascii="Times New Roman" w:hAnsi="Times New Roman" w:cs="Times New Roman"/>
          <w:sz w:val="24"/>
          <w:szCs w:val="24"/>
        </w:rPr>
        <w:t>Rodzaj Wykonawcy:</w:t>
      </w:r>
    </w:p>
    <w:p w14:paraId="4F52CBE4"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lastRenderedPageBreak/>
        <w:t>Mikroprzedsiębiorstwo*</w:t>
      </w:r>
    </w:p>
    <w:p w14:paraId="3664C5D7"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t>Małe przedsiębiorstwo*</w:t>
      </w:r>
    </w:p>
    <w:p w14:paraId="5306A50B"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t>Średnie przedsiębiorstwo*</w:t>
      </w:r>
    </w:p>
    <w:p w14:paraId="40F66BF7"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t>Jednoosobowa działalnością gospodarczą *</w:t>
      </w:r>
    </w:p>
    <w:p w14:paraId="4898BBD2"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7B3FF4" w:rsidRDefault="00602FE8" w:rsidP="000E26A5">
      <w:pPr>
        <w:numPr>
          <w:ilvl w:val="0"/>
          <w:numId w:val="32"/>
        </w:numPr>
        <w:suppressAutoHyphens/>
        <w:spacing w:after="0" w:line="240" w:lineRule="auto"/>
        <w:jc w:val="both"/>
        <w:rPr>
          <w:rFonts w:ascii="Times New Roman" w:eastAsia="MS Mincho" w:hAnsi="Times New Roman" w:cs="Times New Roman"/>
          <w:bCs/>
          <w:sz w:val="24"/>
          <w:szCs w:val="24"/>
          <w:lang w:eastAsia="ar-SA"/>
        </w:rPr>
      </w:pPr>
      <w:r w:rsidRPr="007B3FF4">
        <w:rPr>
          <w:rFonts w:ascii="Times New Roman" w:eastAsia="MS Mincho" w:hAnsi="Times New Roman" w:cs="Times New Roman"/>
          <w:bCs/>
          <w:sz w:val="24"/>
          <w:szCs w:val="24"/>
          <w:lang w:eastAsia="ar-SA"/>
        </w:rPr>
        <w:t>Duże przedsiębiorstwo*</w:t>
      </w:r>
    </w:p>
    <w:p w14:paraId="55264299" w14:textId="77777777" w:rsidR="00602FE8" w:rsidRPr="007B3FF4"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7B3FF4"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7B3FF4">
        <w:rPr>
          <w:rFonts w:ascii="Times New Roman" w:eastAsia="MS Mincho" w:hAnsi="Times New Roman" w:cs="Times New Roman"/>
          <w:sz w:val="24"/>
          <w:szCs w:val="24"/>
          <w:lang w:eastAsia="ar-SA"/>
        </w:rPr>
        <w:t>(*Niewłaściwe skreślić lub właściwe zaznaczyć – punkt nieobowiązkowy)</w:t>
      </w:r>
      <w:r w:rsidRPr="007B3FF4">
        <w:rPr>
          <w:rFonts w:ascii="Times New Roman" w:eastAsia="Times New Roman" w:hAnsi="Times New Roman" w:cs="Times New Roman"/>
          <w:bCs/>
          <w:sz w:val="24"/>
          <w:szCs w:val="24"/>
          <w:lang w:eastAsia="pl-PL"/>
        </w:rPr>
        <w:t xml:space="preserve">                                                          </w:t>
      </w:r>
    </w:p>
    <w:p w14:paraId="21DC9635" w14:textId="77777777" w:rsidR="00602FE8" w:rsidRPr="007B3FF4" w:rsidRDefault="00602FE8" w:rsidP="00602FE8">
      <w:pPr>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br w:type="page"/>
      </w:r>
    </w:p>
    <w:p w14:paraId="34012F4D" w14:textId="2459AAD9" w:rsidR="00CC5192" w:rsidRPr="007B3FF4" w:rsidRDefault="005E6077" w:rsidP="00CC5192">
      <w:pPr>
        <w:suppressAutoHyphens/>
        <w:spacing w:after="0" w:line="240" w:lineRule="auto"/>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lastRenderedPageBreak/>
        <w:t>DZP.281.98A.2024</w:t>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446C30" w:rsidRPr="007B3FF4">
        <w:rPr>
          <w:rFonts w:ascii="Times New Roman" w:eastAsia="Times New Roman" w:hAnsi="Times New Roman" w:cs="Times New Roman"/>
          <w:sz w:val="24"/>
          <w:szCs w:val="24"/>
          <w:lang w:eastAsia="ar-SA"/>
        </w:rPr>
        <w:tab/>
      </w:r>
      <w:r w:rsidR="00CC5192" w:rsidRPr="007B3FF4">
        <w:rPr>
          <w:rFonts w:ascii="Times New Roman" w:eastAsia="Times New Roman" w:hAnsi="Times New Roman" w:cs="Times New Roman"/>
          <w:sz w:val="24"/>
          <w:szCs w:val="24"/>
          <w:lang w:eastAsia="ar-SA"/>
        </w:rPr>
        <w:t xml:space="preserve">Załącznik nr  3 </w:t>
      </w:r>
    </w:p>
    <w:bookmarkEnd w:id="2"/>
    <w:p w14:paraId="2C807B75" w14:textId="77777777" w:rsidR="00A972BB" w:rsidRPr="007B3FF4"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580D1337" w14:textId="77777777"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bookmarkStart w:id="3" w:name="_Hlk178671466"/>
      <w:r w:rsidRPr="007B3FF4">
        <w:rPr>
          <w:rFonts w:ascii="Times New Roman" w:eastAsia="Times New Roman" w:hAnsi="Times New Roman" w:cs="Times New Roman"/>
          <w:b/>
          <w:sz w:val="24"/>
          <w:szCs w:val="24"/>
          <w:lang w:eastAsia="pl-PL"/>
        </w:rPr>
        <w:t>……………………………………….</w:t>
      </w:r>
    </w:p>
    <w:p w14:paraId="0B6D7A3D" w14:textId="5C76AEB0"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(nazwa </w:t>
      </w:r>
      <w:r w:rsidR="008C7CAA" w:rsidRPr="007B3FF4">
        <w:rPr>
          <w:rFonts w:ascii="Times New Roman" w:eastAsia="Times New Roman" w:hAnsi="Times New Roman" w:cs="Times New Roman"/>
          <w:b/>
          <w:sz w:val="24"/>
          <w:szCs w:val="24"/>
          <w:lang w:eastAsia="pl-PL"/>
        </w:rPr>
        <w:t>wykonawcy)</w:t>
      </w:r>
    </w:p>
    <w:bookmarkEnd w:id="3"/>
    <w:p w14:paraId="01F72764" w14:textId="77777777" w:rsidR="00A972BB" w:rsidRPr="007B3FF4"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7B3FF4"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7B3FF4" w:rsidRDefault="004F17FB" w:rsidP="004F17F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Oświadczenie </w:t>
      </w:r>
    </w:p>
    <w:p w14:paraId="3756EEFE" w14:textId="77777777" w:rsidR="004F17FB" w:rsidRPr="007B3FF4" w:rsidRDefault="004F17FB" w:rsidP="004F17F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o przynależności lub braku przynależności*</w:t>
      </w:r>
      <w:r w:rsidRPr="007B3FF4">
        <w:rPr>
          <w:rFonts w:ascii="Times New Roman" w:eastAsia="Times New Roman" w:hAnsi="Times New Roman" w:cs="Times New Roman"/>
          <w:b/>
          <w:sz w:val="24"/>
          <w:szCs w:val="24"/>
          <w:lang w:eastAsia="pl-PL"/>
        </w:rPr>
        <w:br/>
        <w:t xml:space="preserve">do tej samej grupy kapitałowej, o której mowa w art. </w:t>
      </w:r>
      <w:r w:rsidR="005E4BEB" w:rsidRPr="007B3FF4">
        <w:rPr>
          <w:rFonts w:ascii="Times New Roman" w:eastAsia="Times New Roman" w:hAnsi="Times New Roman" w:cs="Times New Roman"/>
          <w:b/>
          <w:sz w:val="24"/>
          <w:szCs w:val="24"/>
          <w:lang w:eastAsia="pl-PL"/>
        </w:rPr>
        <w:t>108</w:t>
      </w:r>
      <w:r w:rsidRPr="007B3FF4">
        <w:rPr>
          <w:rFonts w:ascii="Times New Roman" w:eastAsia="Times New Roman" w:hAnsi="Times New Roman" w:cs="Times New Roman"/>
          <w:b/>
          <w:sz w:val="24"/>
          <w:szCs w:val="24"/>
          <w:lang w:eastAsia="pl-PL"/>
        </w:rPr>
        <w:t xml:space="preserve"> ust. 1 pkt </w:t>
      </w:r>
      <w:r w:rsidR="005E4BEB" w:rsidRPr="007B3FF4">
        <w:rPr>
          <w:rFonts w:ascii="Times New Roman" w:eastAsia="Times New Roman" w:hAnsi="Times New Roman" w:cs="Times New Roman"/>
          <w:b/>
          <w:sz w:val="24"/>
          <w:szCs w:val="24"/>
          <w:lang w:eastAsia="pl-PL"/>
        </w:rPr>
        <w:t>5</w:t>
      </w:r>
    </w:p>
    <w:p w14:paraId="1D1B698E" w14:textId="77777777" w:rsidR="004F17FB" w:rsidRPr="007B3FF4" w:rsidRDefault="004F17FB" w:rsidP="004F17F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Prawa zamówień publicznych </w:t>
      </w:r>
    </w:p>
    <w:p w14:paraId="3FAD39EA" w14:textId="77777777" w:rsidR="004F17FB" w:rsidRPr="007B3FF4"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7B3FF4" w:rsidRDefault="004F17FB" w:rsidP="004F17FB">
      <w:p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bCs/>
          <w:sz w:val="24"/>
          <w:szCs w:val="24"/>
          <w:lang w:eastAsia="pl-PL"/>
        </w:rPr>
        <w:t xml:space="preserve">Dotyczy postępowania </w:t>
      </w:r>
      <w:r w:rsidRPr="007B3FF4">
        <w:rPr>
          <w:rFonts w:ascii="Times New Roman" w:eastAsia="Times New Roman" w:hAnsi="Times New Roman" w:cs="Times New Roman"/>
          <w:sz w:val="24"/>
          <w:szCs w:val="24"/>
          <w:lang w:eastAsia="pl-PL"/>
        </w:rPr>
        <w:t>o udzielenie zamówienia publicznego na</w:t>
      </w:r>
    </w:p>
    <w:p w14:paraId="6EBCAA6A" w14:textId="5953225D" w:rsidR="0085669C" w:rsidRPr="007B3FF4" w:rsidRDefault="00F22278" w:rsidP="0085669C">
      <w:pPr>
        <w:spacing w:after="0" w:line="240" w:lineRule="auto"/>
        <w:jc w:val="center"/>
        <w:rPr>
          <w:rFonts w:ascii="Times New Roman" w:eastAsia="Times New Roman" w:hAnsi="Times New Roman" w:cs="Times New Roman"/>
          <w:b/>
          <w:i/>
          <w:sz w:val="24"/>
          <w:szCs w:val="24"/>
          <w:lang w:eastAsia="pl-PL"/>
        </w:rPr>
      </w:pPr>
      <w:r w:rsidRPr="007B3FF4">
        <w:rPr>
          <w:rFonts w:ascii="Times New Roman" w:eastAsia="Times New Roman" w:hAnsi="Times New Roman" w:cs="Times New Roman"/>
          <w:b/>
          <w:i/>
          <w:sz w:val="24"/>
          <w:szCs w:val="24"/>
          <w:lang w:eastAsia="pl-PL"/>
        </w:rPr>
        <w:t xml:space="preserve">Dostawę </w:t>
      </w:r>
      <w:r w:rsidR="002E33E2" w:rsidRPr="007B3FF4">
        <w:rPr>
          <w:rFonts w:ascii="Times New Roman" w:eastAsia="Times New Roman" w:hAnsi="Times New Roman" w:cs="Times New Roman"/>
          <w:b/>
          <w:i/>
          <w:sz w:val="24"/>
          <w:szCs w:val="24"/>
          <w:lang w:eastAsia="pl-PL"/>
        </w:rPr>
        <w:t xml:space="preserve">odczynników  laboratoryjnych do badań diagnostycznych w zakresie Mikrobiologii </w:t>
      </w:r>
    </w:p>
    <w:p w14:paraId="3D59E9E1" w14:textId="6E7A8E94" w:rsidR="004F17FB" w:rsidRPr="007B3FF4" w:rsidRDefault="004F17FB" w:rsidP="004F17FB">
      <w:pPr>
        <w:spacing w:after="0" w:line="240" w:lineRule="auto"/>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7B3FF4"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7B3FF4"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Oświadczam, że </w:t>
      </w:r>
      <w:r w:rsidRPr="007B3FF4">
        <w:rPr>
          <w:rFonts w:ascii="Times New Roman" w:eastAsia="Calibri" w:hAnsi="Times New Roman" w:cs="Times New Roman"/>
          <w:b/>
          <w:sz w:val="24"/>
          <w:szCs w:val="24"/>
          <w:lang w:eastAsia="pl-PL"/>
        </w:rPr>
        <w:t xml:space="preserve">nie należę </w:t>
      </w:r>
      <w:r w:rsidRPr="007B3FF4">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7B3FF4">
        <w:rPr>
          <w:rFonts w:ascii="Times New Roman" w:eastAsia="Calibri" w:hAnsi="Times New Roman" w:cs="Times New Roman"/>
          <w:sz w:val="24"/>
          <w:szCs w:val="24"/>
          <w:lang w:eastAsia="pl-PL"/>
        </w:rPr>
        <w:t xml:space="preserve">, </w:t>
      </w:r>
      <w:r w:rsidRPr="007B3FF4">
        <w:rPr>
          <w:rFonts w:ascii="Times New Roman" w:eastAsia="Calibri" w:hAnsi="Times New Roman" w:cs="Times New Roman"/>
          <w:sz w:val="24"/>
          <w:szCs w:val="24"/>
          <w:lang w:eastAsia="pl-PL"/>
        </w:rPr>
        <w:t xml:space="preserve">z innym Wykonawcą, który złożył odrębną ofertę, ofertę </w:t>
      </w:r>
      <w:r w:rsidR="008C7CAA" w:rsidRPr="007B3FF4">
        <w:rPr>
          <w:rFonts w:ascii="Times New Roman" w:eastAsia="Calibri" w:hAnsi="Times New Roman" w:cs="Times New Roman"/>
          <w:sz w:val="24"/>
          <w:szCs w:val="24"/>
          <w:lang w:eastAsia="pl-PL"/>
        </w:rPr>
        <w:t>częściową w</w:t>
      </w:r>
      <w:r w:rsidRPr="007B3FF4">
        <w:rPr>
          <w:rFonts w:ascii="Times New Roman" w:eastAsia="Calibri" w:hAnsi="Times New Roman" w:cs="Times New Roman"/>
          <w:sz w:val="24"/>
          <w:szCs w:val="24"/>
          <w:lang w:eastAsia="pl-PL"/>
        </w:rPr>
        <w:t xml:space="preserve"> niniejszym postępowaniu.</w:t>
      </w:r>
    </w:p>
    <w:p w14:paraId="3C5EE87B"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lub</w:t>
      </w:r>
    </w:p>
    <w:p w14:paraId="1EA9582E"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7B3FF4"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Oświadczam, że </w:t>
      </w:r>
      <w:r w:rsidRPr="007B3FF4">
        <w:rPr>
          <w:rFonts w:ascii="Times New Roman" w:eastAsia="Calibri" w:hAnsi="Times New Roman" w:cs="Times New Roman"/>
          <w:b/>
          <w:sz w:val="24"/>
          <w:szCs w:val="24"/>
          <w:lang w:eastAsia="pl-PL"/>
        </w:rPr>
        <w:t xml:space="preserve">należę </w:t>
      </w:r>
      <w:r w:rsidRPr="007B3FF4">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7B3FF4">
        <w:rPr>
          <w:rFonts w:ascii="Times New Roman" w:eastAsia="Calibri" w:hAnsi="Times New Roman" w:cs="Times New Roman"/>
          <w:sz w:val="24"/>
          <w:szCs w:val="24"/>
          <w:lang w:eastAsia="pl-PL"/>
        </w:rPr>
        <w:t>w</w:t>
      </w:r>
      <w:r w:rsidRPr="007B3FF4">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7B3FF4"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7B3FF4"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7B3FF4"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7B3FF4">
        <w:rPr>
          <w:rFonts w:ascii="Times New Roman" w:eastAsia="Times New Roman" w:hAnsi="Times New Roman" w:cs="Times New Roman"/>
          <w:i/>
          <w:sz w:val="24"/>
          <w:szCs w:val="24"/>
          <w:lang w:eastAsia="pl-PL"/>
        </w:rPr>
        <w:t xml:space="preserve">………………………………………………………………………………………………………….. </w:t>
      </w:r>
    </w:p>
    <w:p w14:paraId="74CA6616" w14:textId="77777777" w:rsidR="00F74CDC" w:rsidRPr="007B3FF4"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i/>
          <w:sz w:val="24"/>
          <w:szCs w:val="24"/>
          <w:lang w:eastAsia="pl-PL"/>
        </w:rPr>
        <w:t>(nazwa Wykonawcy)</w:t>
      </w:r>
    </w:p>
    <w:p w14:paraId="13BB4BA9" w14:textId="77777777" w:rsidR="00F74CDC" w:rsidRPr="007B3FF4"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7B3FF4"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7B3FF4"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7B3FF4">
        <w:rPr>
          <w:rFonts w:ascii="Times New Roman" w:eastAsia="Times New Roman" w:hAnsi="Times New Roman" w:cs="Times New Roman"/>
          <w:i/>
          <w:iCs/>
          <w:sz w:val="24"/>
          <w:szCs w:val="24"/>
          <w:lang w:eastAsia="pl-PL"/>
        </w:rPr>
        <w:t>potwierdzające przygotowanie</w:t>
      </w:r>
      <w:r w:rsidRPr="007B3FF4">
        <w:rPr>
          <w:rFonts w:ascii="Times New Roman" w:eastAsia="Times New Roman" w:hAnsi="Times New Roman" w:cs="Times New Roman"/>
          <w:i/>
          <w:iCs/>
          <w:sz w:val="24"/>
          <w:szCs w:val="24"/>
          <w:lang w:eastAsia="pl-PL"/>
        </w:rPr>
        <w:t xml:space="preserve"> </w:t>
      </w:r>
      <w:r w:rsidR="008C7CAA" w:rsidRPr="007B3FF4">
        <w:rPr>
          <w:rFonts w:ascii="Times New Roman" w:eastAsia="Times New Roman" w:hAnsi="Times New Roman" w:cs="Times New Roman"/>
          <w:i/>
          <w:iCs/>
          <w:sz w:val="24"/>
          <w:szCs w:val="24"/>
          <w:lang w:eastAsia="pl-PL"/>
        </w:rPr>
        <w:t>oferty,</w:t>
      </w:r>
      <w:r w:rsidRPr="007B3FF4">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7B3FF4"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7B3FF4"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7B3FF4" w:rsidRDefault="00F74CDC" w:rsidP="00F74CDC">
      <w:pPr>
        <w:suppressAutoHyphens/>
        <w:spacing w:after="0" w:line="240" w:lineRule="auto"/>
        <w:rPr>
          <w:rFonts w:ascii="Times New Roman" w:eastAsia="Times New Roman" w:hAnsi="Times New Roman" w:cs="Times New Roman"/>
          <w:i/>
          <w:sz w:val="24"/>
          <w:szCs w:val="24"/>
          <w:lang w:eastAsia="ar-SA"/>
        </w:rPr>
      </w:pPr>
      <w:r w:rsidRPr="007B3FF4">
        <w:rPr>
          <w:rFonts w:ascii="Times New Roman" w:eastAsiaTheme="minorEastAsia" w:hAnsi="Times New Roman" w:cs="Times New Roman"/>
          <w:b/>
          <w:bCs/>
          <w:sz w:val="24"/>
          <w:szCs w:val="24"/>
          <w:lang w:eastAsia="pl-PL"/>
        </w:rPr>
        <w:t xml:space="preserve">Uwaga </w:t>
      </w:r>
      <w:r w:rsidRPr="007B3FF4">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7B3FF4"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7B3FF4" w:rsidRDefault="00F74CDC" w:rsidP="009419B8">
      <w:pPr>
        <w:numPr>
          <w:ilvl w:val="0"/>
          <w:numId w:val="20"/>
        </w:numPr>
        <w:contextualSpacing/>
        <w:rPr>
          <w:rFonts w:ascii="Times New Roman" w:eastAsia="Times New Roman" w:hAnsi="Times New Roman" w:cs="Times New Roman"/>
          <w:i/>
          <w:sz w:val="24"/>
          <w:szCs w:val="24"/>
          <w:lang w:eastAsia="ar-SA"/>
        </w:rPr>
      </w:pPr>
      <w:r w:rsidRPr="007B3FF4">
        <w:rPr>
          <w:rFonts w:ascii="Times New Roman" w:eastAsia="Times New Roman" w:hAnsi="Times New Roman" w:cs="Times New Roman"/>
          <w:i/>
          <w:sz w:val="24"/>
          <w:szCs w:val="24"/>
          <w:lang w:eastAsia="ar-SA"/>
        </w:rPr>
        <w:t xml:space="preserve">Właściwe zaznaczyć      </w:t>
      </w:r>
      <w:r w:rsidRPr="007B3FF4">
        <w:rPr>
          <w:rFonts w:ascii="Times New Roman" w:eastAsia="Times New Roman" w:hAnsi="Times New Roman" w:cs="Times New Roman"/>
          <w:bCs/>
          <w:i/>
          <w:sz w:val="24"/>
          <w:szCs w:val="24"/>
          <w:lang w:eastAsia="ar-SA"/>
        </w:rPr>
        <w:t xml:space="preserve">X  </w:t>
      </w:r>
    </w:p>
    <w:p w14:paraId="29043604" w14:textId="77777777" w:rsidR="00F74CDC" w:rsidRPr="007B3FF4" w:rsidRDefault="00F74CDC" w:rsidP="00F74CDC">
      <w:pPr>
        <w:ind w:left="1080"/>
        <w:contextualSpacing/>
        <w:rPr>
          <w:rFonts w:ascii="Times New Roman" w:eastAsia="Times New Roman" w:hAnsi="Times New Roman" w:cs="Times New Roman"/>
          <w:iCs/>
          <w:sz w:val="24"/>
          <w:szCs w:val="24"/>
          <w:highlight w:val="yellow"/>
          <w:lang w:eastAsia="ar-SA"/>
        </w:rPr>
      </w:pPr>
      <w:r w:rsidRPr="007B3FF4">
        <w:rPr>
          <w:rFonts w:ascii="Times New Roman" w:eastAsia="Times New Roman" w:hAnsi="Times New Roman" w:cs="Times New Roman"/>
          <w:bCs/>
          <w:i/>
          <w:sz w:val="24"/>
          <w:szCs w:val="24"/>
          <w:lang w:eastAsia="ar-SA"/>
        </w:rPr>
        <w:t>lub niewłaściwe skreślić</w:t>
      </w:r>
      <w:r w:rsidRPr="007B3FF4">
        <w:rPr>
          <w:rFonts w:ascii="Times New Roman" w:eastAsia="Times New Roman" w:hAnsi="Times New Roman" w:cs="Times New Roman"/>
          <w:b/>
          <w:i/>
          <w:sz w:val="24"/>
          <w:szCs w:val="24"/>
          <w:lang w:eastAsia="ar-SA"/>
        </w:rPr>
        <w:t xml:space="preserve"> </w:t>
      </w:r>
      <w:r w:rsidRPr="007B3FF4">
        <w:rPr>
          <w:rFonts w:ascii="Times New Roman" w:eastAsia="Times New Roman" w:hAnsi="Times New Roman" w:cs="Times New Roman"/>
          <w:iCs/>
          <w:sz w:val="24"/>
          <w:szCs w:val="24"/>
          <w:lang w:eastAsia="ar-SA"/>
        </w:rPr>
        <w:br w:type="page"/>
      </w:r>
    </w:p>
    <w:p w14:paraId="25500498" w14:textId="2D04A7C8" w:rsidR="00CC5192" w:rsidRPr="007B3FF4" w:rsidRDefault="005E6077" w:rsidP="00CC5192">
      <w:pPr>
        <w:suppressAutoHyphens/>
        <w:spacing w:after="0" w:line="240" w:lineRule="auto"/>
        <w:jc w:val="both"/>
        <w:rPr>
          <w:rFonts w:ascii="Times New Roman" w:eastAsia="Times New Roman" w:hAnsi="Times New Roman" w:cs="Times New Roman"/>
          <w:iCs/>
          <w:sz w:val="24"/>
          <w:szCs w:val="24"/>
          <w:lang w:eastAsia="ar-SA"/>
        </w:rPr>
      </w:pPr>
      <w:r w:rsidRPr="007B3FF4">
        <w:rPr>
          <w:rFonts w:ascii="Times New Roman" w:eastAsia="Times New Roman" w:hAnsi="Times New Roman" w:cs="Times New Roman"/>
          <w:iCs/>
          <w:sz w:val="24"/>
          <w:szCs w:val="24"/>
          <w:lang w:eastAsia="ar-SA"/>
        </w:rPr>
        <w:lastRenderedPageBreak/>
        <w:t>DZP.281.98A.2024</w:t>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446C30" w:rsidRPr="007B3FF4">
        <w:rPr>
          <w:rFonts w:ascii="Times New Roman" w:eastAsia="Times New Roman" w:hAnsi="Times New Roman" w:cs="Times New Roman"/>
          <w:iCs/>
          <w:sz w:val="24"/>
          <w:szCs w:val="24"/>
          <w:lang w:eastAsia="ar-SA"/>
        </w:rPr>
        <w:tab/>
      </w:r>
      <w:r w:rsidR="00CC5192" w:rsidRPr="007B3FF4">
        <w:rPr>
          <w:rFonts w:ascii="Times New Roman" w:eastAsia="Times New Roman" w:hAnsi="Times New Roman" w:cs="Times New Roman"/>
          <w:bCs/>
          <w:sz w:val="24"/>
          <w:szCs w:val="24"/>
          <w:lang w:eastAsia="ar-SA"/>
        </w:rPr>
        <w:t xml:space="preserve">Załącznik nr </w:t>
      </w:r>
      <w:r w:rsidR="00446C30" w:rsidRPr="007B3FF4">
        <w:rPr>
          <w:rFonts w:ascii="Times New Roman" w:eastAsia="Times New Roman" w:hAnsi="Times New Roman" w:cs="Times New Roman"/>
          <w:bCs/>
          <w:sz w:val="24"/>
          <w:szCs w:val="24"/>
          <w:lang w:eastAsia="ar-SA"/>
        </w:rPr>
        <w:t>4</w:t>
      </w:r>
    </w:p>
    <w:p w14:paraId="09CCF00C" w14:textId="77777777"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w:t>
      </w:r>
    </w:p>
    <w:p w14:paraId="71BC98B9" w14:textId="0BC1525B" w:rsidR="00A972BB" w:rsidRPr="007B3FF4" w:rsidRDefault="00A972BB" w:rsidP="00A972BB">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(nazwa </w:t>
      </w:r>
      <w:r w:rsidR="008C7CAA" w:rsidRPr="007B3FF4">
        <w:rPr>
          <w:rFonts w:ascii="Times New Roman" w:eastAsia="Times New Roman" w:hAnsi="Times New Roman" w:cs="Times New Roman"/>
          <w:b/>
          <w:sz w:val="24"/>
          <w:szCs w:val="24"/>
          <w:lang w:eastAsia="pl-PL"/>
        </w:rPr>
        <w:t>wykonawcy)</w:t>
      </w:r>
    </w:p>
    <w:p w14:paraId="404D8EBF" w14:textId="77777777" w:rsidR="00892192" w:rsidRPr="007B3FF4"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7B3FF4"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OŚWIADCZENIE</w:t>
      </w:r>
    </w:p>
    <w:p w14:paraId="24B95A5B" w14:textId="01117F31" w:rsidR="00CC5192" w:rsidRPr="007B3FF4"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 xml:space="preserve">O AKTUALNOŚCI INFORMACJI ZAWARTYCH W </w:t>
      </w:r>
      <w:r w:rsidR="008C7CAA" w:rsidRPr="007B3FF4">
        <w:rPr>
          <w:rFonts w:ascii="Times New Roman" w:eastAsia="Times New Roman" w:hAnsi="Times New Roman" w:cs="Times New Roman"/>
          <w:b/>
          <w:sz w:val="24"/>
          <w:szCs w:val="24"/>
          <w:lang w:eastAsia="pl-PL"/>
        </w:rPr>
        <w:t>OŚWIADCZENIU,</w:t>
      </w:r>
      <w:r w:rsidRPr="007B3FF4">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7B3FF4"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ab/>
      </w:r>
    </w:p>
    <w:p w14:paraId="73E3D46E" w14:textId="526DF0BF" w:rsidR="00CC5192" w:rsidRPr="007B3FF4" w:rsidRDefault="00CC5192" w:rsidP="00252B88">
      <w:pPr>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bCs/>
          <w:sz w:val="24"/>
          <w:szCs w:val="24"/>
          <w:lang w:eastAsia="pl-PL"/>
        </w:rPr>
        <w:t xml:space="preserve">Dotyczy postępowania </w:t>
      </w:r>
      <w:r w:rsidRPr="007B3FF4">
        <w:rPr>
          <w:rFonts w:ascii="Times New Roman" w:eastAsia="Times New Roman" w:hAnsi="Times New Roman" w:cs="Times New Roman"/>
          <w:sz w:val="24"/>
          <w:szCs w:val="24"/>
          <w:lang w:eastAsia="pl-PL"/>
        </w:rPr>
        <w:t xml:space="preserve">o udzielenie zamówienia publicznego na </w:t>
      </w:r>
      <w:r w:rsidR="00F22278" w:rsidRPr="007B3FF4">
        <w:rPr>
          <w:rFonts w:ascii="Times New Roman" w:eastAsia="Times New Roman" w:hAnsi="Times New Roman" w:cs="Times New Roman"/>
          <w:b/>
          <w:kern w:val="2"/>
          <w:sz w:val="24"/>
          <w:szCs w:val="24"/>
          <w:lang w:eastAsia="ar-SA"/>
        </w:rPr>
        <w:t xml:space="preserve">Dostawę </w:t>
      </w:r>
      <w:r w:rsidR="002E33E2" w:rsidRPr="007B3FF4">
        <w:rPr>
          <w:rFonts w:ascii="Times New Roman" w:eastAsia="Times New Roman" w:hAnsi="Times New Roman" w:cs="Times New Roman"/>
          <w:b/>
          <w:kern w:val="2"/>
          <w:sz w:val="24"/>
          <w:szCs w:val="24"/>
          <w:lang w:eastAsia="ar-SA"/>
        </w:rPr>
        <w:t xml:space="preserve">odczynników  laboratoryjnych do badań diagnostycznych w zakresie Mikrobiologii </w:t>
      </w:r>
      <w:r w:rsidR="0085669C" w:rsidRPr="007B3FF4">
        <w:rPr>
          <w:rFonts w:ascii="Times New Roman" w:eastAsia="Times New Roman" w:hAnsi="Times New Roman" w:cs="Times New Roman"/>
          <w:b/>
          <w:kern w:val="2"/>
          <w:sz w:val="24"/>
          <w:szCs w:val="24"/>
          <w:lang w:eastAsia="ar-SA"/>
        </w:rPr>
        <w:t xml:space="preserve"> </w:t>
      </w:r>
      <w:r w:rsidR="00F16709" w:rsidRPr="007B3FF4">
        <w:rPr>
          <w:rFonts w:ascii="Times New Roman" w:eastAsia="Times New Roman" w:hAnsi="Times New Roman" w:cs="Times New Roman"/>
          <w:b/>
          <w:sz w:val="24"/>
          <w:szCs w:val="24"/>
          <w:lang w:eastAsia="pl-PL"/>
        </w:rPr>
        <w:t xml:space="preserve"> </w:t>
      </w:r>
      <w:r w:rsidR="0067215D"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sz w:val="24"/>
          <w:szCs w:val="24"/>
          <w:lang w:eastAsia="pl-PL"/>
        </w:rPr>
        <w:t xml:space="preserve">dla </w:t>
      </w:r>
      <w:r w:rsidR="008C7CAA" w:rsidRPr="007B3FF4">
        <w:rPr>
          <w:rFonts w:ascii="Times New Roman" w:eastAsia="Times New Roman" w:hAnsi="Times New Roman" w:cs="Times New Roman"/>
          <w:sz w:val="24"/>
          <w:szCs w:val="24"/>
          <w:lang w:eastAsia="pl-PL"/>
        </w:rPr>
        <w:t>Uniwersyteckiego Centrum Klinicznego im.</w:t>
      </w:r>
      <w:r w:rsidRPr="007B3FF4">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7B3FF4"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7B3FF4"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4" w:name="_Hlk522899271"/>
      <w:r w:rsidRPr="007B3FF4">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7B3FF4">
        <w:rPr>
          <w:rFonts w:ascii="Times New Roman" w:eastAsia="Calibri" w:hAnsi="Times New Roman" w:cs="Times New Roman"/>
          <w:sz w:val="24"/>
          <w:szCs w:val="24"/>
          <w:lang w:eastAsia="pl-PL"/>
        </w:rPr>
        <w:t>ustawy, w</w:t>
      </w:r>
      <w:r w:rsidRPr="007B3FF4">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7B3FF4"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7B3FF4"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art. 108 ust. 1 pkt 4 ustawy, </w:t>
      </w:r>
      <w:r w:rsidR="008C7CAA" w:rsidRPr="007B3FF4">
        <w:rPr>
          <w:rFonts w:ascii="Times New Roman" w:eastAsia="Calibri" w:hAnsi="Times New Roman" w:cs="Times New Roman"/>
          <w:sz w:val="24"/>
          <w:szCs w:val="24"/>
          <w:lang w:eastAsia="pl-PL"/>
        </w:rPr>
        <w:t>dotyczących prawomocnego</w:t>
      </w:r>
      <w:r w:rsidRPr="007B3FF4">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7B3FF4" w:rsidRDefault="00F74CDC" w:rsidP="000E26A5">
      <w:pPr>
        <w:numPr>
          <w:ilvl w:val="0"/>
          <w:numId w:val="58"/>
        </w:numPr>
        <w:spacing w:after="0" w:line="260" w:lineRule="atLeast"/>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7B3FF4" w:rsidRDefault="00F74CDC" w:rsidP="000E26A5">
      <w:pPr>
        <w:numPr>
          <w:ilvl w:val="0"/>
          <w:numId w:val="58"/>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7B3FF4">
        <w:rPr>
          <w:rFonts w:ascii="Times New Roman" w:eastAsia="Calibri" w:hAnsi="Times New Roman" w:cs="Times New Roman"/>
          <w:sz w:val="24"/>
          <w:szCs w:val="24"/>
          <w:lang w:eastAsia="pl-PL"/>
        </w:rPr>
        <w:t>celu zakłócenia</w:t>
      </w:r>
      <w:r w:rsidRPr="007B3FF4">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7B3FF4"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7B3FF4"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Theme="minorEastAsia" w:hAnsi="Times New Roman" w:cs="Times New Roman"/>
          <w:sz w:val="24"/>
          <w:szCs w:val="24"/>
          <w:lang w:eastAsia="pl-PL"/>
        </w:rPr>
        <w:t>są nadal aktualne</w:t>
      </w:r>
    </w:p>
    <w:p w14:paraId="41A2C59E" w14:textId="77777777" w:rsidR="00F74CDC" w:rsidRPr="007B3FF4"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7B3FF4"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5" w:name="_Hlk116389057"/>
      <w:r w:rsidRPr="007B3FF4">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7B3FF4" w:rsidRDefault="00F74CDC" w:rsidP="000E26A5">
      <w:pPr>
        <w:numPr>
          <w:ilvl w:val="0"/>
          <w:numId w:val="61"/>
        </w:numPr>
        <w:suppressAutoHyphens/>
        <w:spacing w:after="0" w:line="240" w:lineRule="auto"/>
        <w:contextualSpacing/>
        <w:rPr>
          <w:rFonts w:ascii="Times New Roman" w:eastAsia="Calibri" w:hAnsi="Times New Roman" w:cs="Times New Roman"/>
          <w:sz w:val="24"/>
          <w:szCs w:val="24"/>
          <w:lang w:eastAsia="pl-PL"/>
        </w:rPr>
      </w:pPr>
      <w:r w:rsidRPr="007B3FF4">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7B3FF4" w:rsidRDefault="00F74CDC" w:rsidP="000E26A5">
      <w:pPr>
        <w:numPr>
          <w:ilvl w:val="0"/>
          <w:numId w:val="61"/>
        </w:numPr>
        <w:contextualSpacing/>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7B3FF4"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7B3FF4"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7B3FF4">
        <w:rPr>
          <w:rFonts w:ascii="Times New Roman" w:eastAsiaTheme="minorEastAsia" w:hAnsi="Times New Roman" w:cs="Times New Roman"/>
          <w:sz w:val="24"/>
          <w:szCs w:val="24"/>
          <w:lang w:eastAsia="pl-PL"/>
        </w:rPr>
        <w:t>są nadal aktualne.</w:t>
      </w:r>
      <w:bookmarkEnd w:id="5"/>
      <w:r w:rsidRPr="007B3FF4">
        <w:rPr>
          <w:rFonts w:ascii="Times New Roman" w:eastAsiaTheme="minorEastAsia" w:hAnsi="Times New Roman" w:cs="Times New Roman"/>
          <w:sz w:val="24"/>
          <w:szCs w:val="24"/>
          <w:lang w:eastAsia="pl-PL"/>
        </w:rPr>
        <w:br/>
      </w:r>
    </w:p>
    <w:p w14:paraId="7D723D1A" w14:textId="6BFF8A6E" w:rsidR="00892192" w:rsidRPr="007B3FF4"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7B3FF4" w:rsidRDefault="00892192">
      <w:pPr>
        <w:rPr>
          <w:rFonts w:ascii="Times New Roman" w:eastAsia="MS Mincho" w:hAnsi="Times New Roman" w:cs="Times New Roman"/>
          <w:b/>
          <w:bCs/>
          <w:sz w:val="24"/>
          <w:szCs w:val="24"/>
        </w:rPr>
      </w:pPr>
      <w:r w:rsidRPr="007B3FF4">
        <w:rPr>
          <w:rFonts w:ascii="Times New Roman" w:eastAsia="MS Mincho" w:hAnsi="Times New Roman" w:cs="Times New Roman"/>
          <w:b/>
          <w:bCs/>
          <w:sz w:val="24"/>
          <w:szCs w:val="24"/>
        </w:rPr>
        <w:br w:type="page"/>
      </w:r>
    </w:p>
    <w:p w14:paraId="3F7324D8" w14:textId="46F8DD7E" w:rsidR="00C3061B" w:rsidRPr="007B3FF4" w:rsidRDefault="005E6077"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6" w:name="_Hlk101256359"/>
      <w:r w:rsidRPr="007B3FF4">
        <w:rPr>
          <w:rFonts w:ascii="Times New Roman" w:eastAsia="MS Mincho" w:hAnsi="Times New Roman" w:cs="Times New Roman"/>
          <w:b/>
          <w:bCs/>
          <w:sz w:val="24"/>
          <w:szCs w:val="24"/>
          <w:lang w:eastAsia="zh-CN"/>
        </w:rPr>
        <w:lastRenderedPageBreak/>
        <w:t>DZP.281.98A.2024</w:t>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kern w:val="2"/>
          <w:sz w:val="24"/>
          <w:szCs w:val="24"/>
          <w:lang w:eastAsia="zh-CN"/>
        </w:rPr>
        <w:tab/>
      </w:r>
      <w:r w:rsidR="00C3061B" w:rsidRPr="007B3FF4">
        <w:rPr>
          <w:rFonts w:ascii="Times New Roman" w:eastAsia="MS Mincho" w:hAnsi="Times New Roman" w:cs="Times New Roman"/>
          <w:b/>
          <w:bCs/>
          <w:kern w:val="2"/>
          <w:sz w:val="24"/>
          <w:szCs w:val="24"/>
          <w:lang w:eastAsia="zh-CN"/>
        </w:rPr>
        <w:tab/>
      </w:r>
      <w:r w:rsidR="00C3061B" w:rsidRPr="007B3FF4">
        <w:rPr>
          <w:rFonts w:ascii="Times New Roman" w:eastAsia="MS Mincho" w:hAnsi="Times New Roman" w:cs="Times New Roman"/>
          <w:b/>
          <w:bCs/>
          <w:kern w:val="2"/>
          <w:sz w:val="24"/>
          <w:szCs w:val="24"/>
          <w:lang w:eastAsia="zh-CN"/>
        </w:rPr>
        <w:tab/>
        <w:t>załącznik nr 5</w:t>
      </w:r>
    </w:p>
    <w:p w14:paraId="3F5944D1" w14:textId="77777777" w:rsidR="00C3061B" w:rsidRPr="007B3FF4"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B3FF4"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B3FF4">
        <w:rPr>
          <w:rFonts w:ascii="Times New Roman" w:eastAsia="Times New Roman" w:hAnsi="Times New Roman" w:cs="Times New Roman"/>
          <w:b/>
          <w:bCs/>
          <w:sz w:val="24"/>
          <w:szCs w:val="24"/>
          <w:lang w:eastAsia="zh-CN"/>
        </w:rPr>
        <w:t>WZÓR UMOWY</w:t>
      </w:r>
    </w:p>
    <w:p w14:paraId="6D166B17"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7B3FF4">
        <w:rPr>
          <w:rFonts w:ascii="Times New Roman" w:eastAsia="Calibri" w:hAnsi="Times New Roman" w:cs="Times New Roman"/>
          <w:b/>
          <w:bCs/>
          <w:sz w:val="24"/>
          <w:szCs w:val="24"/>
          <w:lang w:eastAsia="ar-SA"/>
        </w:rPr>
        <w:t>UMOWA nr …….</w:t>
      </w:r>
    </w:p>
    <w:p w14:paraId="68225DF8"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674C707A" w14:textId="77777777" w:rsidR="00F82670" w:rsidRPr="007B3FF4" w:rsidRDefault="00F82670" w:rsidP="00F82670">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Zawarta w dniu ................................ w Katowicach pomiędzy:</w:t>
      </w:r>
    </w:p>
    <w:p w14:paraId="7A83E796" w14:textId="77777777" w:rsidR="00F82670" w:rsidRPr="007B3FF4" w:rsidRDefault="00F82670" w:rsidP="00F82670">
      <w:pPr>
        <w:widowControl w:val="0"/>
        <w:spacing w:after="0" w:line="240" w:lineRule="auto"/>
        <w:jc w:val="both"/>
        <w:rPr>
          <w:rFonts w:ascii="Times New Roman" w:eastAsia="Times New Roman" w:hAnsi="Times New Roman" w:cs="Times New Roman"/>
          <w:sz w:val="24"/>
          <w:szCs w:val="24"/>
          <w:lang w:eastAsia="zh-CN"/>
        </w:rPr>
      </w:pPr>
      <w:r w:rsidRPr="007B3FF4">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7B3FF4">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1585B95"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25BE20CC"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zwanym w treści umowy Zamawiającym, </w:t>
      </w:r>
    </w:p>
    <w:p w14:paraId="09FCF865"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reprezentowanym przez:</w:t>
      </w:r>
    </w:p>
    <w:p w14:paraId="48D1FCB4"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3AD86034"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19EF8A6D"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159E41C8"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w:t>
      </w:r>
    </w:p>
    <w:p w14:paraId="734E4263" w14:textId="77777777" w:rsidR="00F82670" w:rsidRPr="007B3FF4" w:rsidRDefault="00F82670" w:rsidP="00F82670">
      <w:pPr>
        <w:spacing w:after="240" w:line="240" w:lineRule="auto"/>
        <w:ind w:left="720"/>
        <w:jc w:val="center"/>
        <w:rPr>
          <w:rFonts w:ascii="Times New Roman" w:eastAsia="Times New Roman" w:hAnsi="Times New Roman" w:cs="Times New Roman"/>
          <w:sz w:val="24"/>
          <w:szCs w:val="24"/>
          <w:lang w:eastAsia="ar-SA"/>
        </w:rPr>
      </w:pPr>
      <w:r w:rsidRPr="007B3FF4">
        <w:rPr>
          <w:rFonts w:ascii="Times New Roman" w:eastAsia="MS Mincho" w:hAnsi="Times New Roman" w:cs="Times New Roman"/>
          <w:sz w:val="24"/>
          <w:szCs w:val="24"/>
          <w:lang w:eastAsia="ar-SA"/>
        </w:rPr>
        <w:t>a</w:t>
      </w:r>
    </w:p>
    <w:p w14:paraId="1C55BAAA" w14:textId="77777777" w:rsidR="00F82670" w:rsidRPr="007B3FF4" w:rsidRDefault="00F82670" w:rsidP="00F82670">
      <w:pPr>
        <w:spacing w:after="0" w:line="240" w:lineRule="auto"/>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t>…………………………………</w:t>
      </w:r>
    </w:p>
    <w:p w14:paraId="1FE6D86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z siedzibą: </w:t>
      </w:r>
      <w:r w:rsidRPr="007B3FF4">
        <w:rPr>
          <w:rFonts w:ascii="Times New Roman" w:eastAsia="MS Mincho" w:hAnsi="Times New Roman" w:cs="Times New Roman"/>
          <w:sz w:val="24"/>
          <w:szCs w:val="24"/>
          <w:lang w:eastAsia="ar-SA"/>
        </w:rPr>
        <w:tab/>
        <w:t>……………………</w:t>
      </w:r>
    </w:p>
    <w:p w14:paraId="76090703"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wpisanym do </w:t>
      </w:r>
      <w:r w:rsidRPr="007B3FF4">
        <w:rPr>
          <w:rFonts w:ascii="Times New Roman" w:eastAsia="MS Mincho" w:hAnsi="Times New Roman" w:cs="Times New Roman"/>
          <w:sz w:val="24"/>
          <w:szCs w:val="24"/>
          <w:lang w:eastAsia="ar-SA"/>
        </w:rPr>
        <w:tab/>
        <w:t xml:space="preserve">................................ </w:t>
      </w:r>
    </w:p>
    <w:p w14:paraId="535EFA3F"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NIP </w:t>
      </w:r>
      <w:r w:rsidRPr="007B3FF4">
        <w:rPr>
          <w:rFonts w:ascii="Times New Roman" w:eastAsia="MS Mincho" w:hAnsi="Times New Roman" w:cs="Times New Roman"/>
          <w:sz w:val="24"/>
          <w:szCs w:val="24"/>
          <w:lang w:eastAsia="ar-SA"/>
        </w:rPr>
        <w:tab/>
      </w:r>
      <w:r w:rsidRPr="007B3FF4">
        <w:rPr>
          <w:rFonts w:ascii="Times New Roman" w:eastAsia="MS Mincho" w:hAnsi="Times New Roman" w:cs="Times New Roman"/>
          <w:sz w:val="24"/>
          <w:szCs w:val="24"/>
          <w:lang w:eastAsia="ar-SA"/>
        </w:rPr>
        <w:tab/>
        <w:t>................................</w:t>
      </w:r>
    </w:p>
    <w:p w14:paraId="7DB31BF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REGON</w:t>
      </w:r>
      <w:r w:rsidRPr="007B3FF4">
        <w:rPr>
          <w:rFonts w:ascii="Times New Roman" w:eastAsia="MS Mincho" w:hAnsi="Times New Roman" w:cs="Times New Roman"/>
          <w:sz w:val="24"/>
          <w:szCs w:val="24"/>
          <w:lang w:eastAsia="ar-SA"/>
        </w:rPr>
        <w:tab/>
        <w:t>................................</w:t>
      </w:r>
    </w:p>
    <w:p w14:paraId="5B451E8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zwanym w treści umowy Wykonawcą </w:t>
      </w:r>
    </w:p>
    <w:p w14:paraId="05B14A03"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reprezentowanym przez:</w:t>
      </w:r>
    </w:p>
    <w:p w14:paraId="7D70F934"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p>
    <w:p w14:paraId="72152EDB"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p>
    <w:p w14:paraId="31B38836" w14:textId="77777777" w:rsidR="00F82670" w:rsidRPr="007B3FF4" w:rsidRDefault="00F82670" w:rsidP="00F82670">
      <w:pPr>
        <w:widowControl w:val="0"/>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w:t>
      </w:r>
    </w:p>
    <w:p w14:paraId="4F7D54CF" w14:textId="77777777" w:rsidR="00F82670" w:rsidRPr="007B3FF4" w:rsidRDefault="00F82670" w:rsidP="00F82670">
      <w:pPr>
        <w:widowControl w:val="0"/>
        <w:spacing w:after="0" w:line="240" w:lineRule="auto"/>
        <w:rPr>
          <w:rFonts w:ascii="Times New Roman" w:eastAsia="MS Mincho" w:hAnsi="Times New Roman" w:cs="Times New Roman"/>
          <w:sz w:val="24"/>
          <w:szCs w:val="24"/>
          <w:lang w:eastAsia="ar-SA"/>
        </w:rPr>
      </w:pPr>
    </w:p>
    <w:p w14:paraId="162B7732" w14:textId="77777777" w:rsidR="00F82670" w:rsidRPr="007B3FF4" w:rsidRDefault="00F82670" w:rsidP="00F82670">
      <w:pPr>
        <w:widowControl w:val="0"/>
        <w:spacing w:after="0" w:line="240" w:lineRule="auto"/>
        <w:jc w:val="both"/>
        <w:rPr>
          <w:rFonts w:ascii="Times New Roman" w:eastAsia="Calibri" w:hAnsi="Times New Roman" w:cs="Times New Roman"/>
          <w:kern w:val="2"/>
          <w:sz w:val="24"/>
          <w:szCs w:val="24"/>
          <w:lang w:eastAsia="pl-PL"/>
        </w:rPr>
      </w:pPr>
      <w:r w:rsidRPr="007B3FF4">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7B3FF4">
        <w:rPr>
          <w:rFonts w:ascii="Times New Roman" w:eastAsia="Times New Roman" w:hAnsi="Times New Roman" w:cs="Times New Roman"/>
          <w:sz w:val="24"/>
          <w:szCs w:val="24"/>
          <w:lang w:eastAsia="pl-PL"/>
        </w:rPr>
        <w:t>Dz. U. z 2024 r. poz. 1320</w:t>
      </w:r>
      <w:r w:rsidRPr="007B3FF4">
        <w:rPr>
          <w:rFonts w:ascii="Times New Roman" w:eastAsia="Calibri" w:hAnsi="Times New Roman" w:cs="Times New Roman"/>
          <w:kern w:val="2"/>
          <w:sz w:val="24"/>
          <w:szCs w:val="24"/>
          <w:lang w:eastAsia="pl-PL"/>
        </w:rPr>
        <w:t>) została zawarta umowa następującej treści:</w:t>
      </w:r>
    </w:p>
    <w:p w14:paraId="1C888585" w14:textId="77777777" w:rsidR="00F82670" w:rsidRPr="007B3FF4" w:rsidRDefault="00F82670" w:rsidP="00F82670">
      <w:pPr>
        <w:widowControl w:val="0"/>
        <w:spacing w:after="0" w:line="240" w:lineRule="auto"/>
        <w:jc w:val="both"/>
        <w:rPr>
          <w:rFonts w:ascii="Times New Roman" w:eastAsia="Calibri" w:hAnsi="Times New Roman" w:cs="Times New Roman"/>
          <w:kern w:val="2"/>
          <w:sz w:val="24"/>
          <w:szCs w:val="24"/>
          <w:lang w:eastAsia="pl-PL"/>
        </w:rPr>
      </w:pPr>
    </w:p>
    <w:p w14:paraId="3C76F650"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 xml:space="preserve">§ 1.                              </w:t>
      </w:r>
    </w:p>
    <w:p w14:paraId="3AD44157"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PRZEDMIOT UMOWY</w:t>
      </w:r>
      <w:r w:rsidRPr="007B3FF4">
        <w:t xml:space="preserve"> </w:t>
      </w:r>
      <w:r w:rsidRPr="007B3FF4">
        <w:rPr>
          <w:rFonts w:ascii="Times New Roman" w:eastAsia="Times New Roman" w:hAnsi="Times New Roman" w:cs="Times New Roman"/>
          <w:b/>
          <w:bCs/>
          <w:sz w:val="24"/>
          <w:szCs w:val="24"/>
          <w:u w:val="single"/>
          <w:lang w:eastAsia="pl-PL"/>
        </w:rPr>
        <w:t>I PRAWO OPCJI</w:t>
      </w:r>
    </w:p>
    <w:p w14:paraId="7BDB7E1E" w14:textId="77777777" w:rsidR="00F82670" w:rsidRPr="007B3FF4" w:rsidRDefault="00F82670" w:rsidP="00F82670">
      <w:pPr>
        <w:pStyle w:val="Akapitzlist"/>
        <w:numPr>
          <w:ilvl w:val="0"/>
          <w:numId w:val="101"/>
        </w:numPr>
        <w:suppressAutoHyphens/>
        <w:spacing w:after="0" w:line="240" w:lineRule="auto"/>
        <w:jc w:val="both"/>
        <w:rPr>
          <w:rFonts w:ascii="Times New Roman" w:eastAsia="Lucida Sans Unicode" w:hAnsi="Times New Roman" w:cs="Times New Roman"/>
          <w:kern w:val="2"/>
          <w:sz w:val="24"/>
          <w:szCs w:val="24"/>
          <w:lang w:eastAsia="ar-SA"/>
        </w:rPr>
      </w:pPr>
      <w:r w:rsidRPr="007B3FF4">
        <w:rPr>
          <w:rFonts w:ascii="Times New Roman" w:eastAsia="Lucida Sans Unicode" w:hAnsi="Times New Roman" w:cs="Times New Roman"/>
          <w:kern w:val="2"/>
          <w:sz w:val="24"/>
          <w:szCs w:val="24"/>
          <w:lang w:eastAsia="ar-SA"/>
        </w:rPr>
        <w:t xml:space="preserve">Na podstawie oferty wybranej w postępowaniu na </w:t>
      </w:r>
      <w:r w:rsidRPr="007B3FF4">
        <w:rPr>
          <w:rFonts w:ascii="Times New Roman" w:eastAsia="Lucida Sans Unicode" w:hAnsi="Times New Roman" w:cs="Times New Roman"/>
          <w:b/>
          <w:bCs/>
          <w:kern w:val="2"/>
          <w:sz w:val="24"/>
          <w:szCs w:val="24"/>
          <w:lang w:eastAsia="ar-SA"/>
        </w:rPr>
        <w:t>Dostawę odczynników</w:t>
      </w:r>
      <w:r w:rsidRPr="007B3FF4">
        <w:t xml:space="preserve"> </w:t>
      </w:r>
      <w:r w:rsidRPr="007B3FF4">
        <w:rPr>
          <w:b/>
          <w:bCs/>
        </w:rPr>
        <w:t xml:space="preserve"> </w:t>
      </w:r>
      <w:r w:rsidRPr="007B3FF4">
        <w:rPr>
          <w:rFonts w:ascii="Times New Roman" w:eastAsia="Lucida Sans Unicode" w:hAnsi="Times New Roman" w:cs="Times New Roman"/>
          <w:b/>
          <w:bCs/>
          <w:kern w:val="2"/>
          <w:sz w:val="24"/>
          <w:szCs w:val="24"/>
          <w:lang w:eastAsia="ar-SA"/>
        </w:rPr>
        <w:t xml:space="preserve">laboratoryjnych do badań diagnostycznych w zakresie Mikrobiologii </w:t>
      </w:r>
      <w:r w:rsidRPr="007B3FF4">
        <w:rPr>
          <w:rFonts w:ascii="Times New Roman" w:eastAsia="Times New Roman" w:hAnsi="Times New Roman" w:cs="Times New Roman"/>
          <w:bCs/>
          <w:kern w:val="2"/>
          <w:sz w:val="24"/>
          <w:szCs w:val="24"/>
          <w:lang w:eastAsia="ar-SA"/>
        </w:rPr>
        <w:t xml:space="preserve">(formularz ofertowy stanowi załącznik nr 1 do umowy) </w:t>
      </w:r>
      <w:r w:rsidRPr="007B3FF4">
        <w:rPr>
          <w:rFonts w:ascii="Times New Roman" w:eastAsia="Lucida Sans Unicode" w:hAnsi="Times New Roman" w:cs="Times New Roman"/>
          <w:kern w:val="2"/>
          <w:sz w:val="24"/>
          <w:szCs w:val="24"/>
          <w:lang w:eastAsia="ar-SA"/>
        </w:rPr>
        <w:t>Zamawiający zamawia</w:t>
      </w:r>
      <w:r w:rsidRPr="007B3FF4">
        <w:rPr>
          <w:rFonts w:ascii="Times New Roman" w:eastAsia="Lucida Sans Unicode" w:hAnsi="Times New Roman" w:cs="Times New Roman"/>
          <w:b/>
          <w:bCs/>
          <w:kern w:val="2"/>
          <w:sz w:val="24"/>
          <w:szCs w:val="24"/>
          <w:lang w:eastAsia="ar-SA"/>
        </w:rPr>
        <w:t>,</w:t>
      </w:r>
      <w:r w:rsidRPr="007B3FF4">
        <w:rPr>
          <w:rFonts w:ascii="Times New Roman" w:eastAsia="Lucida Sans Unicode" w:hAnsi="Times New Roman" w:cs="Times New Roman"/>
          <w:kern w:val="2"/>
          <w:sz w:val="24"/>
          <w:szCs w:val="24"/>
          <w:lang w:eastAsia="ar-SA"/>
        </w:rPr>
        <w:t xml:space="preserve"> a Wykonawca  przyjmuje do wykonania sukcesywną sprzedaż i dostarczanie do siedziby Zamawiającego </w:t>
      </w:r>
      <w:r w:rsidRPr="007B3FF4">
        <w:rPr>
          <w:rFonts w:ascii="Times New Roman" w:eastAsia="Lucida Sans Unicode" w:hAnsi="Times New Roman" w:cs="Times New Roman"/>
          <w:bCs/>
          <w:kern w:val="2"/>
          <w:sz w:val="24"/>
          <w:szCs w:val="24"/>
          <w:lang w:eastAsia="ar-SA"/>
        </w:rPr>
        <w:t>odczynników chemicznych</w:t>
      </w:r>
      <w:r w:rsidRPr="007B3FF4">
        <w:rPr>
          <w:rFonts w:ascii="Times New Roman" w:eastAsia="Lucida Sans Unicode" w:hAnsi="Times New Roman" w:cs="Times New Roman"/>
          <w:b/>
          <w:bCs/>
          <w:kern w:val="2"/>
          <w:sz w:val="24"/>
          <w:szCs w:val="24"/>
          <w:lang w:eastAsia="ar-SA"/>
        </w:rPr>
        <w:t xml:space="preserve"> </w:t>
      </w:r>
      <w:r w:rsidRPr="007B3FF4">
        <w:rPr>
          <w:rFonts w:ascii="Times New Roman" w:eastAsia="Lucida Sans Unicode" w:hAnsi="Times New Roman" w:cs="Times New Roman"/>
          <w:kern w:val="2"/>
          <w:sz w:val="24"/>
          <w:szCs w:val="24"/>
          <w:lang w:eastAsia="ar-SA"/>
        </w:rPr>
        <w:t xml:space="preserve">zwanych dalej </w:t>
      </w:r>
      <w:r w:rsidRPr="007B3FF4">
        <w:rPr>
          <w:rFonts w:ascii="Times New Roman" w:eastAsia="Lucida Sans Unicode" w:hAnsi="Times New Roman" w:cs="Times New Roman"/>
          <w:b/>
          <w:kern w:val="2"/>
          <w:sz w:val="24"/>
          <w:szCs w:val="24"/>
          <w:lang w:eastAsia="ar-SA"/>
        </w:rPr>
        <w:t>Odczynnikami,</w:t>
      </w:r>
      <w:r w:rsidRPr="007B3FF4">
        <w:rPr>
          <w:rFonts w:ascii="Times New Roman" w:eastAsia="Lucida Sans Unicode" w:hAnsi="Times New Roman" w:cs="Times New Roman"/>
          <w:kern w:val="2"/>
          <w:sz w:val="24"/>
          <w:szCs w:val="24"/>
          <w:lang w:eastAsia="ar-SA"/>
        </w:rPr>
        <w:t xml:space="preserve"> w zakresie </w:t>
      </w:r>
      <w:r w:rsidRPr="007B3FF4">
        <w:rPr>
          <w:rFonts w:ascii="Times New Roman" w:eastAsia="Lucida Sans Unicode" w:hAnsi="Times New Roman" w:cs="Times New Roman"/>
          <w:b/>
          <w:bCs/>
          <w:kern w:val="2"/>
          <w:sz w:val="24"/>
          <w:szCs w:val="24"/>
          <w:lang w:eastAsia="ar-SA"/>
        </w:rPr>
        <w:t>części</w:t>
      </w:r>
      <w:r w:rsidRPr="007B3FF4">
        <w:rPr>
          <w:rFonts w:ascii="Times New Roman" w:eastAsia="Lucida Sans Unicode" w:hAnsi="Times New Roman" w:cs="Times New Roman"/>
          <w:kern w:val="2"/>
          <w:sz w:val="24"/>
          <w:szCs w:val="24"/>
          <w:lang w:eastAsia="ar-SA"/>
        </w:rPr>
        <w:t xml:space="preserve"> ……</w:t>
      </w:r>
      <w:r w:rsidRPr="007B3FF4">
        <w:rPr>
          <w:rFonts w:ascii="Times New Roman" w:eastAsia="Lucida Sans Unicode" w:hAnsi="Times New Roman" w:cs="Times New Roman"/>
          <w:b/>
          <w:bCs/>
          <w:kern w:val="2"/>
          <w:sz w:val="24"/>
          <w:szCs w:val="24"/>
          <w:lang w:eastAsia="ar-SA"/>
        </w:rPr>
        <w:t xml:space="preserve">, </w:t>
      </w:r>
      <w:r w:rsidRPr="007B3FF4">
        <w:rPr>
          <w:rFonts w:ascii="Times New Roman" w:eastAsia="Lucida Sans Unicode" w:hAnsi="Times New Roman" w:cs="Times New Roman"/>
          <w:kern w:val="2"/>
          <w:sz w:val="24"/>
          <w:szCs w:val="24"/>
          <w:lang w:eastAsia="ar-SA"/>
        </w:rPr>
        <w:t>których ilość, rodzaj i cena wymienione są w załączniku nr 2 (formularzu asortymentowo - cenowym wybranej w postępowaniu oferty).</w:t>
      </w:r>
    </w:p>
    <w:p w14:paraId="2E824B19"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b) i e) niniejszej umowy.</w:t>
      </w:r>
    </w:p>
    <w:p w14:paraId="5787BDD8"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0D8AF76A"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lastRenderedPageBreak/>
        <w:t>O fakcie skorzystania z prawa opcji Zamawiający poinformuje Wykonawcę w formie pisemnej.</w:t>
      </w:r>
    </w:p>
    <w:p w14:paraId="27425F39"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3. ust. 1 niniejszej umowy. </w:t>
      </w:r>
    </w:p>
    <w:p w14:paraId="384BCCA6"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4EF6C5F5"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6C15370C" w14:textId="77777777" w:rsidR="00F82670" w:rsidRPr="007B3FF4" w:rsidRDefault="00F82670" w:rsidP="00F82670">
      <w:pPr>
        <w:widowControl w:val="0"/>
        <w:spacing w:after="0" w:line="240" w:lineRule="auto"/>
        <w:jc w:val="center"/>
        <w:rPr>
          <w:rFonts w:ascii="Times New Roman" w:eastAsia="Lucida Sans Unicode" w:hAnsi="Times New Roman" w:cs="Times New Roman"/>
          <w:b/>
          <w:kern w:val="2"/>
          <w:sz w:val="24"/>
          <w:szCs w:val="24"/>
          <w:highlight w:val="yellow"/>
          <w:lang w:eastAsia="ar-SA"/>
        </w:rPr>
      </w:pPr>
    </w:p>
    <w:p w14:paraId="04EDA88C" w14:textId="77777777" w:rsidR="00F82670" w:rsidRPr="007B3FF4" w:rsidRDefault="00F82670" w:rsidP="00F82670">
      <w:pPr>
        <w:widowControl w:val="0"/>
        <w:spacing w:after="0" w:line="240" w:lineRule="auto"/>
        <w:jc w:val="center"/>
        <w:rPr>
          <w:rFonts w:ascii="Times New Roman" w:eastAsia="Lucida Sans Unicode" w:hAnsi="Times New Roman" w:cs="Times New Roman"/>
          <w:b/>
          <w:kern w:val="2"/>
          <w:sz w:val="24"/>
          <w:szCs w:val="24"/>
          <w:lang w:eastAsia="ar-SA"/>
        </w:rPr>
      </w:pPr>
      <w:r w:rsidRPr="007B3FF4">
        <w:rPr>
          <w:rFonts w:ascii="Times New Roman" w:eastAsia="Lucida Sans Unicode" w:hAnsi="Times New Roman" w:cs="Times New Roman"/>
          <w:b/>
          <w:kern w:val="2"/>
          <w:sz w:val="24"/>
          <w:szCs w:val="24"/>
          <w:lang w:eastAsia="ar-SA"/>
        </w:rPr>
        <w:t>§2.</w:t>
      </w:r>
    </w:p>
    <w:p w14:paraId="2C67A69A" w14:textId="77777777" w:rsidR="00F82670" w:rsidRPr="007B3FF4" w:rsidRDefault="00F82670" w:rsidP="00F82670">
      <w:pPr>
        <w:widowControl w:val="0"/>
        <w:spacing w:after="0" w:line="240" w:lineRule="auto"/>
        <w:jc w:val="center"/>
        <w:rPr>
          <w:rFonts w:ascii="Times New Roman" w:eastAsia="Lucida Sans Unicode" w:hAnsi="Times New Roman" w:cs="Times New Roman"/>
          <w:b/>
          <w:bCs/>
          <w:kern w:val="2"/>
          <w:sz w:val="24"/>
          <w:szCs w:val="24"/>
          <w:u w:val="single"/>
          <w:lang w:eastAsia="ar-SA"/>
        </w:rPr>
      </w:pPr>
      <w:r w:rsidRPr="007B3FF4">
        <w:rPr>
          <w:rFonts w:ascii="Times New Roman" w:eastAsia="Lucida Sans Unicode" w:hAnsi="Times New Roman" w:cs="Times New Roman"/>
          <w:b/>
          <w:bCs/>
          <w:kern w:val="2"/>
          <w:sz w:val="24"/>
          <w:szCs w:val="24"/>
          <w:u w:val="single"/>
          <w:lang w:eastAsia="ar-SA"/>
        </w:rPr>
        <w:t>WARUNKI REALIZACJI UMOWY</w:t>
      </w:r>
    </w:p>
    <w:p w14:paraId="1F6F2E13" w14:textId="77777777" w:rsidR="00F82670" w:rsidRPr="007B3FF4" w:rsidRDefault="00F82670" w:rsidP="00F82670">
      <w:pPr>
        <w:numPr>
          <w:ilvl w:val="0"/>
          <w:numId w:val="95"/>
        </w:num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0747575D" w14:textId="77777777" w:rsidR="00F82670" w:rsidRPr="007B3FF4" w:rsidRDefault="00F82670" w:rsidP="00F82670">
      <w:pPr>
        <w:numPr>
          <w:ilvl w:val="1"/>
          <w:numId w:val="95"/>
        </w:num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kern w:val="2"/>
          <w:sz w:val="24"/>
          <w:szCs w:val="24"/>
          <w:lang w:eastAsia="ar-SA"/>
        </w:rPr>
        <w:t>obowiązującymi przepisami prawa</w:t>
      </w:r>
      <w:r w:rsidRPr="007B3FF4">
        <w:rPr>
          <w:rFonts w:ascii="Times New Roman" w:eastAsia="Times New Roman" w:hAnsi="Times New Roman" w:cs="Times New Roman"/>
          <w:bCs/>
          <w:sz w:val="24"/>
          <w:szCs w:val="24"/>
          <w:lang w:eastAsia="ar-SA"/>
        </w:rPr>
        <w:t xml:space="preserve"> </w:t>
      </w:r>
      <w:r w:rsidRPr="007B3FF4">
        <w:rPr>
          <w:rFonts w:ascii="Times New Roman" w:eastAsia="Calibri" w:hAnsi="Times New Roman" w:cs="Times New Roman"/>
          <w:sz w:val="24"/>
          <w:szCs w:val="24"/>
          <w:lang w:eastAsia="ar-SA"/>
        </w:rPr>
        <w:t>a w zakresie wyrobów medycznych zgodnie z ustawą z dnia 07 kwietnia 2022 r. o wyrobach medycznych, aktami wykonawczymi do niej i aktami prawnymi, które według ustawy mają zastosowanie do przedmiotu zamówienia,</w:t>
      </w:r>
    </w:p>
    <w:p w14:paraId="56EF30B3" w14:textId="77777777" w:rsidR="00F82670" w:rsidRPr="007B3FF4" w:rsidRDefault="00F82670" w:rsidP="00F82670">
      <w:pPr>
        <w:numPr>
          <w:ilvl w:val="1"/>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warunkami wynikającymi z treści Specyfikacji Warunków Zamówienia.</w:t>
      </w:r>
    </w:p>
    <w:p w14:paraId="312C196C" w14:textId="77777777" w:rsidR="00F82670" w:rsidRPr="007B3FF4" w:rsidRDefault="00F82670" w:rsidP="00F82670">
      <w:pPr>
        <w:widowControl w:val="0"/>
        <w:numPr>
          <w:ilvl w:val="0"/>
          <w:numId w:val="96"/>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Wykonawca oświadcza i gwarantuje, że:</w:t>
      </w:r>
    </w:p>
    <w:p w14:paraId="03D80846"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11C21636"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dostarczane transportem i w warunkach zgodnych z zaleceniami producenta;</w:t>
      </w:r>
    </w:p>
    <w:p w14:paraId="5DDAD29B"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wolne od wad;</w:t>
      </w:r>
    </w:p>
    <w:p w14:paraId="2ECE7EF8" w14:textId="77777777" w:rsidR="00F82670" w:rsidRPr="007B3FF4" w:rsidRDefault="00F82670" w:rsidP="00F82670">
      <w:pPr>
        <w:numPr>
          <w:ilvl w:val="0"/>
          <w:numId w:val="97"/>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42E9B0D5"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7B3FF4">
        <w:rPr>
          <w:rFonts w:ascii="Times New Roman" w:eastAsia="Times New Roman" w:hAnsi="Times New Roman" w:cs="Times New Roman"/>
          <w:bCs/>
          <w:kern w:val="2"/>
          <w:sz w:val="24"/>
          <w:szCs w:val="24"/>
          <w:lang w:val="x-none" w:eastAsia="ar-SA"/>
        </w:rPr>
        <w:t xml:space="preserve">Dostarczane do Zamawiającego Odczynniki powinny być przez Wykonawcę odpowiednio opakowane i w </w:t>
      </w:r>
      <w:r w:rsidRPr="007B3FF4">
        <w:rPr>
          <w:rFonts w:ascii="Times New Roman" w:eastAsia="Times New Roman" w:hAnsi="Times New Roman" w:cs="Times New Roman"/>
          <w:bCs/>
          <w:kern w:val="2"/>
          <w:sz w:val="24"/>
          <w:szCs w:val="24"/>
          <w:lang w:eastAsia="ar-SA"/>
        </w:rPr>
        <w:t xml:space="preserve">zakresie pozycji będących wyrobami medycznymi w </w:t>
      </w:r>
      <w:r w:rsidRPr="007B3FF4">
        <w:rPr>
          <w:rFonts w:ascii="Times New Roman" w:eastAsia="Times New Roman" w:hAnsi="Times New Roman" w:cs="Times New Roman"/>
          <w:bCs/>
          <w:kern w:val="2"/>
          <w:sz w:val="24"/>
          <w:szCs w:val="24"/>
          <w:lang w:val="x-none" w:eastAsia="ar-SA"/>
        </w:rPr>
        <w:t xml:space="preserve">sposób zgodny z ustawą o wyrobach medycznych. </w:t>
      </w:r>
      <w:r w:rsidRPr="007B3FF4">
        <w:rPr>
          <w:rFonts w:ascii="Times New Roman" w:eastAsia="Calibri" w:hAnsi="Times New Roman" w:cs="Times New Roman"/>
          <w:sz w:val="24"/>
          <w:szCs w:val="24"/>
          <w:lang w:val="x-none" w:eastAsia="pl-PL"/>
        </w:rPr>
        <w:t xml:space="preserve">W przypadku, jeżeli zgodnie z obowiązującymi przepisami odczynniki mają być oznaczone kodami UDI, powinny również posiadać takie oznaczenie. </w:t>
      </w:r>
      <w:r w:rsidRPr="007B3FF4">
        <w:rPr>
          <w:rFonts w:ascii="Times New Roman" w:eastAsia="Cambria" w:hAnsi="Times New Roman" w:cs="Times New Roman"/>
          <w:bCs/>
          <w:kern w:val="2"/>
          <w:sz w:val="24"/>
          <w:szCs w:val="24"/>
          <w:lang w:val="x-none"/>
        </w:rPr>
        <w:t>Do dostawy materiałów kontrolnych Zamawiający wymaga załączenia metryki produktu. Zamawiający wyraża zgodę na oznakowanie przedmiotu zamówienia w języku angielskim.</w:t>
      </w:r>
    </w:p>
    <w:p w14:paraId="1A31B2D3" w14:textId="77777777" w:rsidR="00F82670" w:rsidRPr="007B3FF4" w:rsidRDefault="00F82670" w:rsidP="00F82670">
      <w:pPr>
        <w:numPr>
          <w:ilvl w:val="0"/>
          <w:numId w:val="96"/>
        </w:numPr>
        <w:suppressAutoHyphens/>
        <w:spacing w:after="0" w:line="240" w:lineRule="auto"/>
        <w:contextualSpacing/>
        <w:rPr>
          <w:rFonts w:ascii="Times New Roman" w:eastAsia="Times New Roman" w:hAnsi="Times New Roman" w:cs="Times New Roman"/>
          <w:bCs/>
          <w:kern w:val="2"/>
          <w:sz w:val="24"/>
          <w:szCs w:val="24"/>
          <w:lang w:val="x-none" w:eastAsia="ar-SA"/>
        </w:rPr>
      </w:pPr>
      <w:r w:rsidRPr="007B3FF4">
        <w:rPr>
          <w:rFonts w:ascii="Times New Roman" w:eastAsia="Cambria" w:hAnsi="Times New Roman" w:cs="Times New Roman"/>
          <w:sz w:val="24"/>
          <w:szCs w:val="24"/>
          <w:lang w:val="x-none" w:eastAsia="pl-PL"/>
        </w:rPr>
        <w:t xml:space="preserve">Termin ważności przedmiotu zamówienia  liczony od dnia dostawy nie może być krótszy niż wskazano w załączniku nr 2.  </w:t>
      </w:r>
    </w:p>
    <w:p w14:paraId="7FA5FB27"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sz w:val="24"/>
          <w:szCs w:val="24"/>
          <w:lang w:val="x-none" w:eastAsia="pl-PL"/>
        </w:rPr>
      </w:pPr>
      <w:r w:rsidRPr="007B3FF4">
        <w:rPr>
          <w:rFonts w:ascii="Times New Roman" w:eastAsia="Cambria" w:hAnsi="Times New Roman" w:cs="Times New Roman"/>
          <w:bCs/>
          <w:kern w:val="2"/>
          <w:sz w:val="24"/>
          <w:szCs w:val="24"/>
          <w:lang w:val="x-none"/>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1DA0F158" w14:textId="77777777" w:rsidR="00F82670" w:rsidRPr="007B3FF4" w:rsidRDefault="00F82670" w:rsidP="00F82670">
      <w:pPr>
        <w:numPr>
          <w:ilvl w:val="0"/>
          <w:numId w:val="96"/>
        </w:numPr>
        <w:suppressAutoHyphens/>
        <w:spacing w:after="0" w:line="240" w:lineRule="auto"/>
        <w:contextualSpacing/>
        <w:jc w:val="both"/>
        <w:rPr>
          <w:rFonts w:ascii="Times New Roman" w:hAnsi="Times New Roman" w:cs="Times New Roman"/>
          <w:sz w:val="24"/>
          <w:szCs w:val="24"/>
        </w:rPr>
      </w:pPr>
      <w:r w:rsidRPr="007B3FF4">
        <w:rPr>
          <w:rFonts w:ascii="Times New Roman" w:eastAsia="Cambria" w:hAnsi="Times New Roman" w:cs="Times New Roman"/>
          <w:sz w:val="24"/>
          <w:szCs w:val="24"/>
          <w:lang w:val="x-none" w:eastAsia="pl-PL"/>
        </w:rPr>
        <w:t xml:space="preserve">Zamawiający upoważnia do składania zamówień na dostawy częściowe </w:t>
      </w:r>
      <w:r w:rsidRPr="007B3FF4">
        <w:rPr>
          <w:rFonts w:ascii="Times New Roman" w:eastAsia="Cambria" w:hAnsi="Times New Roman" w:cs="Times New Roman"/>
          <w:sz w:val="24"/>
          <w:szCs w:val="24"/>
          <w:lang w:val="x-none"/>
        </w:rPr>
        <w:t xml:space="preserve">Dział Zaopatrzenia </w:t>
      </w:r>
      <w:r w:rsidRPr="007B3FF4">
        <w:rPr>
          <w:rFonts w:ascii="Times New Roman" w:eastAsia="Cambria" w:hAnsi="Times New Roman" w:cs="Times New Roman"/>
          <w:bCs/>
          <w:kern w:val="2"/>
          <w:sz w:val="24"/>
          <w:szCs w:val="24"/>
          <w:lang w:val="x-none"/>
        </w:rPr>
        <w:t xml:space="preserve">e-mail </w:t>
      </w:r>
      <w:hyperlink r:id="rId21">
        <w:r w:rsidRPr="007B3FF4">
          <w:rPr>
            <w:rFonts w:ascii="Times New Roman" w:eastAsia="Cambria" w:hAnsi="Times New Roman" w:cs="Times New Roman"/>
            <w:sz w:val="24"/>
            <w:szCs w:val="24"/>
            <w:u w:val="single"/>
            <w:lang w:val="x-none"/>
          </w:rPr>
          <w:t>zaopatrzenie@uck.katowice.pl</w:t>
        </w:r>
      </w:hyperlink>
      <w:r w:rsidRPr="007B3FF4">
        <w:rPr>
          <w:rFonts w:ascii="Times New Roman" w:eastAsia="Cambria" w:hAnsi="Times New Roman" w:cs="Times New Roman"/>
          <w:sz w:val="24"/>
          <w:szCs w:val="24"/>
          <w:lang w:val="x-none"/>
        </w:rPr>
        <w:t xml:space="preserve"> </w:t>
      </w:r>
      <w:hyperlink r:id="rId22">
        <w:r w:rsidRPr="007B3FF4">
          <w:rPr>
            <w:rStyle w:val="czeinternetowe"/>
            <w:rFonts w:ascii="Times New Roman" w:eastAsia="Cambria" w:hAnsi="Times New Roman" w:cs="Times New Roman"/>
            <w:color w:val="auto"/>
            <w:sz w:val="24"/>
            <w:szCs w:val="24"/>
            <w:lang w:val="x-none"/>
          </w:rPr>
          <w:t>kszczechla@uck.katowice.pl</w:t>
        </w:r>
      </w:hyperlink>
      <w:r w:rsidRPr="007B3FF4">
        <w:rPr>
          <w:rFonts w:ascii="Times New Roman" w:eastAsia="Cambria" w:hAnsi="Times New Roman" w:cs="Times New Roman"/>
          <w:sz w:val="24"/>
          <w:szCs w:val="24"/>
          <w:lang w:val="x-none"/>
        </w:rPr>
        <w:t xml:space="preserve">. </w:t>
      </w:r>
      <w:r w:rsidRPr="007B3FF4">
        <w:rPr>
          <w:rFonts w:ascii="Times New Roman" w:eastAsia="Cambria" w:hAnsi="Times New Roman" w:cs="Times New Roman"/>
          <w:sz w:val="24"/>
          <w:szCs w:val="24"/>
          <w:lang w:val="x-none" w:eastAsia="pl-PL"/>
        </w:rPr>
        <w:t xml:space="preserve">Dział Zaopatrzenia Zamawiającego jest upoważniony również do składania reklamacji, o których mowa w § 4 ust. 1 niniejszej umowy </w:t>
      </w:r>
      <w:r w:rsidRPr="007B3FF4">
        <w:rPr>
          <w:rFonts w:ascii="Times New Roman" w:eastAsia="Times New Roman" w:hAnsi="Times New Roman" w:cs="Times New Roman"/>
          <w:sz w:val="24"/>
          <w:szCs w:val="24"/>
          <w:lang w:eastAsia="ar-SA"/>
        </w:rPr>
        <w:t>oraz zamówień w ramach prawa opcji.</w:t>
      </w:r>
    </w:p>
    <w:p w14:paraId="42577F48" w14:textId="77777777" w:rsidR="00F82670" w:rsidRPr="007B3FF4" w:rsidRDefault="00F82670" w:rsidP="00F82670">
      <w:pPr>
        <w:widowControl w:val="0"/>
        <w:numPr>
          <w:ilvl w:val="0"/>
          <w:numId w:val="96"/>
        </w:numPr>
        <w:suppressAutoHyphens/>
        <w:spacing w:after="0" w:line="240" w:lineRule="auto"/>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upoważnia do przyjmowania zamówień na dostawy częściowe …............................ tel. nr………………………………….  e-mail ……………………………</w:t>
      </w:r>
    </w:p>
    <w:p w14:paraId="31BABD7B" w14:textId="77777777" w:rsidR="00F82670" w:rsidRPr="007B3FF4" w:rsidRDefault="00F82670" w:rsidP="00F82670">
      <w:pPr>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będzie realizował dostawy częściowe w asortymencie i ilości wskazanej </w:t>
      </w:r>
      <w:r w:rsidRPr="007B3FF4">
        <w:rPr>
          <w:rFonts w:ascii="Times New Roman" w:eastAsia="Times New Roman" w:hAnsi="Times New Roman" w:cs="Times New Roman"/>
          <w:sz w:val="24"/>
          <w:szCs w:val="24"/>
          <w:lang w:eastAsia="pl-PL"/>
        </w:rPr>
        <w:br/>
        <w:t xml:space="preserve">w zamówieniach, o których mowa w ust. 5 niniejszego paragrafu w terminie do </w:t>
      </w:r>
      <w:r w:rsidRPr="007B3FF4">
        <w:rPr>
          <w:rFonts w:ascii="Times New Roman" w:eastAsia="Times New Roman" w:hAnsi="Times New Roman" w:cs="Times New Roman"/>
          <w:b/>
          <w:bCs/>
          <w:sz w:val="24"/>
          <w:szCs w:val="24"/>
          <w:lang w:eastAsia="pl-PL"/>
        </w:rPr>
        <w:t xml:space="preserve">4 </w:t>
      </w:r>
      <w:r w:rsidRPr="007B3FF4">
        <w:rPr>
          <w:rFonts w:ascii="Times New Roman" w:eastAsia="Times New Roman" w:hAnsi="Times New Roman" w:cs="Times New Roman"/>
          <w:sz w:val="24"/>
          <w:szCs w:val="24"/>
          <w:lang w:eastAsia="pl-PL"/>
        </w:rPr>
        <w:t>dni roboczych (tj. od poniedziałku do piątku z wyjątkiem dni ustawowo wolnych od pracy) od dnia złożenia zamówienia.</w:t>
      </w:r>
    </w:p>
    <w:p w14:paraId="6403E6BB"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Do pierwszej dostawy Wykonawca dołącza w formie elektronicznej:  </w:t>
      </w:r>
    </w:p>
    <w:p w14:paraId="04B785FA" w14:textId="77777777" w:rsidR="00F82670" w:rsidRPr="007B3FF4" w:rsidRDefault="00F82670" w:rsidP="00F82670">
      <w:pPr>
        <w:pStyle w:val="Akapitzlist"/>
        <w:numPr>
          <w:ilvl w:val="1"/>
          <w:numId w:val="102"/>
        </w:numPr>
        <w:suppressAutoHyphens/>
        <w:spacing w:after="0" w:line="240" w:lineRule="auto"/>
        <w:ind w:left="993"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Karty Charakterystyki Substancji Niebezpiecznych lub oświadczenie producenta lub Wykonawcy  jeśli dany odczynnik nie zawiera substancji niebezpiecznych i nie posiada karty SSD,  a także dostarczy każdorazowo wszelkie niezbędne aktualizacje w/w kart </w:t>
      </w:r>
      <w:r w:rsidRPr="007B3FF4">
        <w:rPr>
          <w:rFonts w:ascii="Times New Roman" w:eastAsia="Times New Roman" w:hAnsi="Times New Roman" w:cs="Times New Roman"/>
          <w:sz w:val="24"/>
          <w:szCs w:val="24"/>
          <w:lang w:eastAsia="pl-PL"/>
        </w:rPr>
        <w:lastRenderedPageBreak/>
        <w:t xml:space="preserve">w sytuacji, gdy pojawią się nowe informacje, które mogą mieć wpływ na środki kontroli ryzyka lub nowe informacje o zagrożeniach lub zapewni dostęp do strony internetowej producenta pod adresem www ……………………………………………………, z której Zamawiający  będzie mógł samodzielnie pobrać karty charakterystyki SDS  w j. polskim. </w:t>
      </w:r>
    </w:p>
    <w:p w14:paraId="0F9B8CD5" w14:textId="77777777" w:rsidR="00F82670" w:rsidRPr="007B3FF4" w:rsidRDefault="00F82670" w:rsidP="00F82670">
      <w:pPr>
        <w:pStyle w:val="Akapitzlist"/>
        <w:numPr>
          <w:ilvl w:val="1"/>
          <w:numId w:val="102"/>
        </w:numPr>
        <w:suppressAutoHyphens/>
        <w:spacing w:after="0" w:line="240" w:lineRule="auto"/>
        <w:ind w:left="993"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zaktualizowaną Instrukcję Użycia dla wyrobów medycznych do diagnostyki in vitro zgodnie z Dyrektywą UE 746/2017. </w:t>
      </w:r>
    </w:p>
    <w:p w14:paraId="5D768604" w14:textId="77777777" w:rsidR="00F82670" w:rsidRPr="007B3FF4" w:rsidRDefault="00F82670" w:rsidP="00F82670">
      <w:pPr>
        <w:spacing w:after="0" w:line="240" w:lineRule="auto"/>
        <w:ind w:left="397"/>
        <w:jc w:val="both"/>
        <w:rPr>
          <w:rFonts w:ascii="Times New Roman" w:eastAsia="Times New Roman" w:hAnsi="Times New Roman" w:cs="Times New Roman"/>
          <w:sz w:val="24"/>
          <w:szCs w:val="24"/>
          <w:lang w:eastAsia="pl-PL"/>
        </w:rPr>
      </w:pPr>
      <w:bookmarkStart w:id="7" w:name="_Hlk151974913"/>
      <w:r w:rsidRPr="007B3FF4">
        <w:rPr>
          <w:rFonts w:ascii="Times New Roman" w:eastAsia="Times New Roman" w:hAnsi="Times New Roman" w:cs="Times New Roman"/>
          <w:sz w:val="24"/>
          <w:szCs w:val="24"/>
          <w:lang w:eastAsia="pl-PL"/>
        </w:rPr>
        <w:t>Zamawiający dopuszcza również przekazanie dokumentów wskazanych w ust. 9 elektronicznie (płyta CD/DVD, pendrive, e-mail).</w:t>
      </w:r>
      <w:bookmarkEnd w:id="7"/>
    </w:p>
    <w:p w14:paraId="270041F6"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7B3FF4">
        <w:rPr>
          <w:rFonts w:ascii="Times New Roman" w:eastAsia="Times New Roman" w:hAnsi="Times New Roman" w:cs="Times New Roman"/>
          <w:sz w:val="24"/>
          <w:szCs w:val="24"/>
          <w:lang w:val="x-none" w:eastAsia="pl-PL"/>
        </w:rPr>
        <w:t xml:space="preserve">Wykonawca ponosi koszty transportu, ubezpieczenia i dostarczenia Odczynników do pomieszczeń magazynowych Zamawiającego w lokalizacji Katowice ul. Medyków 14. </w:t>
      </w:r>
    </w:p>
    <w:p w14:paraId="4FEF5388"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B646817" w14:textId="77777777" w:rsidR="00F82670" w:rsidRPr="007B3FF4" w:rsidRDefault="00F82670" w:rsidP="00F82670">
      <w:pPr>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5FA1279" w14:textId="77777777" w:rsidR="00F82670" w:rsidRPr="007B3FF4" w:rsidRDefault="00F82670" w:rsidP="00F82670">
      <w:pPr>
        <w:widowControl w:val="0"/>
        <w:numPr>
          <w:ilvl w:val="0"/>
          <w:numId w:val="96"/>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Ilości podane w specyfikacji asortymentowo-cenowej są ilościami szacunkowymi </w:t>
      </w:r>
      <w:r w:rsidRPr="007B3FF4">
        <w:rPr>
          <w:rFonts w:ascii="Times New Roman" w:eastAsia="Cambria" w:hAnsi="Times New Roman" w:cs="Times New Roman"/>
          <w:sz w:val="24"/>
          <w:szCs w:val="24"/>
          <w:lang w:eastAsia="ar-SA"/>
        </w:rPr>
        <w:t>określonymi na podstawie wartości kontraktów zawartych przez Zamawiającego na udzielanie świadczeń zdrowotnych z NFZ lub Ministerstwem Zdrowia.</w:t>
      </w:r>
      <w:r w:rsidRPr="007B3FF4">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B3FF4">
        <w:rPr>
          <w:rFonts w:ascii="Times New Roman" w:eastAsia="Cambria" w:hAnsi="Times New Roman" w:cs="Times New Roman"/>
          <w:bCs/>
          <w:sz w:val="24"/>
          <w:szCs w:val="24"/>
          <w:lang w:eastAsia="pl-PL"/>
        </w:rPr>
        <w:t>wartości pierwotnej umowy</w:t>
      </w:r>
      <w:r w:rsidRPr="007B3FF4">
        <w:rPr>
          <w:rFonts w:ascii="Times New Roman" w:eastAsia="Cambria" w:hAnsi="Times New Roman" w:cs="Times New Roman"/>
          <w:sz w:val="24"/>
          <w:szCs w:val="24"/>
          <w:lang w:eastAsia="ar-SA"/>
        </w:rPr>
        <w:t xml:space="preserve"> z zastrzeżeniem: </w:t>
      </w:r>
    </w:p>
    <w:p w14:paraId="25A376D0" w14:textId="77777777" w:rsidR="00F82670" w:rsidRPr="007B3FF4" w:rsidRDefault="00F82670" w:rsidP="00F82670">
      <w:pPr>
        <w:widowControl w:val="0"/>
        <w:numPr>
          <w:ilvl w:val="0"/>
          <w:numId w:val="100"/>
        </w:numPr>
        <w:suppressAutoHyphens/>
        <w:spacing w:after="0" w:line="240" w:lineRule="auto"/>
        <w:contextualSpacing/>
        <w:jc w:val="both"/>
        <w:rPr>
          <w:rFonts w:ascii="Times New Roman" w:eastAsia="Calibri" w:hAnsi="Times New Roman" w:cs="Times New Roman"/>
          <w:sz w:val="24"/>
          <w:szCs w:val="24"/>
          <w:lang w:val="x-none" w:eastAsia="pl-PL"/>
        </w:rPr>
      </w:pPr>
      <w:r w:rsidRPr="007B3FF4">
        <w:rPr>
          <w:rFonts w:ascii="Times New Roman" w:eastAsia="Cambria" w:hAnsi="Times New Roman" w:cs="Times New Roman"/>
          <w:sz w:val="24"/>
          <w:szCs w:val="24"/>
          <w:lang w:val="x-none"/>
        </w:rPr>
        <w:t>Skorzystania przez Zamawiającego z prawa zakupu odczynników u innego dostawcy zgodnie z  § 2 ust. 17 i zmniejszenia ilości i wartości całkowitej przedmiotu umowy o ilość i wartość zakupu dokonanego u innego dostawcy</w:t>
      </w:r>
    </w:p>
    <w:p w14:paraId="0B11CEA6" w14:textId="77777777" w:rsidR="00F82670" w:rsidRPr="007B3FF4" w:rsidRDefault="00F82670" w:rsidP="00F82670">
      <w:pPr>
        <w:widowControl w:val="0"/>
        <w:numPr>
          <w:ilvl w:val="0"/>
          <w:numId w:val="100"/>
        </w:numPr>
        <w:suppressAutoHyphens/>
        <w:spacing w:after="0" w:line="240" w:lineRule="auto"/>
        <w:contextualSpacing/>
        <w:jc w:val="both"/>
        <w:rPr>
          <w:rFonts w:ascii="Times New Roman" w:eastAsia="Calibri" w:hAnsi="Times New Roman" w:cs="Times New Roman"/>
          <w:sz w:val="24"/>
          <w:szCs w:val="24"/>
          <w:lang w:val="x-none" w:eastAsia="pl-PL"/>
        </w:rPr>
      </w:pPr>
      <w:r w:rsidRPr="007B3FF4">
        <w:rPr>
          <w:rFonts w:ascii="Times New Roman" w:eastAsia="Cambria" w:hAnsi="Times New Roman" w:cs="Times New Roman"/>
          <w:sz w:val="24"/>
          <w:szCs w:val="24"/>
          <w:lang w:val="x-none"/>
        </w:rPr>
        <w:t xml:space="preserve">Odpowiedniego przeliczenia </w:t>
      </w:r>
      <w:r w:rsidRPr="007B3FF4">
        <w:rPr>
          <w:rFonts w:ascii="Times New Roman" w:eastAsia="Calibri" w:hAnsi="Times New Roman" w:cs="Times New Roman"/>
          <w:sz w:val="24"/>
          <w:szCs w:val="24"/>
          <w:lang w:val="x-none" w:eastAsia="pl-PL"/>
        </w:rPr>
        <w:t>wartości</w:t>
      </w:r>
      <w:r w:rsidRPr="007B3FF4">
        <w:rPr>
          <w:rFonts w:ascii="Times New Roman" w:eastAsia="Cambria" w:hAnsi="Times New Roman" w:cs="Times New Roman"/>
          <w:sz w:val="24"/>
          <w:szCs w:val="24"/>
          <w:lang w:val="x-none"/>
        </w:rPr>
        <w:t xml:space="preserve"> umowy w przypadku zastosowania</w:t>
      </w:r>
      <w:r w:rsidRPr="007B3FF4">
        <w:rPr>
          <w:rFonts w:ascii="Times New Roman" w:eastAsia="Calibri" w:hAnsi="Times New Roman" w:cs="Times New Roman"/>
          <w:sz w:val="24"/>
          <w:szCs w:val="24"/>
          <w:lang w:val="x-none" w:eastAsia="pl-PL"/>
        </w:rPr>
        <w:t xml:space="preserve"> </w:t>
      </w:r>
      <w:r w:rsidRPr="007B3FF4">
        <w:rPr>
          <w:rFonts w:ascii="Times New Roman" w:eastAsia="Cambria" w:hAnsi="Times New Roman" w:cs="Times New Roman"/>
          <w:sz w:val="24"/>
          <w:szCs w:val="24"/>
          <w:lang w:val="x-none"/>
        </w:rPr>
        <w:t xml:space="preserve">§ 7 ust. 5 pkt b) lub </w:t>
      </w:r>
      <w:r w:rsidRPr="007B3FF4">
        <w:rPr>
          <w:rFonts w:ascii="Times New Roman" w:eastAsia="Cambria" w:hAnsi="Times New Roman" w:cs="Times New Roman"/>
          <w:sz w:val="24"/>
          <w:szCs w:val="24"/>
        </w:rPr>
        <w:t>e</w:t>
      </w:r>
      <w:r w:rsidRPr="007B3FF4">
        <w:rPr>
          <w:rFonts w:ascii="Times New Roman" w:eastAsia="Cambria" w:hAnsi="Times New Roman" w:cs="Times New Roman"/>
          <w:sz w:val="24"/>
          <w:szCs w:val="24"/>
          <w:lang w:val="x-none"/>
        </w:rPr>
        <w:t xml:space="preserve">) </w:t>
      </w:r>
      <w:r w:rsidRPr="007B3FF4">
        <w:rPr>
          <w:rFonts w:ascii="Times New Roman" w:eastAsia="Calibri" w:hAnsi="Times New Roman" w:cs="Times New Roman"/>
          <w:sz w:val="24"/>
          <w:szCs w:val="24"/>
          <w:lang w:val="x-none" w:eastAsia="pl-PL"/>
        </w:rPr>
        <w:t xml:space="preserve">niniejszej umowy. </w:t>
      </w:r>
    </w:p>
    <w:p w14:paraId="45317BEA" w14:textId="77777777" w:rsidR="00F82670" w:rsidRPr="007B3FF4" w:rsidRDefault="00F82670" w:rsidP="00F82670">
      <w:pPr>
        <w:numPr>
          <w:ilvl w:val="0"/>
          <w:numId w:val="96"/>
        </w:numPr>
        <w:suppressAutoHyphens/>
        <w:spacing w:after="0" w:line="240" w:lineRule="auto"/>
        <w:contextualSpacing/>
        <w:rPr>
          <w:rFonts w:ascii="Times New Roman" w:eastAsia="Cambria" w:hAnsi="Times New Roman" w:cs="Times New Roman"/>
          <w:bCs/>
          <w:sz w:val="24"/>
          <w:szCs w:val="24"/>
          <w:lang w:eastAsia="pl-PL"/>
        </w:rPr>
      </w:pPr>
      <w:r w:rsidRPr="007B3FF4">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66B9009" w14:textId="77777777" w:rsidR="00F82670" w:rsidRPr="007B3FF4" w:rsidRDefault="00F82670" w:rsidP="00F82670">
      <w:pPr>
        <w:numPr>
          <w:ilvl w:val="0"/>
          <w:numId w:val="96"/>
        </w:numPr>
        <w:suppressAutoHyphens/>
        <w:spacing w:after="0" w:line="240" w:lineRule="auto"/>
        <w:jc w:val="both"/>
        <w:rPr>
          <w:rFonts w:ascii="Times New Roman" w:eastAsia="MS Mincho" w:hAnsi="Times New Roman" w:cs="Times New Roman"/>
          <w:bCs/>
          <w:kern w:val="2"/>
          <w:sz w:val="24"/>
          <w:szCs w:val="24"/>
          <w:lang w:eastAsia="ar-SA"/>
        </w:rPr>
      </w:pPr>
      <w:r w:rsidRPr="007B3FF4">
        <w:rPr>
          <w:rFonts w:ascii="Times New Roman" w:eastAsia="MS Mincho" w:hAnsi="Times New Roman" w:cs="Times New Roman"/>
          <w:bCs/>
          <w:kern w:val="2"/>
          <w:sz w:val="24"/>
          <w:szCs w:val="24"/>
          <w:lang w:eastAsia="ar-SA"/>
        </w:rPr>
        <w:t>Zamawiający, bez jakichkolwiek roszczeń finansowych ze strony Wykonawcy może odmówić przyjęcia dostawy w całości lub w części, jeżeli:</w:t>
      </w:r>
    </w:p>
    <w:p w14:paraId="37815C72"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jakikolwiek element przedmiotu zamówienia nie będzie oryginalnie zapakowany i oznaczony zgodnie z obowiązującymi przepisami,</w:t>
      </w:r>
    </w:p>
    <w:p w14:paraId="78C45D93"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jakiekolwiek opakowanie będzie naruszone;</w:t>
      </w:r>
    </w:p>
    <w:p w14:paraId="2046BA47"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dostarczony asortyment nie będzie zgodny z przedmiotem zamówienia znajdującym się w formularzu asortymentowo-cenowym</w:t>
      </w:r>
    </w:p>
    <w:p w14:paraId="54650298" w14:textId="77777777" w:rsidR="00F82670" w:rsidRPr="007B3FF4" w:rsidRDefault="00F82670" w:rsidP="00F82670">
      <w:pPr>
        <w:numPr>
          <w:ilvl w:val="0"/>
          <w:numId w:val="96"/>
        </w:numPr>
        <w:suppressAutoHyphens/>
        <w:spacing w:after="0" w:line="240" w:lineRule="auto"/>
        <w:rPr>
          <w:rFonts w:ascii="Times New Roman" w:eastAsia="Times New Roman" w:hAnsi="Times New Roman" w:cs="Times New Roman"/>
          <w:bCs/>
          <w:kern w:val="2"/>
          <w:sz w:val="24"/>
          <w:szCs w:val="24"/>
          <w:lang w:eastAsia="ar-SA"/>
        </w:rPr>
      </w:pPr>
      <w:r w:rsidRPr="007B3FF4">
        <w:rPr>
          <w:rFonts w:ascii="Times New Roman" w:eastAsia="Calibri" w:hAnsi="Times New Roman" w:cs="Times New Roman"/>
          <w:sz w:val="24"/>
          <w:szCs w:val="24"/>
          <w:lang w:eastAsia="pl-PL"/>
        </w:rPr>
        <w:t xml:space="preserve">Wykonawca </w:t>
      </w:r>
      <w:r w:rsidRPr="007B3FF4">
        <w:rPr>
          <w:rFonts w:ascii="Times New Roman" w:eastAsia="Times New Roman" w:hAnsi="Times New Roman" w:cs="Times New Roman"/>
          <w:bCs/>
          <w:kern w:val="2"/>
          <w:sz w:val="24"/>
          <w:szCs w:val="24"/>
          <w:lang w:eastAsia="ar-SA"/>
        </w:rPr>
        <w:t>zobowiązany jest zapoznać osoby, których dane podaje w związku z realizacją umowy z treścią klauzuli informacyjnej stanowiącej załącznik nr 3 do umowy.</w:t>
      </w:r>
    </w:p>
    <w:p w14:paraId="42216207"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W przypadku zwłoki Wykonawcy w realizacji którejkolwiek z dostaw częściowych Odczynników o co najmniej 5 dni albo w przypadku niewywiązania się Wykonawcy ze zobowiązania określonego w § 4 ust. 2 umowy Zamawiający w celu utrzymania ciągłości wykonywania badań, ma prawo: </w:t>
      </w:r>
    </w:p>
    <w:p w14:paraId="15BA7419" w14:textId="77777777" w:rsidR="00F82670" w:rsidRPr="007B3FF4" w:rsidRDefault="00F82670" w:rsidP="00F82670">
      <w:pPr>
        <w:spacing w:after="0" w:line="240" w:lineRule="auto"/>
        <w:ind w:left="397"/>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a) dokonać zakupu zamówionych Odczynników u innego podmiotu i obciążyć Wykonawcę różnicą w cenie pomiędzy ceną Odczynników określoną w umowie a ceną zapłaconą innemu podmiotowi albo </w:t>
      </w:r>
    </w:p>
    <w:p w14:paraId="2D04967C" w14:textId="77777777" w:rsidR="00F82670" w:rsidRPr="007B3FF4" w:rsidRDefault="00F82670" w:rsidP="00F82670">
      <w:pPr>
        <w:spacing w:after="0" w:line="240" w:lineRule="auto"/>
        <w:ind w:left="397"/>
        <w:rPr>
          <w:rFonts w:ascii="Times New Roman" w:eastAsia="Cambria" w:hAnsi="Times New Roman" w:cs="Times New Roman"/>
          <w:bCs/>
          <w:sz w:val="24"/>
          <w:szCs w:val="24"/>
          <w:lang w:eastAsia="pl-PL"/>
        </w:rPr>
      </w:pPr>
      <w:r w:rsidRPr="007B3FF4">
        <w:rPr>
          <w:rFonts w:ascii="Times New Roman" w:eastAsia="Times New Roman" w:hAnsi="Times New Roman" w:cs="Times New Roman"/>
          <w:bCs/>
          <w:kern w:val="2"/>
          <w:sz w:val="24"/>
          <w:szCs w:val="24"/>
          <w:lang w:eastAsia="ar-SA"/>
        </w:rPr>
        <w:lastRenderedPageBreak/>
        <w:t xml:space="preserve">b) zlecić wykonanie badań w innej placówce na koszt Wykonawcy zachowując w obu przypadkach </w:t>
      </w:r>
      <w:r w:rsidRPr="007B3FF4">
        <w:rPr>
          <w:rFonts w:ascii="Times New Roman" w:eastAsia="Cambria" w:hAnsi="Times New Roman" w:cs="Times New Roman"/>
          <w:bCs/>
          <w:sz w:val="24"/>
          <w:szCs w:val="24"/>
          <w:lang w:eastAsia="pl-PL"/>
        </w:rPr>
        <w:t>roszczenie o naprawienie szkody wynikającej ze zwłoki.</w:t>
      </w:r>
    </w:p>
    <w:p w14:paraId="240DDDC1" w14:textId="77777777" w:rsidR="00F82670" w:rsidRPr="007B3FF4" w:rsidRDefault="00F82670" w:rsidP="00F82670">
      <w:pPr>
        <w:numPr>
          <w:ilvl w:val="0"/>
          <w:numId w:val="96"/>
        </w:numPr>
        <w:suppressAutoHyphens/>
        <w:spacing w:after="0" w:line="240" w:lineRule="auto"/>
        <w:contextualSpacing/>
        <w:jc w:val="both"/>
        <w:rPr>
          <w:rFonts w:ascii="Cambria" w:eastAsia="Times New Roman" w:hAnsi="Cambria" w:cs="Times New Roman"/>
          <w:bCs/>
          <w:kern w:val="2"/>
          <w:lang w:val="x-none"/>
        </w:rPr>
      </w:pPr>
      <w:r w:rsidRPr="007B3FF4">
        <w:rPr>
          <w:rFonts w:ascii="Times New Roman" w:eastAsia="Cambria" w:hAnsi="Times New Roman" w:cs="Times New Roman"/>
          <w:bCs/>
          <w:sz w:val="24"/>
          <w:szCs w:val="24"/>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300EC43" w14:textId="77777777" w:rsidR="00F82670" w:rsidRPr="007B3FF4" w:rsidRDefault="00F82670" w:rsidP="00F82670">
      <w:pPr>
        <w:spacing w:after="0" w:line="240" w:lineRule="auto"/>
        <w:ind w:left="340"/>
        <w:jc w:val="both"/>
        <w:rPr>
          <w:rFonts w:ascii="Times New Roman" w:eastAsia="Calibri" w:hAnsi="Times New Roman" w:cs="Times New Roman"/>
          <w:i/>
          <w:sz w:val="24"/>
          <w:szCs w:val="24"/>
          <w:lang w:eastAsia="ar-SA"/>
        </w:rPr>
      </w:pPr>
    </w:p>
    <w:p w14:paraId="15749431"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§3.</w:t>
      </w:r>
    </w:p>
    <w:p w14:paraId="3465EB13" w14:textId="77777777" w:rsidR="00F82670" w:rsidRPr="007B3FF4" w:rsidRDefault="00F82670" w:rsidP="00F82670">
      <w:pPr>
        <w:spacing w:after="0" w:line="240" w:lineRule="auto"/>
        <w:jc w:val="center"/>
        <w:outlineLvl w:val="6"/>
        <w:rPr>
          <w:rFonts w:ascii="Times New Roman" w:eastAsia="Times New Roman" w:hAnsi="Times New Roman" w:cs="Times New Roman"/>
          <w:b/>
          <w:sz w:val="24"/>
          <w:szCs w:val="24"/>
          <w:u w:val="single"/>
          <w:lang w:eastAsia="pl-PL"/>
        </w:rPr>
      </w:pPr>
      <w:r w:rsidRPr="007B3FF4">
        <w:rPr>
          <w:rFonts w:ascii="Times New Roman" w:eastAsia="Times New Roman" w:hAnsi="Times New Roman" w:cs="Times New Roman"/>
          <w:b/>
          <w:sz w:val="24"/>
          <w:szCs w:val="24"/>
          <w:u w:val="single"/>
          <w:lang w:eastAsia="pl-PL"/>
        </w:rPr>
        <w:t>WYNAGRODZENIE I WARUNKI PŁATNOŚCI</w:t>
      </w:r>
    </w:p>
    <w:p w14:paraId="44F8187C" w14:textId="77777777" w:rsidR="00F82670" w:rsidRPr="007B3FF4" w:rsidRDefault="00F82670" w:rsidP="00F82670">
      <w:pPr>
        <w:widowControl w:val="0"/>
        <w:numPr>
          <w:ilvl w:val="0"/>
          <w:numId w:val="103"/>
        </w:numPr>
        <w:tabs>
          <w:tab w:val="left" w:pos="360"/>
        </w:tabs>
        <w:suppressAutoHyphens/>
        <w:spacing w:after="0" w:line="240" w:lineRule="auto"/>
        <w:ind w:left="340" w:hanging="340"/>
        <w:rPr>
          <w:rFonts w:ascii="Times New Roman" w:eastAsia="Calibri" w:hAnsi="Times New Roman" w:cs="Times New Roman"/>
          <w:sz w:val="24"/>
          <w:szCs w:val="24"/>
          <w:lang w:eastAsia="pl-PL"/>
        </w:rPr>
      </w:pPr>
      <w:r w:rsidRPr="007B3FF4">
        <w:rPr>
          <w:rFonts w:ascii="Times New Roman" w:eastAsia="Times New Roman" w:hAnsi="Times New Roman" w:cs="Times New Roman"/>
          <w:sz w:val="24"/>
          <w:szCs w:val="24"/>
          <w:lang w:eastAsia="pl-PL"/>
        </w:rPr>
        <w:t>Wynagrodzenie Wykonawcy za</w:t>
      </w:r>
      <w:r w:rsidRPr="007B3FF4">
        <w:rPr>
          <w:rFonts w:ascii="Times New Roman" w:eastAsia="Times New Roman" w:hAnsi="Times New Roman" w:cs="Times New Roman"/>
          <w:bCs/>
          <w:kern w:val="2"/>
          <w:sz w:val="24"/>
          <w:szCs w:val="24"/>
          <w:lang w:eastAsia="ar-SA"/>
        </w:rPr>
        <w:t xml:space="preserve"> dostarczone Odczynniki</w:t>
      </w:r>
      <w:r w:rsidRPr="007B3FF4">
        <w:rPr>
          <w:rFonts w:ascii="Times New Roman" w:eastAsia="Times New Roman" w:hAnsi="Times New Roman" w:cs="Times New Roman"/>
          <w:sz w:val="24"/>
          <w:szCs w:val="24"/>
          <w:lang w:eastAsia="pl-PL"/>
        </w:rPr>
        <w:t xml:space="preserve">, zgodnie ze złożoną ofertą nie może przekroczyć kwoty: </w:t>
      </w:r>
    </w:p>
    <w:p w14:paraId="7CD02C0D"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netto:</w:t>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t>.............................</w:t>
      </w:r>
      <w:r w:rsidRPr="007B3FF4">
        <w:rPr>
          <w:rFonts w:ascii="Times New Roman" w:eastAsia="Calibri" w:hAnsi="Times New Roman" w:cs="Times New Roman"/>
          <w:sz w:val="24"/>
          <w:szCs w:val="24"/>
          <w:lang w:eastAsia="pl-PL"/>
        </w:rPr>
        <w:tab/>
        <w:t xml:space="preserve">zł </w:t>
      </w:r>
    </w:p>
    <w:p w14:paraId="5936FB36"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należny podatek VAT:</w:t>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t>.............................</w:t>
      </w:r>
      <w:r w:rsidRPr="007B3FF4">
        <w:rPr>
          <w:rFonts w:ascii="Times New Roman" w:eastAsia="Calibri" w:hAnsi="Times New Roman" w:cs="Times New Roman"/>
          <w:sz w:val="24"/>
          <w:szCs w:val="24"/>
          <w:lang w:eastAsia="pl-PL"/>
        </w:rPr>
        <w:tab/>
        <w:t>zł</w:t>
      </w:r>
    </w:p>
    <w:p w14:paraId="2D5036A3" w14:textId="77777777" w:rsidR="00F82670" w:rsidRPr="007B3FF4" w:rsidRDefault="00F82670" w:rsidP="00F82670">
      <w:pPr>
        <w:widowControl w:val="0"/>
        <w:spacing w:after="0" w:line="240" w:lineRule="auto"/>
        <w:ind w:firstLine="284"/>
        <w:rPr>
          <w:rFonts w:ascii="Times New Roman" w:eastAsia="Calibri" w:hAnsi="Times New Roman" w:cs="Times New Roman"/>
          <w:b/>
          <w:bCs/>
          <w:sz w:val="24"/>
          <w:szCs w:val="24"/>
          <w:lang w:eastAsia="pl-PL"/>
        </w:rPr>
      </w:pPr>
      <w:r w:rsidRPr="007B3FF4">
        <w:rPr>
          <w:rFonts w:ascii="Times New Roman" w:eastAsia="Calibri" w:hAnsi="Times New Roman" w:cs="Times New Roman"/>
          <w:b/>
          <w:bCs/>
          <w:sz w:val="24"/>
          <w:szCs w:val="24"/>
          <w:lang w:eastAsia="pl-PL"/>
        </w:rPr>
        <w:t>brutto:</w:t>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t>...............................</w:t>
      </w:r>
      <w:r w:rsidRPr="007B3FF4">
        <w:rPr>
          <w:rFonts w:ascii="Times New Roman" w:eastAsia="Calibri" w:hAnsi="Times New Roman" w:cs="Times New Roman"/>
          <w:b/>
          <w:bCs/>
          <w:sz w:val="24"/>
          <w:szCs w:val="24"/>
          <w:lang w:eastAsia="pl-PL"/>
        </w:rPr>
        <w:tab/>
        <w:t xml:space="preserve">zł </w:t>
      </w:r>
    </w:p>
    <w:p w14:paraId="794CD3E4"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(słownie:.......................................................................................................................... )</w:t>
      </w:r>
    </w:p>
    <w:p w14:paraId="1369D960"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p>
    <w:p w14:paraId="5EC501FA" w14:textId="77777777" w:rsidR="00F82670" w:rsidRPr="007B3FF4" w:rsidRDefault="00F82670" w:rsidP="00F82670">
      <w:pPr>
        <w:widowControl w:val="0"/>
        <w:numPr>
          <w:ilvl w:val="0"/>
          <w:numId w:val="104"/>
        </w:numPr>
        <w:suppressAutoHyphens/>
        <w:spacing w:after="0" w:line="240" w:lineRule="auto"/>
        <w:contextualSpacing/>
        <w:rPr>
          <w:rFonts w:ascii="Times New Roman" w:eastAsia="Times New Roman" w:hAnsi="Times New Roman" w:cs="Times New Roman"/>
          <w:sz w:val="24"/>
          <w:szCs w:val="24"/>
          <w:lang w:val="x-none" w:eastAsia="pl-PL"/>
        </w:rPr>
      </w:pPr>
      <w:r w:rsidRPr="007B3FF4">
        <w:rPr>
          <w:rFonts w:ascii="Times New Roman" w:eastAsia="Times New Roman" w:hAnsi="Times New Roman" w:cs="Times New Roman"/>
          <w:sz w:val="24"/>
          <w:szCs w:val="24"/>
          <w:lang w:val="x-none" w:eastAsia="pl-PL"/>
        </w:rPr>
        <w:t>Ceny jednostkowe Odczynników określone zostały w załączniku nr 2 do umowy.</w:t>
      </w:r>
    </w:p>
    <w:p w14:paraId="46E9C650"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gwarantuje, że w trakcie trwania umowy ceny jednostkowe nie ulegną podwyższeniu z wyjątkiem sytuacji wskazanych w </w:t>
      </w:r>
      <w:r w:rsidRPr="007B3FF4">
        <w:rPr>
          <w:rFonts w:ascii="Times New Roman" w:eastAsia="Times New Roman" w:hAnsi="Times New Roman" w:cs="Times New Roman"/>
          <w:bCs/>
          <w:sz w:val="24"/>
          <w:szCs w:val="24"/>
          <w:lang w:eastAsia="pl-PL"/>
        </w:rPr>
        <w:t>§ 7</w:t>
      </w:r>
      <w:r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bCs/>
          <w:sz w:val="24"/>
          <w:szCs w:val="24"/>
          <w:lang w:eastAsia="pl-PL"/>
        </w:rPr>
        <w:t>niniejszej</w:t>
      </w:r>
      <w:r w:rsidRPr="007B3FF4">
        <w:rPr>
          <w:rFonts w:ascii="Times New Roman" w:eastAsia="Times New Roman" w:hAnsi="Times New Roman" w:cs="Times New Roman"/>
          <w:sz w:val="24"/>
          <w:szCs w:val="24"/>
          <w:lang w:eastAsia="pl-PL"/>
        </w:rPr>
        <w:t xml:space="preserve"> umowy.</w:t>
      </w:r>
    </w:p>
    <w:p w14:paraId="1169B385" w14:textId="77777777" w:rsidR="00F82670" w:rsidRPr="007B3FF4" w:rsidRDefault="00F82670" w:rsidP="00F82670">
      <w:pPr>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1F18C199"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 datę dokonania zapłaty przyjmuje się datę obciążenia rachunku bankowego Zamawiającego.</w:t>
      </w:r>
    </w:p>
    <w:p w14:paraId="13C7BA9D"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zh-CN"/>
        </w:rPr>
      </w:pPr>
      <w:r w:rsidRPr="007B3FF4">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04EDD11"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zh-CN"/>
        </w:rPr>
      </w:pPr>
      <w:r w:rsidRPr="007B3FF4">
        <w:rPr>
          <w:rFonts w:ascii="Times New Roman" w:eastAsia="Cambria" w:hAnsi="Times New Roman" w:cs="Times New Roman"/>
          <w:sz w:val="24"/>
          <w:szCs w:val="24"/>
          <w:lang w:eastAsia="pl-PL"/>
        </w:rPr>
        <w:t xml:space="preserve">Na podstawie art. </w:t>
      </w:r>
      <w:r w:rsidRPr="007B3FF4">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1C83D2AF" w14:textId="77777777" w:rsidR="00F82670" w:rsidRPr="007B3FF4" w:rsidRDefault="00F82670" w:rsidP="00F82670">
      <w:pPr>
        <w:widowControl w:val="0"/>
        <w:numPr>
          <w:ilvl w:val="1"/>
          <w:numId w:val="94"/>
        </w:numPr>
        <w:suppressAutoHyphens/>
        <w:spacing w:after="0" w:line="240" w:lineRule="auto"/>
        <w:ind w:left="709" w:hanging="283"/>
        <w:contextualSpacing/>
        <w:jc w:val="both"/>
        <w:rPr>
          <w:rFonts w:ascii="Times New Roman" w:eastAsia="Calibri" w:hAnsi="Times New Roman" w:cs="Times New Roman"/>
          <w:sz w:val="24"/>
          <w:szCs w:val="24"/>
          <w:lang w:eastAsia="pl-PL"/>
        </w:rPr>
      </w:pPr>
      <w:r w:rsidRPr="007B3FF4">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83640A5"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3">
        <w:r w:rsidRPr="007B3FF4">
          <w:rPr>
            <w:rFonts w:ascii="Times New Roman" w:eastAsia="Cambria" w:hAnsi="Times New Roman" w:cs="Times New Roman"/>
            <w:b/>
            <w:sz w:val="24"/>
            <w:szCs w:val="24"/>
            <w:u w:val="single"/>
            <w:lang w:eastAsia="pl-PL"/>
          </w:rPr>
          <w:t>ksiegowosc@uck.katowice.pl</w:t>
        </w:r>
      </w:hyperlink>
      <w:r w:rsidRPr="007B3FF4">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t>
      </w:r>
      <w:r w:rsidRPr="007B3FF4">
        <w:rPr>
          <w:rFonts w:ascii="Times New Roman" w:eastAsia="Cambria" w:hAnsi="Times New Roman" w:cs="Times New Roman"/>
          <w:sz w:val="24"/>
          <w:szCs w:val="24"/>
          <w:lang w:eastAsia="pl-PL"/>
        </w:rPr>
        <w:lastRenderedPageBreak/>
        <w:t xml:space="preserve">wskazanego w pkt. a rachunku bankowego Wykonawcy z wykazu, płatność wymagalna zostaje zawieszona do dnia wskazania przez Wykonawcę innego rachunku, który znajduje się w wykazie, o którym mowa w pkt a. </w:t>
      </w:r>
    </w:p>
    <w:p w14:paraId="245AAED8"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F25116"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C1D90CE" w14:textId="77777777" w:rsidR="00F82670" w:rsidRPr="007B3FF4" w:rsidRDefault="00F82670" w:rsidP="00F82670">
      <w:pPr>
        <w:numPr>
          <w:ilvl w:val="0"/>
          <w:numId w:val="104"/>
        </w:numPr>
        <w:suppressAutoHyphens/>
        <w:spacing w:after="0" w:line="240" w:lineRule="auto"/>
        <w:contextualSpacing/>
        <w:jc w:val="both"/>
        <w:rPr>
          <w:rFonts w:ascii="Times New Roman" w:eastAsia="Cambria" w:hAnsi="Times New Roman" w:cs="Times New Roman"/>
          <w:bCs/>
          <w:sz w:val="24"/>
          <w:szCs w:val="24"/>
          <w:lang w:val="x-none" w:eastAsia="pl-PL"/>
        </w:rPr>
      </w:pPr>
      <w:r w:rsidRPr="007B3FF4">
        <w:rPr>
          <w:rFonts w:ascii="Times New Roman" w:eastAsia="Cambria" w:hAnsi="Times New Roman" w:cs="Times New Roman"/>
          <w:sz w:val="24"/>
          <w:szCs w:val="24"/>
          <w:lang w:val="x-none" w:eastAsia="pl-PL"/>
        </w:rPr>
        <w:t>Strony mogą wystawiać i przesyłać faktury, duplikaty faktur oraz ich korekty, a także noty obciążeniowe i noty korygujące w formacie pliku elektronicznego PDF na adresy e-mail wskazane poniżej:</w:t>
      </w:r>
    </w:p>
    <w:p w14:paraId="15492A8C" w14:textId="77777777" w:rsidR="00F82670" w:rsidRPr="007B3FF4" w:rsidRDefault="00F82670" w:rsidP="00F82670">
      <w:pPr>
        <w:numPr>
          <w:ilvl w:val="0"/>
          <w:numId w:val="98"/>
        </w:numPr>
        <w:tabs>
          <w:tab w:val="left" w:pos="567"/>
        </w:tabs>
        <w:suppressAutoHyphens/>
        <w:spacing w:after="0" w:line="240" w:lineRule="auto"/>
        <w:ind w:hanging="283"/>
        <w:jc w:val="both"/>
        <w:rPr>
          <w:rFonts w:ascii="Times New Roman" w:eastAsia="MS Mincho" w:hAnsi="Times New Roman" w:cs="Times New Roman"/>
          <w:bCs/>
          <w:sz w:val="24"/>
          <w:szCs w:val="24"/>
          <w:lang w:eastAsia="pl-PL"/>
        </w:rPr>
      </w:pPr>
      <w:r w:rsidRPr="007B3FF4">
        <w:rPr>
          <w:rFonts w:ascii="Times New Roman" w:eastAsia="MS Mincho" w:hAnsi="Times New Roman" w:cs="Times New Roman"/>
          <w:sz w:val="24"/>
          <w:szCs w:val="24"/>
          <w:lang w:eastAsia="pl-PL"/>
        </w:rPr>
        <w:t xml:space="preserve">adres e-mail na który Wykonawca może przekazywać Zamawiającemu wskazane powyżej dokumenty: </w:t>
      </w:r>
      <w:r w:rsidRPr="007B3FF4">
        <w:rPr>
          <w:rFonts w:ascii="Times New Roman" w:eastAsia="MS Mincho" w:hAnsi="Times New Roman" w:cs="Times New Roman"/>
          <w:b/>
          <w:sz w:val="24"/>
          <w:szCs w:val="24"/>
          <w:lang w:eastAsia="pl-PL"/>
        </w:rPr>
        <w:t>faktury@uck.katowice.pl</w:t>
      </w:r>
      <w:r w:rsidRPr="007B3FF4">
        <w:rPr>
          <w:rFonts w:ascii="Times New Roman" w:eastAsia="MS Mincho" w:hAnsi="Times New Roman" w:cs="Times New Roman"/>
          <w:sz w:val="24"/>
          <w:szCs w:val="24"/>
          <w:lang w:eastAsia="pl-PL"/>
        </w:rPr>
        <w:t xml:space="preserve"> </w:t>
      </w:r>
    </w:p>
    <w:p w14:paraId="32F1EC24" w14:textId="77777777" w:rsidR="00F82670" w:rsidRPr="007B3FF4" w:rsidRDefault="00F82670" w:rsidP="00F82670">
      <w:pPr>
        <w:numPr>
          <w:ilvl w:val="0"/>
          <w:numId w:val="98"/>
        </w:numPr>
        <w:suppressAutoHyphens/>
        <w:spacing w:after="0" w:line="240" w:lineRule="auto"/>
        <w:contextualSpacing/>
        <w:rPr>
          <w:rFonts w:ascii="Times New Roman" w:eastAsia="Cambria" w:hAnsi="Times New Roman" w:cs="Times New Roman"/>
          <w:bCs/>
          <w:sz w:val="24"/>
          <w:szCs w:val="24"/>
          <w:lang w:val="x-none" w:eastAsia="pl-PL"/>
        </w:rPr>
      </w:pPr>
      <w:r w:rsidRPr="007B3FF4">
        <w:rPr>
          <w:rFonts w:ascii="Times New Roman" w:eastAsia="Cambria" w:hAnsi="Times New Roman" w:cs="Times New Roman"/>
          <w:bCs/>
          <w:sz w:val="24"/>
          <w:szCs w:val="24"/>
          <w:lang w:val="x-none" w:eastAsia="pl-PL"/>
        </w:rPr>
        <w:t>adres e-mail na który Zamawiający może przekazywać Wykonawcy wskazane powyżej dokumenty: ……………………………………………………………………………</w:t>
      </w:r>
    </w:p>
    <w:p w14:paraId="05FCEC29" w14:textId="77777777" w:rsidR="00F82670" w:rsidRPr="007B3FF4" w:rsidRDefault="00F82670" w:rsidP="00F82670">
      <w:pPr>
        <w:numPr>
          <w:ilvl w:val="0"/>
          <w:numId w:val="104"/>
        </w:numPr>
        <w:suppressAutoHyphens/>
        <w:spacing w:after="0" w:line="240" w:lineRule="auto"/>
        <w:contextualSpacing/>
        <w:jc w:val="both"/>
        <w:rPr>
          <w:rFonts w:ascii="Times New Roman" w:eastAsia="Cambria" w:hAnsi="Times New Roman" w:cs="Times New Roman"/>
          <w:sz w:val="24"/>
          <w:szCs w:val="24"/>
          <w:lang w:val="x-none"/>
        </w:rPr>
      </w:pPr>
      <w:r w:rsidRPr="007B3FF4">
        <w:rPr>
          <w:rFonts w:ascii="Times New Roman" w:eastAsia="Cambria" w:hAnsi="Times New Roman" w:cs="Times New Roman"/>
          <w:sz w:val="24"/>
          <w:szCs w:val="24"/>
          <w:lang w:val="x-none"/>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52FC9485" w14:textId="77777777" w:rsidR="00F82670" w:rsidRPr="007B3FF4" w:rsidRDefault="00F82670" w:rsidP="00F82670">
      <w:pPr>
        <w:spacing w:after="0" w:line="240" w:lineRule="auto"/>
        <w:rPr>
          <w:rFonts w:ascii="Times New Roman" w:eastAsia="MS Mincho" w:hAnsi="Times New Roman" w:cs="Times New Roman"/>
          <w:bCs/>
          <w:sz w:val="24"/>
          <w:szCs w:val="24"/>
          <w:lang w:eastAsia="pl-PL"/>
        </w:rPr>
      </w:pPr>
    </w:p>
    <w:p w14:paraId="621D023E"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§4.</w:t>
      </w:r>
    </w:p>
    <w:p w14:paraId="0DEBF9DD"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REKLAMACJE</w:t>
      </w:r>
    </w:p>
    <w:p w14:paraId="30DD57FF"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 umową Zamawiający zgłosi pisemną reklamację Wykonawcy. </w:t>
      </w:r>
      <w:r w:rsidRPr="007B3FF4">
        <w:rPr>
          <w:rFonts w:ascii="Times New Roman" w:eastAsia="MS Mincho" w:hAnsi="Times New Roman" w:cs="Times New Roman"/>
          <w:sz w:val="24"/>
          <w:szCs w:val="24"/>
          <w:lang w:eastAsia="pl-PL"/>
        </w:rPr>
        <w:t xml:space="preserve">Zgłoszenie reklamacji może nastąpić również za pośrednictwem e-maila na adres wskazany w umowie w </w:t>
      </w:r>
      <w:r w:rsidRPr="007B3FF4">
        <w:rPr>
          <w:rFonts w:ascii="Times New Roman" w:eastAsia="Times New Roman" w:hAnsi="Times New Roman" w:cs="Times New Roman"/>
          <w:bCs/>
          <w:kern w:val="2"/>
          <w:sz w:val="24"/>
          <w:szCs w:val="24"/>
          <w:lang w:eastAsia="ar-SA"/>
        </w:rPr>
        <w:t>§ 2 ust. 7</w:t>
      </w:r>
      <w:r w:rsidRPr="007B3FF4">
        <w:rPr>
          <w:rFonts w:ascii="Times New Roman" w:eastAsia="MS Mincho" w:hAnsi="Times New Roman" w:cs="Times New Roman"/>
          <w:sz w:val="24"/>
          <w:szCs w:val="24"/>
          <w:lang w:eastAsia="pl-PL"/>
        </w:rPr>
        <w:t>.</w:t>
      </w:r>
    </w:p>
    <w:p w14:paraId="36859AC5"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7B3FF4">
        <w:rPr>
          <w:rFonts w:ascii="Times New Roman" w:eastAsia="Times New Roman" w:hAnsi="Times New Roman" w:cs="Times New Roman"/>
          <w:bCs/>
          <w:sz w:val="24"/>
          <w:szCs w:val="24"/>
          <w:lang w:eastAsia="ar-SA"/>
        </w:rPr>
        <w:t>,</w:t>
      </w:r>
      <w:r w:rsidRPr="007B3FF4">
        <w:rPr>
          <w:rFonts w:ascii="Times New Roman" w:eastAsia="Times New Roman" w:hAnsi="Times New Roman" w:cs="Times New Roman"/>
          <w:bCs/>
          <w:kern w:val="2"/>
          <w:sz w:val="24"/>
          <w:szCs w:val="24"/>
          <w:lang w:eastAsia="ar-SA"/>
        </w:rPr>
        <w:t xml:space="preserve"> wymieni wadliwe Odczynniki na wolne od wad lub na zgodne z umową.</w:t>
      </w:r>
    </w:p>
    <w:p w14:paraId="3E8F35D5"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 przypadku stwierdzenia przez Zamawiającego braków ilościowych,</w:t>
      </w:r>
      <w:r w:rsidRPr="007B3FF4">
        <w:rPr>
          <w:rFonts w:ascii="Times New Roman" w:eastAsia="Times New Roman" w:hAnsi="Times New Roman" w:cs="Times New Roman"/>
          <w:bCs/>
          <w:sz w:val="24"/>
          <w:szCs w:val="24"/>
          <w:lang w:eastAsia="ar-SA"/>
        </w:rPr>
        <w:t xml:space="preserve"> </w:t>
      </w:r>
      <w:r w:rsidRPr="007B3FF4">
        <w:rPr>
          <w:rFonts w:ascii="Times New Roman" w:eastAsia="Times New Roman" w:hAnsi="Times New Roman" w:cs="Times New Roman"/>
          <w:bCs/>
          <w:kern w:val="2"/>
          <w:sz w:val="24"/>
          <w:szCs w:val="24"/>
          <w:lang w:eastAsia="ar-SA"/>
        </w:rPr>
        <w:t>wadliwości lub niezgodności Odczynników z umową albo braku oznakowania dostarczonych Odczynników w sposób określony w § 2 ust. 3 umowy do dnia usunięcia tych uchybień zamówienie częściowe będzie uważane za niezrealizowane.</w:t>
      </w:r>
    </w:p>
    <w:p w14:paraId="1711040C" w14:textId="77777777" w:rsidR="00F82670" w:rsidRPr="007B3FF4" w:rsidRDefault="00F82670" w:rsidP="00F82670">
      <w:pPr>
        <w:numPr>
          <w:ilvl w:val="0"/>
          <w:numId w:val="93"/>
        </w:numPr>
        <w:suppressAutoHyphens/>
        <w:spacing w:after="0" w:line="240" w:lineRule="auto"/>
        <w:contextualSpacing/>
        <w:rPr>
          <w:rFonts w:ascii="Times New Roman" w:eastAsia="Cambria" w:hAnsi="Times New Roman" w:cs="Times New Roman"/>
          <w:sz w:val="24"/>
          <w:szCs w:val="24"/>
          <w:lang w:val="x-none" w:eastAsia="pl-PL"/>
        </w:rPr>
      </w:pPr>
      <w:r w:rsidRPr="007B3FF4">
        <w:rPr>
          <w:rFonts w:ascii="Times New Roman" w:eastAsia="Cambria" w:hAnsi="Times New Roman" w:cs="Times New Roman"/>
          <w:sz w:val="24"/>
          <w:szCs w:val="24"/>
          <w:lang w:val="x-none" w:eastAsia="pl-PL"/>
        </w:rPr>
        <w:t>Wszelkie koszty związane z usunięciem uchybień objętych reklamacją Zamawiającego obciążają Wykonawcę.</w:t>
      </w:r>
    </w:p>
    <w:p w14:paraId="02D507C5"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§5.</w:t>
      </w:r>
    </w:p>
    <w:p w14:paraId="4197C803" w14:textId="77777777" w:rsidR="00F82670" w:rsidRPr="007B3FF4" w:rsidRDefault="00F82670" w:rsidP="00F82670">
      <w:pPr>
        <w:spacing w:after="0" w:line="240" w:lineRule="auto"/>
        <w:jc w:val="center"/>
        <w:rPr>
          <w:rFonts w:ascii="Times New Roman" w:eastAsia="Times New Roman" w:hAnsi="Times New Roman" w:cs="Times New Roman"/>
          <w:b/>
          <w:sz w:val="24"/>
          <w:szCs w:val="24"/>
          <w:u w:val="single"/>
          <w:lang w:eastAsia="pl-PL"/>
        </w:rPr>
      </w:pPr>
      <w:r w:rsidRPr="007B3FF4">
        <w:rPr>
          <w:rFonts w:ascii="Times New Roman" w:eastAsia="Times New Roman" w:hAnsi="Times New Roman" w:cs="Times New Roman"/>
          <w:b/>
          <w:sz w:val="24"/>
          <w:szCs w:val="24"/>
          <w:u w:val="single"/>
          <w:lang w:eastAsia="pl-PL"/>
        </w:rPr>
        <w:t>KARY UMOWNE</w:t>
      </w:r>
    </w:p>
    <w:p w14:paraId="76E104D0" w14:textId="77777777" w:rsidR="00F82670" w:rsidRPr="007B3FF4" w:rsidRDefault="00F82670" w:rsidP="00F82670">
      <w:pPr>
        <w:numPr>
          <w:ilvl w:val="0"/>
          <w:numId w:val="87"/>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Times New Roman" w:hAnsi="Times New Roman" w:cs="Times New Roman"/>
          <w:sz w:val="24"/>
          <w:szCs w:val="24"/>
          <w:lang w:eastAsia="pl-PL"/>
        </w:rPr>
        <w:t>Wykonawca</w:t>
      </w:r>
      <w:r w:rsidRPr="007B3FF4">
        <w:rPr>
          <w:rFonts w:ascii="Times New Roman" w:eastAsia="Times New Roman" w:hAnsi="Times New Roman" w:cs="Times New Roman"/>
          <w:i/>
          <w:sz w:val="24"/>
          <w:szCs w:val="24"/>
          <w:lang w:eastAsia="pl-PL"/>
        </w:rPr>
        <w:t xml:space="preserve"> </w:t>
      </w:r>
      <w:r w:rsidRPr="007B3FF4">
        <w:rPr>
          <w:rFonts w:ascii="Times New Roman" w:eastAsia="Times New Roman" w:hAnsi="Times New Roman" w:cs="Times New Roman"/>
          <w:sz w:val="24"/>
          <w:szCs w:val="24"/>
          <w:lang w:eastAsia="pl-PL"/>
        </w:rPr>
        <w:t>zapłaci Zamawiającemu kary umowne:</w:t>
      </w:r>
    </w:p>
    <w:p w14:paraId="31829BB8"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2 ust. 8 niniejszej umowy,</w:t>
      </w:r>
    </w:p>
    <w:p w14:paraId="7A9CBAEE"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lastRenderedPageBreak/>
        <w:t>w wysokości 0,5% wartości brutto danego zamówienia częściowego za każdy dzień zwłoki w realizacji obowiązków określonych w § 4 ust. 2 niniejszej umowy</w:t>
      </w:r>
    </w:p>
    <w:p w14:paraId="69BC3B89"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bookmarkStart w:id="8" w:name="_Hlk158192743"/>
      <w:r w:rsidRPr="007B3FF4">
        <w:rPr>
          <w:rFonts w:ascii="Times New Roman" w:eastAsia="Times New Roman" w:hAnsi="Times New Roman" w:cs="Times New Roman"/>
          <w:kern w:val="2"/>
          <w:sz w:val="24"/>
          <w:szCs w:val="24"/>
          <w:lang w:eastAsia="ar-SA"/>
        </w:rPr>
        <w:t xml:space="preserve">W wysokości 0,5% wartości </w:t>
      </w:r>
      <w:r w:rsidRPr="007B3FF4">
        <w:rPr>
          <w:rFonts w:ascii="Times New Roman" w:eastAsia="Arial Unicode MS" w:hAnsi="Times New Roman" w:cs="Times New Roman"/>
          <w:kern w:val="2"/>
          <w:sz w:val="24"/>
          <w:szCs w:val="24"/>
          <w:lang w:eastAsia="pl-PL"/>
        </w:rPr>
        <w:t xml:space="preserve">brutto danego zamówienia częściowego – w przypadku, gdy dojdzie do sytuacji wskazanej w </w:t>
      </w:r>
      <w:r w:rsidRPr="007B3FF4">
        <w:rPr>
          <w:rFonts w:ascii="Times New Roman" w:eastAsia="Times New Roman" w:hAnsi="Times New Roman" w:cs="Times New Roman"/>
          <w:b/>
          <w:kern w:val="2"/>
          <w:sz w:val="24"/>
          <w:szCs w:val="24"/>
          <w:lang w:eastAsia="ar-SA"/>
        </w:rPr>
        <w:t>§ 2</w:t>
      </w:r>
      <w:r w:rsidRPr="007B3FF4">
        <w:rPr>
          <w:rFonts w:ascii="Times New Roman" w:eastAsia="Arial Unicode MS" w:hAnsi="Times New Roman" w:cs="Times New Roman"/>
          <w:kern w:val="2"/>
          <w:sz w:val="24"/>
          <w:szCs w:val="24"/>
          <w:lang w:eastAsia="pl-PL"/>
        </w:rPr>
        <w:t xml:space="preserve"> ust 17 umowy. </w:t>
      </w:r>
      <w:bookmarkEnd w:id="8"/>
    </w:p>
    <w:p w14:paraId="7544F95E"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721F7BFD" w14:textId="77777777" w:rsidR="00F82670" w:rsidRPr="007B3FF4" w:rsidRDefault="00F82670" w:rsidP="00F82670">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3CE48808" w14:textId="77777777" w:rsidR="00F82670" w:rsidRPr="007B3FF4" w:rsidRDefault="00F82670" w:rsidP="00F82670">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niniejszej umowy.</w:t>
      </w:r>
    </w:p>
    <w:p w14:paraId="26435CC5" w14:textId="77777777" w:rsidR="00F82670" w:rsidRPr="007B3FF4" w:rsidRDefault="00F82670" w:rsidP="00F82670">
      <w:pPr>
        <w:numPr>
          <w:ilvl w:val="0"/>
          <w:numId w:val="86"/>
        </w:numPr>
        <w:suppressAutoHyphens/>
        <w:spacing w:after="0" w:line="240" w:lineRule="auto"/>
        <w:contextualSpacing/>
        <w:jc w:val="both"/>
        <w:rPr>
          <w:rFonts w:ascii="Times New Roman" w:eastAsia="Cambria" w:hAnsi="Times New Roman" w:cs="Times New Roman"/>
          <w:sz w:val="24"/>
          <w:szCs w:val="24"/>
          <w:lang w:val="x-none"/>
        </w:rPr>
      </w:pPr>
      <w:r w:rsidRPr="007B3FF4">
        <w:rPr>
          <w:rFonts w:ascii="Times New Roman" w:eastAsia="Cambria" w:hAnsi="Times New Roman" w:cs="Times New Roman"/>
          <w:sz w:val="24"/>
          <w:szCs w:val="24"/>
          <w:lang w:val="x-none"/>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014ABE72" w14:textId="77777777" w:rsidR="00F82670" w:rsidRPr="007B3FF4" w:rsidRDefault="00F82670" w:rsidP="00F82670">
      <w:pPr>
        <w:widowControl w:val="0"/>
        <w:numPr>
          <w:ilvl w:val="0"/>
          <w:numId w:val="86"/>
        </w:numPr>
        <w:suppressAutoHyphens/>
        <w:spacing w:after="0" w:line="240" w:lineRule="auto"/>
        <w:jc w:val="both"/>
        <w:rPr>
          <w:rFonts w:ascii="Times New Roman" w:eastAsia="MS Mincho" w:hAnsi="Times New Roman" w:cs="Times New Roman"/>
          <w:sz w:val="24"/>
          <w:szCs w:val="24"/>
          <w:lang w:eastAsia="ar-SA"/>
        </w:rPr>
      </w:pPr>
      <w:r w:rsidRPr="007B3FF4">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r w:rsidRPr="007B3FF4">
        <w:rPr>
          <w:rFonts w:ascii="Times New Roman" w:eastAsia="MS Mincho" w:hAnsi="Times New Roman" w:cs="Times New Roman"/>
          <w:sz w:val="24"/>
          <w:szCs w:val="24"/>
          <w:lang w:eastAsia="ar-SA"/>
        </w:rPr>
        <w:t xml:space="preserve"> </w:t>
      </w:r>
      <w:r w:rsidRPr="007B3FF4">
        <w:rPr>
          <w:rFonts w:ascii="Times New Roman" w:eastAsia="Calibri" w:hAnsi="Times New Roman" w:cs="Times New Roman"/>
          <w:sz w:val="24"/>
          <w:szCs w:val="24"/>
          <w:lang w:eastAsia="ar-SA"/>
        </w:rPr>
        <w:t>lub stosownie do zapisów §3 ust. 8.</w:t>
      </w:r>
    </w:p>
    <w:p w14:paraId="2B78DCD4" w14:textId="77777777" w:rsidR="00F82670" w:rsidRPr="007B3FF4" w:rsidRDefault="00F82670" w:rsidP="00F8267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przypadku, gdy wysokość wyrządzonej szkody przewy</w:t>
      </w:r>
      <w:r w:rsidRPr="007B3FF4">
        <w:rPr>
          <w:rFonts w:ascii="Times New Roman" w:eastAsia="TTE1BCD910t00" w:hAnsi="Times New Roman" w:cs="Times New Roman"/>
          <w:sz w:val="24"/>
          <w:szCs w:val="24"/>
          <w:lang w:eastAsia="pl-PL"/>
        </w:rPr>
        <w:t>ż</w:t>
      </w:r>
      <w:r w:rsidRPr="007B3FF4">
        <w:rPr>
          <w:rFonts w:ascii="Times New Roman" w:eastAsia="Times New Roman" w:hAnsi="Times New Roman" w:cs="Times New Roman"/>
          <w:sz w:val="24"/>
          <w:szCs w:val="24"/>
          <w:lang w:eastAsia="pl-PL"/>
        </w:rPr>
        <w:t>sza naliczoną</w:t>
      </w:r>
      <w:r w:rsidRPr="007B3FF4">
        <w:rPr>
          <w:rFonts w:ascii="Times New Roman" w:eastAsia="TTE1BCD910t00"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kar</w:t>
      </w:r>
      <w:r w:rsidRPr="007B3FF4">
        <w:rPr>
          <w:rFonts w:ascii="Times New Roman" w:eastAsia="TTE1BCD910t00" w:hAnsi="Times New Roman" w:cs="Times New Roman"/>
          <w:sz w:val="24"/>
          <w:szCs w:val="24"/>
          <w:lang w:eastAsia="pl-PL"/>
        </w:rPr>
        <w:t xml:space="preserve">ę </w:t>
      </w:r>
      <w:r w:rsidRPr="007B3FF4">
        <w:rPr>
          <w:rFonts w:ascii="Times New Roman" w:eastAsia="Times New Roman" w:hAnsi="Times New Roman" w:cs="Times New Roman"/>
          <w:sz w:val="24"/>
          <w:szCs w:val="24"/>
          <w:lang w:eastAsia="pl-PL"/>
        </w:rPr>
        <w:t>umown</w:t>
      </w:r>
      <w:r w:rsidRPr="007B3FF4">
        <w:rPr>
          <w:rFonts w:ascii="Times New Roman" w:eastAsia="TTE1BCD910t00" w:hAnsi="Times New Roman" w:cs="Times New Roman"/>
          <w:sz w:val="24"/>
          <w:szCs w:val="24"/>
          <w:lang w:eastAsia="pl-PL"/>
        </w:rPr>
        <w:t xml:space="preserve">ą </w:t>
      </w:r>
      <w:r w:rsidRPr="007B3FF4">
        <w:rPr>
          <w:rFonts w:ascii="Times New Roman" w:eastAsia="Times New Roman" w:hAnsi="Times New Roman" w:cs="Times New Roman"/>
          <w:sz w:val="24"/>
          <w:szCs w:val="24"/>
          <w:lang w:eastAsia="pl-PL"/>
        </w:rPr>
        <w:t>Zamawiaj</w:t>
      </w:r>
      <w:r w:rsidRPr="007B3FF4">
        <w:rPr>
          <w:rFonts w:ascii="Times New Roman" w:eastAsia="TTE1BCD910t00" w:hAnsi="Times New Roman" w:cs="Times New Roman"/>
          <w:sz w:val="24"/>
          <w:szCs w:val="24"/>
          <w:lang w:eastAsia="pl-PL"/>
        </w:rPr>
        <w:t>ą</w:t>
      </w:r>
      <w:r w:rsidRPr="007B3FF4">
        <w:rPr>
          <w:rFonts w:ascii="Times New Roman" w:eastAsia="Times New Roman" w:hAnsi="Times New Roman" w:cs="Times New Roman"/>
          <w:sz w:val="24"/>
          <w:szCs w:val="24"/>
          <w:lang w:eastAsia="pl-PL"/>
        </w:rPr>
        <w:t xml:space="preserve">cy ma prawo </w:t>
      </w:r>
      <w:r w:rsidRPr="007B3FF4">
        <w:rPr>
          <w:rFonts w:ascii="Times New Roman" w:eastAsia="TTE1BCD910t00" w:hAnsi="Times New Roman" w:cs="Times New Roman"/>
          <w:sz w:val="24"/>
          <w:szCs w:val="24"/>
          <w:lang w:eastAsia="pl-PL"/>
        </w:rPr>
        <w:t>żą</w:t>
      </w:r>
      <w:r w:rsidRPr="007B3FF4">
        <w:rPr>
          <w:rFonts w:ascii="Times New Roman" w:eastAsia="Times New Roman" w:hAnsi="Times New Roman" w:cs="Times New Roman"/>
          <w:sz w:val="24"/>
          <w:szCs w:val="24"/>
          <w:lang w:eastAsia="pl-PL"/>
        </w:rPr>
        <w:t>da</w:t>
      </w:r>
      <w:r w:rsidRPr="007B3FF4">
        <w:rPr>
          <w:rFonts w:ascii="Times New Roman" w:eastAsia="TTE1BCD910t00" w:hAnsi="Times New Roman" w:cs="Times New Roman"/>
          <w:sz w:val="24"/>
          <w:szCs w:val="24"/>
          <w:lang w:eastAsia="pl-PL"/>
        </w:rPr>
        <w:t xml:space="preserve">ć </w:t>
      </w:r>
      <w:r w:rsidRPr="007B3FF4">
        <w:rPr>
          <w:rFonts w:ascii="Times New Roman" w:eastAsia="Times New Roman" w:hAnsi="Times New Roman" w:cs="Times New Roman"/>
          <w:sz w:val="24"/>
          <w:szCs w:val="24"/>
          <w:lang w:eastAsia="pl-PL"/>
        </w:rPr>
        <w:t>odszkodowania uzupełniaj</w:t>
      </w:r>
      <w:r w:rsidRPr="007B3FF4">
        <w:rPr>
          <w:rFonts w:ascii="Times New Roman" w:eastAsia="TTE1BCD910t00" w:hAnsi="Times New Roman" w:cs="Times New Roman"/>
          <w:sz w:val="24"/>
          <w:szCs w:val="24"/>
          <w:lang w:eastAsia="pl-PL"/>
        </w:rPr>
        <w:t>ą</w:t>
      </w:r>
      <w:r w:rsidRPr="007B3FF4">
        <w:rPr>
          <w:rFonts w:ascii="Times New Roman" w:eastAsia="Times New Roman" w:hAnsi="Times New Roman" w:cs="Times New Roman"/>
          <w:sz w:val="24"/>
          <w:szCs w:val="24"/>
          <w:lang w:eastAsia="pl-PL"/>
        </w:rPr>
        <w:t>cego na zasadach ogólnych.</w:t>
      </w:r>
    </w:p>
    <w:p w14:paraId="56BC7A72"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lang w:eastAsia="ar-SA"/>
        </w:rPr>
      </w:pPr>
    </w:p>
    <w:p w14:paraId="17B24D0F"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ar-SA"/>
        </w:rPr>
      </w:pPr>
      <w:r w:rsidRPr="007B3FF4">
        <w:rPr>
          <w:rFonts w:ascii="Times New Roman" w:eastAsia="Times New Roman" w:hAnsi="Times New Roman" w:cs="Times New Roman"/>
          <w:b/>
          <w:sz w:val="24"/>
          <w:szCs w:val="24"/>
          <w:lang w:eastAsia="ar-SA"/>
        </w:rPr>
        <w:t>§6.</w:t>
      </w:r>
    </w:p>
    <w:p w14:paraId="2E42E7F5" w14:textId="77777777" w:rsidR="00F82670" w:rsidRPr="007B3FF4" w:rsidRDefault="00F82670" w:rsidP="00F82670">
      <w:pPr>
        <w:keepNext/>
        <w:spacing w:after="0" w:line="240" w:lineRule="auto"/>
        <w:jc w:val="center"/>
        <w:outlineLvl w:val="3"/>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ROZWIĄZANIE I ODSTĄPIENIE OD UMOWY</w:t>
      </w:r>
    </w:p>
    <w:p w14:paraId="57C95B9F" w14:textId="77777777" w:rsidR="00F82670" w:rsidRPr="007B3FF4" w:rsidRDefault="00F82670" w:rsidP="00F82670">
      <w:pPr>
        <w:keepNext/>
        <w:spacing w:after="0" w:line="240" w:lineRule="auto"/>
        <w:jc w:val="center"/>
        <w:outlineLvl w:val="3"/>
        <w:rPr>
          <w:rFonts w:ascii="Times New Roman" w:eastAsia="Times New Roman" w:hAnsi="Times New Roman" w:cs="Times New Roman"/>
          <w:b/>
          <w:bCs/>
          <w:sz w:val="24"/>
          <w:szCs w:val="24"/>
          <w:u w:val="single"/>
          <w:lang w:eastAsia="pl-PL"/>
        </w:rPr>
      </w:pPr>
    </w:p>
    <w:p w14:paraId="62CCD6C0" w14:textId="77777777" w:rsidR="00F82670" w:rsidRPr="007B3FF4" w:rsidRDefault="00F82670" w:rsidP="00F82670">
      <w:pPr>
        <w:numPr>
          <w:ilvl w:val="0"/>
          <w:numId w:val="89"/>
        </w:numPr>
        <w:suppressAutoHyphens/>
        <w:spacing w:after="0" w:line="240" w:lineRule="auto"/>
        <w:jc w:val="both"/>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757647B" w14:textId="77777777" w:rsidR="00F82670" w:rsidRPr="007B3FF4" w:rsidRDefault="00F82670" w:rsidP="00F82670">
      <w:pPr>
        <w:widowControl w:val="0"/>
        <w:numPr>
          <w:ilvl w:val="0"/>
          <w:numId w:val="89"/>
        </w:numPr>
        <w:suppressAutoHyphens/>
        <w:spacing w:after="0" w:line="240" w:lineRule="auto"/>
        <w:jc w:val="both"/>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sz w:val="24"/>
          <w:szCs w:val="24"/>
          <w:lang w:eastAsia="pl-PL"/>
        </w:rPr>
        <w:t xml:space="preserve">Zamawiający może rozwiązać umowę ze skutkiem natychmiastowym w przypadku, gdy: </w:t>
      </w:r>
    </w:p>
    <w:p w14:paraId="1EB6AFA2" w14:textId="77777777"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trzykrotnie nie dotrzyma terminów realizacji dostaw częściowych określonych zgodnie z § 2 ust. 8 niniejszej umowy;</w:t>
      </w:r>
    </w:p>
    <w:p w14:paraId="617C915F" w14:textId="77777777"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Co najmniej dwukrotna zwłoka w zrealizowaniu dostawy częściowej przekroczy każdorazowo 10 dni kalendarzowych;</w:t>
      </w:r>
    </w:p>
    <w:p w14:paraId="02E1DA35" w14:textId="77777777"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zwłoka w zrealizowaniu któregokolwiek z obowiązków określonych w § 4 ust. 2 przekroczy 10 dni kalendarzowych.</w:t>
      </w:r>
    </w:p>
    <w:p w14:paraId="2D7CDDED" w14:textId="77777777" w:rsidR="00F82670" w:rsidRPr="007B3FF4" w:rsidRDefault="00F82670" w:rsidP="00F82670">
      <w:pPr>
        <w:numPr>
          <w:ilvl w:val="1"/>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2A5A8932" w14:textId="77777777" w:rsidR="00F82670" w:rsidRPr="007B3FF4" w:rsidRDefault="00F82670" w:rsidP="00F82670">
      <w:pPr>
        <w:numPr>
          <w:ilvl w:val="1"/>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kern w:val="2"/>
          <w:sz w:val="24"/>
          <w:szCs w:val="24"/>
          <w:lang w:eastAsia="ar-SA"/>
        </w:rPr>
        <w:t>Odstąpienie od umowy lub</w:t>
      </w:r>
      <w:r w:rsidRPr="007B3FF4">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6E4E0134" w14:textId="77777777" w:rsidR="00F82670" w:rsidRPr="007B3FF4" w:rsidRDefault="00F82670" w:rsidP="00F82670">
      <w:pPr>
        <w:numPr>
          <w:ilvl w:val="1"/>
          <w:numId w:val="99"/>
        </w:numPr>
        <w:suppressAutoHyphens/>
        <w:spacing w:afterAutospacing="1" w:line="240" w:lineRule="auto"/>
        <w:jc w:val="both"/>
        <w:rPr>
          <w:rFonts w:ascii="Times New Roman" w:eastAsia="Times New Roman" w:hAnsi="Times New Roman" w:cs="Times New Roman"/>
          <w:bCs/>
          <w:kern w:val="2"/>
          <w:sz w:val="24"/>
          <w:szCs w:val="24"/>
          <w:lang w:eastAsia="ar-SA"/>
        </w:rPr>
      </w:pPr>
      <w:r w:rsidRPr="007B3FF4">
        <w:rPr>
          <w:rFonts w:ascii="Times New Roman" w:eastAsia="Calibri" w:hAnsi="Times New Roman" w:cs="Times New Roman"/>
          <w:sz w:val="24"/>
          <w:szCs w:val="24"/>
          <w:lang w:eastAsia="ar-SA"/>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1911104"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§7.</w:t>
      </w:r>
    </w:p>
    <w:p w14:paraId="75469A4C"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POSTANOWIENIA KOŃCOWE</w:t>
      </w:r>
    </w:p>
    <w:p w14:paraId="309A3944" w14:textId="3F0292C8" w:rsidR="00F82670" w:rsidRPr="007B3FF4" w:rsidRDefault="00F82670" w:rsidP="00F82670">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lastRenderedPageBreak/>
        <w:t>Umowa obowiązuje od dnia zawarcia umowy</w:t>
      </w:r>
      <w:r w:rsidRPr="007B3FF4">
        <w:rPr>
          <w:rFonts w:ascii="Times New Roman" w:eastAsia="Times New Roman" w:hAnsi="Times New Roman" w:cs="Times New Roman"/>
          <w:b/>
          <w:bCs/>
          <w:sz w:val="24"/>
          <w:szCs w:val="24"/>
          <w:lang w:eastAsia="pl-PL"/>
        </w:rPr>
        <w:t xml:space="preserve"> </w:t>
      </w:r>
      <w:r w:rsidRPr="007B3FF4">
        <w:rPr>
          <w:rFonts w:ascii="Times New Roman" w:eastAsia="Times New Roman" w:hAnsi="Times New Roman" w:cs="Times New Roman"/>
          <w:sz w:val="24"/>
          <w:szCs w:val="24"/>
          <w:lang w:eastAsia="pl-PL"/>
        </w:rPr>
        <w:t xml:space="preserve">przez okres </w:t>
      </w:r>
      <w:r w:rsidRPr="007B3FF4">
        <w:rPr>
          <w:rFonts w:ascii="Times New Roman" w:eastAsia="Times New Roman" w:hAnsi="Times New Roman" w:cs="Times New Roman"/>
          <w:b/>
          <w:bCs/>
          <w:sz w:val="24"/>
          <w:szCs w:val="24"/>
          <w:lang w:eastAsia="pl-PL"/>
        </w:rPr>
        <w:t>24 miesięcy</w:t>
      </w:r>
      <w:r w:rsidRPr="007B3FF4">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2793AFA9"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7C6A495"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7B3FF4">
        <w:rPr>
          <w:rFonts w:ascii="Times New Roman" w:eastAsia="Times New Roman" w:hAnsi="Times New Roman" w:cs="Times New Roman"/>
          <w:sz w:val="24"/>
          <w:szCs w:val="24"/>
          <w:lang w:eastAsia="pl-PL"/>
        </w:rPr>
        <w:br/>
        <w:t>w Specyfikacji Warunków Zamówienia.</w:t>
      </w:r>
    </w:p>
    <w:p w14:paraId="4AA4DF31" w14:textId="77777777" w:rsidR="00F82670" w:rsidRPr="007B3FF4" w:rsidRDefault="00F82670" w:rsidP="00F82670">
      <w:pPr>
        <w:widowControl w:val="0"/>
        <w:numPr>
          <w:ilvl w:val="0"/>
          <w:numId w:val="79"/>
        </w:numPr>
        <w:suppressAutoHyphens/>
        <w:spacing w:after="0" w:line="240" w:lineRule="auto"/>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2132654" w14:textId="77777777" w:rsidR="00F82670" w:rsidRPr="007B3FF4" w:rsidRDefault="00F82670" w:rsidP="00F82670">
      <w:pPr>
        <w:widowControl w:val="0"/>
        <w:numPr>
          <w:ilvl w:val="0"/>
          <w:numId w:val="79"/>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Strony dopuszczają zmiany w umowie w zakresie:</w:t>
      </w:r>
    </w:p>
    <w:p w14:paraId="23B241F4" w14:textId="77777777" w:rsidR="00F82670" w:rsidRPr="007B3FF4" w:rsidRDefault="00F82670" w:rsidP="00F82670">
      <w:pPr>
        <w:numPr>
          <w:ilvl w:val="0"/>
          <w:numId w:val="10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zmiany danych stron (np. zmiana siedziby, adresu, nazwy)</w:t>
      </w:r>
    </w:p>
    <w:p w14:paraId="0898F487" w14:textId="77777777" w:rsidR="00F82670" w:rsidRPr="007B3FF4" w:rsidRDefault="00F82670" w:rsidP="00F82670">
      <w:pPr>
        <w:numPr>
          <w:ilvl w:val="0"/>
          <w:numId w:val="80"/>
        </w:numPr>
        <w:suppressAutoHyphens/>
        <w:spacing w:after="0" w:line="240" w:lineRule="auto"/>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EE98C13"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7B3FF4">
        <w:rPr>
          <w:rFonts w:ascii="Times New Roman" w:eastAsia="Times New Roman" w:hAnsi="Times New Roman" w:cs="Times New Roman"/>
          <w:bCs/>
          <w:kern w:val="2"/>
          <w:sz w:val="24"/>
          <w:szCs w:val="24"/>
          <w:lang w:eastAsia="ar-SA"/>
        </w:rPr>
        <w:t xml:space="preserve">Odczynników </w:t>
      </w:r>
      <w:r w:rsidRPr="007B3FF4">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0AF951D"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3AF835B4"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rPr>
      </w:pPr>
      <w:r w:rsidRPr="007B3FF4">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5F310EC2"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7810168B" w14:textId="77777777" w:rsidR="00F82670" w:rsidRPr="007B3FF4" w:rsidRDefault="00F82670" w:rsidP="00F82670">
      <w:pPr>
        <w:numPr>
          <w:ilvl w:val="0"/>
          <w:numId w:val="80"/>
        </w:numPr>
        <w:suppressAutoHyphens/>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zmiany rachunku bankowego Wykonawcy wskazanego w § 5 ust. 4 niniejszej umowy.</w:t>
      </w:r>
    </w:p>
    <w:p w14:paraId="1C3DCC2F" w14:textId="77777777" w:rsidR="00F82670" w:rsidRPr="007B3FF4" w:rsidRDefault="00F82670" w:rsidP="00F82670">
      <w:pPr>
        <w:numPr>
          <w:ilvl w:val="0"/>
          <w:numId w:val="79"/>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7B3FF4">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9CED9F4"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stawki podatku od towarów i usług oraz podatku akcyzowego,</w:t>
      </w:r>
    </w:p>
    <w:p w14:paraId="5F8C25ED"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1E97EF75"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lastRenderedPageBreak/>
        <w:t>zmiany zasad podlegania ubezpieczeniom społecznym lub ubezpieczeniu zdrowotnemu lub wysokości stawki składki na ubezpieczenia społeczne lub zdrowotne</w:t>
      </w:r>
    </w:p>
    <w:p w14:paraId="45CA26BB"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773CBBDB" w14:textId="77777777" w:rsidR="00F82670" w:rsidRPr="007B3FF4" w:rsidRDefault="00F82670" w:rsidP="00F82670">
      <w:pPr>
        <w:spacing w:after="0" w:line="240" w:lineRule="auto"/>
        <w:ind w:left="227"/>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jeżeli zmiany te będą miały wpływ na koszty wykonania zamówienia przez Wykonawcę.</w:t>
      </w:r>
    </w:p>
    <w:p w14:paraId="6FFFBE49" w14:textId="77777777" w:rsidR="00F82670" w:rsidRPr="007B3FF4" w:rsidRDefault="00F82670" w:rsidP="00F82670">
      <w:pPr>
        <w:numPr>
          <w:ilvl w:val="0"/>
          <w:numId w:val="79"/>
        </w:numPr>
        <w:suppressAutoHyphens/>
        <w:spacing w:after="0" w:line="100" w:lineRule="atLeast"/>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133EEEE"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wskazanie okoliczności stanowiącej podstawę do zmiany; </w:t>
      </w:r>
    </w:p>
    <w:p w14:paraId="0061F668"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uzasadnienie wskazujące jaki wpływ ma okoliczność na wysokość wynagrodzenia Wykonawcy;</w:t>
      </w:r>
    </w:p>
    <w:p w14:paraId="4936B45F"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propozycję nowej wysokości wynagrodzenia.</w:t>
      </w:r>
    </w:p>
    <w:p w14:paraId="52B26A04" w14:textId="77777777" w:rsidR="00F82670" w:rsidRPr="007B3FF4" w:rsidRDefault="00F82670" w:rsidP="00F82670">
      <w:pPr>
        <w:spacing w:after="0" w:line="100" w:lineRule="atLeast"/>
        <w:ind w:left="358"/>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19A0AF3" w14:textId="77777777" w:rsidR="00F82670" w:rsidRPr="007B3FF4" w:rsidRDefault="00F82670" w:rsidP="00F82670">
      <w:pPr>
        <w:numPr>
          <w:ilvl w:val="0"/>
          <w:numId w:val="79"/>
        </w:numPr>
        <w:suppressAutoHyphens/>
        <w:spacing w:after="0" w:line="100" w:lineRule="atLeast"/>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Zmiana umowy z przyczyn wskazanych w ust. 6 pkt. b) może </w:t>
      </w:r>
      <w:r w:rsidRPr="007B3FF4">
        <w:rPr>
          <w:rFonts w:ascii="Times New Roman" w:eastAsia="Times New Roman" w:hAnsi="Times New Roman" w:cs="Times New Roman"/>
          <w:sz w:val="24"/>
          <w:szCs w:val="24"/>
          <w:lang w:eastAsia="hi-IN" w:bidi="hi-IN"/>
        </w:rPr>
        <w:t>nastąpić nie wcześniej niż od 1 lipca 2025 r. z</w:t>
      </w:r>
      <w:r w:rsidRPr="007B3FF4">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2DA2CA8B" w14:textId="77777777" w:rsidR="00F82670" w:rsidRPr="007B3FF4" w:rsidRDefault="00F82670" w:rsidP="00F82670">
      <w:pPr>
        <w:numPr>
          <w:ilvl w:val="0"/>
          <w:numId w:val="79"/>
        </w:numPr>
        <w:suppressAutoHyphens/>
        <w:spacing w:after="0" w:line="100" w:lineRule="atLeast"/>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59410E29"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2FC928AA"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zmiany mogą być wprowadzone na wniosek Strony nie wcześniej niż po upływie pół roku od dnia zawarcia umowy;</w:t>
      </w:r>
    </w:p>
    <w:p w14:paraId="5329DF91"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872A767"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318CD936"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0375A857"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podwyższenie cen umownych w ramach procesu waloryzacji nie może przekroczyć wysokości wskaźnika GUS, o którym mowa w pkt. a);</w:t>
      </w:r>
    </w:p>
    <w:p w14:paraId="53C7BC2A"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lastRenderedPageBreak/>
        <w:t>suma zmian wynagrodzenia Wykonawcy w wyniku waloryzacji wprowadzonych w trakcie obowiązywania Umowy nie może przekroczyć 15 % wysokości wynagrodzenia netto Wykonawcy określonego na dzień zawarcia umowy.</w:t>
      </w:r>
    </w:p>
    <w:p w14:paraId="308A77B1"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B1E925F" w14:textId="77777777" w:rsidR="00F82670" w:rsidRPr="007B3FF4" w:rsidRDefault="00F82670" w:rsidP="00F82670">
      <w:pPr>
        <w:numPr>
          <w:ilvl w:val="0"/>
          <w:numId w:val="79"/>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g), ust. 6 oraz ust. 9 wymagają formy pisemnego aneksu pod rygorem nieważności.</w:t>
      </w:r>
    </w:p>
    <w:p w14:paraId="6EE234E1" w14:textId="77777777" w:rsidR="00F82670" w:rsidRPr="007B3FF4" w:rsidRDefault="00F82670" w:rsidP="00F82670">
      <w:pPr>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7138AEE"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43C5BB94" w14:textId="77777777" w:rsidR="00F82670" w:rsidRPr="007B3FF4" w:rsidRDefault="00F82670" w:rsidP="00F82670">
      <w:pPr>
        <w:numPr>
          <w:ilvl w:val="0"/>
          <w:numId w:val="79"/>
        </w:numPr>
        <w:suppressAutoHyphens/>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13BA04FE" w14:textId="77777777" w:rsidR="00F82670" w:rsidRPr="007B3FF4" w:rsidRDefault="00F82670" w:rsidP="00F82670">
      <w:pPr>
        <w:widowControl w:val="0"/>
        <w:spacing w:after="0" w:line="240" w:lineRule="auto"/>
        <w:jc w:val="both"/>
        <w:rPr>
          <w:rFonts w:ascii="Times New Roman" w:eastAsia="Calibri" w:hAnsi="Times New Roman" w:cs="Times New Roman"/>
          <w:sz w:val="24"/>
          <w:szCs w:val="24"/>
        </w:rPr>
      </w:pPr>
    </w:p>
    <w:p w14:paraId="625E5126" w14:textId="77777777" w:rsidR="00F82670" w:rsidRPr="007B3FF4" w:rsidRDefault="00F82670" w:rsidP="00F82670">
      <w:pPr>
        <w:widowControl w:val="0"/>
        <w:spacing w:after="0" w:line="240" w:lineRule="auto"/>
        <w:jc w:val="both"/>
        <w:rPr>
          <w:rFonts w:ascii="Times New Roman" w:eastAsia="Calibri" w:hAnsi="Times New Roman" w:cs="Times New Roman"/>
          <w:sz w:val="24"/>
          <w:szCs w:val="24"/>
        </w:rPr>
      </w:pPr>
    </w:p>
    <w:p w14:paraId="575C0694" w14:textId="77777777" w:rsidR="00F82670" w:rsidRPr="007B3FF4" w:rsidRDefault="00F82670" w:rsidP="00F82670">
      <w:pPr>
        <w:widowControl w:val="0"/>
        <w:spacing w:after="0" w:line="240" w:lineRule="auto"/>
        <w:rPr>
          <w:rFonts w:ascii="Times New Roman" w:eastAsia="Arial Unicode MS" w:hAnsi="Times New Roman" w:cs="Times New Roman"/>
          <w:b/>
          <w:bCs/>
          <w:kern w:val="2"/>
          <w:sz w:val="24"/>
          <w:szCs w:val="24"/>
          <w:lang w:eastAsia="ar-SA"/>
        </w:rPr>
      </w:pPr>
    </w:p>
    <w:p w14:paraId="00754B90" w14:textId="77777777" w:rsidR="00F82670" w:rsidRPr="007B3FF4" w:rsidRDefault="00F82670" w:rsidP="00F82670">
      <w:pPr>
        <w:widowControl w:val="0"/>
        <w:spacing w:after="0" w:line="240" w:lineRule="auto"/>
        <w:rPr>
          <w:rFonts w:ascii="Times New Roman" w:eastAsia="Arial Unicode MS" w:hAnsi="Times New Roman" w:cs="Times New Roman"/>
          <w:kern w:val="2"/>
          <w:sz w:val="24"/>
          <w:szCs w:val="24"/>
          <w:lang w:eastAsia="ar-SA"/>
        </w:rPr>
      </w:pPr>
      <w:r w:rsidRPr="007B3FF4">
        <w:rPr>
          <w:rFonts w:ascii="Times New Roman" w:eastAsia="Arial Unicode MS" w:hAnsi="Times New Roman" w:cs="Times New Roman"/>
          <w:kern w:val="2"/>
          <w:sz w:val="24"/>
          <w:szCs w:val="24"/>
          <w:lang w:eastAsia="ar-SA"/>
        </w:rPr>
        <w:t>Załącznik do umowy:</w:t>
      </w:r>
    </w:p>
    <w:p w14:paraId="2EE08717" w14:textId="77777777" w:rsidR="00F82670" w:rsidRPr="007B3FF4" w:rsidRDefault="00F82670" w:rsidP="00F82670">
      <w:pPr>
        <w:numPr>
          <w:ilvl w:val="0"/>
          <w:numId w:val="106"/>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Formularz ofertowy</w:t>
      </w:r>
    </w:p>
    <w:p w14:paraId="76AB4489" w14:textId="77777777" w:rsidR="00F82670" w:rsidRPr="007B3FF4" w:rsidRDefault="00F82670" w:rsidP="00F82670">
      <w:pPr>
        <w:numPr>
          <w:ilvl w:val="0"/>
          <w:numId w:val="90"/>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 xml:space="preserve">Formularz asortymentowo-cenowy </w:t>
      </w:r>
    </w:p>
    <w:p w14:paraId="2371368B" w14:textId="77777777" w:rsidR="00F82670" w:rsidRPr="007B3FF4" w:rsidRDefault="00F82670" w:rsidP="00F82670">
      <w:pPr>
        <w:numPr>
          <w:ilvl w:val="0"/>
          <w:numId w:val="90"/>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 xml:space="preserve">Klauzula informacyjna </w:t>
      </w:r>
    </w:p>
    <w:p w14:paraId="49462A9E" w14:textId="77777777" w:rsidR="00F82670" w:rsidRPr="007B3FF4" w:rsidRDefault="00F82670" w:rsidP="00F82670">
      <w:pPr>
        <w:widowControl w:val="0"/>
        <w:spacing w:before="240" w:after="60" w:line="240" w:lineRule="auto"/>
        <w:ind w:firstLine="510"/>
        <w:outlineLvl w:val="5"/>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Wykonawca</w:t>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t xml:space="preserve">    </w:t>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t>Zamawiający</w:t>
      </w:r>
    </w:p>
    <w:p w14:paraId="23DDCB1D" w14:textId="77777777" w:rsidR="00F82670" w:rsidRPr="007B3FF4" w:rsidRDefault="00F82670" w:rsidP="00F82670">
      <w:pPr>
        <w:spacing w:after="60" w:line="252" w:lineRule="auto"/>
        <w:ind w:left="425" w:hanging="425"/>
        <w:jc w:val="right"/>
        <w:rPr>
          <w:rFonts w:ascii="Times New Roman" w:eastAsia="Calibri" w:hAnsi="Times New Roman" w:cs="Times New Roman"/>
          <w:b/>
          <w:sz w:val="24"/>
          <w:szCs w:val="24"/>
        </w:rPr>
      </w:pPr>
    </w:p>
    <w:p w14:paraId="0EC5D79A" w14:textId="77777777" w:rsidR="00F82670" w:rsidRPr="007B3FF4" w:rsidRDefault="00F82670" w:rsidP="00F82670">
      <w:pPr>
        <w:spacing w:after="60" w:line="252" w:lineRule="auto"/>
        <w:ind w:left="425" w:hanging="425"/>
        <w:jc w:val="right"/>
        <w:rPr>
          <w:rFonts w:ascii="Times New Roman" w:eastAsia="Calibri" w:hAnsi="Times New Roman" w:cs="Times New Roman"/>
          <w:b/>
          <w:sz w:val="24"/>
          <w:szCs w:val="24"/>
          <w:highlight w:val="yellow"/>
        </w:rPr>
      </w:pPr>
    </w:p>
    <w:p w14:paraId="56ECEE09" w14:textId="77777777" w:rsidR="00F82670" w:rsidRPr="007B3FF4" w:rsidRDefault="00F82670" w:rsidP="00F82670">
      <w:pPr>
        <w:rPr>
          <w:rFonts w:ascii="Times New Roman" w:eastAsia="Calibri" w:hAnsi="Times New Roman" w:cs="Times New Roman"/>
          <w:b/>
          <w:sz w:val="24"/>
          <w:szCs w:val="24"/>
          <w:highlight w:val="yellow"/>
        </w:rPr>
      </w:pPr>
      <w:r w:rsidRPr="007B3FF4">
        <w:br w:type="page"/>
      </w:r>
    </w:p>
    <w:p w14:paraId="5A74A6DC" w14:textId="77777777" w:rsidR="00F82670" w:rsidRPr="007B3FF4" w:rsidRDefault="00F82670" w:rsidP="00F82670">
      <w:pPr>
        <w:spacing w:after="60" w:line="252" w:lineRule="auto"/>
        <w:ind w:left="425" w:hanging="425"/>
        <w:jc w:val="right"/>
        <w:rPr>
          <w:rFonts w:ascii="Times New Roman" w:eastAsia="Calibri" w:hAnsi="Times New Roman" w:cs="Times New Roman"/>
          <w:b/>
          <w:sz w:val="24"/>
          <w:szCs w:val="24"/>
          <w:highlight w:val="yellow"/>
        </w:rPr>
      </w:pPr>
    </w:p>
    <w:p w14:paraId="48322CB9" w14:textId="77777777" w:rsidR="00F82670" w:rsidRPr="007B3FF4" w:rsidRDefault="00F82670" w:rsidP="00F82670">
      <w:pPr>
        <w:widowControl w:val="0"/>
        <w:spacing w:after="0" w:line="240" w:lineRule="auto"/>
        <w:rPr>
          <w:rFonts w:ascii="Times New Roman" w:eastAsia="Times New Roman" w:hAnsi="Times New Roman" w:cs="Times New Roman"/>
          <w:sz w:val="24"/>
          <w:szCs w:val="24"/>
          <w:lang w:eastAsia="zh-CN"/>
        </w:rPr>
      </w:pPr>
    </w:p>
    <w:p w14:paraId="47EA9723"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0DB50311" w14:textId="77777777" w:rsidR="00F82670" w:rsidRPr="007B3FF4" w:rsidRDefault="00F82670" w:rsidP="00F82670">
      <w:pPr>
        <w:spacing w:after="60" w:line="254" w:lineRule="auto"/>
        <w:ind w:left="425" w:hanging="425"/>
        <w:jc w:val="right"/>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t xml:space="preserve">załącznik nr 3 do umowy  </w:t>
      </w:r>
    </w:p>
    <w:p w14:paraId="7443657C" w14:textId="77777777" w:rsidR="00F82670" w:rsidRPr="007B3FF4" w:rsidRDefault="00F82670" w:rsidP="00F82670">
      <w:pPr>
        <w:spacing w:after="60" w:line="254" w:lineRule="auto"/>
        <w:ind w:left="425" w:hanging="425"/>
        <w:jc w:val="center"/>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t>Klauzula informacyjna</w:t>
      </w:r>
    </w:p>
    <w:p w14:paraId="58993CBB" w14:textId="77777777" w:rsidR="00F82670" w:rsidRPr="007B3FF4" w:rsidRDefault="00F82670" w:rsidP="00F82670">
      <w:pPr>
        <w:widowControl w:val="0"/>
        <w:numPr>
          <w:ilvl w:val="0"/>
          <w:numId w:val="91"/>
        </w:numPr>
        <w:suppressAutoHyphens/>
        <w:spacing w:after="60" w:line="240" w:lineRule="auto"/>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Dane osobowe przedstawicieli Stron niniejszej umowy oraz dane </w:t>
      </w:r>
      <w:r w:rsidRPr="007B3FF4">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7B3FF4">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7B3FF4">
        <w:rPr>
          <w:rFonts w:ascii="Times New Roman" w:eastAsia="Cambria" w:hAnsi="Times New Roman" w:cs="Times New Roman"/>
          <w:sz w:val="24"/>
          <w:szCs w:val="24"/>
          <w:lang w:eastAsia="ar-SA"/>
        </w:rPr>
        <w:t xml:space="preserve"> </w:t>
      </w:r>
      <w:r w:rsidRPr="007B3FF4">
        <w:rPr>
          <w:rFonts w:ascii="Times New Roman" w:eastAsia="Cambria" w:hAnsi="Times New Roman" w:cs="Times New Roman"/>
          <w:sz w:val="24"/>
          <w:szCs w:val="24"/>
          <w:lang w:val="x-none" w:eastAsia="ar-SA"/>
        </w:rPr>
        <w:t>z realizacją niniejszej umowy.</w:t>
      </w:r>
    </w:p>
    <w:p w14:paraId="09BBC75A" w14:textId="77777777" w:rsidR="00F82670" w:rsidRPr="007B3FF4" w:rsidRDefault="00F82670" w:rsidP="00F82670">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03DB6D03" w14:textId="77777777" w:rsidR="00F82670" w:rsidRPr="007B3FF4" w:rsidRDefault="00F82670" w:rsidP="00F82670">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Zgodnie z treścią art. 13 </w:t>
      </w:r>
      <w:r w:rsidRPr="007B3FF4">
        <w:rPr>
          <w:rFonts w:ascii="Times New Roman" w:eastAsia="Cambria" w:hAnsi="Times New Roman" w:cs="Times New Roman"/>
          <w:sz w:val="24"/>
          <w:szCs w:val="24"/>
          <w:lang w:eastAsia="ar-SA"/>
        </w:rPr>
        <w:t xml:space="preserve">i </w:t>
      </w:r>
      <w:r w:rsidRPr="007B3FF4">
        <w:rPr>
          <w:rFonts w:ascii="Times New Roman" w:eastAsia="Cambria" w:hAnsi="Times New Roman" w:cs="Times New Roman"/>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7B3FF4">
        <w:rPr>
          <w:rFonts w:ascii="Times New Roman" w:eastAsia="Cambria" w:hAnsi="Times New Roman" w:cs="Times New Roman"/>
          <w:sz w:val="24"/>
          <w:szCs w:val="24"/>
          <w:lang w:eastAsia="ar-SA"/>
        </w:rPr>
        <w:br/>
        <w:t>tzw., RODO” Zamawiający jako jeden z administratorów</w:t>
      </w:r>
      <w:r w:rsidRPr="007B3FF4">
        <w:rPr>
          <w:rFonts w:ascii="Times New Roman" w:eastAsia="Cambria" w:hAnsi="Times New Roman" w:cs="Times New Roman"/>
          <w:sz w:val="24"/>
          <w:szCs w:val="24"/>
          <w:lang w:val="x-none" w:eastAsia="ar-SA"/>
        </w:rPr>
        <w:t>,</w:t>
      </w:r>
      <w:r w:rsidRPr="007B3FF4">
        <w:rPr>
          <w:rFonts w:ascii="Times New Roman" w:eastAsia="Cambria" w:hAnsi="Times New Roman" w:cs="Times New Roman"/>
          <w:sz w:val="24"/>
          <w:szCs w:val="24"/>
          <w:lang w:eastAsia="ar-SA"/>
        </w:rPr>
        <w:t xml:space="preserve"> o których mowa w ust. 1 informuje, </w:t>
      </w:r>
      <w:r w:rsidRPr="007B3FF4">
        <w:rPr>
          <w:rFonts w:ascii="Times New Roman" w:eastAsia="Cambria" w:hAnsi="Times New Roman" w:cs="Times New Roman"/>
          <w:sz w:val="24"/>
          <w:szCs w:val="24"/>
          <w:lang w:val="x-none" w:eastAsia="ar-SA"/>
        </w:rPr>
        <w:t>że:</w:t>
      </w:r>
    </w:p>
    <w:p w14:paraId="13F1D11A" w14:textId="77777777" w:rsidR="00F82670" w:rsidRPr="007B3FF4" w:rsidRDefault="00F82670" w:rsidP="00F82670">
      <w:pPr>
        <w:widowControl w:val="0"/>
        <w:numPr>
          <w:ilvl w:val="0"/>
          <w:numId w:val="92"/>
        </w:numPr>
        <w:suppressAutoHyphens/>
        <w:spacing w:after="60" w:line="240" w:lineRule="auto"/>
        <w:ind w:left="851"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3EEF9116"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Z Administratorem można skontaktować się pisząc na adres: ul. Ceglana 35, 40-514 Katowice lub telefonując pod numer: 32 3581 </w:t>
      </w:r>
      <w:r w:rsidRPr="007B3FF4">
        <w:rPr>
          <w:rFonts w:ascii="Times New Roman" w:eastAsia="Cambria" w:hAnsi="Times New Roman" w:cs="Times New Roman"/>
          <w:sz w:val="24"/>
          <w:szCs w:val="24"/>
          <w:lang w:eastAsia="ar-SA"/>
        </w:rPr>
        <w:t>460 lub za pośrednictwem poczty elektronicznej: sekretariat@uck.katowice.pl</w:t>
      </w:r>
      <w:r w:rsidRPr="007B3FF4">
        <w:rPr>
          <w:rFonts w:ascii="Times New Roman" w:eastAsia="Cambria" w:hAnsi="Times New Roman" w:cs="Times New Roman"/>
          <w:sz w:val="24"/>
          <w:szCs w:val="24"/>
          <w:lang w:val="x-none" w:eastAsia="ar-SA"/>
        </w:rPr>
        <w:t>.</w:t>
      </w:r>
    </w:p>
    <w:p w14:paraId="079DCD24"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4BD390E1"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E69E76D" w14:textId="77777777" w:rsidR="00F82670" w:rsidRPr="007B3FF4" w:rsidRDefault="00F82670" w:rsidP="00F82670">
      <w:pPr>
        <w:widowControl w:val="0"/>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7B3FF4">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FDFF25A"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7B3FF4">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1D61318D"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w:t>
      </w:r>
      <w:r w:rsidRPr="007B3FF4">
        <w:rPr>
          <w:rFonts w:ascii="Times New Roman" w:eastAsia="Cambria" w:hAnsi="Times New Roman" w:cs="Times New Roman"/>
          <w:sz w:val="24"/>
          <w:szCs w:val="24"/>
          <w:lang w:eastAsia="ar-SA"/>
        </w:rPr>
        <w:t xml:space="preserve"> </w:t>
      </w:r>
      <w:r w:rsidRPr="007B3FF4">
        <w:rPr>
          <w:rFonts w:ascii="Times New Roman" w:eastAsia="Cambria" w:hAnsi="Times New Roman" w:cs="Times New Roman"/>
          <w:sz w:val="24"/>
          <w:szCs w:val="24"/>
          <w:lang w:val="x-none" w:eastAsia="ar-SA"/>
        </w:rPr>
        <w:t>W zakresie stanowiącym informację publiczną dane mogą być ujawniane każdemu zainteresowanemu taką informacją.</w:t>
      </w:r>
    </w:p>
    <w:p w14:paraId="34B6B34F"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Cambria" w:hAnsi="Times New Roman" w:cs="Times New Roman"/>
          <w:sz w:val="24"/>
          <w:szCs w:val="24"/>
          <w:lang w:val="x-none" w:eastAsia="ar-SA"/>
        </w:rPr>
        <w:t xml:space="preserve">Dane osobowe będą przetwarzane przez okres realizacji umowy, a po jej rozwiązaniu lub </w:t>
      </w:r>
      <w:r w:rsidRPr="007B3FF4">
        <w:rPr>
          <w:rFonts w:ascii="Times New Roman" w:eastAsia="Cambria" w:hAnsi="Times New Roman" w:cs="Times New Roman"/>
          <w:sz w:val="24"/>
          <w:szCs w:val="24"/>
          <w:lang w:val="x-none" w:eastAsia="ar-SA"/>
        </w:rPr>
        <w:lastRenderedPageBreak/>
        <w:t>wygaśnięciu</w:t>
      </w:r>
      <w:r w:rsidRPr="007B3FF4">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6009A34E" w14:textId="77777777" w:rsidR="00F82670" w:rsidRPr="007B3FF4" w:rsidRDefault="00F82670" w:rsidP="00F82670">
      <w:pPr>
        <w:widowControl w:val="0"/>
        <w:spacing w:after="60" w:line="240" w:lineRule="auto"/>
        <w:ind w:left="851"/>
        <w:contextualSpacing/>
        <w:jc w:val="both"/>
        <w:rPr>
          <w:rFonts w:ascii="Times New Roman" w:eastAsia="Calibri"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7B3FF4">
        <w:rPr>
          <w:rFonts w:ascii="Times New Roman" w:eastAsia="Arial Unicode MS" w:hAnsi="Times New Roman" w:cs="Times New Roman"/>
          <w:sz w:val="24"/>
          <w:szCs w:val="24"/>
          <w:lang w:eastAsia="pl-PL"/>
        </w:rPr>
        <w:t>umowy</w:t>
      </w:r>
      <w:r w:rsidRPr="007B3FF4">
        <w:rPr>
          <w:rFonts w:ascii="Times New Roman" w:eastAsia="Arial Unicode MS" w:hAnsi="Times New Roman" w:cs="Times New Roman"/>
          <w:sz w:val="24"/>
          <w:szCs w:val="24"/>
          <w:lang w:val="x-none" w:eastAsia="pl-PL"/>
        </w:rPr>
        <w:t xml:space="preserve">. </w:t>
      </w:r>
      <w:r w:rsidRPr="007B3FF4">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B3FF4">
        <w:rPr>
          <w:rFonts w:ascii="Times New Roman" w:eastAsia="Cambria" w:hAnsi="Times New Roman" w:cs="Times New Roman"/>
          <w:sz w:val="24"/>
          <w:szCs w:val="24"/>
          <w:lang w:eastAsia="pl-PL"/>
        </w:rPr>
        <w:t>m</w:t>
      </w:r>
      <w:r w:rsidRPr="007B3FF4">
        <w:rPr>
          <w:rFonts w:ascii="Times New Roman" w:eastAsia="Cambria" w:hAnsi="Times New Roman" w:cs="Times New Roman"/>
          <w:sz w:val="24"/>
          <w:szCs w:val="24"/>
          <w:lang w:val="x-none" w:eastAsia="pl-PL"/>
        </w:rPr>
        <w:t>.</w:t>
      </w:r>
    </w:p>
    <w:p w14:paraId="6CCADDB8" w14:textId="77777777" w:rsidR="00F82670" w:rsidRPr="007B3FF4" w:rsidRDefault="00F82670" w:rsidP="00F82670">
      <w:pPr>
        <w:widowControl w:val="0"/>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3DA8DBBF"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B3FF4">
        <w:rPr>
          <w:rFonts w:ascii="Times New Roman" w:eastAsia="Arial Unicode MS" w:hAnsi="Times New Roman" w:cs="Times New Roman"/>
          <w:sz w:val="24"/>
          <w:szCs w:val="24"/>
          <w:lang w:eastAsia="pl-PL"/>
        </w:rPr>
        <w:t xml:space="preserve"> Uprawnienia te mogą podlegać ograniczeniom na mocy prawa.</w:t>
      </w:r>
    </w:p>
    <w:p w14:paraId="12030AA0"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9BB669B"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455C10EA"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7801BB38"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757847DB"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226987C8"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458ADACC"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7AF8A776"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303D5487"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3BE07FDB"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2E95D2F8"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44CB48D6"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45B6244A"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79B0FF5"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12C02B7C"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150E2B9"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4716D9A1"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bookmarkStart w:id="9" w:name="_Hlk161045365"/>
      <w:bookmarkEnd w:id="9"/>
    </w:p>
    <w:p w14:paraId="52A7CA3B"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0A0623FC"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289F3943"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F649A73"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5186292F"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22E6D036"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0BCE5CD2"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06CB966B"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4B564E34"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5030F08F" w14:textId="77777777" w:rsidR="000E26A5" w:rsidRPr="007B3FF4"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highlight w:val="yellow"/>
        </w:rPr>
      </w:pPr>
    </w:p>
    <w:p w14:paraId="5AB3BBE6" w14:textId="77777777" w:rsidR="00F82670" w:rsidRPr="007B3FF4" w:rsidRDefault="00F82670" w:rsidP="000E26A5">
      <w:pPr>
        <w:widowControl w:val="0"/>
        <w:tabs>
          <w:tab w:val="left" w:pos="2304"/>
        </w:tabs>
        <w:spacing w:after="0" w:line="312" w:lineRule="auto"/>
        <w:ind w:left="1152" w:hanging="1152"/>
        <w:rPr>
          <w:rFonts w:ascii="Times New Roman" w:eastAsia="Times New Roman" w:hAnsi="Times New Roman" w:cs="Times New Roman"/>
          <w:b/>
          <w:bCs/>
          <w:sz w:val="24"/>
          <w:szCs w:val="24"/>
          <w:highlight w:val="yellow"/>
        </w:rPr>
      </w:pPr>
    </w:p>
    <w:p w14:paraId="7305A03E" w14:textId="77777777" w:rsidR="00F82670" w:rsidRPr="007B3FF4" w:rsidRDefault="00F82670" w:rsidP="000E26A5">
      <w:pPr>
        <w:widowControl w:val="0"/>
        <w:tabs>
          <w:tab w:val="left" w:pos="2304"/>
        </w:tabs>
        <w:spacing w:after="0" w:line="312" w:lineRule="auto"/>
        <w:ind w:left="1152" w:hanging="1152"/>
        <w:rPr>
          <w:rFonts w:ascii="Times New Roman" w:eastAsia="Times New Roman" w:hAnsi="Times New Roman" w:cs="Times New Roman"/>
          <w:b/>
          <w:bCs/>
          <w:sz w:val="24"/>
          <w:szCs w:val="24"/>
          <w:highlight w:val="yellow"/>
        </w:rPr>
      </w:pPr>
    </w:p>
    <w:p w14:paraId="160AA74A" w14:textId="77777777" w:rsidR="00F82670" w:rsidRPr="007B3FF4" w:rsidRDefault="00F82670" w:rsidP="000E26A5">
      <w:pPr>
        <w:widowControl w:val="0"/>
        <w:tabs>
          <w:tab w:val="left" w:pos="2304"/>
        </w:tabs>
        <w:spacing w:after="0" w:line="312" w:lineRule="auto"/>
        <w:ind w:left="1152" w:hanging="1152"/>
        <w:rPr>
          <w:rFonts w:ascii="Times New Roman" w:eastAsia="Times New Roman" w:hAnsi="Times New Roman" w:cs="Times New Roman"/>
          <w:b/>
          <w:bCs/>
          <w:sz w:val="24"/>
          <w:szCs w:val="24"/>
          <w:highlight w:val="yellow"/>
        </w:rPr>
      </w:pPr>
    </w:p>
    <w:p w14:paraId="0AF0E621" w14:textId="77777777" w:rsidR="000E26A5" w:rsidRPr="007B3FF4"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highlight w:val="yellow"/>
        </w:rPr>
      </w:pPr>
    </w:p>
    <w:p w14:paraId="3BD17B7F" w14:textId="60C5DA52" w:rsidR="00B302A8" w:rsidRPr="007B3FF4" w:rsidRDefault="000E26A5" w:rsidP="00F82670">
      <w:pPr>
        <w:widowControl w:val="0"/>
        <w:tabs>
          <w:tab w:val="left" w:pos="2304"/>
        </w:tabs>
        <w:spacing w:after="0" w:line="312" w:lineRule="auto"/>
        <w:ind w:left="1152" w:hanging="1152"/>
        <w:rPr>
          <w:rFonts w:ascii="Times New Roman" w:eastAsia="Times New Roman" w:hAnsi="Times New Roman" w:cs="Times New Roman"/>
          <w:sz w:val="24"/>
          <w:szCs w:val="24"/>
          <w:lang w:eastAsia="zh-CN"/>
        </w:rPr>
      </w:pPr>
      <w:r w:rsidRPr="007B3FF4">
        <w:rPr>
          <w:rFonts w:ascii="Times New Roman" w:eastAsia="Times New Roman" w:hAnsi="Times New Roman" w:cs="Times New Roman"/>
          <w:b/>
          <w:bCs/>
          <w:sz w:val="24"/>
          <w:szCs w:val="24"/>
        </w:rPr>
        <w:lastRenderedPageBreak/>
        <w:t xml:space="preserve">                                                    </w:t>
      </w:r>
      <w:r w:rsidRPr="007B3FF4">
        <w:rPr>
          <w:rFonts w:ascii="Times New Roman" w:eastAsia="Times New Roman" w:hAnsi="Times New Roman" w:cs="Times New Roman"/>
          <w:b/>
          <w:bCs/>
          <w:sz w:val="24"/>
          <w:szCs w:val="24"/>
        </w:rPr>
        <w:tab/>
      </w:r>
      <w:r w:rsidRPr="007B3FF4">
        <w:rPr>
          <w:rFonts w:ascii="Times New Roman" w:eastAsia="Times New Roman" w:hAnsi="Times New Roman" w:cs="Times New Roman"/>
          <w:b/>
          <w:bCs/>
          <w:sz w:val="24"/>
          <w:szCs w:val="24"/>
        </w:rPr>
        <w:tab/>
      </w:r>
      <w:r w:rsidRPr="007B3FF4">
        <w:rPr>
          <w:rFonts w:ascii="Times New Roman" w:eastAsia="Times New Roman" w:hAnsi="Times New Roman" w:cs="Times New Roman"/>
          <w:b/>
          <w:bCs/>
          <w:sz w:val="24"/>
          <w:szCs w:val="24"/>
        </w:rPr>
        <w:tab/>
      </w:r>
    </w:p>
    <w:bookmarkEnd w:id="6"/>
    <w:p w14:paraId="39CF3901" w14:textId="033B09DE" w:rsidR="0038556C" w:rsidRPr="007B3FF4" w:rsidRDefault="005E6077" w:rsidP="0038556C">
      <w:p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iCs/>
          <w:sz w:val="24"/>
          <w:szCs w:val="24"/>
          <w:lang w:eastAsia="ar-SA"/>
        </w:rPr>
        <w:t>DZP.281.98A.2024</w:t>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iCs/>
          <w:sz w:val="24"/>
          <w:szCs w:val="24"/>
          <w:lang w:eastAsia="ar-SA"/>
        </w:rPr>
        <w:tab/>
      </w:r>
      <w:r w:rsidR="0038556C" w:rsidRPr="007B3FF4">
        <w:rPr>
          <w:rFonts w:ascii="Times New Roman" w:eastAsia="Times New Roman" w:hAnsi="Times New Roman" w:cs="Times New Roman"/>
          <w:bCs/>
          <w:sz w:val="24"/>
          <w:szCs w:val="24"/>
          <w:lang w:eastAsia="ar-SA"/>
        </w:rPr>
        <w:t>Załącznik nr 6</w:t>
      </w:r>
    </w:p>
    <w:p w14:paraId="15239E95" w14:textId="77777777" w:rsidR="00757EE3" w:rsidRPr="007B3FF4" w:rsidRDefault="00757EE3" w:rsidP="00757EE3">
      <w:pPr>
        <w:spacing w:after="0" w:line="240" w:lineRule="auto"/>
        <w:jc w:val="center"/>
        <w:rPr>
          <w:rFonts w:ascii="Times New Roman" w:eastAsia="Times New Roman" w:hAnsi="Times New Roman" w:cs="Times New Roman"/>
          <w:b/>
          <w:sz w:val="24"/>
          <w:szCs w:val="24"/>
          <w:lang w:eastAsia="pl-PL"/>
        </w:rPr>
      </w:pPr>
    </w:p>
    <w:p w14:paraId="3D317BA7" w14:textId="2AF5073E" w:rsidR="00757EE3" w:rsidRPr="007B3FF4" w:rsidRDefault="00757EE3" w:rsidP="00757EE3">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w:t>
      </w:r>
    </w:p>
    <w:p w14:paraId="2E618551" w14:textId="77777777" w:rsidR="00757EE3" w:rsidRPr="007B3FF4" w:rsidRDefault="00757EE3" w:rsidP="00757EE3">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(nazwa wykonawcy)</w:t>
      </w:r>
    </w:p>
    <w:p w14:paraId="5DCAAEFB" w14:textId="77777777" w:rsidR="0038556C" w:rsidRPr="007B3FF4"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16BBE1C8" w14:textId="77777777" w:rsidR="0038556C" w:rsidRPr="007B3FF4"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10" w:name="_Hlk116389272"/>
      <w:r w:rsidRPr="007B3FF4">
        <w:rPr>
          <w:rFonts w:ascii="Times New Roman" w:eastAsia="Times New Roman" w:hAnsi="Times New Roman" w:cs="Times New Roman"/>
          <w:b/>
          <w:sz w:val="24"/>
          <w:szCs w:val="24"/>
          <w:lang w:eastAsia="pl-PL"/>
        </w:rPr>
        <w:t>OŚWIADCZENIE*</w:t>
      </w:r>
      <w:r w:rsidRPr="007B3FF4">
        <w:rPr>
          <w:rFonts w:ascii="Times New Roman" w:eastAsia="Times New Roman" w:hAnsi="Times New Roman" w:cs="Times New Roman"/>
          <w:b/>
          <w:sz w:val="24"/>
          <w:szCs w:val="24"/>
          <w:vertAlign w:val="superscript"/>
          <w:lang w:eastAsia="pl-PL"/>
        </w:rPr>
        <w:footnoteReference w:id="1"/>
      </w:r>
    </w:p>
    <w:p w14:paraId="40D164C9" w14:textId="7131986F" w:rsidR="0038556C" w:rsidRPr="007B3FF4"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1" w:name="_Hlk116382559"/>
      <w:r w:rsidRPr="007B3FF4">
        <w:rPr>
          <w:rFonts w:ascii="Times New Roman" w:eastAsia="Times New Roman" w:hAnsi="Times New Roman" w:cs="Times New Roman"/>
          <w:bCs/>
          <w:sz w:val="24"/>
          <w:szCs w:val="24"/>
          <w:lang w:eastAsia="pl-PL"/>
        </w:rPr>
        <w:t>dot. przesłanek wykluczenia z art. 5k rozporządzenia</w:t>
      </w:r>
      <w:r w:rsidRPr="007B3FF4">
        <w:rPr>
          <w:rFonts w:ascii="Times New Roman" w:eastAsia="Calibri" w:hAnsi="Times New Roman" w:cs="Times New Roman"/>
          <w:sz w:val="24"/>
          <w:szCs w:val="24"/>
        </w:rPr>
        <w:t xml:space="preserve"> </w:t>
      </w:r>
      <w:bookmarkStart w:id="12" w:name="_Hlk116473019"/>
      <w:r w:rsidRPr="007B3FF4">
        <w:rPr>
          <w:rFonts w:ascii="Times New Roman" w:eastAsia="Calibri" w:hAnsi="Times New Roman" w:cs="Times New Roman"/>
          <w:sz w:val="24"/>
          <w:szCs w:val="24"/>
        </w:rPr>
        <w:t>Rady UE 833/</w:t>
      </w:r>
      <w:r w:rsidR="000C6EB9" w:rsidRPr="007B3FF4">
        <w:rPr>
          <w:rFonts w:ascii="Times New Roman" w:eastAsia="Calibri" w:hAnsi="Times New Roman" w:cs="Times New Roman"/>
          <w:sz w:val="24"/>
          <w:szCs w:val="24"/>
        </w:rPr>
        <w:t xml:space="preserve">2014 </w:t>
      </w:r>
      <w:r w:rsidR="000C6EB9" w:rsidRPr="007B3FF4">
        <w:rPr>
          <w:rFonts w:ascii="Times New Roman" w:eastAsia="Times New Roman" w:hAnsi="Times New Roman" w:cs="Times New Roman"/>
          <w:bCs/>
          <w:sz w:val="24"/>
          <w:szCs w:val="24"/>
          <w:lang w:eastAsia="pl-PL"/>
        </w:rPr>
        <w:t>oraz</w:t>
      </w:r>
      <w:r w:rsidRPr="007B3FF4">
        <w:rPr>
          <w:rFonts w:ascii="Times New Roman" w:eastAsia="Times New Roman" w:hAnsi="Times New Roman" w:cs="Times New Roman"/>
          <w:bCs/>
          <w:sz w:val="24"/>
          <w:szCs w:val="24"/>
          <w:lang w:eastAsia="pl-PL"/>
        </w:rPr>
        <w:t xml:space="preserve"> art. 7 ust 1 </w:t>
      </w:r>
      <w:r w:rsidRPr="007B3FF4">
        <w:rPr>
          <w:rFonts w:ascii="Times New Roman" w:eastAsia="Calibri" w:hAnsi="Times New Roman" w:cs="Times New Roman"/>
          <w:sz w:val="24"/>
          <w:szCs w:val="24"/>
        </w:rPr>
        <w:t>ustawy z dnia 13 kwietnia 2022 r.</w:t>
      </w:r>
      <w:bookmarkEnd w:id="12"/>
    </w:p>
    <w:bookmarkEnd w:id="11"/>
    <w:p w14:paraId="3C145686" w14:textId="77777777" w:rsidR="0038556C" w:rsidRPr="007B3FF4"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7B3FF4">
        <w:rPr>
          <w:rFonts w:ascii="Times New Roman" w:eastAsia="Times New Roman" w:hAnsi="Times New Roman" w:cs="Times New Roman"/>
          <w:bCs/>
          <w:i/>
          <w:iCs/>
          <w:sz w:val="24"/>
          <w:szCs w:val="24"/>
          <w:lang w:eastAsia="pl-PL"/>
        </w:rPr>
        <w:t>(składane wraz z ofertą w postępowaniu)</w:t>
      </w:r>
    </w:p>
    <w:p w14:paraId="734834E8" w14:textId="77777777" w:rsidR="0038556C" w:rsidRPr="007B3FF4"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0E64F791" w:rsidR="0038556C" w:rsidRPr="007B3FF4" w:rsidRDefault="0038556C" w:rsidP="0038556C">
      <w:pPr>
        <w:spacing w:after="0" w:line="240" w:lineRule="auto"/>
        <w:jc w:val="both"/>
        <w:rPr>
          <w:rFonts w:ascii="Times New Roman" w:eastAsia="Times New Roman" w:hAnsi="Times New Roman" w:cs="Times New Roman"/>
          <w:sz w:val="24"/>
          <w:szCs w:val="24"/>
          <w:lang w:val="x-none" w:eastAsia="pl-PL"/>
        </w:rPr>
      </w:pPr>
      <w:r w:rsidRPr="007B3FF4">
        <w:rPr>
          <w:rFonts w:ascii="Times New Roman" w:eastAsia="Times New Roman" w:hAnsi="Times New Roman" w:cs="Times New Roman"/>
          <w:sz w:val="24"/>
          <w:szCs w:val="24"/>
          <w:lang w:val="x-none" w:eastAsia="pl-PL"/>
        </w:rPr>
        <w:t>prowadzon</w:t>
      </w:r>
      <w:r w:rsidRPr="007B3FF4">
        <w:rPr>
          <w:rFonts w:ascii="Times New Roman" w:eastAsia="Times New Roman" w:hAnsi="Times New Roman" w:cs="Times New Roman"/>
          <w:sz w:val="24"/>
          <w:szCs w:val="24"/>
          <w:lang w:eastAsia="pl-PL"/>
        </w:rPr>
        <w:t>ym</w:t>
      </w:r>
      <w:r w:rsidRPr="007B3FF4">
        <w:rPr>
          <w:rFonts w:ascii="Times New Roman" w:eastAsia="Times New Roman" w:hAnsi="Times New Roman" w:cs="Times New Roman"/>
          <w:sz w:val="24"/>
          <w:szCs w:val="24"/>
          <w:lang w:val="x-none" w:eastAsia="pl-PL"/>
        </w:rPr>
        <w:t xml:space="preserve"> w trybie przetargu nieograniczonego </w:t>
      </w:r>
      <w:r w:rsidRPr="007B3FF4">
        <w:rPr>
          <w:rFonts w:ascii="Times New Roman" w:eastAsia="Times New Roman" w:hAnsi="Times New Roman" w:cs="Times New Roman"/>
          <w:sz w:val="24"/>
          <w:szCs w:val="24"/>
          <w:lang w:eastAsia="pl-PL"/>
        </w:rPr>
        <w:t xml:space="preserve">na </w:t>
      </w:r>
      <w:r w:rsidR="00F22278" w:rsidRPr="007B3FF4">
        <w:rPr>
          <w:rFonts w:ascii="Times New Roman" w:eastAsia="Times New Roman" w:hAnsi="Times New Roman" w:cs="Times New Roman"/>
          <w:b/>
          <w:kern w:val="2"/>
          <w:sz w:val="24"/>
          <w:szCs w:val="24"/>
          <w:lang w:eastAsia="ar-SA"/>
        </w:rPr>
        <w:t xml:space="preserve">Dostawę </w:t>
      </w:r>
      <w:r w:rsidR="002E33E2" w:rsidRPr="007B3FF4">
        <w:rPr>
          <w:rFonts w:ascii="Times New Roman" w:eastAsia="Times New Roman" w:hAnsi="Times New Roman" w:cs="Times New Roman"/>
          <w:b/>
          <w:kern w:val="2"/>
          <w:sz w:val="24"/>
          <w:szCs w:val="24"/>
          <w:lang w:eastAsia="ar-SA"/>
        </w:rPr>
        <w:t xml:space="preserve">odczynników  laboratoryjnych do badań diagnostycznych w zakresie Mikrobiologii </w:t>
      </w:r>
      <w:r w:rsidRPr="007B3FF4">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7B3FF4"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val="x-none" w:eastAsia="pl-PL"/>
        </w:rPr>
        <w:t xml:space="preserve">oświadczam, </w:t>
      </w:r>
      <w:r w:rsidRPr="007B3FF4">
        <w:rPr>
          <w:rFonts w:ascii="Times New Roman" w:eastAsia="Times New Roman" w:hAnsi="Times New Roman" w:cs="Times New Roman"/>
          <w:sz w:val="24"/>
          <w:szCs w:val="24"/>
          <w:lang w:eastAsia="pl-PL"/>
        </w:rPr>
        <w:t>i</w:t>
      </w:r>
      <w:r w:rsidRPr="007B3FF4">
        <w:rPr>
          <w:rFonts w:ascii="Times New Roman" w:eastAsia="Times New Roman" w:hAnsi="Times New Roman" w:cs="Times New Roman"/>
          <w:sz w:val="24"/>
          <w:szCs w:val="24"/>
          <w:lang w:val="x-none" w:eastAsia="pl-PL"/>
        </w:rPr>
        <w:t>ż nie</w:t>
      </w:r>
      <w:r w:rsidRPr="007B3FF4">
        <w:rPr>
          <w:rFonts w:ascii="Times New Roman" w:eastAsia="Times New Roman" w:hAnsi="Times New Roman" w:cs="Times New Roman"/>
          <w:sz w:val="24"/>
          <w:szCs w:val="24"/>
          <w:lang w:eastAsia="pl-PL"/>
        </w:rPr>
        <w:t xml:space="preserve"> podlegam  </w:t>
      </w:r>
      <w:r w:rsidRPr="007B3FF4">
        <w:rPr>
          <w:rFonts w:ascii="Times New Roman" w:eastAsia="Times New Roman" w:hAnsi="Times New Roman" w:cs="Times New Roman"/>
          <w:sz w:val="24"/>
          <w:szCs w:val="24"/>
          <w:lang w:val="x-none" w:eastAsia="pl-PL"/>
        </w:rPr>
        <w:t>wykluczeniu z post</w:t>
      </w:r>
      <w:r w:rsidRPr="007B3FF4">
        <w:rPr>
          <w:rFonts w:ascii="Times New Roman" w:eastAsia="Times New Roman" w:hAnsi="Times New Roman" w:cs="Times New Roman"/>
          <w:sz w:val="24"/>
          <w:szCs w:val="24"/>
          <w:lang w:eastAsia="pl-PL"/>
        </w:rPr>
        <w:t xml:space="preserve">ępowania na podstawie: </w:t>
      </w:r>
    </w:p>
    <w:p w14:paraId="133FFFB1" w14:textId="750CE4A2" w:rsidR="00F74CDC" w:rsidRPr="007B3FF4" w:rsidRDefault="00F74CDC" w:rsidP="000E26A5">
      <w:pPr>
        <w:numPr>
          <w:ilvl w:val="0"/>
          <w:numId w:val="62"/>
        </w:numPr>
        <w:spacing w:after="120" w:line="256" w:lineRule="auto"/>
        <w:ind w:left="425" w:hanging="425"/>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7B3FF4" w:rsidRDefault="00F74CDC" w:rsidP="000E26A5">
      <w:pPr>
        <w:numPr>
          <w:ilvl w:val="0"/>
          <w:numId w:val="62"/>
        </w:numPr>
        <w:spacing w:after="0" w:line="256" w:lineRule="auto"/>
        <w:ind w:left="426" w:hanging="426"/>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7B3FF4"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obywatelem rosyjskim, osobą fizyczną lub prawną, podmiotem lub organem z siedzibą </w:t>
      </w:r>
      <w:r w:rsidRPr="007B3FF4">
        <w:rPr>
          <w:rFonts w:ascii="Times New Roman" w:eastAsia="Calibri" w:hAnsi="Times New Roman" w:cs="Times New Roman"/>
          <w:sz w:val="24"/>
          <w:szCs w:val="24"/>
          <w:lang w:eastAsia="pl-PL"/>
        </w:rPr>
        <w:br/>
        <w:t>w Rosji;</w:t>
      </w:r>
    </w:p>
    <w:p w14:paraId="7A6A63D5" w14:textId="77777777" w:rsidR="00F74CDC" w:rsidRPr="007B3FF4"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7B3FF4" w:rsidRDefault="00F74CDC" w:rsidP="000E26A5">
      <w:pPr>
        <w:numPr>
          <w:ilvl w:val="0"/>
          <w:numId w:val="63"/>
        </w:numPr>
        <w:spacing w:after="0" w:line="256"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7B3FF4" w:rsidRDefault="00F74CDC" w:rsidP="00F74CDC">
      <w:pPr>
        <w:spacing w:after="0"/>
        <w:ind w:left="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7B3FF4"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7B3FF4" w:rsidRDefault="00F74CDC" w:rsidP="00F74CDC">
      <w:pPr>
        <w:spacing w:after="0" w:line="240" w:lineRule="auto"/>
        <w:jc w:val="center"/>
        <w:rPr>
          <w:rFonts w:ascii="Times New Roman" w:eastAsia="MS Mincho" w:hAnsi="Times New Roman" w:cs="Times New Roman"/>
          <w:iCs/>
          <w:sz w:val="24"/>
          <w:szCs w:val="24"/>
          <w:lang w:eastAsia="ar-SA"/>
        </w:rPr>
      </w:pPr>
      <w:r w:rsidRPr="007B3FF4">
        <w:rPr>
          <w:rFonts w:ascii="Times New Roman" w:eastAsia="MS Mincho" w:hAnsi="Times New Roman" w:cs="Times New Roman"/>
          <w:iCs/>
          <w:sz w:val="24"/>
          <w:szCs w:val="24"/>
          <w:lang w:eastAsia="ar-SA"/>
        </w:rPr>
        <w:t>OŚWIADCZENIE DOTYCZĄCE PODANYCH INFORMACJI:</w:t>
      </w:r>
    </w:p>
    <w:p w14:paraId="7B67CD5E" w14:textId="77777777" w:rsidR="00F74CDC" w:rsidRPr="007B3FF4"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7B3FF4" w:rsidRDefault="00F74CDC" w:rsidP="00F74CDC">
      <w:pPr>
        <w:spacing w:after="0" w:line="36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Oświadczam, że wszystkie informacje podane w powyższych oświadczeniach są aktualne </w:t>
      </w:r>
      <w:r w:rsidRPr="007B3FF4">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7B3FF4"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7B3FF4" w:rsidRDefault="00F74CDC" w:rsidP="00F74CDC">
      <w:pPr>
        <w:spacing w:after="0" w:line="240" w:lineRule="auto"/>
        <w:jc w:val="both"/>
        <w:rPr>
          <w:rFonts w:ascii="Times New Roman" w:eastAsia="Calibri" w:hAnsi="Times New Roman" w:cs="Times New Roman"/>
          <w:i/>
          <w:sz w:val="24"/>
          <w:szCs w:val="24"/>
          <w:lang w:eastAsia="pl-PL"/>
        </w:rPr>
      </w:pPr>
      <w:r w:rsidRPr="007B3FF4">
        <w:rPr>
          <w:rFonts w:ascii="Times New Roman" w:eastAsia="Calibri" w:hAnsi="Times New Roman" w:cs="Times New Roman"/>
          <w:i/>
          <w:sz w:val="24"/>
          <w:szCs w:val="24"/>
          <w:lang w:eastAsia="pl-PL"/>
        </w:rPr>
        <w:t xml:space="preserve">*   Oświadczenie składa każdy z Wykonawców wspólnie ubiegających się o udzielenie zamówienia. </w:t>
      </w:r>
    </w:p>
    <w:bookmarkEnd w:id="4"/>
    <w:bookmarkEnd w:id="10"/>
    <w:sectPr w:rsidR="00F74CDC" w:rsidRPr="007B3FF4" w:rsidSect="005C55B7">
      <w:headerReference w:type="default" r:id="rId24"/>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Bold">
    <w:altName w:val="Arial"/>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4975064"/>
    <w:multiLevelType w:val="multilevel"/>
    <w:tmpl w:val="A1F4B5FC"/>
    <w:lvl w:ilvl="0">
      <w:start w:val="1"/>
      <w:numFmt w:val="lowerLetter"/>
      <w:lvlText w:val="%1."/>
      <w:lvlJc w:val="left"/>
      <w:pPr>
        <w:tabs>
          <w:tab w:val="num" w:pos="0"/>
        </w:tabs>
        <w:ind w:left="1080" w:hanging="360"/>
      </w:pPr>
      <w:rPr>
        <w:rFonts w:ascii="Times New Roman" w:hAnsi="Times New Roman"/>
        <w:b w:val="0"/>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A52DE"/>
    <w:multiLevelType w:val="multilevel"/>
    <w:tmpl w:val="BD4CC5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E1117A"/>
    <w:multiLevelType w:val="multilevel"/>
    <w:tmpl w:val="5896E464"/>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73E183B"/>
    <w:multiLevelType w:val="multilevel"/>
    <w:tmpl w:val="96A0EE00"/>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8637A8D"/>
    <w:multiLevelType w:val="multilevel"/>
    <w:tmpl w:val="6C02044C"/>
    <w:lvl w:ilvl="0">
      <w:start w:val="1"/>
      <w:numFmt w:val="decimal"/>
      <w:lvlText w:val="%1)"/>
      <w:lvlJc w:val="left"/>
      <w:pPr>
        <w:tabs>
          <w:tab w:val="num" w:pos="0"/>
        </w:tabs>
        <w:ind w:left="720" w:hanging="360"/>
      </w:pPr>
      <w:rPr>
        <w:rFonts w:ascii="Arial" w:hAnsi="Arial" w:cs="Arial"/>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166C95"/>
    <w:multiLevelType w:val="multilevel"/>
    <w:tmpl w:val="A8AA12F6"/>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DD431D"/>
    <w:multiLevelType w:val="multilevel"/>
    <w:tmpl w:val="02E2FF98"/>
    <w:lvl w:ilvl="0">
      <w:start w:val="1"/>
      <w:numFmt w:val="lowerLetter"/>
      <w:lvlText w:val="%1)"/>
      <w:lvlJc w:val="left"/>
      <w:pPr>
        <w:tabs>
          <w:tab w:val="num" w:pos="737"/>
        </w:tabs>
        <w:ind w:left="737" w:hanging="340"/>
      </w:pPr>
      <w:rPr>
        <w:rFonts w:ascii="Times New Roman" w:hAnsi="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70C63B9"/>
    <w:multiLevelType w:val="hybridMultilevel"/>
    <w:tmpl w:val="B5FC1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0C7307"/>
    <w:multiLevelType w:val="multilevel"/>
    <w:tmpl w:val="3DF44436"/>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9" w15:restartNumberingAfterBreak="0">
    <w:nsid w:val="1F844B23"/>
    <w:multiLevelType w:val="multilevel"/>
    <w:tmpl w:val="8354B6F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2D704F"/>
    <w:multiLevelType w:val="multilevel"/>
    <w:tmpl w:val="9C3C1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1601C37"/>
    <w:multiLevelType w:val="multilevel"/>
    <w:tmpl w:val="27CE540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A64BF9"/>
    <w:multiLevelType w:val="multilevel"/>
    <w:tmpl w:val="A7305136"/>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554B2E"/>
    <w:multiLevelType w:val="multilevel"/>
    <w:tmpl w:val="B97C84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93A3A"/>
    <w:multiLevelType w:val="multilevel"/>
    <w:tmpl w:val="2AD0B81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B722456"/>
    <w:multiLevelType w:val="multilevel"/>
    <w:tmpl w:val="434293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E27B39"/>
    <w:multiLevelType w:val="multilevel"/>
    <w:tmpl w:val="1A36FB0E"/>
    <w:lvl w:ilvl="0">
      <w:start w:val="1"/>
      <w:numFmt w:val="lowerLetter"/>
      <w:lvlText w:val="%1)"/>
      <w:lvlJc w:val="left"/>
      <w:pPr>
        <w:tabs>
          <w:tab w:val="num" w:pos="737"/>
        </w:tabs>
        <w:ind w:left="737" w:hanging="340"/>
      </w:pPr>
    </w:lvl>
    <w:lvl w:ilvl="1">
      <w:start w:val="1"/>
      <w:numFmt w:val="lowerLetter"/>
      <w:lvlText w:val="%2."/>
      <w:lvlJc w:val="left"/>
      <w:pPr>
        <w:tabs>
          <w:tab w:val="num" w:pos="1440"/>
        </w:tabs>
        <w:ind w:left="1440" w:hanging="360"/>
      </w:pPr>
    </w:lvl>
    <w:lvl w:ilvl="2">
      <w:start w:val="5"/>
      <w:numFmt w:val="decimal"/>
      <w:lvlText w:val="%3."/>
      <w:lvlJc w:val="left"/>
      <w:pPr>
        <w:tabs>
          <w:tab w:val="num" w:pos="397"/>
        </w:tabs>
        <w:ind w:left="397" w:hanging="397"/>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52054E49"/>
    <w:multiLevelType w:val="multilevel"/>
    <w:tmpl w:val="377E275E"/>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D53A4D"/>
    <w:multiLevelType w:val="multilevel"/>
    <w:tmpl w:val="D3BC4CBA"/>
    <w:lvl w:ilvl="0">
      <w:start w:val="1"/>
      <w:numFmt w:val="lowerLetter"/>
      <w:lvlText w:val="%1)"/>
      <w:lvlJc w:val="left"/>
      <w:pPr>
        <w:tabs>
          <w:tab w:val="num" w:pos="0"/>
        </w:tabs>
        <w:ind w:left="1437" w:hanging="360"/>
      </w:pPr>
      <w:rPr>
        <w:rFonts w:ascii="Times New Roman" w:hAnsi="Times New Roman" w:cs="Times New Roman"/>
        <w:color w:val="auto"/>
        <w:sz w:val="24"/>
        <w:szCs w:val="24"/>
      </w:r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10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D2339C"/>
    <w:multiLevelType w:val="multilevel"/>
    <w:tmpl w:val="4B546470"/>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1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31E456B"/>
    <w:multiLevelType w:val="multilevel"/>
    <w:tmpl w:val="C91245FC"/>
    <w:lvl w:ilvl="0">
      <w:start w:val="1"/>
      <w:numFmt w:val="lowerLetter"/>
      <w:lvlText w:val="%1)"/>
      <w:lvlJc w:val="left"/>
      <w:pPr>
        <w:tabs>
          <w:tab w:val="num" w:pos="624"/>
        </w:tabs>
        <w:ind w:left="624" w:hanging="397"/>
      </w:pPr>
      <w:rPr>
        <w:rFonts w:ascii="Tahoma" w:hAnsi="Tahoma" w:cs="Times New Roman"/>
        <w:b w:val="0"/>
        <w:i w:val="0"/>
        <w:color w:val="auto"/>
        <w:sz w:val="20"/>
      </w:rPr>
    </w:lvl>
    <w:lvl w:ilvl="1">
      <w:start w:val="3"/>
      <w:numFmt w:val="decimal"/>
      <w:lvlText w:val="%2."/>
      <w:lvlJc w:val="left"/>
      <w:pPr>
        <w:tabs>
          <w:tab w:val="num" w:pos="360"/>
        </w:tabs>
        <w:ind w:left="340" w:hanging="340"/>
      </w:pPr>
      <w:rPr>
        <w:rFonts w:ascii="Times New Roman" w:hAnsi="Times New Roman" w:cs="Times New Roman"/>
        <w:b w:val="0"/>
        <w:i w:val="0"/>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3" w15:restartNumberingAfterBreak="0">
    <w:nsid w:val="66227ADD"/>
    <w:multiLevelType w:val="multilevel"/>
    <w:tmpl w:val="ABBE40AE"/>
    <w:lvl w:ilvl="0">
      <w:start w:val="1"/>
      <w:numFmt w:val="decimal"/>
      <w:lvlText w:val="%1."/>
      <w:lvlJc w:val="left"/>
      <w:pPr>
        <w:tabs>
          <w:tab w:val="num" w:pos="360"/>
        </w:tabs>
        <w:ind w:left="340" w:hanging="340"/>
      </w:pPr>
      <w:rPr>
        <w:rFonts w:ascii="Times New Roman" w:hAnsi="Times New Roman" w:cs="Times New Roman"/>
        <w:b w:val="0"/>
        <w:i w:val="0"/>
        <w:color w:val="auto"/>
        <w:sz w:val="20"/>
      </w:rPr>
    </w:lvl>
    <w:lvl w:ilvl="1">
      <w:start w:val="1"/>
      <w:numFmt w:val="lowerLetter"/>
      <w:lvlText w:val="%2)"/>
      <w:lvlJc w:val="left"/>
      <w:pPr>
        <w:tabs>
          <w:tab w:val="num" w:pos="624"/>
        </w:tabs>
        <w:ind w:left="624" w:hanging="39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685543AA"/>
    <w:multiLevelType w:val="multilevel"/>
    <w:tmpl w:val="2D5227E2"/>
    <w:lvl w:ilvl="0">
      <w:start w:val="1"/>
      <w:numFmt w:val="decimal"/>
      <w:lvlText w:val="%1."/>
      <w:lvlJc w:val="left"/>
      <w:pPr>
        <w:tabs>
          <w:tab w:val="num" w:pos="397"/>
        </w:tabs>
        <w:ind w:left="397" w:hanging="397"/>
      </w:pPr>
      <w:rPr>
        <w:rFonts w:ascii="Times New Roman" w:eastAsia="Lucida Sans Unicode" w:hAnsi="Times New Roman" w:cs="Times New Roman"/>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A9071E2"/>
    <w:multiLevelType w:val="hybridMultilevel"/>
    <w:tmpl w:val="81BECBE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13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BC2211"/>
    <w:multiLevelType w:val="multilevel"/>
    <w:tmpl w:val="612E98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7" w15:restartNumberingAfterBreak="0">
    <w:nsid w:val="74703803"/>
    <w:multiLevelType w:val="multilevel"/>
    <w:tmpl w:val="EEEA1234"/>
    <w:lvl w:ilvl="0">
      <w:start w:val="2"/>
      <w:numFmt w:val="decimal"/>
      <w:lvlText w:val="%1."/>
      <w:lvlJc w:val="left"/>
      <w:pPr>
        <w:tabs>
          <w:tab w:val="num" w:pos="397"/>
        </w:tabs>
        <w:ind w:left="397" w:hanging="397"/>
      </w:pPr>
      <w:rPr>
        <w:rFonts w:ascii="Times New Roman" w:hAnsi="Times New Roman" w:cs="Times New Roman"/>
        <w:b w:val="0"/>
        <w:i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8D42A80"/>
    <w:multiLevelType w:val="multilevel"/>
    <w:tmpl w:val="757EF22E"/>
    <w:lvl w:ilvl="0">
      <w:start w:val="2"/>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7F1E70E3"/>
    <w:multiLevelType w:val="multilevel"/>
    <w:tmpl w:val="632C28D8"/>
    <w:lvl w:ilvl="0">
      <w:start w:val="1"/>
      <w:numFmt w:val="lowerLetter"/>
      <w:lvlText w:val="%1)"/>
      <w:lvlJc w:val="left"/>
      <w:pPr>
        <w:tabs>
          <w:tab w:val="num" w:pos="397"/>
        </w:tabs>
        <w:ind w:left="397" w:hanging="397"/>
      </w:pPr>
      <w:rPr>
        <w:rFonts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738597">
    <w:abstractNumId w:val="103"/>
  </w:num>
  <w:num w:numId="2" w16cid:durableId="123891816">
    <w:abstractNumId w:val="55"/>
  </w:num>
  <w:num w:numId="3" w16cid:durableId="1798177978">
    <w:abstractNumId w:val="72"/>
  </w:num>
  <w:num w:numId="4" w16cid:durableId="255943556">
    <w:abstractNumId w:val="127"/>
  </w:num>
  <w:num w:numId="5" w16cid:durableId="1250119920">
    <w:abstractNumId w:val="89"/>
  </w:num>
  <w:num w:numId="6" w16cid:durableId="1393499005">
    <w:abstractNumId w:val="111"/>
  </w:num>
  <w:num w:numId="7" w16cid:durableId="1805001389">
    <w:abstractNumId w:val="140"/>
  </w:num>
  <w:num w:numId="8" w16cid:durableId="1419869282">
    <w:abstractNumId w:val="28"/>
  </w:num>
  <w:num w:numId="9" w16cid:durableId="234701669">
    <w:abstractNumId w:val="110"/>
    <w:lvlOverride w:ilvl="0">
      <w:startOverride w:val="1"/>
    </w:lvlOverride>
  </w:num>
  <w:num w:numId="10" w16cid:durableId="547182215">
    <w:abstractNumId w:val="80"/>
    <w:lvlOverride w:ilvl="0">
      <w:startOverride w:val="1"/>
    </w:lvlOverride>
  </w:num>
  <w:num w:numId="11" w16cid:durableId="1704596252">
    <w:abstractNumId w:val="56"/>
  </w:num>
  <w:num w:numId="12" w16cid:durableId="470439319">
    <w:abstractNumId w:val="18"/>
  </w:num>
  <w:num w:numId="13" w16cid:durableId="952632260">
    <w:abstractNumId w:val="66"/>
  </w:num>
  <w:num w:numId="14" w16cid:durableId="747842726">
    <w:abstractNumId w:val="41"/>
  </w:num>
  <w:num w:numId="15" w16cid:durableId="24985865">
    <w:abstractNumId w:val="62"/>
  </w:num>
  <w:num w:numId="16" w16cid:durableId="298342113">
    <w:abstractNumId w:val="60"/>
  </w:num>
  <w:num w:numId="17" w16cid:durableId="2020039669">
    <w:abstractNumId w:val="144"/>
  </w:num>
  <w:num w:numId="18" w16cid:durableId="628047109">
    <w:abstractNumId w:val="71"/>
  </w:num>
  <w:num w:numId="19" w16cid:durableId="1591816678">
    <w:abstractNumId w:val="149"/>
  </w:num>
  <w:num w:numId="20" w16cid:durableId="309678976">
    <w:abstractNumId w:val="115"/>
  </w:num>
  <w:num w:numId="21" w16cid:durableId="999653262">
    <w:abstractNumId w:val="25"/>
  </w:num>
  <w:num w:numId="22" w16cid:durableId="290014221">
    <w:abstractNumId w:val="42"/>
  </w:num>
  <w:num w:numId="23" w16cid:durableId="750270556">
    <w:abstractNumId w:val="63"/>
  </w:num>
  <w:num w:numId="24" w16cid:durableId="853229153">
    <w:abstractNumId w:val="85"/>
  </w:num>
  <w:num w:numId="25" w16cid:durableId="454909298">
    <w:abstractNumId w:val="114"/>
  </w:num>
  <w:num w:numId="26" w16cid:durableId="139006914">
    <w:abstractNumId w:val="94"/>
  </w:num>
  <w:num w:numId="27" w16cid:durableId="11398799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4"/>
  </w:num>
  <w:num w:numId="30" w16cid:durableId="1606309918">
    <w:abstractNumId w:val="75"/>
  </w:num>
  <w:num w:numId="31" w16cid:durableId="928348793">
    <w:abstractNumId w:val="21"/>
  </w:num>
  <w:num w:numId="32" w16cid:durableId="555507204">
    <w:abstractNumId w:val="134"/>
  </w:num>
  <w:num w:numId="33" w16cid:durableId="1782529871">
    <w:abstractNumId w:val="29"/>
  </w:num>
  <w:num w:numId="34" w16cid:durableId="493490107">
    <w:abstractNumId w:val="87"/>
  </w:num>
  <w:num w:numId="35" w16cid:durableId="766652229">
    <w:abstractNumId w:val="118"/>
  </w:num>
  <w:num w:numId="36" w16cid:durableId="836578732">
    <w:abstractNumId w:val="59"/>
  </w:num>
  <w:num w:numId="37" w16cid:durableId="641812836">
    <w:abstractNumId w:val="76"/>
  </w:num>
  <w:num w:numId="38" w16cid:durableId="1346791000">
    <w:abstractNumId w:val="145"/>
  </w:num>
  <w:num w:numId="39" w16cid:durableId="254096267">
    <w:abstractNumId w:val="121"/>
  </w:num>
  <w:num w:numId="40" w16cid:durableId="999115862">
    <w:abstractNumId w:val="0"/>
  </w:num>
  <w:num w:numId="41" w16cid:durableId="2092387465">
    <w:abstractNumId w:val="81"/>
  </w:num>
  <w:num w:numId="42" w16cid:durableId="513810865">
    <w:abstractNumId w:val="61"/>
  </w:num>
  <w:num w:numId="43" w16cid:durableId="164319295">
    <w:abstractNumId w:val="24"/>
  </w:num>
  <w:num w:numId="44" w16cid:durableId="1327054315">
    <w:abstractNumId w:val="132"/>
  </w:num>
  <w:num w:numId="45" w16cid:durableId="458883555">
    <w:abstractNumId w:val="86"/>
  </w:num>
  <w:num w:numId="46" w16cid:durableId="1944339695">
    <w:abstractNumId w:val="64"/>
  </w:num>
  <w:num w:numId="47" w16cid:durableId="2070032832">
    <w:abstractNumId w:val="120"/>
  </w:num>
  <w:num w:numId="48" w16cid:durableId="2049791601">
    <w:abstractNumId w:val="45"/>
  </w:num>
  <w:num w:numId="49" w16cid:durableId="90708094">
    <w:abstractNumId w:val="109"/>
  </w:num>
  <w:num w:numId="50" w16cid:durableId="756898763">
    <w:abstractNumId w:val="88"/>
  </w:num>
  <w:num w:numId="51" w16cid:durableId="1164517675">
    <w:abstractNumId w:val="130"/>
  </w:num>
  <w:num w:numId="52" w16cid:durableId="1746761517">
    <w:abstractNumId w:val="58"/>
  </w:num>
  <w:num w:numId="53" w16cid:durableId="1124346247">
    <w:abstractNumId w:val="99"/>
  </w:num>
  <w:num w:numId="54" w16cid:durableId="484200547">
    <w:abstractNumId w:val="100"/>
  </w:num>
  <w:num w:numId="55" w16cid:durableId="2945329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51"/>
  </w:num>
  <w:num w:numId="57" w16cid:durableId="273514033">
    <w:abstractNumId w:val="36"/>
  </w:num>
  <w:num w:numId="58" w16cid:durableId="203296535">
    <w:abstractNumId w:val="129"/>
  </w:num>
  <w:num w:numId="59" w16cid:durableId="1971739389">
    <w:abstractNumId w:val="77"/>
  </w:num>
  <w:num w:numId="60" w16cid:durableId="361169844">
    <w:abstractNumId w:val="117"/>
  </w:num>
  <w:num w:numId="61" w16cid:durableId="233975306">
    <w:abstractNumId w:val="148"/>
  </w:num>
  <w:num w:numId="62" w16cid:durableId="771126025">
    <w:abstractNumId w:val="44"/>
  </w:num>
  <w:num w:numId="63" w16cid:durableId="1312517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92"/>
  </w:num>
  <w:num w:numId="65" w16cid:durableId="61604460">
    <w:abstractNumId w:val="1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73"/>
  </w:num>
  <w:num w:numId="67" w16cid:durableId="1580405243">
    <w:abstractNumId w:val="108"/>
  </w:num>
  <w:num w:numId="68" w16cid:durableId="8070674">
    <w:abstractNumId w:val="122"/>
  </w:num>
  <w:num w:numId="69" w16cid:durableId="1745103636">
    <w:abstractNumId w:val="126"/>
  </w:num>
  <w:num w:numId="70" w16cid:durableId="570238474">
    <w:abstractNumId w:val="83"/>
  </w:num>
  <w:num w:numId="71" w16cid:durableId="565453012">
    <w:abstractNumId w:val="111"/>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8"/>
  </w:num>
  <w:num w:numId="73" w16cid:durableId="1015960778">
    <w:abstractNumId w:val="33"/>
  </w:num>
  <w:num w:numId="74" w16cid:durableId="1866215224">
    <w:abstractNumId w:val="11"/>
  </w:num>
  <w:num w:numId="75" w16cid:durableId="1154567344">
    <w:abstractNumId w:val="105"/>
  </w:num>
  <w:num w:numId="76" w16cid:durableId="954291716">
    <w:abstractNumId w:val="150"/>
  </w:num>
  <w:num w:numId="77" w16cid:durableId="1872185727">
    <w:abstractNumId w:val="40"/>
  </w:num>
  <w:num w:numId="78" w16cid:durableId="778379034">
    <w:abstractNumId w:val="131"/>
  </w:num>
  <w:num w:numId="79" w16cid:durableId="447627149">
    <w:abstractNumId w:val="32"/>
  </w:num>
  <w:num w:numId="80" w16cid:durableId="60444938">
    <w:abstractNumId w:val="96"/>
  </w:num>
  <w:num w:numId="81" w16cid:durableId="1107235726">
    <w:abstractNumId w:val="106"/>
  </w:num>
  <w:num w:numId="82" w16cid:durableId="1164587037">
    <w:abstractNumId w:val="22"/>
  </w:num>
  <w:num w:numId="83" w16cid:durableId="1673147233">
    <w:abstractNumId w:val="47"/>
  </w:num>
  <w:num w:numId="84" w16cid:durableId="674113613">
    <w:abstractNumId w:val="23"/>
  </w:num>
  <w:num w:numId="85" w16cid:durableId="49350602">
    <w:abstractNumId w:val="39"/>
  </w:num>
  <w:num w:numId="86" w16cid:durableId="958149194">
    <w:abstractNumId w:val="142"/>
  </w:num>
  <w:num w:numId="87" w16cid:durableId="1110474254">
    <w:abstractNumId w:val="135"/>
  </w:num>
  <w:num w:numId="88" w16cid:durableId="2107262574">
    <w:abstractNumId w:val="15"/>
  </w:num>
  <w:num w:numId="89" w16cid:durableId="1099523621">
    <w:abstractNumId w:val="19"/>
  </w:num>
  <w:num w:numId="90" w16cid:durableId="675810012">
    <w:abstractNumId w:val="49"/>
  </w:num>
  <w:num w:numId="91" w16cid:durableId="1416710285">
    <w:abstractNumId w:val="52"/>
  </w:num>
  <w:num w:numId="92" w16cid:durableId="1393580045">
    <w:abstractNumId w:val="26"/>
  </w:num>
  <w:num w:numId="93" w16cid:durableId="1101492033">
    <w:abstractNumId w:val="104"/>
  </w:num>
  <w:num w:numId="94" w16cid:durableId="368530750">
    <w:abstractNumId w:val="84"/>
  </w:num>
  <w:num w:numId="95" w16cid:durableId="1157451611">
    <w:abstractNumId w:val="123"/>
  </w:num>
  <w:num w:numId="96" w16cid:durableId="1225490422">
    <w:abstractNumId w:val="137"/>
  </w:num>
  <w:num w:numId="97" w16cid:durableId="2121601139">
    <w:abstractNumId w:val="93"/>
  </w:num>
  <w:num w:numId="98" w16cid:durableId="1951086433">
    <w:abstractNumId w:val="113"/>
  </w:num>
  <w:num w:numId="99" w16cid:durableId="1702243429">
    <w:abstractNumId w:val="119"/>
  </w:num>
  <w:num w:numId="100" w16cid:durableId="136999894">
    <w:abstractNumId w:val="67"/>
  </w:num>
  <w:num w:numId="101" w16cid:durableId="305626100">
    <w:abstractNumId w:val="128"/>
  </w:num>
  <w:num w:numId="102" w16cid:durableId="1294680306">
    <w:abstractNumId w:val="69"/>
  </w:num>
  <w:num w:numId="103" w16cid:durableId="1818063437">
    <w:abstractNumId w:val="53"/>
    <w:lvlOverride w:ilvl="0">
      <w:startOverride w:val="1"/>
    </w:lvlOverride>
  </w:num>
  <w:num w:numId="104" w16cid:durableId="1461654470">
    <w:abstractNumId w:val="53"/>
  </w:num>
  <w:num w:numId="105" w16cid:durableId="780337438">
    <w:abstractNumId w:val="96"/>
    <w:lvlOverride w:ilvl="0">
      <w:startOverride w:val="1"/>
    </w:lvlOverride>
  </w:num>
  <w:num w:numId="106" w16cid:durableId="1207719498">
    <w:abstractNumId w:val="49"/>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08"/>
  <w:hyphenationZone w:val="425"/>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2BD3"/>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17C"/>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64A3"/>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A75F6"/>
    <w:rsid w:val="002B01F6"/>
    <w:rsid w:val="002B32A1"/>
    <w:rsid w:val="002B7167"/>
    <w:rsid w:val="002B7388"/>
    <w:rsid w:val="002C07F3"/>
    <w:rsid w:val="002C0ECA"/>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3E2"/>
    <w:rsid w:val="002E341D"/>
    <w:rsid w:val="002E4D6D"/>
    <w:rsid w:val="002E5AF6"/>
    <w:rsid w:val="002F0189"/>
    <w:rsid w:val="002F1421"/>
    <w:rsid w:val="002F17CF"/>
    <w:rsid w:val="002F190A"/>
    <w:rsid w:val="002F1D6A"/>
    <w:rsid w:val="002F22FC"/>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257A"/>
    <w:rsid w:val="003D2A08"/>
    <w:rsid w:val="003D3857"/>
    <w:rsid w:val="003D395B"/>
    <w:rsid w:val="003D49AF"/>
    <w:rsid w:val="003D4EFD"/>
    <w:rsid w:val="003D5C26"/>
    <w:rsid w:val="003D6F36"/>
    <w:rsid w:val="003D7468"/>
    <w:rsid w:val="003E3796"/>
    <w:rsid w:val="003E5BD5"/>
    <w:rsid w:val="003F0ADC"/>
    <w:rsid w:val="003F16BA"/>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500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2DE5"/>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279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07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194"/>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56B1"/>
    <w:rsid w:val="00646F0C"/>
    <w:rsid w:val="006543A0"/>
    <w:rsid w:val="00654DF2"/>
    <w:rsid w:val="006553DB"/>
    <w:rsid w:val="006574E7"/>
    <w:rsid w:val="006576BC"/>
    <w:rsid w:val="006619F0"/>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3FF4"/>
    <w:rsid w:val="007B4742"/>
    <w:rsid w:val="007B77A8"/>
    <w:rsid w:val="007C0352"/>
    <w:rsid w:val="007C240D"/>
    <w:rsid w:val="007C324D"/>
    <w:rsid w:val="007C3528"/>
    <w:rsid w:val="007C3CB9"/>
    <w:rsid w:val="007C4688"/>
    <w:rsid w:val="007C71EC"/>
    <w:rsid w:val="007C7396"/>
    <w:rsid w:val="007D1EDD"/>
    <w:rsid w:val="007D1F2B"/>
    <w:rsid w:val="007D33BE"/>
    <w:rsid w:val="007D358C"/>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36C6E"/>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2F1"/>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27C80"/>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B7A3B"/>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874"/>
    <w:rsid w:val="009E5D6A"/>
    <w:rsid w:val="009E64B8"/>
    <w:rsid w:val="009E78A4"/>
    <w:rsid w:val="009F15FC"/>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62EB7"/>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4D0"/>
    <w:rsid w:val="00A87EA9"/>
    <w:rsid w:val="00A9017B"/>
    <w:rsid w:val="00A90470"/>
    <w:rsid w:val="00A90479"/>
    <w:rsid w:val="00A913FD"/>
    <w:rsid w:val="00A926A6"/>
    <w:rsid w:val="00A94672"/>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E7A37"/>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291"/>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1DC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6DD1"/>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373B"/>
    <w:rsid w:val="00C941B3"/>
    <w:rsid w:val="00C94957"/>
    <w:rsid w:val="00C952A3"/>
    <w:rsid w:val="00C953C4"/>
    <w:rsid w:val="00C95D70"/>
    <w:rsid w:val="00C96F3D"/>
    <w:rsid w:val="00C96F65"/>
    <w:rsid w:val="00C97012"/>
    <w:rsid w:val="00C9704A"/>
    <w:rsid w:val="00C97D20"/>
    <w:rsid w:val="00CA00D9"/>
    <w:rsid w:val="00CA061C"/>
    <w:rsid w:val="00CA0F0A"/>
    <w:rsid w:val="00CA1DD0"/>
    <w:rsid w:val="00CA48EA"/>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BE4"/>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6F9B"/>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17E24"/>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1FA4"/>
    <w:rsid w:val="00E83651"/>
    <w:rsid w:val="00E83935"/>
    <w:rsid w:val="00E844C9"/>
    <w:rsid w:val="00E851C6"/>
    <w:rsid w:val="00E90CC3"/>
    <w:rsid w:val="00E91022"/>
    <w:rsid w:val="00E9203B"/>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6D8"/>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670"/>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47F5"/>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091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06110454">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www.gov.pl/web/uzp/jednolity-europejski-dokument-zamowie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aopatrzenie@uck.katowice.pl"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hyperlink" Target="mailto:ksiegowosc@uck.katowice.pl" TargetMode="Externa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hyperlink" Target="mailto:kszczechl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14091</Words>
  <Characters>84547</Characters>
  <Application>Microsoft Office Word</Application>
  <DocSecurity>0</DocSecurity>
  <Lines>704</Lines>
  <Paragraphs>196</Paragraphs>
  <ScaleCrop>false</ScaleCrop>
  <Company/>
  <LinksUpToDate>false</LinksUpToDate>
  <CharactersWithSpaces>98442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2024-11-22T09:53:00Z</dcterms:created>
  <dcterms:modified xsi:type="dcterms:W3CDTF">2024-11-22T09:55:00Z</dcterms:modified>
</cp:coreProperties>
</file>