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59E8" w:rsidRPr="0023230B" w:rsidRDefault="0023230B" w:rsidP="0023230B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23230B">
        <w:rPr>
          <w:rFonts w:ascii="Times New Roman" w:hAnsi="Times New Roman" w:cs="Times New Roman"/>
          <w:b/>
          <w:sz w:val="24"/>
          <w:szCs w:val="24"/>
          <w:u w:val="single"/>
        </w:rPr>
        <w:t>OPIS PRZEDMIOTU ZAMÓWIENIA</w:t>
      </w:r>
    </w:p>
    <w:p w:rsidR="0023230B" w:rsidRPr="0023230B" w:rsidRDefault="0023230B" w:rsidP="002323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3230B">
        <w:rPr>
          <w:rFonts w:ascii="Times New Roman" w:hAnsi="Times New Roman" w:cs="Times New Roman"/>
          <w:b/>
          <w:sz w:val="24"/>
          <w:szCs w:val="24"/>
        </w:rPr>
        <w:t xml:space="preserve">Prace remontowe związane ze wzmocnieniem ściany piwnicznej z odtworzeniem ogrodzenia między działkami, wykonanie warstw podwórza na stropie, wykonanie podcienia wejściowego wraz z wymianą stolarek bramowych oraz wykonanie nowej warstwy wykończeniowej schodów do piwnicy w budynku zlokalizowanym przy </w:t>
      </w:r>
      <w:r w:rsidRPr="0023230B">
        <w:rPr>
          <w:rFonts w:ascii="Times New Roman" w:hAnsi="Times New Roman" w:cs="Times New Roman"/>
          <w:b/>
          <w:sz w:val="24"/>
          <w:szCs w:val="24"/>
        </w:rPr>
        <w:br/>
        <w:t xml:space="preserve">ul. Rynek 22-24 w formule zaprojektuj i wybuduj.  </w:t>
      </w:r>
    </w:p>
    <w:p w:rsidR="0023230B" w:rsidRPr="0023230B" w:rsidRDefault="0023230B" w:rsidP="0023230B">
      <w:pPr>
        <w:rPr>
          <w:rFonts w:ascii="Times New Roman" w:hAnsi="Times New Roman" w:cs="Times New Roman"/>
          <w:b/>
          <w:sz w:val="24"/>
          <w:szCs w:val="24"/>
        </w:rPr>
      </w:pPr>
    </w:p>
    <w:p w:rsidR="0023230B" w:rsidRPr="0023230B" w:rsidRDefault="0023230B" w:rsidP="00232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3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45000000-7</w:t>
      </w:r>
      <w:r w:rsidRPr="002323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Roboty budowlane</w:t>
      </w:r>
    </w:p>
    <w:p w:rsidR="0023230B" w:rsidRPr="0023230B" w:rsidRDefault="0023230B" w:rsidP="00232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3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45213000-3</w:t>
      </w:r>
      <w:r w:rsidRPr="002323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Roboty budowlane w zakresie budowy domów handlowych, magazynów </w:t>
      </w:r>
    </w:p>
    <w:p w:rsidR="0023230B" w:rsidRPr="0023230B" w:rsidRDefault="0023230B" w:rsidP="00232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30B">
        <w:rPr>
          <w:rFonts w:ascii="Times New Roman" w:eastAsia="Times New Roman" w:hAnsi="Times New Roman" w:cs="Times New Roman"/>
          <w:sz w:val="24"/>
          <w:szCs w:val="24"/>
          <w:lang w:eastAsia="pl-PL"/>
        </w:rPr>
        <w:t>i obiektów  budowlanych przemysłowych, obiektów budowlanych związanych z transportem</w:t>
      </w:r>
    </w:p>
    <w:p w:rsidR="0023230B" w:rsidRPr="0023230B" w:rsidRDefault="0023230B" w:rsidP="00232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3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71320000-7</w:t>
      </w:r>
      <w:r w:rsidRPr="002323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usługi inżynieryjne w zakresie projektowania architektonicznego</w:t>
      </w:r>
    </w:p>
    <w:p w:rsidR="0023230B" w:rsidRDefault="0023230B" w:rsidP="00232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23230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71242000-6</w:t>
      </w:r>
      <w:r w:rsidRPr="0023230B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przygotowanie przedsięwzięcia i projektu, oszacowanie kosztów         </w:t>
      </w:r>
    </w:p>
    <w:p w:rsidR="0023230B" w:rsidRPr="0023230B" w:rsidRDefault="0023230B" w:rsidP="0023230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23230B" w:rsidRDefault="0023230B" w:rsidP="0023230B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Termin realizacji zamówienia: 26 tygodni od dnia podpisania umowy</w:t>
      </w:r>
    </w:p>
    <w:p w:rsidR="0023230B" w:rsidRDefault="0023230B" w:rsidP="0023230B">
      <w:pPr>
        <w:pStyle w:val="Akapitzlist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96372">
        <w:rPr>
          <w:rFonts w:ascii="Times New Roman" w:hAnsi="Times New Roman" w:cs="Times New Roman"/>
          <w:sz w:val="24"/>
          <w:szCs w:val="24"/>
        </w:rPr>
        <w:t>W tym – opracowanie dokumentacji ze stosownymi pozwoleniami do 8 tygodni od dnia podpisania umowy.</w:t>
      </w:r>
    </w:p>
    <w:p w:rsidR="0023230B" w:rsidRDefault="0023230B" w:rsidP="0023230B">
      <w:pPr>
        <w:pStyle w:val="Akapitzlist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3230B" w:rsidRDefault="0023230B" w:rsidP="0023230B">
      <w:pPr>
        <w:pStyle w:val="Akapitzlist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Inwestycja polega na zaprojektowaniu, uzyskaniu pozwoleń wraz z uzgodnieniami </w:t>
      </w:r>
      <w:r w:rsidR="007D1676">
        <w:rPr>
          <w:rFonts w:ascii="Times New Roman" w:hAnsi="Times New Roman" w:cs="Times New Roman"/>
          <w:sz w:val="24"/>
          <w:szCs w:val="24"/>
        </w:rPr>
        <w:br/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na prowadzenie robót budowlanych wraz z niezbędnymi robotami towarzyszącymi </w:t>
      </w:r>
      <w:r w:rsidR="002A1EBA">
        <w:rPr>
          <w:rFonts w:ascii="Times New Roman" w:hAnsi="Times New Roman" w:cs="Times New Roman"/>
          <w:sz w:val="24"/>
          <w:szCs w:val="24"/>
        </w:rPr>
        <w:t xml:space="preserve">w budynku przy ul. Rynek 22-24 w Grudziądzu, w formule zaprojektuj i wybuduj. Wykonawca zobowiązany będzie do opracowania niezbędnej dokumentacji umożliwiającej prowadzenie robót zgodnie z warunkami wskazanymi w niniejszym opracowaniu i wytycznymi. </w:t>
      </w:r>
    </w:p>
    <w:p w:rsidR="002A1EBA" w:rsidRDefault="002A1EBA" w:rsidP="0023230B">
      <w:pPr>
        <w:pStyle w:val="Akapitzlist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2A1EBA" w:rsidRDefault="002A1EBA" w:rsidP="0023230B">
      <w:pPr>
        <w:pStyle w:val="Akapitzlist1"/>
        <w:spacing w:after="0" w:line="100" w:lineRule="atLeast"/>
        <w:ind w:lef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Wytyczne dot. dokumentacji określa projekt funkcjonalno-użytkowy</w:t>
      </w:r>
    </w:p>
    <w:p w:rsidR="0023230B" w:rsidRPr="00196372" w:rsidRDefault="0023230B" w:rsidP="0023230B">
      <w:pPr>
        <w:pStyle w:val="Akapitzlist1"/>
        <w:spacing w:after="0" w:line="100" w:lineRule="atLeast"/>
        <w:ind w:left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2A1EBA" w:rsidRPr="00D95C64" w:rsidRDefault="002A1EBA" w:rsidP="00D95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C64">
        <w:rPr>
          <w:rFonts w:ascii="Times New Roman" w:hAnsi="Times New Roman" w:cs="Times New Roman"/>
          <w:sz w:val="24"/>
          <w:szCs w:val="24"/>
        </w:rPr>
        <w:t>Zakres robót budowlanych:</w:t>
      </w:r>
    </w:p>
    <w:p w:rsidR="002A1EBA" w:rsidRPr="00D95C64" w:rsidRDefault="002A1EBA" w:rsidP="00D95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C64">
        <w:rPr>
          <w:rFonts w:ascii="Times New Roman" w:hAnsi="Times New Roman" w:cs="Times New Roman"/>
          <w:sz w:val="24"/>
          <w:szCs w:val="24"/>
        </w:rPr>
        <w:t xml:space="preserve">- wykonanie podcienia wejściowego w formie cofniętej witryny z drzwiami, z bocznymi </w:t>
      </w:r>
      <w:proofErr w:type="spellStart"/>
      <w:r w:rsidRPr="00D95C64">
        <w:rPr>
          <w:rFonts w:ascii="Times New Roman" w:hAnsi="Times New Roman" w:cs="Times New Roman"/>
          <w:sz w:val="24"/>
          <w:szCs w:val="24"/>
        </w:rPr>
        <w:t>przyświetla</w:t>
      </w:r>
      <w:r w:rsidR="00D95C64">
        <w:rPr>
          <w:rFonts w:ascii="Times New Roman" w:hAnsi="Times New Roman" w:cs="Times New Roman"/>
          <w:sz w:val="24"/>
          <w:szCs w:val="24"/>
        </w:rPr>
        <w:t>mi</w:t>
      </w:r>
      <w:proofErr w:type="spellEnd"/>
      <w:r w:rsidRPr="00D95C64">
        <w:rPr>
          <w:rFonts w:ascii="Times New Roman" w:hAnsi="Times New Roman" w:cs="Times New Roman"/>
          <w:sz w:val="24"/>
          <w:szCs w:val="24"/>
        </w:rPr>
        <w:t xml:space="preserve"> prostopadłymi do witryn</w:t>
      </w:r>
    </w:p>
    <w:p w:rsidR="002A1EBA" w:rsidRPr="00D95C64" w:rsidRDefault="002A1EBA" w:rsidP="00D95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C64">
        <w:rPr>
          <w:rFonts w:ascii="Times New Roman" w:hAnsi="Times New Roman" w:cs="Times New Roman"/>
          <w:sz w:val="24"/>
          <w:szCs w:val="24"/>
        </w:rPr>
        <w:t xml:space="preserve">- wykonanie bramy i drzwi wejściowych na dziedziniec od </w:t>
      </w:r>
      <w:r w:rsidR="00D95C64" w:rsidRPr="00D95C64">
        <w:rPr>
          <w:rFonts w:ascii="Times New Roman" w:hAnsi="Times New Roman" w:cs="Times New Roman"/>
          <w:sz w:val="24"/>
          <w:szCs w:val="24"/>
        </w:rPr>
        <w:t>strony ul. Kościelnej</w:t>
      </w:r>
    </w:p>
    <w:p w:rsidR="00D95C64" w:rsidRPr="00D95C64" w:rsidRDefault="00D95C64" w:rsidP="00D95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C64">
        <w:rPr>
          <w:rFonts w:ascii="Times New Roman" w:hAnsi="Times New Roman" w:cs="Times New Roman"/>
          <w:sz w:val="24"/>
          <w:szCs w:val="24"/>
        </w:rPr>
        <w:t>- wykonanie uwarstwień wraz z wykonaniem naświetla płyty dziedzińca</w:t>
      </w:r>
    </w:p>
    <w:p w:rsidR="00D95C64" w:rsidRPr="00D95C64" w:rsidRDefault="00D95C64" w:rsidP="00D95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C64">
        <w:rPr>
          <w:rFonts w:ascii="Times New Roman" w:hAnsi="Times New Roman" w:cs="Times New Roman"/>
          <w:sz w:val="24"/>
          <w:szCs w:val="24"/>
        </w:rPr>
        <w:t>- wzmocnienie zdegradowanej ściany piwnicznej od strony  ul. Kościelnej z wprowadzeniem dodatkowych elementów konstrukcyjnych (słupy, podciągi itp.)</w:t>
      </w:r>
    </w:p>
    <w:p w:rsidR="00D95C64" w:rsidRPr="00D95C64" w:rsidRDefault="00D95C64" w:rsidP="00D95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C64">
        <w:rPr>
          <w:rFonts w:ascii="Times New Roman" w:hAnsi="Times New Roman" w:cs="Times New Roman"/>
          <w:sz w:val="24"/>
          <w:szCs w:val="24"/>
        </w:rPr>
        <w:t>- odtworzenie ogrodzenia oddzielającego działki budynków przy ul. Kościelnej 8 i ul. Rynek 22-24.</w:t>
      </w:r>
    </w:p>
    <w:p w:rsidR="00D95C64" w:rsidRPr="00D95C64" w:rsidRDefault="00D95C64" w:rsidP="00D95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C64">
        <w:rPr>
          <w:rFonts w:ascii="Times New Roman" w:hAnsi="Times New Roman" w:cs="Times New Roman"/>
          <w:sz w:val="24"/>
          <w:szCs w:val="24"/>
        </w:rPr>
        <w:t>- wykonanie zabezpieczenia na dachu z demontażem tymczasowe konstrukcji</w:t>
      </w:r>
    </w:p>
    <w:p w:rsidR="00D95C64" w:rsidRPr="00D95C64" w:rsidRDefault="00D95C64" w:rsidP="00D95C64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D95C64">
        <w:rPr>
          <w:rFonts w:ascii="Times New Roman" w:hAnsi="Times New Roman" w:cs="Times New Roman"/>
          <w:sz w:val="24"/>
          <w:szCs w:val="24"/>
        </w:rPr>
        <w:t>- wykonanie nowej warstwy wykończeniowej schodów zewnętrznych od piwnicy do ul. Rynek 22-24.</w:t>
      </w:r>
    </w:p>
    <w:p w:rsidR="00D95C64" w:rsidRPr="0023230B" w:rsidRDefault="00D95C64" w:rsidP="0023230B">
      <w:pPr>
        <w:rPr>
          <w:rFonts w:ascii="Times New Roman" w:hAnsi="Times New Roman" w:cs="Times New Roman"/>
          <w:b/>
          <w:sz w:val="24"/>
          <w:szCs w:val="24"/>
        </w:rPr>
      </w:pPr>
    </w:p>
    <w:sectPr w:rsidR="00D95C64" w:rsidRPr="0023230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180">
    <w:altName w:val="Times New Roman"/>
    <w:charset w:val="EE"/>
    <w:family w:val="auto"/>
    <w:pitch w:val="variable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7E4"/>
    <w:rsid w:val="0023230B"/>
    <w:rsid w:val="002A1EBA"/>
    <w:rsid w:val="007048C7"/>
    <w:rsid w:val="007D1676"/>
    <w:rsid w:val="00D659E8"/>
    <w:rsid w:val="00D95C64"/>
    <w:rsid w:val="00F747E4"/>
    <w:rsid w:val="00FF24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6D7238F-55A9-4947-9A22-178824523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Akapitzlist1">
    <w:name w:val="Akapit z listą1"/>
    <w:basedOn w:val="Normalny"/>
    <w:rsid w:val="0023230B"/>
    <w:pPr>
      <w:suppressAutoHyphens/>
      <w:spacing w:after="200" w:line="276" w:lineRule="auto"/>
      <w:ind w:left="720"/>
    </w:pPr>
    <w:rPr>
      <w:rFonts w:ascii="Calibri" w:eastAsia="SimSun" w:hAnsi="Calibri" w:cs="font18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D16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167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295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Bojarska</dc:creator>
  <cp:keywords/>
  <dc:description/>
  <cp:lastModifiedBy>Monika Bojarska</cp:lastModifiedBy>
  <cp:revision>9</cp:revision>
  <cp:lastPrinted>2024-07-08T11:32:00Z</cp:lastPrinted>
  <dcterms:created xsi:type="dcterms:W3CDTF">2024-07-08T10:58:00Z</dcterms:created>
  <dcterms:modified xsi:type="dcterms:W3CDTF">2024-07-08T12:34:00Z</dcterms:modified>
</cp:coreProperties>
</file>