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1868EA" w:rsidRPr="001868EA">
        <w:rPr>
          <w:rFonts w:ascii="Arial" w:hAnsi="Arial" w:cs="Arial"/>
          <w:b/>
          <w:i/>
        </w:rPr>
        <w:t>Usługa serwisu pogwarancyjnego urządzeń medycznych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1868EA">
        <w:rPr>
          <w:rFonts w:ascii="Arial" w:hAnsi="Arial" w:cs="Arial"/>
          <w:b/>
          <w:i/>
          <w:iCs/>
        </w:rPr>
        <w:t>12</w:t>
      </w:r>
      <w:bookmarkStart w:id="0" w:name="_GoBack"/>
      <w:bookmarkEnd w:id="0"/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https://crbr.podatki.gov.pl/adcrbr/#/wyszukaj</w:t>
        </w:r>
      </w:hyperlink>
      <w:r w:rsidR="0090726B" w:rsidRPr="0090726B">
        <w:rPr>
          <w:rFonts w:ascii="Arial" w:eastAsia="Calibri" w:hAnsi="Arial" w:cs="Arial"/>
          <w:sz w:val="18"/>
          <w:szCs w:val="18"/>
        </w:rPr>
        <w:t xml:space="preserve"> </w:t>
      </w:r>
      <w:r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https://www.gov.pl/web/mswia/lista-osob-i-podmiotow-objetych-sankcjami</w:t>
        </w:r>
      </w:hyperlink>
      <w:r w:rsidRPr="0090726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BF29D6" w:rsidRPr="00BF29D6" w:rsidRDefault="00BF29D6" w:rsidP="00BF29D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</w:rPr>
      </w:pPr>
      <w:r w:rsidRPr="00BF29D6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Pr="00BF29D6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https://eur-lex.europa.eu/legal-content/PL/TXT/?uri=CELEX%3A02006R0765-20230805</w:t>
        </w:r>
      </w:hyperlink>
      <w:r w:rsidRPr="00BF29D6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F29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F29D6">
        <w:rPr>
          <w:rFonts w:ascii="Arial" w:eastAsia="Calibri" w:hAnsi="Arial" w:cs="Arial"/>
          <w:sz w:val="18"/>
          <w:szCs w:val="18"/>
        </w:rPr>
        <w:t>. zmianami</w:t>
      </w:r>
    </w:p>
    <w:p w:rsidR="00BF29D6" w:rsidRPr="00BF29D6" w:rsidRDefault="00BF29D6" w:rsidP="00BF29D6">
      <w:p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</w:rPr>
      </w:pPr>
    </w:p>
    <w:p w:rsidR="002164CF" w:rsidRPr="0090726B" w:rsidRDefault="00BF29D6" w:rsidP="00BF29D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BF29D6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Pr="00BF29D6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https://eur-lex.europa.eu/legal-content/PL/TXT/?uri=CELEX%3A02014R0269-20240103</w:t>
        </w:r>
      </w:hyperlink>
      <w:r w:rsidRPr="00BF29D6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F29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F29D6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C0" w:rsidRDefault="000C34C0" w:rsidP="00D81585">
      <w:pPr>
        <w:spacing w:after="0" w:line="240" w:lineRule="auto"/>
      </w:pPr>
      <w:r>
        <w:separator/>
      </w:r>
    </w:p>
  </w:endnote>
  <w:endnote w:type="continuationSeparator" w:id="0">
    <w:p w:rsidR="000C34C0" w:rsidRDefault="000C34C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C0" w:rsidRDefault="000C34C0" w:rsidP="00D81585">
      <w:pPr>
        <w:spacing w:after="0" w:line="240" w:lineRule="auto"/>
      </w:pPr>
      <w:r>
        <w:separator/>
      </w:r>
    </w:p>
  </w:footnote>
  <w:footnote w:type="continuationSeparator" w:id="0">
    <w:p w:rsidR="000C34C0" w:rsidRDefault="000C34C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0C34C0"/>
    <w:rsid w:val="00110AA3"/>
    <w:rsid w:val="00121439"/>
    <w:rsid w:val="00162444"/>
    <w:rsid w:val="001868EA"/>
    <w:rsid w:val="0019486C"/>
    <w:rsid w:val="001E682A"/>
    <w:rsid w:val="002164CF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20</cp:revision>
  <dcterms:created xsi:type="dcterms:W3CDTF">2022-07-04T09:58:00Z</dcterms:created>
  <dcterms:modified xsi:type="dcterms:W3CDTF">2024-03-11T13:31:00Z</dcterms:modified>
</cp:coreProperties>
</file>