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9797" w14:textId="63CE69E3" w:rsidR="000D36FE" w:rsidRPr="000D36FE" w:rsidRDefault="00A33CE9" w:rsidP="003C170E">
      <w:pPr>
        <w:pStyle w:val="NormalnyWeb"/>
        <w:spacing w:before="120" w:beforeAutospacing="0" w:after="120" w:afterAutospacing="0"/>
        <w:jc w:val="both"/>
        <w:rPr>
          <w:rFonts w:ascii="Verdana" w:hAnsi="Verdana"/>
          <w:b/>
          <w:bCs/>
        </w:rPr>
      </w:pPr>
      <w:r>
        <w:rPr>
          <w:rFonts w:ascii="Verdana" w:hAnsi="Verdana"/>
          <w:b/>
          <w:bCs/>
        </w:rPr>
        <w:t xml:space="preserve">SZCZEGÓŁOWY </w:t>
      </w:r>
      <w:r w:rsidR="000D36FE" w:rsidRPr="000D36FE">
        <w:rPr>
          <w:rFonts w:ascii="Verdana" w:hAnsi="Verdana"/>
          <w:b/>
          <w:bCs/>
        </w:rPr>
        <w:t>OPIS PRZEDMIOTU ZAMÓWIENIA</w:t>
      </w:r>
    </w:p>
    <w:p w14:paraId="17B18007" w14:textId="77777777" w:rsidR="000D36FE" w:rsidRPr="000D36FE" w:rsidRDefault="000D36FE" w:rsidP="003C170E">
      <w:pPr>
        <w:spacing w:before="120" w:after="120" w:line="240" w:lineRule="auto"/>
        <w:jc w:val="both"/>
        <w:rPr>
          <w:rFonts w:ascii="Verdana" w:hAnsi="Verdana"/>
        </w:rPr>
      </w:pPr>
    </w:p>
    <w:p w14:paraId="21483286" w14:textId="13B9415F" w:rsidR="000D36FE" w:rsidRPr="000D36FE" w:rsidRDefault="00C72F44" w:rsidP="003C170E">
      <w:pPr>
        <w:spacing w:before="120" w:after="120" w:line="240" w:lineRule="auto"/>
        <w:jc w:val="both"/>
        <w:rPr>
          <w:rFonts w:ascii="Verdana" w:hAnsi="Verdana"/>
          <w:sz w:val="24"/>
          <w:szCs w:val="24"/>
        </w:rPr>
      </w:pPr>
      <w:r w:rsidRPr="000D36FE">
        <w:rPr>
          <w:rFonts w:ascii="Verdana" w:hAnsi="Verdana"/>
          <w:sz w:val="24"/>
          <w:szCs w:val="24"/>
        </w:rPr>
        <w:t xml:space="preserve">Przedmiotem zamówienia </w:t>
      </w:r>
      <w:r w:rsidR="000D36FE" w:rsidRPr="000D36FE">
        <w:rPr>
          <w:rFonts w:ascii="Verdana" w:hAnsi="Verdana"/>
          <w:sz w:val="24"/>
          <w:szCs w:val="24"/>
        </w:rPr>
        <w:t>jest</w:t>
      </w:r>
      <w:r w:rsidR="000C10E2">
        <w:rPr>
          <w:rFonts w:ascii="Verdana" w:hAnsi="Verdana"/>
          <w:sz w:val="24"/>
          <w:szCs w:val="24"/>
        </w:rPr>
        <w:t xml:space="preserve"> </w:t>
      </w:r>
      <w:r w:rsidR="000C10E2" w:rsidRPr="000C10E2">
        <w:rPr>
          <w:rFonts w:ascii="Verdana" w:hAnsi="Verdana"/>
          <w:sz w:val="24"/>
          <w:szCs w:val="24"/>
        </w:rPr>
        <w:t>Realizacja filmów promocyjno-informacyjnych</w:t>
      </w:r>
      <w:r w:rsidR="000C10E2">
        <w:rPr>
          <w:rFonts w:ascii="Verdana" w:hAnsi="Verdana"/>
          <w:sz w:val="24"/>
          <w:szCs w:val="24"/>
        </w:rPr>
        <w:t xml:space="preserve"> dla </w:t>
      </w:r>
      <w:r w:rsidR="000C10E2" w:rsidRPr="000C10E2">
        <w:rPr>
          <w:rFonts w:ascii="Verdana" w:hAnsi="Verdana"/>
          <w:sz w:val="24"/>
          <w:szCs w:val="24"/>
        </w:rPr>
        <w:t>Akademii Muzycznej im.</w:t>
      </w:r>
      <w:r w:rsidR="004C7A86">
        <w:rPr>
          <w:rFonts w:ascii="Verdana" w:hAnsi="Verdana"/>
          <w:sz w:val="24"/>
          <w:szCs w:val="24"/>
        </w:rPr>
        <w:t> </w:t>
      </w:r>
      <w:r w:rsidR="000C10E2" w:rsidRPr="000C10E2">
        <w:rPr>
          <w:rFonts w:ascii="Verdana" w:hAnsi="Verdana"/>
          <w:sz w:val="24"/>
          <w:szCs w:val="24"/>
        </w:rPr>
        <w:t>Krzysztofa Pendereckiego w Krakowie</w:t>
      </w:r>
      <w:r w:rsidR="000C10E2">
        <w:rPr>
          <w:rFonts w:ascii="Verdana" w:hAnsi="Verdana"/>
          <w:sz w:val="24"/>
          <w:szCs w:val="24"/>
        </w:rPr>
        <w:t xml:space="preserve"> </w:t>
      </w:r>
    </w:p>
    <w:p w14:paraId="116951AB" w14:textId="77777777" w:rsidR="00652943" w:rsidRDefault="00652943" w:rsidP="00652943">
      <w:pPr>
        <w:pStyle w:val="Nagwek1"/>
        <w:numPr>
          <w:ilvl w:val="0"/>
          <w:numId w:val="0"/>
        </w:numPr>
        <w:rPr>
          <w:rFonts w:ascii="Verdana" w:hAnsi="Verdana" w:cs="Times New Roman"/>
          <w:b/>
          <w:bCs/>
          <w:color w:val="auto"/>
          <w:sz w:val="24"/>
          <w:szCs w:val="24"/>
        </w:rPr>
      </w:pPr>
    </w:p>
    <w:p w14:paraId="1AA31AF4" w14:textId="33AE5028" w:rsidR="003E13B5" w:rsidRPr="00476E3A" w:rsidRDefault="003C170E" w:rsidP="003F29C9">
      <w:pPr>
        <w:pStyle w:val="Akapitzlist"/>
        <w:numPr>
          <w:ilvl w:val="0"/>
          <w:numId w:val="2"/>
        </w:numPr>
        <w:rPr>
          <w:rFonts w:ascii="Verdana" w:hAnsi="Verdana"/>
          <w:b/>
          <w:bCs/>
          <w:sz w:val="24"/>
          <w:szCs w:val="24"/>
        </w:rPr>
      </w:pPr>
      <w:r w:rsidRPr="00476E3A">
        <w:rPr>
          <w:rFonts w:ascii="Verdana" w:hAnsi="Verdana"/>
          <w:b/>
          <w:bCs/>
          <w:sz w:val="24"/>
          <w:szCs w:val="24"/>
        </w:rPr>
        <w:t xml:space="preserve">Podstawowe </w:t>
      </w:r>
      <w:r w:rsidR="00652943" w:rsidRPr="00476E3A">
        <w:rPr>
          <w:rFonts w:ascii="Verdana" w:hAnsi="Verdana"/>
          <w:b/>
          <w:bCs/>
          <w:sz w:val="24"/>
          <w:szCs w:val="24"/>
        </w:rPr>
        <w:t>i</w:t>
      </w:r>
      <w:r w:rsidRPr="00476E3A">
        <w:rPr>
          <w:rFonts w:ascii="Verdana" w:hAnsi="Verdana"/>
          <w:b/>
          <w:bCs/>
          <w:sz w:val="24"/>
          <w:szCs w:val="24"/>
        </w:rPr>
        <w:t>nformacje</w:t>
      </w:r>
      <w:r w:rsidR="00652943" w:rsidRPr="00476E3A">
        <w:rPr>
          <w:rFonts w:ascii="Verdana" w:hAnsi="Verdana"/>
          <w:b/>
          <w:bCs/>
          <w:sz w:val="24"/>
          <w:szCs w:val="24"/>
        </w:rPr>
        <w:t>:</w:t>
      </w:r>
    </w:p>
    <w:p w14:paraId="7CD650F6" w14:textId="4D57A5EE" w:rsidR="003E13B5" w:rsidRDefault="00476E3A" w:rsidP="003F29C9">
      <w:pPr>
        <w:pStyle w:val="Akapitzlist"/>
        <w:numPr>
          <w:ilvl w:val="1"/>
          <w:numId w:val="2"/>
        </w:numPr>
        <w:ind w:hanging="650"/>
        <w:rPr>
          <w:rFonts w:ascii="Verdana" w:hAnsi="Verdana" w:cs="Times New Roman"/>
          <w:sz w:val="24"/>
          <w:szCs w:val="24"/>
        </w:rPr>
      </w:pPr>
      <w:r>
        <w:rPr>
          <w:rFonts w:ascii="Verdana" w:hAnsi="Verdana" w:cs="Times New Roman"/>
          <w:sz w:val="24"/>
          <w:szCs w:val="24"/>
        </w:rPr>
        <w:t xml:space="preserve">Przedmiot zamówienia obejmuje realizację </w:t>
      </w:r>
      <w:r w:rsidR="00652943" w:rsidRPr="003E13B5">
        <w:rPr>
          <w:rFonts w:ascii="Verdana" w:hAnsi="Verdana" w:cs="Times New Roman"/>
          <w:sz w:val="24"/>
          <w:szCs w:val="24"/>
        </w:rPr>
        <w:t>5 filmów informacyjno-promocyjnych trwających 120 sekund, dotyczących projektu „Welcome Centre”, finansowanego przez Narodową Agencję Wymiany Akademickiej. Filmy mają na celu promocję projektu, Uczelni, oferty edukacyjnej i kulturalnej, Krakowa i regionu, utrwalenie i promocję wizerunku Akademii, jako uczelni nowoczesnej, o szerokiej i zróżnicowanej ofercie edukacyjnej, dającej szansę rozwoju, przedstawiającej Akademię jako miejsce nowoczesne, ale jednocześnie dbające o tradycję, spajające, inkluzywne. Uczelnia, w której studenci i doktoranci, oprócz wiedzy i wykształcenia, mogą również rozwijać swoje pasje i zainteresowania.</w:t>
      </w:r>
    </w:p>
    <w:p w14:paraId="3402D29A" w14:textId="6D5BFBC3" w:rsidR="00652943" w:rsidRPr="003E13B5" w:rsidRDefault="00652943" w:rsidP="003F29C9">
      <w:pPr>
        <w:pStyle w:val="Akapitzlist"/>
        <w:numPr>
          <w:ilvl w:val="1"/>
          <w:numId w:val="2"/>
        </w:numPr>
        <w:spacing w:before="240" w:after="0"/>
        <w:ind w:left="794" w:hanging="652"/>
        <w:contextualSpacing w:val="0"/>
        <w:rPr>
          <w:rFonts w:ascii="Verdana" w:hAnsi="Verdana" w:cs="Times New Roman"/>
          <w:sz w:val="24"/>
          <w:szCs w:val="24"/>
        </w:rPr>
      </w:pPr>
      <w:r w:rsidRPr="003E13B5">
        <w:rPr>
          <w:rFonts w:ascii="Verdana" w:hAnsi="Verdana" w:cs="Times New Roman"/>
          <w:sz w:val="24"/>
          <w:szCs w:val="24"/>
        </w:rPr>
        <w:t>Tematyka poszczególnych filmów:</w:t>
      </w:r>
    </w:p>
    <w:p w14:paraId="16892F91" w14:textId="10AC108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film informacyjny dotyczący zakresu i specyfiki działalności jednostki Welcome Centre</w:t>
      </w:r>
    </w:p>
    <w:p w14:paraId="27F2995B"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film prezentujący otoczenie uczelni – Kraków jako miejsce atrakcyjne, z bogatą ofertą kulturalną, naukową,</w:t>
      </w:r>
    </w:p>
    <w:p w14:paraId="20F1FD12"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film prezentujący zakres współpracy międzynarodowej AMKP</w:t>
      </w:r>
    </w:p>
    <w:p w14:paraId="7E865A2D"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film prezentujący szeroką działalność kulturalną prowadzoną przez Uczelnię, dającą szansę na udział w koncertach i rozwój muzycznych kompetencji, działalność organizacji studenckich: kół naukowych i samorządu studenckiego oraz działalność dydaktyczną  i nauczanie studentów, innowacyjne formy zajęć dydaktycznych, kompetentna kadra naukowa, praktyczność zajęć i ich przydatność na rynku pracy</w:t>
      </w:r>
    </w:p>
    <w:p w14:paraId="033E6ADC" w14:textId="54FDF73B"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film prezentujący studentów zagranicznych i ich opinie o studiowaniu w AMKP</w:t>
      </w:r>
    </w:p>
    <w:p w14:paraId="784174C3" w14:textId="77777777" w:rsidR="00652943" w:rsidRPr="00D30B47" w:rsidRDefault="00652943" w:rsidP="003F29C9">
      <w:pPr>
        <w:pStyle w:val="Akapitzlist"/>
        <w:numPr>
          <w:ilvl w:val="1"/>
          <w:numId w:val="2"/>
        </w:numPr>
        <w:spacing w:before="240" w:after="0"/>
        <w:ind w:left="794" w:hanging="652"/>
        <w:contextualSpacing w:val="0"/>
        <w:rPr>
          <w:rFonts w:ascii="Verdana" w:hAnsi="Verdana" w:cs="Times New Roman"/>
          <w:sz w:val="24"/>
          <w:szCs w:val="24"/>
        </w:rPr>
      </w:pPr>
      <w:r w:rsidRPr="00D30B47">
        <w:rPr>
          <w:rFonts w:ascii="Verdana" w:hAnsi="Verdana" w:cs="Times New Roman"/>
          <w:sz w:val="24"/>
          <w:szCs w:val="24"/>
        </w:rPr>
        <w:t xml:space="preserve">Zamówienie obejmuje przygotowanie i produkcję filmu tj.: </w:t>
      </w:r>
    </w:p>
    <w:p w14:paraId="022947D5" w14:textId="77777777" w:rsidR="00652943" w:rsidRPr="00D30B47" w:rsidRDefault="00652943" w:rsidP="003F29C9">
      <w:pPr>
        <w:pStyle w:val="Akapitzlist"/>
        <w:numPr>
          <w:ilvl w:val="2"/>
          <w:numId w:val="2"/>
        </w:numPr>
        <w:spacing w:before="120" w:after="0"/>
        <w:ind w:hanging="798"/>
        <w:rPr>
          <w:rFonts w:ascii="Verdana" w:hAnsi="Verdana" w:cs="Times New Roman"/>
          <w:sz w:val="24"/>
          <w:szCs w:val="24"/>
        </w:rPr>
      </w:pPr>
      <w:r w:rsidRPr="00D30B47">
        <w:rPr>
          <w:rFonts w:ascii="Verdana" w:hAnsi="Verdana" w:cs="Times New Roman"/>
          <w:sz w:val="24"/>
          <w:szCs w:val="24"/>
        </w:rPr>
        <w:t xml:space="preserve">opracowanie scenariusza, </w:t>
      </w:r>
    </w:p>
    <w:p w14:paraId="04B56969"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 xml:space="preserve">wykonanie zdjęć, </w:t>
      </w:r>
    </w:p>
    <w:p w14:paraId="3E998902"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 xml:space="preserve">montaż, </w:t>
      </w:r>
    </w:p>
    <w:p w14:paraId="2329F47A"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przygotowanie czołówki i tyłówki prezentującej logotyp Akademii oraz Narodowej Agencji Wymiany Akademickiej,</w:t>
      </w:r>
    </w:p>
    <w:p w14:paraId="1B949FF3"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 xml:space="preserve">podkład dźwiękowy, </w:t>
      </w:r>
    </w:p>
    <w:p w14:paraId="2FC8E686"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 xml:space="preserve">usługi lektora anglojęzycznego,  </w:t>
      </w:r>
    </w:p>
    <w:p w14:paraId="494073D4"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lastRenderedPageBreak/>
        <w:t xml:space="preserve">uzyskanie odpowiednich zgód i zezwoleń (w tym zgody na wykorzystanie wizerunku osób występujących) </w:t>
      </w:r>
    </w:p>
    <w:p w14:paraId="48A85AFD"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przekazanie praw autorskich i pokrewnych do filmu na rzecz zamawiającego</w:t>
      </w:r>
    </w:p>
    <w:p w14:paraId="7DB786FB"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tłumaczenie na język angielski</w:t>
      </w:r>
    </w:p>
    <w:p w14:paraId="04C23AAE"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tłumaczenie na Polski Język Migowy (PJM)</w:t>
      </w:r>
    </w:p>
    <w:p w14:paraId="2A51E37A"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przygotowanie napisów w języku polskim i angielskim</w:t>
      </w:r>
    </w:p>
    <w:p w14:paraId="229096FD" w14:textId="210AEC0E" w:rsidR="00652943" w:rsidRPr="00D30B47" w:rsidRDefault="00652943" w:rsidP="003F29C9">
      <w:pPr>
        <w:pStyle w:val="Akapitzlist"/>
        <w:numPr>
          <w:ilvl w:val="2"/>
          <w:numId w:val="2"/>
        </w:numPr>
        <w:spacing w:before="120" w:after="0"/>
        <w:ind w:hanging="798"/>
        <w:contextualSpacing w:val="0"/>
        <w:rPr>
          <w:rFonts w:ascii="Verdana" w:hAnsi="Verdana" w:cs="Times New Roman"/>
          <w:sz w:val="24"/>
          <w:szCs w:val="24"/>
        </w:rPr>
      </w:pPr>
      <w:r w:rsidRPr="00D30B47">
        <w:rPr>
          <w:rFonts w:ascii="Verdana" w:hAnsi="Verdana" w:cs="Times New Roman"/>
          <w:sz w:val="24"/>
          <w:szCs w:val="24"/>
        </w:rPr>
        <w:t>dopuszcza się wykorzystanie animacji</w:t>
      </w:r>
      <w:r w:rsidR="001E72AD">
        <w:rPr>
          <w:rFonts w:ascii="Verdana" w:hAnsi="Verdana" w:cs="Times New Roman"/>
          <w:sz w:val="24"/>
          <w:szCs w:val="24"/>
        </w:rPr>
        <w:t xml:space="preserve"> - </w:t>
      </w:r>
      <w:r w:rsidR="001E72AD" w:rsidRPr="001E72AD">
        <w:rPr>
          <w:rFonts w:ascii="Verdana" w:hAnsi="Verdana" w:cs="Times New Roman"/>
          <w:sz w:val="24"/>
          <w:szCs w:val="24"/>
        </w:rPr>
        <w:t>szczegółowy zakres zostanie ustalony podczas opracowania scenariusza</w:t>
      </w:r>
    </w:p>
    <w:p w14:paraId="4F0D143C" w14:textId="6A0C10AD" w:rsidR="00652943" w:rsidRPr="00D30B47" w:rsidRDefault="00126451" w:rsidP="003F29C9">
      <w:pPr>
        <w:pStyle w:val="Akapitzlist"/>
        <w:numPr>
          <w:ilvl w:val="1"/>
          <w:numId w:val="2"/>
        </w:numPr>
        <w:spacing w:before="120" w:after="0"/>
        <w:ind w:hanging="650"/>
        <w:contextualSpacing w:val="0"/>
        <w:rPr>
          <w:rFonts w:ascii="Verdana" w:hAnsi="Verdana" w:cs="Times New Roman"/>
          <w:sz w:val="24"/>
          <w:szCs w:val="24"/>
        </w:rPr>
      </w:pPr>
      <w:r w:rsidRPr="00D30B47">
        <w:rPr>
          <w:rFonts w:ascii="Verdana" w:hAnsi="Verdana" w:cs="Times New Roman"/>
          <w:sz w:val="24"/>
          <w:szCs w:val="24"/>
        </w:rPr>
        <w:t>Szczegóły realizacji zamówienia</w:t>
      </w:r>
      <w:r w:rsidR="00652943" w:rsidRPr="00D30B47">
        <w:rPr>
          <w:rFonts w:ascii="Verdana" w:hAnsi="Verdana" w:cs="Times New Roman"/>
          <w:sz w:val="24"/>
          <w:szCs w:val="24"/>
        </w:rPr>
        <w:t>:</w:t>
      </w:r>
    </w:p>
    <w:p w14:paraId="43CE2B85" w14:textId="77777777" w:rsidR="00652943" w:rsidRP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cs="Times New Roman"/>
          <w:sz w:val="24"/>
          <w:szCs w:val="24"/>
        </w:rPr>
        <w:t>przygotowanie scenariuszy, każdego z filmów w ustaleniu z Zamawiającym</w:t>
      </w:r>
    </w:p>
    <w:p w14:paraId="57687278"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 xml:space="preserve">wybór lektora i realizacja nagrań z tym związanych </w:t>
      </w:r>
    </w:p>
    <w:p w14:paraId="5CFC47AC"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nagranie filmów z użyciem profesjonalnego sprzętu w standardach TV audio-video (kamera co najmniej w standardzie 4k, w kodeku H.264 mp4</w:t>
      </w:r>
    </w:p>
    <w:p w14:paraId="555688C5"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montaż</w:t>
      </w:r>
    </w:p>
    <w:p w14:paraId="73C9CDFF" w14:textId="77777777" w:rsidR="00652943"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przygotowanie czołówki i tyłówki prezentującej logotyp Akademii</w:t>
      </w:r>
    </w:p>
    <w:p w14:paraId="5EF9BBDA" w14:textId="77777777" w:rsidR="00126451" w:rsidRPr="00D30B47" w:rsidRDefault="00652943" w:rsidP="003F29C9">
      <w:pPr>
        <w:pStyle w:val="Akapitzlist"/>
        <w:numPr>
          <w:ilvl w:val="2"/>
          <w:numId w:val="2"/>
        </w:numPr>
        <w:ind w:hanging="798"/>
        <w:rPr>
          <w:rFonts w:ascii="Verdana" w:hAnsi="Verdana" w:cs="Times New Roman"/>
          <w:sz w:val="24"/>
          <w:szCs w:val="24"/>
        </w:rPr>
      </w:pPr>
      <w:r w:rsidRPr="00D30B47">
        <w:rPr>
          <w:rFonts w:ascii="Verdana" w:hAnsi="Verdana" w:cs="Times New Roman"/>
          <w:sz w:val="24"/>
          <w:szCs w:val="24"/>
        </w:rPr>
        <w:t xml:space="preserve">dostosowanie filmów do formy umożliwiającej publikację, emisję oraz dostarczenie jednolitych plików audio-wideo formacie HD mp4 drogą elektroniczną na adres </w:t>
      </w:r>
      <w:hyperlink r:id="rId8" w:history="1">
        <w:r w:rsidRPr="00D30B47">
          <w:rPr>
            <w:rFonts w:ascii="Verdana" w:hAnsi="Verdana" w:cs="Times New Roman"/>
            <w:sz w:val="24"/>
            <w:szCs w:val="24"/>
          </w:rPr>
          <w:t>promocja@amuz.krakow.pl</w:t>
        </w:r>
      </w:hyperlink>
    </w:p>
    <w:p w14:paraId="6E464C0E" w14:textId="7D8B2AE6" w:rsidR="00652943" w:rsidRPr="00D30B47" w:rsidRDefault="00652943" w:rsidP="003F29C9">
      <w:pPr>
        <w:pStyle w:val="Akapitzlist"/>
        <w:numPr>
          <w:ilvl w:val="1"/>
          <w:numId w:val="2"/>
        </w:numPr>
        <w:spacing w:before="120" w:after="0"/>
        <w:ind w:hanging="650"/>
        <w:contextualSpacing w:val="0"/>
        <w:rPr>
          <w:rFonts w:ascii="Verdana" w:hAnsi="Verdana" w:cs="Times New Roman"/>
          <w:sz w:val="24"/>
          <w:szCs w:val="24"/>
        </w:rPr>
      </w:pPr>
      <w:r w:rsidRPr="00D30B47">
        <w:rPr>
          <w:rFonts w:ascii="Verdana" w:hAnsi="Verdana" w:cs="Times New Roman"/>
          <w:sz w:val="24"/>
          <w:szCs w:val="24"/>
        </w:rPr>
        <w:t>Wykonawca zobowiązany jest do:</w:t>
      </w:r>
    </w:p>
    <w:p w14:paraId="19E0B238" w14:textId="77777777" w:rsidR="00652943" w:rsidRP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cs="Times New Roman"/>
          <w:sz w:val="24"/>
          <w:szCs w:val="24"/>
        </w:rPr>
        <w:t>zrealizowania przedmiotu zamówienia przy użyciu sprzętu audiowizualnego, umożliwiającego osiągnięcie najlepszych efektów artystycznych, świetlnych i technicznych, za który Zamawiający nie ponosi odpowiedzialności</w:t>
      </w:r>
    </w:p>
    <w:p w14:paraId="5C21CF01" w14:textId="77777777" w:rsidR="00652943" w:rsidRP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cs="Times New Roman"/>
          <w:sz w:val="24"/>
          <w:szCs w:val="24"/>
        </w:rPr>
        <w:t>przygotowania pod względem technicznym każdego planu zdjęciowego wynikającego z treści scenariusza.</w:t>
      </w:r>
    </w:p>
    <w:p w14:paraId="693B5BDA" w14:textId="77777777" w:rsidR="00126451" w:rsidRP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cs="Times New Roman"/>
          <w:sz w:val="24"/>
          <w:szCs w:val="24"/>
        </w:rPr>
        <w:t>po stronie Wykonawcy pozostają wszelkie koszty związane z organizacją planu zdjęciowego i realizacją zdjęć, a w szczególności: dojazdy na miejsce członków zespołu i transport sprzętu, wyżywienie, zakwaterowanie oraz ubezpieczenie ekipy filmowej i obsady</w:t>
      </w:r>
    </w:p>
    <w:p w14:paraId="38C9842F" w14:textId="25E0CECD" w:rsidR="00126451" w:rsidRP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cs="Times New Roman"/>
          <w:sz w:val="24"/>
          <w:szCs w:val="24"/>
        </w:rPr>
        <w:t>materiały wytworzone w toku realizacji niniejszego zamówienia muszą posiadać oryginalny i autorski charakter. Nie mogą to być materiały pochodzące z produkcji zrealizowanych wcześniej przez Wykonawcę.</w:t>
      </w:r>
    </w:p>
    <w:p w14:paraId="19706725" w14:textId="77777777" w:rsid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cs="Times New Roman"/>
          <w:sz w:val="24"/>
          <w:szCs w:val="24"/>
        </w:rPr>
        <w:t>zapewnienia bezpieczeństwa w zakresie BHP i PPOŻ podczas nagrań i ponoszenia odpowiedzialności w tym zakresie</w:t>
      </w:r>
    </w:p>
    <w:p w14:paraId="4EB31A16" w14:textId="7470761F" w:rsidR="00652943" w:rsidRPr="00D30B47" w:rsidRDefault="00652943" w:rsidP="003F29C9">
      <w:pPr>
        <w:pStyle w:val="Akapitzlist"/>
        <w:numPr>
          <w:ilvl w:val="2"/>
          <w:numId w:val="2"/>
        </w:numPr>
        <w:spacing w:after="0"/>
        <w:ind w:hanging="799"/>
        <w:contextualSpacing w:val="0"/>
        <w:rPr>
          <w:rFonts w:ascii="Verdana" w:hAnsi="Verdana" w:cs="Times New Roman"/>
          <w:sz w:val="24"/>
          <w:szCs w:val="24"/>
        </w:rPr>
      </w:pPr>
      <w:r w:rsidRPr="00D30B47">
        <w:rPr>
          <w:rFonts w:ascii="Verdana" w:hAnsi="Verdana"/>
          <w:sz w:val="24"/>
          <w:szCs w:val="24"/>
        </w:rPr>
        <w:t>imiennego wskazania osób (dane kontaktowe, adres email, telefon) do bieżących kontaktów oraz odpowiedzialnych za realizację przedmiotu zamówienia</w:t>
      </w:r>
    </w:p>
    <w:p w14:paraId="0192385A" w14:textId="618892E2" w:rsidR="00652943" w:rsidRDefault="00652943" w:rsidP="00652943"/>
    <w:p w14:paraId="75EA73A9" w14:textId="0D42EE03" w:rsidR="001E237C" w:rsidRPr="00D30B47" w:rsidRDefault="001E237C" w:rsidP="003F29C9">
      <w:pPr>
        <w:pStyle w:val="Akapitzlist"/>
        <w:numPr>
          <w:ilvl w:val="0"/>
          <w:numId w:val="2"/>
        </w:numPr>
        <w:rPr>
          <w:rFonts w:ascii="Verdana" w:hAnsi="Verdana"/>
          <w:b/>
          <w:bCs/>
          <w:sz w:val="24"/>
          <w:szCs w:val="24"/>
        </w:rPr>
      </w:pPr>
      <w:r w:rsidRPr="00D30B47">
        <w:rPr>
          <w:rFonts w:ascii="Verdana" w:hAnsi="Verdana"/>
          <w:b/>
          <w:bCs/>
          <w:sz w:val="24"/>
          <w:szCs w:val="24"/>
        </w:rPr>
        <w:lastRenderedPageBreak/>
        <w:t>Termin Realizacji Zamówienia</w:t>
      </w:r>
    </w:p>
    <w:p w14:paraId="3E640BE0" w14:textId="21C8E523" w:rsidR="001E237C" w:rsidRDefault="001E237C" w:rsidP="001E237C">
      <w:pPr>
        <w:shd w:val="clear" w:color="auto" w:fill="FEFEFE"/>
        <w:spacing w:line="240" w:lineRule="auto"/>
        <w:rPr>
          <w:color w:val="2B2A29"/>
          <w:sz w:val="26"/>
          <w:szCs w:val="26"/>
        </w:rPr>
      </w:pPr>
      <w:r w:rsidRPr="001E237C">
        <w:rPr>
          <w:color w:val="2B2A29"/>
          <w:sz w:val="26"/>
          <w:szCs w:val="26"/>
        </w:rPr>
        <w:t>Zamówienie zostanie zrealizowane w terminie do dwóch miesięcy od dnia podpisania umowy.</w:t>
      </w:r>
      <w:r>
        <w:rPr>
          <w:color w:val="2B2A29"/>
          <w:sz w:val="26"/>
          <w:szCs w:val="26"/>
        </w:rPr>
        <w:t xml:space="preserve"> </w:t>
      </w:r>
    </w:p>
    <w:p w14:paraId="330B2CA2" w14:textId="4EBC102D" w:rsidR="001E237C" w:rsidRDefault="001E237C" w:rsidP="001E237C">
      <w:pPr>
        <w:shd w:val="clear" w:color="auto" w:fill="FEFEFE"/>
        <w:spacing w:line="240" w:lineRule="auto"/>
        <w:rPr>
          <w:color w:val="2B2A29"/>
          <w:sz w:val="26"/>
          <w:szCs w:val="26"/>
        </w:rPr>
      </w:pPr>
    </w:p>
    <w:p w14:paraId="6FE1E94C" w14:textId="77777777" w:rsidR="00D30B47" w:rsidRDefault="003E13B5" w:rsidP="003F29C9">
      <w:pPr>
        <w:pStyle w:val="Akapitzlist"/>
        <w:numPr>
          <w:ilvl w:val="0"/>
          <w:numId w:val="2"/>
        </w:numPr>
        <w:rPr>
          <w:rFonts w:ascii="Verdana" w:hAnsi="Verdana"/>
          <w:b/>
          <w:bCs/>
          <w:sz w:val="24"/>
          <w:szCs w:val="24"/>
        </w:rPr>
      </w:pPr>
      <w:r w:rsidRPr="00D30B47">
        <w:rPr>
          <w:rFonts w:ascii="Verdana" w:hAnsi="Verdana"/>
          <w:b/>
          <w:bCs/>
          <w:sz w:val="24"/>
          <w:szCs w:val="24"/>
        </w:rPr>
        <w:t>Warunki udziału w postępowaniu</w:t>
      </w:r>
    </w:p>
    <w:p w14:paraId="215EC133" w14:textId="27A24F55" w:rsidR="001E237C"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oferta została złożona w wymaganym terminie wskazanym w</w:t>
      </w:r>
      <w:r w:rsidR="00D30B47">
        <w:rPr>
          <w:rFonts w:ascii="Verdana" w:hAnsi="Verdana"/>
          <w:sz w:val="24"/>
          <w:szCs w:val="24"/>
        </w:rPr>
        <w:t> </w:t>
      </w:r>
      <w:r w:rsidRPr="00D30B47">
        <w:rPr>
          <w:rFonts w:ascii="Verdana" w:hAnsi="Verdana"/>
          <w:sz w:val="24"/>
          <w:szCs w:val="24"/>
        </w:rPr>
        <w:t>zapytaniu ofertowym;</w:t>
      </w:r>
    </w:p>
    <w:p w14:paraId="4B2673A7" w14:textId="77777777" w:rsidR="001E237C"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oferta została przez osoby upoważnione do reprezentowania podmiotu;</w:t>
      </w:r>
    </w:p>
    <w:p w14:paraId="1D2FBB5E" w14:textId="18CA4839" w:rsidR="001E237C" w:rsidRPr="00D30B47" w:rsidRDefault="003E13B5"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Wykonawca w ciągu ostatnich trzech lat zrealizował minimum</w:t>
      </w:r>
      <w:r w:rsidR="001E237C" w:rsidRPr="00D30B47">
        <w:rPr>
          <w:rFonts w:ascii="Verdana" w:hAnsi="Verdana"/>
          <w:sz w:val="24"/>
          <w:szCs w:val="24"/>
        </w:rPr>
        <w:t xml:space="preserve"> trzy filmy o  zrealizowane dla uczelni wyższych o podobnej tematyce</w:t>
      </w:r>
    </w:p>
    <w:p w14:paraId="4B33B5A0" w14:textId="77777777" w:rsidR="001E237C"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 xml:space="preserve"> Wymagane załączniki do oferty:</w:t>
      </w:r>
    </w:p>
    <w:p w14:paraId="19CBA8F9" w14:textId="77777777" w:rsidR="001E237C"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 xml:space="preserve">Portfolio firmy (ukazujące sześć wykonanych dotychczas realizacji spotów, trwających 1-3 min, w tym min. 3 zrealizowane dla uczelni wyższych o podobnej tematyce) </w:t>
      </w:r>
    </w:p>
    <w:p w14:paraId="351E16E0" w14:textId="77777777" w:rsidR="001E237C" w:rsidRDefault="001E237C" w:rsidP="001E237C">
      <w:pPr>
        <w:shd w:val="clear" w:color="auto" w:fill="FEFEFE"/>
        <w:spacing w:line="240" w:lineRule="auto"/>
        <w:rPr>
          <w:color w:val="2B2A29"/>
          <w:sz w:val="26"/>
          <w:szCs w:val="26"/>
        </w:rPr>
      </w:pPr>
      <w:r>
        <w:rPr>
          <w:color w:val="2B2A29"/>
          <w:sz w:val="26"/>
          <w:szCs w:val="26"/>
        </w:rPr>
        <w:t xml:space="preserve"> </w:t>
      </w:r>
    </w:p>
    <w:p w14:paraId="6CAA1C16" w14:textId="378A6434" w:rsidR="001E237C" w:rsidRPr="00D30B47" w:rsidRDefault="003E13B5" w:rsidP="003F29C9">
      <w:pPr>
        <w:pStyle w:val="Akapitzlist"/>
        <w:numPr>
          <w:ilvl w:val="0"/>
          <w:numId w:val="2"/>
        </w:numPr>
        <w:rPr>
          <w:rFonts w:ascii="Verdana" w:hAnsi="Verdana"/>
          <w:b/>
          <w:bCs/>
          <w:sz w:val="24"/>
          <w:szCs w:val="24"/>
        </w:rPr>
      </w:pPr>
      <w:r w:rsidRPr="00D30B47">
        <w:rPr>
          <w:rFonts w:ascii="Verdana" w:hAnsi="Verdana"/>
          <w:b/>
          <w:bCs/>
          <w:sz w:val="24"/>
          <w:szCs w:val="24"/>
        </w:rPr>
        <w:t>Kryterium oceny ofert</w:t>
      </w:r>
    </w:p>
    <w:p w14:paraId="4498ECDF" w14:textId="4FD7AA09" w:rsidR="001E237C" w:rsidRPr="00D30B47" w:rsidRDefault="001E237C" w:rsidP="00D30B47">
      <w:pPr>
        <w:ind w:left="360"/>
        <w:rPr>
          <w:rFonts w:ascii="Verdana" w:hAnsi="Verdana" w:cs="Times New Roman"/>
          <w:b/>
          <w:bCs/>
          <w:sz w:val="24"/>
          <w:szCs w:val="24"/>
        </w:rPr>
      </w:pPr>
      <w:r w:rsidRPr="00D30B47">
        <w:rPr>
          <w:rFonts w:ascii="Verdana" w:hAnsi="Verdana"/>
          <w:sz w:val="24"/>
          <w:szCs w:val="24"/>
        </w:rPr>
        <w:t xml:space="preserve">Cena: 100% </w:t>
      </w:r>
    </w:p>
    <w:p w14:paraId="39C409B1" w14:textId="522C5473" w:rsidR="001E237C" w:rsidRPr="00D30B47" w:rsidRDefault="003E13B5" w:rsidP="003F29C9">
      <w:pPr>
        <w:pStyle w:val="Akapitzlist"/>
        <w:numPr>
          <w:ilvl w:val="0"/>
          <w:numId w:val="2"/>
        </w:numPr>
        <w:rPr>
          <w:rFonts w:ascii="Verdana" w:hAnsi="Verdana"/>
          <w:b/>
          <w:bCs/>
          <w:sz w:val="24"/>
          <w:szCs w:val="24"/>
        </w:rPr>
      </w:pPr>
      <w:r w:rsidRPr="00D30B47">
        <w:rPr>
          <w:rFonts w:ascii="Verdana" w:hAnsi="Verdana"/>
          <w:b/>
          <w:bCs/>
          <w:sz w:val="24"/>
          <w:szCs w:val="24"/>
        </w:rPr>
        <w:t>Postanowienia istotne dla realizacji przedmiotu zamówienia:</w:t>
      </w:r>
    </w:p>
    <w:p w14:paraId="1E74F923" w14:textId="63354DC1" w:rsidR="001E237C"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 xml:space="preserve">Umowa dot. realizacji przedmiotu zamówienia będzie obowiązywała od dnia podpisania. Płatność za wykonanie umowy nastąpi w ciągu </w:t>
      </w:r>
      <w:r w:rsidR="001E72AD">
        <w:rPr>
          <w:rFonts w:ascii="Verdana" w:hAnsi="Verdana"/>
          <w:sz w:val="24"/>
          <w:szCs w:val="24"/>
        </w:rPr>
        <w:t>14</w:t>
      </w:r>
      <w:r w:rsidRPr="00D30B47">
        <w:rPr>
          <w:rFonts w:ascii="Verdana" w:hAnsi="Verdana"/>
          <w:sz w:val="24"/>
          <w:szCs w:val="24"/>
        </w:rPr>
        <w:t xml:space="preserve"> dni od otrzymania rachunku lub faktury wystawionej na podstawie pozytywnego protokołu odbioru.</w:t>
      </w:r>
    </w:p>
    <w:p w14:paraId="1E1B0759" w14:textId="77777777" w:rsidR="003E13B5"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Zamawiający zastrzega sobie prawo do żądania wyjaśnień lub uzupełnień złożonej oferty o dokumentację potwierdzającą spełnianie wymagań obligatoryjnych przez oferenta. Zamawiający zastrzega sobie możliwość zmiany docelowego zakresu umowy w zależności od przebiegu negocjacji z przyszłym Wykonawcą.</w:t>
      </w:r>
    </w:p>
    <w:p w14:paraId="54FA0922" w14:textId="77777777" w:rsidR="003E13B5" w:rsidRPr="00D30B47" w:rsidRDefault="001E237C" w:rsidP="003F29C9">
      <w:pPr>
        <w:pStyle w:val="Akapitzlist"/>
        <w:numPr>
          <w:ilvl w:val="2"/>
          <w:numId w:val="2"/>
        </w:numPr>
        <w:spacing w:after="0"/>
        <w:ind w:hanging="799"/>
        <w:contextualSpacing w:val="0"/>
        <w:jc w:val="both"/>
        <w:rPr>
          <w:rFonts w:ascii="Verdana" w:hAnsi="Verdana"/>
          <w:sz w:val="24"/>
          <w:szCs w:val="24"/>
        </w:rPr>
      </w:pPr>
      <w:r w:rsidRPr="00D30B47">
        <w:rPr>
          <w:rFonts w:ascii="Verdana" w:hAnsi="Verdana"/>
          <w:sz w:val="24"/>
          <w:szCs w:val="24"/>
        </w:rPr>
        <w:t>Zamawiający zastrzega sobie prawo do odrzucenia oferty w następujących przypadkach:</w:t>
      </w:r>
    </w:p>
    <w:p w14:paraId="0388F6F1" w14:textId="77777777" w:rsidR="003E13B5" w:rsidRPr="00D30B47" w:rsidRDefault="001E237C" w:rsidP="003F29C9">
      <w:pPr>
        <w:pStyle w:val="Akapitzlist"/>
        <w:numPr>
          <w:ilvl w:val="3"/>
          <w:numId w:val="2"/>
        </w:numPr>
        <w:spacing w:after="0"/>
        <w:contextualSpacing w:val="0"/>
        <w:jc w:val="both"/>
        <w:rPr>
          <w:rFonts w:ascii="Verdana" w:hAnsi="Verdana"/>
          <w:sz w:val="24"/>
          <w:szCs w:val="24"/>
        </w:rPr>
      </w:pPr>
      <w:r w:rsidRPr="00D30B47">
        <w:rPr>
          <w:rFonts w:ascii="Verdana" w:hAnsi="Verdana"/>
          <w:sz w:val="24"/>
          <w:szCs w:val="24"/>
        </w:rPr>
        <w:t>zamawiający zastrzega sobie prawo wezwania Oferenta do złożenia wyjaśnień dotyczących zaproponowanej przez niego ceny w przypadku, gdy cena ta jest niższa o co najmniej 30% od pozostałych złożonych ofert lub wartości zamówienia (w przypadku, gdy została złożona jedna oferta).</w:t>
      </w:r>
    </w:p>
    <w:p w14:paraId="03813A38" w14:textId="66D7E56A" w:rsidR="001E237C" w:rsidRPr="00D30B47" w:rsidRDefault="001E237C" w:rsidP="003F29C9">
      <w:pPr>
        <w:pStyle w:val="Akapitzlist"/>
        <w:numPr>
          <w:ilvl w:val="3"/>
          <w:numId w:val="2"/>
        </w:numPr>
        <w:spacing w:after="0"/>
        <w:contextualSpacing w:val="0"/>
        <w:jc w:val="both"/>
        <w:rPr>
          <w:rFonts w:ascii="Verdana" w:hAnsi="Verdana"/>
          <w:sz w:val="24"/>
          <w:szCs w:val="24"/>
        </w:rPr>
      </w:pPr>
      <w:r w:rsidRPr="00D30B47">
        <w:rPr>
          <w:rFonts w:ascii="Verdana" w:hAnsi="Verdana"/>
          <w:sz w:val="24"/>
          <w:szCs w:val="24"/>
        </w:rPr>
        <w:t>gdy nie spełni warunków udziału w postępowaniu określonych w pkt. 3.</w:t>
      </w:r>
    </w:p>
    <w:p w14:paraId="0FA329D3" w14:textId="77777777" w:rsidR="001E237C" w:rsidRPr="00586EB5" w:rsidRDefault="001E237C" w:rsidP="003F29C9">
      <w:pPr>
        <w:pStyle w:val="Akapitzlist"/>
        <w:numPr>
          <w:ilvl w:val="2"/>
          <w:numId w:val="2"/>
        </w:numPr>
        <w:spacing w:after="0"/>
        <w:ind w:hanging="799"/>
        <w:contextualSpacing w:val="0"/>
        <w:jc w:val="both"/>
        <w:rPr>
          <w:rFonts w:ascii="Verdana" w:hAnsi="Verdana"/>
          <w:sz w:val="24"/>
          <w:szCs w:val="24"/>
        </w:rPr>
      </w:pPr>
      <w:r w:rsidRPr="00586EB5">
        <w:rPr>
          <w:rFonts w:ascii="Verdana" w:hAnsi="Verdana"/>
          <w:sz w:val="24"/>
          <w:szCs w:val="24"/>
        </w:rPr>
        <w:t>Zamawiający zastrzega sobie prawo do negocjacji z oferentami, którzy wezmą udział w niniejszym postępowaniu.</w:t>
      </w:r>
    </w:p>
    <w:p w14:paraId="01882EF7" w14:textId="77777777" w:rsidR="001E237C" w:rsidRPr="00586EB5" w:rsidRDefault="001E237C" w:rsidP="003F29C9">
      <w:pPr>
        <w:pStyle w:val="Akapitzlist"/>
        <w:numPr>
          <w:ilvl w:val="2"/>
          <w:numId w:val="2"/>
        </w:numPr>
        <w:spacing w:after="0"/>
        <w:ind w:hanging="799"/>
        <w:contextualSpacing w:val="0"/>
        <w:jc w:val="both"/>
        <w:rPr>
          <w:rFonts w:ascii="Verdana" w:hAnsi="Verdana"/>
          <w:sz w:val="24"/>
          <w:szCs w:val="24"/>
        </w:rPr>
      </w:pPr>
      <w:r w:rsidRPr="00586EB5">
        <w:rPr>
          <w:rFonts w:ascii="Verdana" w:hAnsi="Verdana"/>
          <w:sz w:val="24"/>
          <w:szCs w:val="24"/>
        </w:rPr>
        <w:lastRenderedPageBreak/>
        <w:t xml:space="preserve">W przypadku, gdy cena oferty uznanej, wg powyższych kryteriów (w tym po uwzględnieniu ew. negocjacji cenowych), za najkorzystniejszą, przewyższa kwotę, którą Zamawiający może przeznaczyć na sfinansowanie przedmiotu niniejszego zamówienia, może on wówczas unieważnić postępowanie ofertowe. </w:t>
      </w:r>
    </w:p>
    <w:sectPr w:rsidR="001E237C" w:rsidRPr="00586EB5" w:rsidSect="000D36FE">
      <w:headerReference w:type="default" r:id="rId9"/>
      <w:footerReference w:type="default" r:id="rId10"/>
      <w:pgSz w:w="11906" w:h="16838"/>
      <w:pgMar w:top="1417" w:right="1417" w:bottom="1417" w:left="1417"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6F3B" w14:textId="77777777" w:rsidR="00611A39" w:rsidRDefault="00611A39" w:rsidP="00E23700">
      <w:pPr>
        <w:spacing w:after="0" w:line="240" w:lineRule="auto"/>
      </w:pPr>
      <w:r>
        <w:separator/>
      </w:r>
    </w:p>
  </w:endnote>
  <w:endnote w:type="continuationSeparator" w:id="0">
    <w:p w14:paraId="2D02E54D" w14:textId="77777777" w:rsidR="00611A39" w:rsidRDefault="00611A39" w:rsidP="00E2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CBB" w14:textId="77777777" w:rsidR="000D36FE" w:rsidRPr="000D36FE" w:rsidRDefault="000D36FE" w:rsidP="000D36FE">
    <w:pPr>
      <w:tabs>
        <w:tab w:val="left" w:pos="7680"/>
      </w:tabs>
      <w:spacing w:line="264" w:lineRule="auto"/>
      <w:rPr>
        <w:color w:val="4472C4" w:themeColor="accent1"/>
        <w:sz w:val="20"/>
        <w:szCs w:val="20"/>
      </w:rPr>
    </w:pPr>
    <w:r w:rsidRPr="000D36FE">
      <w:rPr>
        <w:noProof/>
        <w:color w:val="4472C4" w:themeColor="accent1"/>
        <w:sz w:val="20"/>
        <w:szCs w:val="20"/>
        <w:lang w:eastAsia="pl-PL"/>
      </w:rPr>
      <mc:AlternateContent>
        <mc:Choice Requires="wps">
          <w:drawing>
            <wp:anchor distT="0" distB="0" distL="114300" distR="114300" simplePos="0" relativeHeight="251663360" behindDoc="0" locked="0" layoutInCell="1" allowOverlap="1" wp14:anchorId="3954A943" wp14:editId="7FEE3552">
              <wp:simplePos x="0" y="0"/>
              <wp:positionH relativeFrom="column">
                <wp:posOffset>-635</wp:posOffset>
              </wp:positionH>
              <wp:positionV relativeFrom="paragraph">
                <wp:posOffset>266700</wp:posOffset>
              </wp:positionV>
              <wp:extent cx="566928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6692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CD201D" id="Łącznik prosty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1pt" to="44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" strokecolor="black [3200]" strokeweight="1pt">
              <v:stroke joinstyle="miter"/>
            </v:line>
          </w:pict>
        </mc:Fallback>
      </mc:AlternateContent>
    </w:r>
    <w:r w:rsidRPr="000D36FE">
      <w:rPr>
        <w:color w:val="4472C4" w:themeColor="accent1"/>
        <w:sz w:val="20"/>
        <w:szCs w:val="20"/>
      </w:rPr>
      <w:tab/>
    </w:r>
  </w:p>
  <w:p w14:paraId="0B9C2650" w14:textId="178AC493" w:rsidR="000D36FE" w:rsidRPr="000D36FE" w:rsidRDefault="000D36FE" w:rsidP="000D36FE">
    <w:pPr>
      <w:pStyle w:val="Akapitzlist"/>
      <w:tabs>
        <w:tab w:val="center" w:pos="4550"/>
        <w:tab w:val="left" w:pos="5818"/>
      </w:tabs>
      <w:ind w:right="260"/>
      <w:jc w:val="right"/>
      <w:rPr>
        <w:rFonts w:ascii="Verdana" w:hAnsi="Verdana"/>
        <w:color w:val="000000" w:themeColor="text1"/>
        <w:sz w:val="20"/>
        <w:szCs w:val="20"/>
      </w:rPr>
    </w:pPr>
    <w:r w:rsidRPr="000D36FE">
      <w:rPr>
        <w:rFonts w:ascii="Verdana" w:hAnsi="Verdana"/>
        <w:color w:val="000000" w:themeColor="text1"/>
        <w:spacing w:val="60"/>
        <w:sz w:val="20"/>
        <w:szCs w:val="20"/>
      </w:rPr>
      <w:t>Strona</w:t>
    </w:r>
    <w:r w:rsidRPr="000D36FE">
      <w:rPr>
        <w:rFonts w:ascii="Verdana" w:hAnsi="Verdana"/>
        <w:color w:val="000000" w:themeColor="text1"/>
        <w:sz w:val="20"/>
        <w:szCs w:val="20"/>
      </w:rPr>
      <w:t xml:space="preserve"> </w:t>
    </w:r>
    <w:r w:rsidRPr="000D36FE">
      <w:rPr>
        <w:rFonts w:ascii="Verdana" w:hAnsi="Verdana"/>
        <w:color w:val="000000" w:themeColor="text1"/>
        <w:sz w:val="20"/>
        <w:szCs w:val="20"/>
      </w:rPr>
      <w:fldChar w:fldCharType="begin"/>
    </w:r>
    <w:r w:rsidRPr="000D36FE">
      <w:rPr>
        <w:rFonts w:ascii="Verdana" w:hAnsi="Verdana"/>
        <w:color w:val="000000" w:themeColor="text1"/>
        <w:sz w:val="20"/>
        <w:szCs w:val="20"/>
      </w:rPr>
      <w:instrText>PAGE   \* MERGEFORMAT</w:instrText>
    </w:r>
    <w:r w:rsidRPr="000D36FE">
      <w:rPr>
        <w:rFonts w:ascii="Verdana" w:hAnsi="Verdana"/>
        <w:color w:val="000000" w:themeColor="text1"/>
        <w:sz w:val="20"/>
        <w:szCs w:val="20"/>
      </w:rPr>
      <w:fldChar w:fldCharType="separate"/>
    </w:r>
    <w:r w:rsidR="00880BA1">
      <w:rPr>
        <w:rFonts w:ascii="Verdana" w:hAnsi="Verdana"/>
        <w:noProof/>
        <w:color w:val="000000" w:themeColor="text1"/>
        <w:sz w:val="20"/>
        <w:szCs w:val="20"/>
      </w:rPr>
      <w:t>6</w:t>
    </w:r>
    <w:r w:rsidRPr="000D36FE">
      <w:rPr>
        <w:rFonts w:ascii="Verdana" w:hAnsi="Verdana"/>
        <w:color w:val="000000" w:themeColor="text1"/>
        <w:sz w:val="20"/>
        <w:szCs w:val="20"/>
      </w:rPr>
      <w:fldChar w:fldCharType="end"/>
    </w:r>
    <w:r w:rsidRPr="000D36FE">
      <w:rPr>
        <w:rFonts w:ascii="Verdana" w:hAnsi="Verdana"/>
        <w:color w:val="000000" w:themeColor="text1"/>
        <w:sz w:val="20"/>
        <w:szCs w:val="20"/>
      </w:rPr>
      <w:t xml:space="preserve"> | </w:t>
    </w:r>
    <w:r w:rsidRPr="000D36FE">
      <w:rPr>
        <w:rFonts w:ascii="Verdana" w:hAnsi="Verdana"/>
        <w:color w:val="000000" w:themeColor="text1"/>
        <w:sz w:val="20"/>
        <w:szCs w:val="20"/>
      </w:rPr>
      <w:fldChar w:fldCharType="begin"/>
    </w:r>
    <w:r w:rsidRPr="000D36FE">
      <w:rPr>
        <w:rFonts w:ascii="Verdana" w:hAnsi="Verdana"/>
        <w:color w:val="000000" w:themeColor="text1"/>
        <w:sz w:val="20"/>
        <w:szCs w:val="20"/>
      </w:rPr>
      <w:instrText>NUMPAGES  \* Arabic  \* MERGEFORMAT</w:instrText>
    </w:r>
    <w:r w:rsidRPr="000D36FE">
      <w:rPr>
        <w:rFonts w:ascii="Verdana" w:hAnsi="Verdana"/>
        <w:color w:val="000000" w:themeColor="text1"/>
        <w:sz w:val="20"/>
        <w:szCs w:val="20"/>
      </w:rPr>
      <w:fldChar w:fldCharType="separate"/>
    </w:r>
    <w:r w:rsidR="00880BA1">
      <w:rPr>
        <w:rFonts w:ascii="Verdana" w:hAnsi="Verdana"/>
        <w:noProof/>
        <w:color w:val="000000" w:themeColor="text1"/>
        <w:sz w:val="20"/>
        <w:szCs w:val="20"/>
      </w:rPr>
      <w:t>7</w:t>
    </w:r>
    <w:r w:rsidRPr="000D36FE">
      <w:rPr>
        <w:rFonts w:ascii="Verdana" w:hAnsi="Verdana"/>
        <w:color w:val="000000" w:themeColor="text1"/>
        <w:sz w:val="20"/>
        <w:szCs w:val="20"/>
      </w:rPr>
      <w:fldChar w:fldCharType="end"/>
    </w:r>
  </w:p>
  <w:p w14:paraId="5660FD88" w14:textId="20C6F470" w:rsidR="00B8695E" w:rsidRPr="000D36FE" w:rsidRDefault="00B8695E">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58AC" w14:textId="77777777" w:rsidR="00611A39" w:rsidRDefault="00611A39" w:rsidP="00E23700">
      <w:pPr>
        <w:spacing w:after="0" w:line="240" w:lineRule="auto"/>
      </w:pPr>
      <w:r>
        <w:separator/>
      </w:r>
    </w:p>
  </w:footnote>
  <w:footnote w:type="continuationSeparator" w:id="0">
    <w:p w14:paraId="2E0D22C0" w14:textId="77777777" w:rsidR="00611A39" w:rsidRDefault="00611A39" w:rsidP="00E2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4762" w14:textId="45ED2E87" w:rsidR="003F1FAC" w:rsidRPr="000D36FE" w:rsidRDefault="000D36FE" w:rsidP="000D36FE">
    <w:pPr>
      <w:tabs>
        <w:tab w:val="left" w:pos="7680"/>
      </w:tabs>
      <w:spacing w:line="264" w:lineRule="auto"/>
      <w:rPr>
        <w:color w:val="4472C4" w:themeColor="accent1"/>
        <w:sz w:val="24"/>
        <w:szCs w:val="24"/>
      </w:rPr>
    </w:pPr>
    <w:r w:rsidRPr="000D36FE">
      <w:rPr>
        <w:noProof/>
        <w:color w:val="4472C4" w:themeColor="accent1"/>
        <w:sz w:val="24"/>
        <w:szCs w:val="24"/>
        <w:lang w:eastAsia="pl-PL"/>
      </w:rPr>
      <mc:AlternateContent>
        <mc:Choice Requires="wps">
          <w:drawing>
            <wp:anchor distT="0" distB="0" distL="114300" distR="114300" simplePos="0" relativeHeight="251661312" behindDoc="0" locked="0" layoutInCell="1" allowOverlap="1" wp14:anchorId="554E1D5E" wp14:editId="5DE38938">
              <wp:simplePos x="0" y="0"/>
              <wp:positionH relativeFrom="column">
                <wp:posOffset>-635</wp:posOffset>
              </wp:positionH>
              <wp:positionV relativeFrom="paragraph">
                <wp:posOffset>266700</wp:posOffset>
              </wp:positionV>
              <wp:extent cx="566928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6692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30ABAD" id="Łącznik prosty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1pt" to="44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" strokecolor="black [3200]" strokeweight="1pt">
              <v:stroke joinstyle="miter"/>
            </v:line>
          </w:pict>
        </mc:Fallback>
      </mc:AlternateContent>
    </w:r>
    <w:r>
      <w:rPr>
        <w:color w:val="4472C4" w:themeColor="accent1"/>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259"/>
    <w:multiLevelType w:val="multilevel"/>
    <w:tmpl w:val="1DE66D5A"/>
    <w:lvl w:ilvl="0">
      <w:start w:val="1"/>
      <w:numFmt w:val="decimal"/>
      <w:lvlText w:val="%1."/>
      <w:lvlJc w:val="left"/>
      <w:pPr>
        <w:ind w:left="360" w:hanging="360"/>
      </w:pPr>
      <w:rPr>
        <w:rFonts w:ascii="Verdana" w:hAnsi="Verdana" w:hint="default"/>
        <w:b/>
        <w:bCs/>
        <w:color w:val="auto"/>
        <w:sz w:val="24"/>
        <w:szCs w:val="24"/>
      </w:rPr>
    </w:lvl>
    <w:lvl w:ilvl="1">
      <w:start w:val="1"/>
      <w:numFmt w:val="decimal"/>
      <w:lvlText w:val="%1.%2."/>
      <w:lvlJc w:val="left"/>
      <w:pPr>
        <w:ind w:left="792" w:hanging="432"/>
      </w:pPr>
      <w:rPr>
        <w:rFonts w:ascii="Verdana" w:hAnsi="Verdana" w:hint="default"/>
        <w:sz w:val="24"/>
        <w:szCs w:val="24"/>
      </w:rPr>
    </w:lvl>
    <w:lvl w:ilvl="2">
      <w:start w:val="1"/>
      <w:numFmt w:val="decimal"/>
      <w:lvlText w:val="%1.%2.%3."/>
      <w:lvlJc w:val="left"/>
      <w:pPr>
        <w:ind w:left="1224" w:hanging="504"/>
      </w:pPr>
      <w:rPr>
        <w:rFonts w:ascii="Verdana" w:hAnsi="Verdana" w:hint="default"/>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357889"/>
    <w:multiLevelType w:val="hybridMultilevel"/>
    <w:tmpl w:val="322086B8"/>
    <w:lvl w:ilvl="0" w:tplc="D8EC87D4">
      <w:start w:val="1"/>
      <w:numFmt w:val="upperRoman"/>
      <w:lvlText w:val="%1."/>
      <w:lvlJc w:val="right"/>
      <w:pPr>
        <w:ind w:left="720" w:hanging="360"/>
      </w:pPr>
      <w:rPr>
        <w:rFonts w:ascii="Verdana" w:hAnsi="Verdana"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E952A8"/>
    <w:multiLevelType w:val="multilevel"/>
    <w:tmpl w:val="6BF887C8"/>
    <w:lvl w:ilvl="0">
      <w:start w:val="1"/>
      <w:numFmt w:val="upperRoman"/>
      <w:pStyle w:val="Nagwek1"/>
      <w:lvlText w:val="%1."/>
      <w:lvlJc w:val="left"/>
      <w:pPr>
        <w:ind w:left="0" w:firstLine="0"/>
      </w:pPr>
      <w:rPr>
        <w:rFonts w:ascii="Verdana" w:hAnsi="Verdana" w:hint="default"/>
        <w:b/>
        <w:bCs/>
        <w:color w:val="auto"/>
        <w:sz w:val="24"/>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15:restartNumberingAfterBreak="0">
    <w:nsid w:val="7D1A26B8"/>
    <w:multiLevelType w:val="multilevel"/>
    <w:tmpl w:val="A0123F92"/>
    <w:lvl w:ilvl="0">
      <w:start w:val="1"/>
      <w:numFmt w:val="decimal"/>
      <w:lvlText w:val="%1."/>
      <w:lvlJc w:val="left"/>
      <w:pPr>
        <w:ind w:left="360" w:hanging="360"/>
      </w:pPr>
      <w:rPr>
        <w:rFonts w:ascii="Verdana" w:hAnsi="Verdana" w:hint="default"/>
        <w:b/>
        <w:bCs/>
        <w:color w:val="auto"/>
        <w:sz w:val="24"/>
        <w:szCs w:val="24"/>
      </w:rPr>
    </w:lvl>
    <w:lvl w:ilvl="1">
      <w:start w:val="1"/>
      <w:numFmt w:val="decimal"/>
      <w:lvlText w:val="%1.%2."/>
      <w:lvlJc w:val="left"/>
      <w:pPr>
        <w:ind w:left="792" w:hanging="432"/>
      </w:pPr>
      <w:rPr>
        <w:rFonts w:ascii="Verdana" w:hAnsi="Verdana" w:hint="default"/>
        <w:b w:val="0"/>
        <w:bCs w:val="0"/>
        <w:sz w:val="24"/>
        <w:szCs w:val="24"/>
      </w:rPr>
    </w:lvl>
    <w:lvl w:ilvl="2">
      <w:start w:val="1"/>
      <w:numFmt w:val="decimal"/>
      <w:lvlText w:val="%1.%2.%3."/>
      <w:lvlJc w:val="left"/>
      <w:pPr>
        <w:ind w:left="1224" w:hanging="504"/>
      </w:pPr>
      <w:rPr>
        <w:rFonts w:ascii="Verdana" w:hAnsi="Verdana" w:hint="default"/>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80"/>
    <w:rsid w:val="0002598A"/>
    <w:rsid w:val="000373F5"/>
    <w:rsid w:val="000442E3"/>
    <w:rsid w:val="00046133"/>
    <w:rsid w:val="00051D30"/>
    <w:rsid w:val="0005225F"/>
    <w:rsid w:val="00060CD1"/>
    <w:rsid w:val="00062F86"/>
    <w:rsid w:val="00073942"/>
    <w:rsid w:val="00086308"/>
    <w:rsid w:val="00091890"/>
    <w:rsid w:val="000A12CF"/>
    <w:rsid w:val="000B2A22"/>
    <w:rsid w:val="000B7EA4"/>
    <w:rsid w:val="000C10E2"/>
    <w:rsid w:val="000C37A3"/>
    <w:rsid w:val="000C58C2"/>
    <w:rsid w:val="000C6121"/>
    <w:rsid w:val="000D06EE"/>
    <w:rsid w:val="000D1C58"/>
    <w:rsid w:val="000D36FE"/>
    <w:rsid w:val="000E650E"/>
    <w:rsid w:val="000E6CD0"/>
    <w:rsid w:val="000E7B6E"/>
    <w:rsid w:val="000F15C2"/>
    <w:rsid w:val="000F576D"/>
    <w:rsid w:val="00110282"/>
    <w:rsid w:val="00112E80"/>
    <w:rsid w:val="00115E10"/>
    <w:rsid w:val="00126451"/>
    <w:rsid w:val="00126868"/>
    <w:rsid w:val="00127B3C"/>
    <w:rsid w:val="001306FA"/>
    <w:rsid w:val="00142415"/>
    <w:rsid w:val="001448FA"/>
    <w:rsid w:val="00151956"/>
    <w:rsid w:val="00160D7A"/>
    <w:rsid w:val="00162F75"/>
    <w:rsid w:val="0016433D"/>
    <w:rsid w:val="00165185"/>
    <w:rsid w:val="00166F7B"/>
    <w:rsid w:val="0017189A"/>
    <w:rsid w:val="00182014"/>
    <w:rsid w:val="00192A2D"/>
    <w:rsid w:val="001B0738"/>
    <w:rsid w:val="001B2C62"/>
    <w:rsid w:val="001B792C"/>
    <w:rsid w:val="001C0C43"/>
    <w:rsid w:val="001C22AC"/>
    <w:rsid w:val="001C2DBA"/>
    <w:rsid w:val="001C4E6F"/>
    <w:rsid w:val="001D2C34"/>
    <w:rsid w:val="001E237C"/>
    <w:rsid w:val="001E6197"/>
    <w:rsid w:val="001E638E"/>
    <w:rsid w:val="001E72AD"/>
    <w:rsid w:val="001F3556"/>
    <w:rsid w:val="002019D8"/>
    <w:rsid w:val="002048C2"/>
    <w:rsid w:val="00205D5E"/>
    <w:rsid w:val="00221413"/>
    <w:rsid w:val="00222D6E"/>
    <w:rsid w:val="002247BF"/>
    <w:rsid w:val="00236825"/>
    <w:rsid w:val="00241154"/>
    <w:rsid w:val="0024511C"/>
    <w:rsid w:val="00275039"/>
    <w:rsid w:val="00290455"/>
    <w:rsid w:val="00293068"/>
    <w:rsid w:val="0029378B"/>
    <w:rsid w:val="002A3B33"/>
    <w:rsid w:val="002A7FE9"/>
    <w:rsid w:val="002C5440"/>
    <w:rsid w:val="002D5436"/>
    <w:rsid w:val="002E01A1"/>
    <w:rsid w:val="002E21B8"/>
    <w:rsid w:val="002F2CA1"/>
    <w:rsid w:val="002F5B5B"/>
    <w:rsid w:val="003146C2"/>
    <w:rsid w:val="003238C9"/>
    <w:rsid w:val="0032565E"/>
    <w:rsid w:val="003304D6"/>
    <w:rsid w:val="003319C6"/>
    <w:rsid w:val="00334F7E"/>
    <w:rsid w:val="00335FA7"/>
    <w:rsid w:val="00353B6E"/>
    <w:rsid w:val="0036123A"/>
    <w:rsid w:val="003613C1"/>
    <w:rsid w:val="00365C8F"/>
    <w:rsid w:val="00375BC7"/>
    <w:rsid w:val="003822AA"/>
    <w:rsid w:val="00385DD4"/>
    <w:rsid w:val="003860B5"/>
    <w:rsid w:val="00387EAC"/>
    <w:rsid w:val="003A3FC7"/>
    <w:rsid w:val="003A5197"/>
    <w:rsid w:val="003A688B"/>
    <w:rsid w:val="003B40E3"/>
    <w:rsid w:val="003C170E"/>
    <w:rsid w:val="003D6D70"/>
    <w:rsid w:val="003E13B5"/>
    <w:rsid w:val="003E27ED"/>
    <w:rsid w:val="003F1FAC"/>
    <w:rsid w:val="003F29C9"/>
    <w:rsid w:val="003F44FC"/>
    <w:rsid w:val="003F5C9E"/>
    <w:rsid w:val="00405D1B"/>
    <w:rsid w:val="004176CF"/>
    <w:rsid w:val="00431EA1"/>
    <w:rsid w:val="004427F0"/>
    <w:rsid w:val="00445964"/>
    <w:rsid w:val="00451B65"/>
    <w:rsid w:val="00451FFA"/>
    <w:rsid w:val="0045326E"/>
    <w:rsid w:val="00454A3A"/>
    <w:rsid w:val="00460608"/>
    <w:rsid w:val="00460BD6"/>
    <w:rsid w:val="00466755"/>
    <w:rsid w:val="00472079"/>
    <w:rsid w:val="0047310A"/>
    <w:rsid w:val="00476E3A"/>
    <w:rsid w:val="00476EDF"/>
    <w:rsid w:val="00485A08"/>
    <w:rsid w:val="00490524"/>
    <w:rsid w:val="00490F54"/>
    <w:rsid w:val="004913B8"/>
    <w:rsid w:val="004A5A4A"/>
    <w:rsid w:val="004B1395"/>
    <w:rsid w:val="004B1EAF"/>
    <w:rsid w:val="004B59BB"/>
    <w:rsid w:val="004C500B"/>
    <w:rsid w:val="004C5215"/>
    <w:rsid w:val="004C7A86"/>
    <w:rsid w:val="004D3A24"/>
    <w:rsid w:val="004D7856"/>
    <w:rsid w:val="004F484A"/>
    <w:rsid w:val="00505318"/>
    <w:rsid w:val="0052254B"/>
    <w:rsid w:val="00524BA8"/>
    <w:rsid w:val="0052585A"/>
    <w:rsid w:val="00525D2F"/>
    <w:rsid w:val="00542335"/>
    <w:rsid w:val="0054552F"/>
    <w:rsid w:val="0055153D"/>
    <w:rsid w:val="00555B06"/>
    <w:rsid w:val="005659E4"/>
    <w:rsid w:val="00576E6A"/>
    <w:rsid w:val="00586EB5"/>
    <w:rsid w:val="005928D5"/>
    <w:rsid w:val="00593952"/>
    <w:rsid w:val="00593D4A"/>
    <w:rsid w:val="00597C49"/>
    <w:rsid w:val="005B31F9"/>
    <w:rsid w:val="005D4508"/>
    <w:rsid w:val="005D634B"/>
    <w:rsid w:val="005F7557"/>
    <w:rsid w:val="00600ED7"/>
    <w:rsid w:val="00611A39"/>
    <w:rsid w:val="006204C0"/>
    <w:rsid w:val="00626513"/>
    <w:rsid w:val="00636519"/>
    <w:rsid w:val="00645AE5"/>
    <w:rsid w:val="00652943"/>
    <w:rsid w:val="006563F1"/>
    <w:rsid w:val="00656432"/>
    <w:rsid w:val="00661679"/>
    <w:rsid w:val="006743C2"/>
    <w:rsid w:val="0067460D"/>
    <w:rsid w:val="006757B3"/>
    <w:rsid w:val="00692B1D"/>
    <w:rsid w:val="006A2C63"/>
    <w:rsid w:val="006A54EB"/>
    <w:rsid w:val="006A7FFD"/>
    <w:rsid w:val="006E34CF"/>
    <w:rsid w:val="006E63FA"/>
    <w:rsid w:val="006E7234"/>
    <w:rsid w:val="006E7371"/>
    <w:rsid w:val="0070220B"/>
    <w:rsid w:val="007026EC"/>
    <w:rsid w:val="00704E46"/>
    <w:rsid w:val="007061A5"/>
    <w:rsid w:val="0070747D"/>
    <w:rsid w:val="00725F33"/>
    <w:rsid w:val="0076622D"/>
    <w:rsid w:val="007B27E5"/>
    <w:rsid w:val="007B4255"/>
    <w:rsid w:val="007C2EF2"/>
    <w:rsid w:val="007D0003"/>
    <w:rsid w:val="007D3330"/>
    <w:rsid w:val="007D3E93"/>
    <w:rsid w:val="007D3F4E"/>
    <w:rsid w:val="007E23C6"/>
    <w:rsid w:val="007F4ABF"/>
    <w:rsid w:val="007F6FD9"/>
    <w:rsid w:val="00807B33"/>
    <w:rsid w:val="00807E5E"/>
    <w:rsid w:val="00813A2B"/>
    <w:rsid w:val="00813F55"/>
    <w:rsid w:val="0082242F"/>
    <w:rsid w:val="00823E74"/>
    <w:rsid w:val="00847507"/>
    <w:rsid w:val="00850E94"/>
    <w:rsid w:val="00855DF8"/>
    <w:rsid w:val="0086681A"/>
    <w:rsid w:val="00873123"/>
    <w:rsid w:val="00874952"/>
    <w:rsid w:val="00880BA1"/>
    <w:rsid w:val="00882F78"/>
    <w:rsid w:val="00886FC6"/>
    <w:rsid w:val="0089259F"/>
    <w:rsid w:val="0089669B"/>
    <w:rsid w:val="008A5F06"/>
    <w:rsid w:val="008B15D9"/>
    <w:rsid w:val="008B539B"/>
    <w:rsid w:val="008C571B"/>
    <w:rsid w:val="008C76C4"/>
    <w:rsid w:val="008D27AB"/>
    <w:rsid w:val="008D3CE4"/>
    <w:rsid w:val="008E193F"/>
    <w:rsid w:val="008E29D0"/>
    <w:rsid w:val="008E7AFF"/>
    <w:rsid w:val="008F12D2"/>
    <w:rsid w:val="008F23E6"/>
    <w:rsid w:val="008F380B"/>
    <w:rsid w:val="008F6AB6"/>
    <w:rsid w:val="009000D0"/>
    <w:rsid w:val="0090119F"/>
    <w:rsid w:val="00911845"/>
    <w:rsid w:val="00911D56"/>
    <w:rsid w:val="00915509"/>
    <w:rsid w:val="009417E0"/>
    <w:rsid w:val="00944761"/>
    <w:rsid w:val="00952942"/>
    <w:rsid w:val="00953938"/>
    <w:rsid w:val="00957454"/>
    <w:rsid w:val="009633AC"/>
    <w:rsid w:val="00966A76"/>
    <w:rsid w:val="0096771B"/>
    <w:rsid w:val="009740C9"/>
    <w:rsid w:val="00980E99"/>
    <w:rsid w:val="00985FF5"/>
    <w:rsid w:val="00987EB7"/>
    <w:rsid w:val="00993391"/>
    <w:rsid w:val="00994CCD"/>
    <w:rsid w:val="009A2437"/>
    <w:rsid w:val="009A3433"/>
    <w:rsid w:val="009B3BED"/>
    <w:rsid w:val="009C6C13"/>
    <w:rsid w:val="009D0A43"/>
    <w:rsid w:val="009D1076"/>
    <w:rsid w:val="009E254A"/>
    <w:rsid w:val="00A00F3D"/>
    <w:rsid w:val="00A02297"/>
    <w:rsid w:val="00A034EE"/>
    <w:rsid w:val="00A11A3A"/>
    <w:rsid w:val="00A15D9D"/>
    <w:rsid w:val="00A30F31"/>
    <w:rsid w:val="00A33CE9"/>
    <w:rsid w:val="00A37080"/>
    <w:rsid w:val="00A52A8A"/>
    <w:rsid w:val="00A5657F"/>
    <w:rsid w:val="00A85993"/>
    <w:rsid w:val="00AA2A34"/>
    <w:rsid w:val="00AB27E6"/>
    <w:rsid w:val="00AC3C18"/>
    <w:rsid w:val="00AC72D1"/>
    <w:rsid w:val="00AD0AEA"/>
    <w:rsid w:val="00AD12BC"/>
    <w:rsid w:val="00AE08BD"/>
    <w:rsid w:val="00AF4967"/>
    <w:rsid w:val="00B11B17"/>
    <w:rsid w:val="00B13D84"/>
    <w:rsid w:val="00B17778"/>
    <w:rsid w:val="00B23902"/>
    <w:rsid w:val="00B24076"/>
    <w:rsid w:val="00B30B95"/>
    <w:rsid w:val="00B31682"/>
    <w:rsid w:val="00B401A6"/>
    <w:rsid w:val="00B52F52"/>
    <w:rsid w:val="00B545AB"/>
    <w:rsid w:val="00B66454"/>
    <w:rsid w:val="00B73902"/>
    <w:rsid w:val="00B817A3"/>
    <w:rsid w:val="00B8695E"/>
    <w:rsid w:val="00B91CF1"/>
    <w:rsid w:val="00BA69E7"/>
    <w:rsid w:val="00BC204E"/>
    <w:rsid w:val="00BD7E3F"/>
    <w:rsid w:val="00BE07C7"/>
    <w:rsid w:val="00BF4FD8"/>
    <w:rsid w:val="00BF6A05"/>
    <w:rsid w:val="00BF7EEF"/>
    <w:rsid w:val="00C04947"/>
    <w:rsid w:val="00C3366A"/>
    <w:rsid w:val="00C349AE"/>
    <w:rsid w:val="00C404F1"/>
    <w:rsid w:val="00C434B7"/>
    <w:rsid w:val="00C45A7F"/>
    <w:rsid w:val="00C71F89"/>
    <w:rsid w:val="00C72F44"/>
    <w:rsid w:val="00C75336"/>
    <w:rsid w:val="00C83C71"/>
    <w:rsid w:val="00C93580"/>
    <w:rsid w:val="00C93E76"/>
    <w:rsid w:val="00C943DC"/>
    <w:rsid w:val="00CA082C"/>
    <w:rsid w:val="00CC16A6"/>
    <w:rsid w:val="00CD4611"/>
    <w:rsid w:val="00CE5E0C"/>
    <w:rsid w:val="00CF05BF"/>
    <w:rsid w:val="00D07135"/>
    <w:rsid w:val="00D07854"/>
    <w:rsid w:val="00D16794"/>
    <w:rsid w:val="00D215F5"/>
    <w:rsid w:val="00D30B47"/>
    <w:rsid w:val="00D3794E"/>
    <w:rsid w:val="00D66AF7"/>
    <w:rsid w:val="00D67F2E"/>
    <w:rsid w:val="00D75B44"/>
    <w:rsid w:val="00D76004"/>
    <w:rsid w:val="00D76819"/>
    <w:rsid w:val="00D76E18"/>
    <w:rsid w:val="00D93F8E"/>
    <w:rsid w:val="00D94D02"/>
    <w:rsid w:val="00DB0948"/>
    <w:rsid w:val="00DB3D40"/>
    <w:rsid w:val="00DB7673"/>
    <w:rsid w:val="00DC3B0E"/>
    <w:rsid w:val="00DC530B"/>
    <w:rsid w:val="00DC660A"/>
    <w:rsid w:val="00DD0AE5"/>
    <w:rsid w:val="00DD0CCF"/>
    <w:rsid w:val="00DE0D7A"/>
    <w:rsid w:val="00DE3350"/>
    <w:rsid w:val="00DF07A3"/>
    <w:rsid w:val="00DF3431"/>
    <w:rsid w:val="00E12FC7"/>
    <w:rsid w:val="00E12FF7"/>
    <w:rsid w:val="00E13F1C"/>
    <w:rsid w:val="00E23700"/>
    <w:rsid w:val="00E31438"/>
    <w:rsid w:val="00E35B55"/>
    <w:rsid w:val="00E37215"/>
    <w:rsid w:val="00E430AC"/>
    <w:rsid w:val="00E50C55"/>
    <w:rsid w:val="00E55E1F"/>
    <w:rsid w:val="00E57828"/>
    <w:rsid w:val="00E64745"/>
    <w:rsid w:val="00E750A6"/>
    <w:rsid w:val="00E77B19"/>
    <w:rsid w:val="00E81A90"/>
    <w:rsid w:val="00E831B8"/>
    <w:rsid w:val="00E85F21"/>
    <w:rsid w:val="00E91E5F"/>
    <w:rsid w:val="00E94F9A"/>
    <w:rsid w:val="00E9582E"/>
    <w:rsid w:val="00EB2929"/>
    <w:rsid w:val="00ED19BF"/>
    <w:rsid w:val="00ED4AA4"/>
    <w:rsid w:val="00ED4CD7"/>
    <w:rsid w:val="00EE0B98"/>
    <w:rsid w:val="00EE5A67"/>
    <w:rsid w:val="00EF4A7F"/>
    <w:rsid w:val="00EF7667"/>
    <w:rsid w:val="00F073B0"/>
    <w:rsid w:val="00F11FB7"/>
    <w:rsid w:val="00F15F9F"/>
    <w:rsid w:val="00F26815"/>
    <w:rsid w:val="00F272A3"/>
    <w:rsid w:val="00F33F10"/>
    <w:rsid w:val="00F428E6"/>
    <w:rsid w:val="00F45390"/>
    <w:rsid w:val="00F66EF6"/>
    <w:rsid w:val="00F67B5D"/>
    <w:rsid w:val="00F7299C"/>
    <w:rsid w:val="00F80266"/>
    <w:rsid w:val="00F83F6D"/>
    <w:rsid w:val="00F9762C"/>
    <w:rsid w:val="00FA0B48"/>
    <w:rsid w:val="00FA1660"/>
    <w:rsid w:val="00FA3819"/>
    <w:rsid w:val="00FA43DC"/>
    <w:rsid w:val="00FB65FA"/>
    <w:rsid w:val="00FC0E22"/>
    <w:rsid w:val="00FC5AFC"/>
    <w:rsid w:val="00FD724C"/>
    <w:rsid w:val="00FE30AD"/>
    <w:rsid w:val="00FE3EE0"/>
    <w:rsid w:val="00FE5180"/>
    <w:rsid w:val="00FE7112"/>
    <w:rsid w:val="00FF4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3844B"/>
  <w15:chartTrackingRefBased/>
  <w15:docId w15:val="{35DF38FA-3925-4F66-AD16-B1AF6EB4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2A2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autoRedefine/>
    <w:uiPriority w:val="9"/>
    <w:unhideWhenUsed/>
    <w:qFormat/>
    <w:rsid w:val="00652943"/>
    <w:pPr>
      <w:keepNext/>
      <w:keepLines/>
      <w:numPr>
        <w:ilvl w:val="1"/>
        <w:numId w:val="1"/>
      </w:numPr>
      <w:spacing w:before="120" w:after="120" w:line="240" w:lineRule="auto"/>
      <w:jc w:val="both"/>
      <w:outlineLvl w:val="1"/>
    </w:pPr>
    <w:rPr>
      <w:rFonts w:ascii="Verdana" w:eastAsiaTheme="majorEastAsia" w:hAnsi="Verdana" w:cstheme="majorBidi"/>
      <w:b/>
      <w:bCs/>
      <w:color w:val="000000" w:themeColor="text1"/>
      <w:sz w:val="24"/>
      <w:szCs w:val="24"/>
    </w:rPr>
  </w:style>
  <w:style w:type="paragraph" w:styleId="Nagwek3">
    <w:name w:val="heading 3"/>
    <w:basedOn w:val="Normalny"/>
    <w:next w:val="Normalny"/>
    <w:link w:val="Nagwek3Znak"/>
    <w:autoRedefine/>
    <w:uiPriority w:val="9"/>
    <w:unhideWhenUsed/>
    <w:qFormat/>
    <w:rsid w:val="006E34C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65294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5294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5294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65294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6529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529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L1,Numerowanie,Akapit z listą5"/>
    <w:basedOn w:val="Normalny"/>
    <w:link w:val="AkapitzlistZnak"/>
    <w:uiPriority w:val="34"/>
    <w:qFormat/>
    <w:rsid w:val="00FE5180"/>
    <w:pPr>
      <w:ind w:left="720"/>
      <w:contextualSpacing/>
    </w:pPr>
  </w:style>
  <w:style w:type="character" w:customStyle="1" w:styleId="Nagwek2Znak">
    <w:name w:val="Nagłówek 2 Znak"/>
    <w:basedOn w:val="Domylnaczcionkaakapitu"/>
    <w:link w:val="Nagwek2"/>
    <w:uiPriority w:val="9"/>
    <w:rsid w:val="00652943"/>
    <w:rPr>
      <w:rFonts w:ascii="Verdana" w:eastAsiaTheme="majorEastAsia" w:hAnsi="Verdana" w:cstheme="majorBidi"/>
      <w:b/>
      <w:bCs/>
      <w:color w:val="000000" w:themeColor="text1"/>
      <w:sz w:val="24"/>
      <w:szCs w:val="24"/>
    </w:rPr>
  </w:style>
  <w:style w:type="character" w:customStyle="1" w:styleId="Nagwek1Znak">
    <w:name w:val="Nagłówek 1 Znak"/>
    <w:basedOn w:val="Domylnaczcionkaakapitu"/>
    <w:link w:val="Nagwek1"/>
    <w:uiPriority w:val="9"/>
    <w:rsid w:val="00192A2D"/>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E237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3700"/>
    <w:rPr>
      <w:sz w:val="20"/>
      <w:szCs w:val="20"/>
    </w:rPr>
  </w:style>
  <w:style w:type="character" w:styleId="Odwoanieprzypisukocowego">
    <w:name w:val="endnote reference"/>
    <w:basedOn w:val="Domylnaczcionkaakapitu"/>
    <w:uiPriority w:val="99"/>
    <w:semiHidden/>
    <w:unhideWhenUsed/>
    <w:rsid w:val="00E23700"/>
    <w:rPr>
      <w:vertAlign w:val="superscript"/>
    </w:rPr>
  </w:style>
  <w:style w:type="character" w:styleId="Odwoaniedokomentarza">
    <w:name w:val="annotation reference"/>
    <w:basedOn w:val="Domylnaczcionkaakapitu"/>
    <w:uiPriority w:val="99"/>
    <w:semiHidden/>
    <w:unhideWhenUsed/>
    <w:rsid w:val="00B30B95"/>
    <w:rPr>
      <w:sz w:val="16"/>
      <w:szCs w:val="16"/>
    </w:rPr>
  </w:style>
  <w:style w:type="paragraph" w:styleId="Tekstkomentarza">
    <w:name w:val="annotation text"/>
    <w:basedOn w:val="Normalny"/>
    <w:link w:val="TekstkomentarzaZnak"/>
    <w:uiPriority w:val="99"/>
    <w:unhideWhenUsed/>
    <w:rsid w:val="00B30B95"/>
    <w:pPr>
      <w:spacing w:line="240" w:lineRule="auto"/>
    </w:pPr>
    <w:rPr>
      <w:sz w:val="20"/>
      <w:szCs w:val="20"/>
    </w:rPr>
  </w:style>
  <w:style w:type="character" w:customStyle="1" w:styleId="TekstkomentarzaZnak">
    <w:name w:val="Tekst komentarza Znak"/>
    <w:basedOn w:val="Domylnaczcionkaakapitu"/>
    <w:link w:val="Tekstkomentarza"/>
    <w:uiPriority w:val="99"/>
    <w:rsid w:val="00B30B95"/>
    <w:rPr>
      <w:sz w:val="20"/>
      <w:szCs w:val="20"/>
    </w:rPr>
  </w:style>
  <w:style w:type="paragraph" w:styleId="Tematkomentarza">
    <w:name w:val="annotation subject"/>
    <w:basedOn w:val="Tekstkomentarza"/>
    <w:next w:val="Tekstkomentarza"/>
    <w:link w:val="TematkomentarzaZnak"/>
    <w:uiPriority w:val="99"/>
    <w:semiHidden/>
    <w:unhideWhenUsed/>
    <w:rsid w:val="00B30B95"/>
    <w:rPr>
      <w:b/>
      <w:bCs/>
    </w:rPr>
  </w:style>
  <w:style w:type="character" w:customStyle="1" w:styleId="TematkomentarzaZnak">
    <w:name w:val="Temat komentarza Znak"/>
    <w:basedOn w:val="TekstkomentarzaZnak"/>
    <w:link w:val="Tematkomentarza"/>
    <w:uiPriority w:val="99"/>
    <w:semiHidden/>
    <w:rsid w:val="00B30B95"/>
    <w:rPr>
      <w:b/>
      <w:bCs/>
      <w:sz w:val="20"/>
      <w:szCs w:val="20"/>
    </w:rPr>
  </w:style>
  <w:style w:type="paragraph" w:styleId="Tekstdymka">
    <w:name w:val="Balloon Text"/>
    <w:basedOn w:val="Normalny"/>
    <w:link w:val="TekstdymkaZnak"/>
    <w:uiPriority w:val="99"/>
    <w:semiHidden/>
    <w:unhideWhenUsed/>
    <w:rsid w:val="00B30B9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B30B95"/>
    <w:rPr>
      <w:rFonts w:ascii="Times New Roman" w:hAnsi="Times New Roman" w:cs="Times New Roman"/>
      <w:sz w:val="18"/>
      <w:szCs w:val="18"/>
    </w:rPr>
  </w:style>
  <w:style w:type="character" w:styleId="Hipercze">
    <w:name w:val="Hyperlink"/>
    <w:basedOn w:val="Domylnaczcionkaakapitu"/>
    <w:uiPriority w:val="99"/>
    <w:unhideWhenUsed/>
    <w:rsid w:val="00953938"/>
    <w:rPr>
      <w:color w:val="0563C1" w:themeColor="hyperlink"/>
      <w:u w:val="single"/>
    </w:rPr>
  </w:style>
  <w:style w:type="paragraph" w:styleId="Podtytu">
    <w:name w:val="Subtitle"/>
    <w:basedOn w:val="Normalny"/>
    <w:next w:val="Normalny"/>
    <w:link w:val="PodtytuZnak"/>
    <w:uiPriority w:val="11"/>
    <w:qFormat/>
    <w:rsid w:val="005D450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D4508"/>
    <w:rPr>
      <w:rFonts w:eastAsiaTheme="minorEastAsia"/>
      <w:color w:val="5A5A5A" w:themeColor="text1" w:themeTint="A5"/>
      <w:spacing w:val="15"/>
    </w:rPr>
  </w:style>
  <w:style w:type="paragraph" w:styleId="Nagwek">
    <w:name w:val="header"/>
    <w:basedOn w:val="Normalny"/>
    <w:link w:val="NagwekZnak"/>
    <w:uiPriority w:val="99"/>
    <w:unhideWhenUsed/>
    <w:rsid w:val="004C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00B"/>
  </w:style>
  <w:style w:type="paragraph" w:styleId="Stopka">
    <w:name w:val="footer"/>
    <w:basedOn w:val="Normalny"/>
    <w:link w:val="StopkaZnak"/>
    <w:uiPriority w:val="99"/>
    <w:unhideWhenUsed/>
    <w:rsid w:val="004C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00B"/>
  </w:style>
  <w:style w:type="character" w:customStyle="1" w:styleId="Nierozpoznanawzmianka1">
    <w:name w:val="Nierozpoznana wzmianka1"/>
    <w:basedOn w:val="Domylnaczcionkaakapitu"/>
    <w:uiPriority w:val="99"/>
    <w:semiHidden/>
    <w:unhideWhenUsed/>
    <w:rsid w:val="005B31F9"/>
    <w:rPr>
      <w:color w:val="605E5C"/>
      <w:shd w:val="clear" w:color="auto" w:fill="E1DFDD"/>
    </w:rPr>
  </w:style>
  <w:style w:type="paragraph" w:styleId="Bezodstpw">
    <w:name w:val="No Spacing"/>
    <w:uiPriority w:val="1"/>
    <w:qFormat/>
    <w:rsid w:val="005B31F9"/>
    <w:pPr>
      <w:spacing w:after="0" w:line="240" w:lineRule="auto"/>
    </w:pPr>
  </w:style>
  <w:style w:type="character" w:customStyle="1" w:styleId="Nagwek3Znak">
    <w:name w:val="Nagłówek 3 Znak"/>
    <w:basedOn w:val="Domylnaczcionkaakapitu"/>
    <w:link w:val="Nagwek3"/>
    <w:uiPriority w:val="9"/>
    <w:rsid w:val="006E34CF"/>
    <w:rPr>
      <w:rFonts w:asciiTheme="majorHAnsi" w:eastAsiaTheme="majorEastAsia" w:hAnsiTheme="majorHAnsi" w:cstheme="majorBidi"/>
      <w:color w:val="1F3763" w:themeColor="accent1" w:themeShade="7F"/>
      <w:sz w:val="24"/>
      <w:szCs w:val="24"/>
    </w:rPr>
  </w:style>
  <w:style w:type="character" w:styleId="UyteHipercze">
    <w:name w:val="FollowedHyperlink"/>
    <w:basedOn w:val="Domylnaczcionkaakapitu"/>
    <w:uiPriority w:val="99"/>
    <w:semiHidden/>
    <w:unhideWhenUsed/>
    <w:rsid w:val="00597C49"/>
    <w:rPr>
      <w:color w:val="954F72" w:themeColor="followedHyperlink"/>
      <w:u w:val="single"/>
    </w:rPr>
  </w:style>
  <w:style w:type="paragraph" w:styleId="Poprawka">
    <w:name w:val="Revision"/>
    <w:hidden/>
    <w:uiPriority w:val="99"/>
    <w:semiHidden/>
    <w:rsid w:val="006A54EB"/>
    <w:pPr>
      <w:spacing w:after="0" w:line="240" w:lineRule="auto"/>
    </w:pPr>
  </w:style>
  <w:style w:type="character" w:customStyle="1" w:styleId="Nierozpoznanawzmianka2">
    <w:name w:val="Nierozpoznana wzmianka2"/>
    <w:basedOn w:val="Domylnaczcionkaakapitu"/>
    <w:uiPriority w:val="99"/>
    <w:semiHidden/>
    <w:unhideWhenUsed/>
    <w:rsid w:val="00CC16A6"/>
    <w:rPr>
      <w:color w:val="605E5C"/>
      <w:shd w:val="clear" w:color="auto" w:fill="E1DFDD"/>
    </w:rPr>
  </w:style>
  <w:style w:type="paragraph" w:styleId="NormalnyWeb">
    <w:name w:val="Normal (Web)"/>
    <w:basedOn w:val="Normalny"/>
    <w:uiPriority w:val="99"/>
    <w:semiHidden/>
    <w:unhideWhenUsed/>
    <w:rsid w:val="000D36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652943"/>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652943"/>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652943"/>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652943"/>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65294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52943"/>
    <w:rPr>
      <w:rFonts w:asciiTheme="majorHAnsi" w:eastAsiaTheme="majorEastAsia" w:hAnsiTheme="majorHAnsi" w:cstheme="majorBidi"/>
      <w:i/>
      <w:iCs/>
      <w:color w:val="272727" w:themeColor="text1" w:themeTint="D8"/>
      <w:sz w:val="21"/>
      <w:szCs w:val="21"/>
    </w:rPr>
  </w:style>
  <w:style w:type="character" w:customStyle="1" w:styleId="AkapitzlistZnak">
    <w:name w:val="Akapit z listą Znak"/>
    <w:aliases w:val="List Paragraph1 Znak,L1 Znak,Numerowanie Znak,Akapit z listą5 Znak"/>
    <w:link w:val="Akapitzlist"/>
    <w:uiPriority w:val="34"/>
    <w:locked/>
    <w:rsid w:val="0065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4612">
      <w:bodyDiv w:val="1"/>
      <w:marLeft w:val="0"/>
      <w:marRight w:val="0"/>
      <w:marTop w:val="0"/>
      <w:marBottom w:val="0"/>
      <w:divBdr>
        <w:top w:val="none" w:sz="0" w:space="0" w:color="auto"/>
        <w:left w:val="none" w:sz="0" w:space="0" w:color="auto"/>
        <w:bottom w:val="none" w:sz="0" w:space="0" w:color="auto"/>
        <w:right w:val="none" w:sz="0" w:space="0" w:color="auto"/>
      </w:divBdr>
    </w:div>
    <w:div w:id="476608776">
      <w:bodyDiv w:val="1"/>
      <w:marLeft w:val="0"/>
      <w:marRight w:val="0"/>
      <w:marTop w:val="0"/>
      <w:marBottom w:val="0"/>
      <w:divBdr>
        <w:top w:val="none" w:sz="0" w:space="0" w:color="auto"/>
        <w:left w:val="none" w:sz="0" w:space="0" w:color="auto"/>
        <w:bottom w:val="none" w:sz="0" w:space="0" w:color="auto"/>
        <w:right w:val="none" w:sz="0" w:space="0" w:color="auto"/>
      </w:divBdr>
    </w:div>
    <w:div w:id="1202018026">
      <w:bodyDiv w:val="1"/>
      <w:marLeft w:val="0"/>
      <w:marRight w:val="0"/>
      <w:marTop w:val="0"/>
      <w:marBottom w:val="0"/>
      <w:divBdr>
        <w:top w:val="none" w:sz="0" w:space="0" w:color="auto"/>
        <w:left w:val="none" w:sz="0" w:space="0" w:color="auto"/>
        <w:bottom w:val="none" w:sz="0" w:space="0" w:color="auto"/>
        <w:right w:val="none" w:sz="0" w:space="0" w:color="auto"/>
      </w:divBdr>
    </w:div>
    <w:div w:id="1258102056">
      <w:bodyDiv w:val="1"/>
      <w:marLeft w:val="0"/>
      <w:marRight w:val="0"/>
      <w:marTop w:val="0"/>
      <w:marBottom w:val="0"/>
      <w:divBdr>
        <w:top w:val="none" w:sz="0" w:space="0" w:color="auto"/>
        <w:left w:val="none" w:sz="0" w:space="0" w:color="auto"/>
        <w:bottom w:val="none" w:sz="0" w:space="0" w:color="auto"/>
        <w:right w:val="none" w:sz="0" w:space="0" w:color="auto"/>
      </w:divBdr>
    </w:div>
    <w:div w:id="1575818697">
      <w:bodyDiv w:val="1"/>
      <w:marLeft w:val="0"/>
      <w:marRight w:val="0"/>
      <w:marTop w:val="0"/>
      <w:marBottom w:val="0"/>
      <w:divBdr>
        <w:top w:val="none" w:sz="0" w:space="0" w:color="auto"/>
        <w:left w:val="none" w:sz="0" w:space="0" w:color="auto"/>
        <w:bottom w:val="none" w:sz="0" w:space="0" w:color="auto"/>
        <w:right w:val="none" w:sz="0" w:space="0" w:color="auto"/>
      </w:divBdr>
    </w:div>
    <w:div w:id="1687946149">
      <w:bodyDiv w:val="1"/>
      <w:marLeft w:val="0"/>
      <w:marRight w:val="0"/>
      <w:marTop w:val="0"/>
      <w:marBottom w:val="0"/>
      <w:divBdr>
        <w:top w:val="none" w:sz="0" w:space="0" w:color="auto"/>
        <w:left w:val="none" w:sz="0" w:space="0" w:color="auto"/>
        <w:bottom w:val="none" w:sz="0" w:space="0" w:color="auto"/>
        <w:right w:val="none" w:sz="0" w:space="0" w:color="auto"/>
      </w:divBdr>
      <w:divsChild>
        <w:div w:id="1617835805">
          <w:marLeft w:val="0"/>
          <w:marRight w:val="0"/>
          <w:marTop w:val="0"/>
          <w:marBottom w:val="0"/>
          <w:divBdr>
            <w:top w:val="none" w:sz="0" w:space="0" w:color="auto"/>
            <w:left w:val="none" w:sz="0" w:space="0" w:color="auto"/>
            <w:bottom w:val="none" w:sz="0" w:space="0" w:color="auto"/>
            <w:right w:val="none" w:sz="0" w:space="0" w:color="auto"/>
          </w:divBdr>
        </w:div>
      </w:divsChild>
    </w:div>
    <w:div w:id="1960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amuz.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124D-40D8-49E5-BD25-5E0E4A99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5270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ZAPYTANIE OFERTOWE NA STWORZENIE STRONY INTERNETOWEJ WWW.PLASZOW.ORG</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NA STWORZENIE STRONY INTERNETOWEJ WWW.PLASZOW.ORG</dc:title>
  <dc:subject/>
  <dc:creator>Marcin Swat</dc:creator>
  <cp:keywords/>
  <dc:description/>
  <cp:lastModifiedBy>Grzegorz Kocot</cp:lastModifiedBy>
  <cp:revision>3</cp:revision>
  <cp:lastPrinted>2024-01-10T11:58:00Z</cp:lastPrinted>
  <dcterms:created xsi:type="dcterms:W3CDTF">2024-02-02T11:27:00Z</dcterms:created>
  <dcterms:modified xsi:type="dcterms:W3CDTF">2024-02-02T11:32:00Z</dcterms:modified>
</cp:coreProperties>
</file>