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0D" w:rsidRPr="00F3030D" w:rsidRDefault="00F3030D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</w:t>
      </w:r>
      <w:r w:rsidRPr="00F3030D">
        <w:rPr>
          <w:rFonts w:ascii="Arial" w:hAnsi="Arial" w:cs="Arial"/>
          <w:i/>
          <w:sz w:val="21"/>
          <w:szCs w:val="21"/>
        </w:rPr>
        <w:t>Załącznik nr 1a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A1D71">
        <w:rPr>
          <w:rFonts w:ascii="Arial" w:hAnsi="Arial" w:cs="Arial"/>
          <w:b/>
          <w:i/>
          <w:sz w:val="21"/>
          <w:szCs w:val="21"/>
        </w:rPr>
        <w:t xml:space="preserve">Nadzór autorski </w:t>
      </w:r>
      <w:r w:rsidR="0020292D">
        <w:rPr>
          <w:rFonts w:ascii="Arial" w:hAnsi="Arial" w:cs="Arial"/>
          <w:b/>
          <w:i/>
          <w:sz w:val="21"/>
          <w:szCs w:val="21"/>
        </w:rPr>
        <w:t>oraz</w:t>
      </w:r>
      <w:r w:rsidR="003A1D71">
        <w:rPr>
          <w:rFonts w:ascii="Arial" w:hAnsi="Arial" w:cs="Arial"/>
          <w:b/>
          <w:i/>
          <w:sz w:val="21"/>
          <w:szCs w:val="21"/>
        </w:rPr>
        <w:t xml:space="preserve"> usługi serwisowe systemów i</w:t>
      </w:r>
      <w:r w:rsidR="003B0DB3">
        <w:rPr>
          <w:rFonts w:ascii="Arial" w:hAnsi="Arial" w:cs="Arial"/>
          <w:b/>
          <w:i/>
          <w:sz w:val="21"/>
          <w:szCs w:val="21"/>
        </w:rPr>
        <w:t>nformatycznych ESKULAP i IMPULS</w:t>
      </w:r>
      <w:r w:rsidRPr="00F3030D">
        <w:rPr>
          <w:rFonts w:ascii="Arial" w:hAnsi="Arial" w:cs="Arial"/>
          <w:b/>
          <w:i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A1D71">
        <w:rPr>
          <w:rFonts w:ascii="Arial" w:hAnsi="Arial" w:cs="Arial"/>
          <w:b/>
          <w:sz w:val="21"/>
          <w:szCs w:val="21"/>
        </w:rPr>
        <w:t xml:space="preserve">Nadzór autorski </w:t>
      </w:r>
      <w:r w:rsidR="0020292D">
        <w:rPr>
          <w:rFonts w:ascii="Arial" w:hAnsi="Arial" w:cs="Arial"/>
          <w:b/>
          <w:sz w:val="21"/>
          <w:szCs w:val="21"/>
        </w:rPr>
        <w:t>oraz</w:t>
      </w:r>
      <w:bookmarkStart w:id="6" w:name="_GoBack"/>
      <w:bookmarkEnd w:id="6"/>
      <w:r w:rsidR="003A1D71">
        <w:rPr>
          <w:rFonts w:ascii="Arial" w:hAnsi="Arial" w:cs="Arial"/>
          <w:b/>
          <w:sz w:val="21"/>
          <w:szCs w:val="21"/>
        </w:rPr>
        <w:t xml:space="preserve"> usługi serwisowe systemów informatycznych ESKULAP i IMPULS</w:t>
      </w:r>
      <w:r>
        <w:rPr>
          <w:rFonts w:ascii="Arial" w:hAnsi="Arial" w:cs="Arial"/>
          <w:sz w:val="21"/>
          <w:szCs w:val="21"/>
        </w:rPr>
        <w:t xml:space="preserve"> 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0D"/>
    <w:rsid w:val="001E224B"/>
    <w:rsid w:val="0020292D"/>
    <w:rsid w:val="003A1D71"/>
    <w:rsid w:val="003B0DB3"/>
    <w:rsid w:val="004835DC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C3A6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2022-05-23T10:06:00Z</dcterms:created>
  <dcterms:modified xsi:type="dcterms:W3CDTF">2023-07-10T12:05:00Z</dcterms:modified>
</cp:coreProperties>
</file>