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4546" w14:textId="77777777" w:rsidR="007E75B4" w:rsidRPr="00E83E01" w:rsidRDefault="007E75B4" w:rsidP="007E75B4">
      <w:pPr>
        <w:spacing w:line="276" w:lineRule="auto"/>
        <w:jc w:val="right"/>
        <w:rPr>
          <w:b/>
          <w:color w:val="000000"/>
          <w:u w:val="single"/>
        </w:rPr>
      </w:pPr>
      <w:r w:rsidRPr="00E83E01">
        <w:rPr>
          <w:b/>
          <w:color w:val="000000"/>
          <w:u w:val="single"/>
        </w:rPr>
        <w:t>Załącznik Nr 7 do SIWZ</w:t>
      </w:r>
    </w:p>
    <w:p w14:paraId="4F6C7861" w14:textId="30CD2724" w:rsidR="007E75B4" w:rsidRPr="00E83E01" w:rsidRDefault="007E75B4" w:rsidP="007E75B4">
      <w:pPr>
        <w:spacing w:line="276" w:lineRule="auto"/>
        <w:rPr>
          <w:b/>
          <w:bCs/>
          <w:color w:val="000000"/>
        </w:rPr>
      </w:pP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bCs/>
          <w:color w:val="000000"/>
        </w:rPr>
        <w:tab/>
        <w:t xml:space="preserve">PROJEKT UMOWY </w:t>
      </w:r>
    </w:p>
    <w:p w14:paraId="0F52F516" w14:textId="77777777" w:rsidR="007E75B4" w:rsidRPr="00E83E01" w:rsidRDefault="007E75B4" w:rsidP="007E75B4">
      <w:pPr>
        <w:spacing w:line="276" w:lineRule="auto"/>
        <w:jc w:val="center"/>
        <w:rPr>
          <w:color w:val="000000"/>
        </w:rPr>
      </w:pPr>
      <w:r w:rsidRPr="00E83E01">
        <w:rPr>
          <w:b/>
          <w:bCs/>
          <w:color w:val="000000"/>
        </w:rPr>
        <w:t>UMOWA nr 272....................</w:t>
      </w:r>
    </w:p>
    <w:p w14:paraId="7C910A48" w14:textId="77777777" w:rsidR="007E75B4" w:rsidRPr="00E83E01" w:rsidRDefault="007E75B4" w:rsidP="007E75B4">
      <w:pPr>
        <w:spacing w:line="276" w:lineRule="auto"/>
        <w:rPr>
          <w:color w:val="000000"/>
        </w:rPr>
      </w:pPr>
    </w:p>
    <w:p w14:paraId="63445C52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 xml:space="preserve">zawarta w dniu  ............................... r. w Szamotułach, pomiędzy: </w:t>
      </w:r>
    </w:p>
    <w:p w14:paraId="5096B2D8" w14:textId="77777777" w:rsidR="007E75B4" w:rsidRPr="00E83E01" w:rsidRDefault="007E75B4" w:rsidP="007E75B4">
      <w:pPr>
        <w:spacing w:line="276" w:lineRule="auto"/>
        <w:rPr>
          <w:color w:val="000000"/>
        </w:rPr>
      </w:pPr>
    </w:p>
    <w:p w14:paraId="4057E861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>Miastem i Gminą Szamotuły ul. Dworcowa 26, 64 – 500 Szamotuły</w:t>
      </w:r>
    </w:p>
    <w:p w14:paraId="077A97E6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>reprezentowaną przez</w:t>
      </w:r>
    </w:p>
    <w:p w14:paraId="0522110C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>…………………………………………………………………………………………………..</w:t>
      </w:r>
    </w:p>
    <w:p w14:paraId="06F4BF92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>przy kontrasygnacie Skarbnika Miasta i Gminy Szamotuły-.......................................................</w:t>
      </w:r>
    </w:p>
    <w:p w14:paraId="7665FF14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 xml:space="preserve">zwaną dalej w tekście </w:t>
      </w:r>
      <w:r w:rsidRPr="00E83E01">
        <w:rPr>
          <w:b/>
          <w:color w:val="000000"/>
        </w:rPr>
        <w:t xml:space="preserve">„Zamawiającym” </w:t>
      </w:r>
    </w:p>
    <w:p w14:paraId="41F7A790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 xml:space="preserve">a </w:t>
      </w:r>
    </w:p>
    <w:p w14:paraId="54E41E8C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>…………………………………………………………………………………………………..</w:t>
      </w:r>
    </w:p>
    <w:p w14:paraId="4E74B587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>NIP.........................Regon.............................</w:t>
      </w:r>
    </w:p>
    <w:p w14:paraId="6E64DF9F" w14:textId="77777777" w:rsidR="007E75B4" w:rsidRPr="00E83E01" w:rsidRDefault="007E75B4" w:rsidP="007E75B4">
      <w:pPr>
        <w:spacing w:line="276" w:lineRule="auto"/>
        <w:rPr>
          <w:color w:val="000000"/>
        </w:rPr>
      </w:pPr>
      <w:r w:rsidRPr="00E83E01">
        <w:rPr>
          <w:color w:val="000000"/>
        </w:rPr>
        <w:t>reprezentowaną przez...................................................................................................................</w:t>
      </w:r>
    </w:p>
    <w:p w14:paraId="2EE3BFF6" w14:textId="77777777" w:rsidR="007E75B4" w:rsidRPr="00E83E01" w:rsidRDefault="007E75B4" w:rsidP="007E75B4">
      <w:p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zwanym w treści umowy </w:t>
      </w:r>
      <w:r w:rsidRPr="00E83E01">
        <w:rPr>
          <w:b/>
          <w:color w:val="000000"/>
        </w:rPr>
        <w:t>„Wykonawcą”</w:t>
      </w:r>
      <w:r w:rsidRPr="00E83E01">
        <w:rPr>
          <w:color w:val="000000"/>
        </w:rPr>
        <w:t>.</w:t>
      </w:r>
    </w:p>
    <w:p w14:paraId="72481B1A" w14:textId="77777777" w:rsidR="007E75B4" w:rsidRPr="00E83E01" w:rsidRDefault="007E75B4" w:rsidP="007E75B4">
      <w:p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 rezultacie dokonania przez Zamawiającego wyboru oferty Wykonawcy w  trybie podstawowym ustawy z dnia 11 września 2019 r. Prawo Zamówień Publicznych </w:t>
      </w:r>
      <w:bookmarkStart w:id="0" w:name="_Hlk146698221"/>
      <w:r>
        <w:t>(</w:t>
      </w:r>
      <w:proofErr w:type="spellStart"/>
      <w:r>
        <w:t>t.j</w:t>
      </w:r>
      <w:proofErr w:type="spellEnd"/>
      <w:r>
        <w:t>. Dz. U. z 2023 r. poz. 1605 ze zm.)</w:t>
      </w:r>
      <w:bookmarkEnd w:id="0"/>
      <w:r>
        <w:t xml:space="preserve">, </w:t>
      </w:r>
      <w:r w:rsidRPr="00E83E01">
        <w:rPr>
          <w:color w:val="000000"/>
        </w:rPr>
        <w:t>zwanej dalej „ustawą” – została zawarta umowa o następującej treści:</w:t>
      </w:r>
    </w:p>
    <w:p w14:paraId="5344B35F" w14:textId="77777777" w:rsidR="007E75B4" w:rsidRPr="00E83E01" w:rsidRDefault="007E75B4" w:rsidP="007E75B4">
      <w:pPr>
        <w:widowControl/>
        <w:spacing w:line="276" w:lineRule="auto"/>
        <w:rPr>
          <w:color w:val="000000"/>
        </w:rPr>
      </w:pPr>
    </w:p>
    <w:p w14:paraId="0DA23854" w14:textId="77777777" w:rsidR="007E75B4" w:rsidRPr="00E83E01" w:rsidRDefault="007E75B4" w:rsidP="007E75B4">
      <w:pPr>
        <w:pStyle w:val="Tekstpodstawowywcity"/>
        <w:spacing w:line="276" w:lineRule="auto"/>
        <w:ind w:left="0"/>
        <w:jc w:val="center"/>
        <w:rPr>
          <w:rFonts w:ascii="Times New Roman" w:hAnsi="Times New Roman" w:cs="Times New Roman"/>
          <w:bCs/>
        </w:rPr>
      </w:pPr>
      <w:r w:rsidRPr="00E83E01">
        <w:rPr>
          <w:rFonts w:ascii="Times New Roman" w:hAnsi="Times New Roman" w:cs="Times New Roman"/>
          <w:bCs/>
        </w:rPr>
        <w:t>I. Zapisy wstępne</w:t>
      </w:r>
    </w:p>
    <w:p w14:paraId="2357A8D0" w14:textId="77777777" w:rsidR="007E75B4" w:rsidRPr="00E83E01" w:rsidRDefault="007E75B4" w:rsidP="007E75B4">
      <w:pPr>
        <w:spacing w:line="276" w:lineRule="auto"/>
        <w:rPr>
          <w:b/>
        </w:rPr>
      </w:pPr>
    </w:p>
    <w:p w14:paraId="74F3F32C" w14:textId="77777777" w:rsidR="007E75B4" w:rsidRPr="00E83E01" w:rsidRDefault="007E75B4" w:rsidP="007E75B4">
      <w:pPr>
        <w:pStyle w:val="Tom1"/>
        <w:spacing w:line="276" w:lineRule="auto"/>
      </w:pPr>
      <w:r w:rsidRPr="00E83E01">
        <w:t>§ 1</w:t>
      </w:r>
    </w:p>
    <w:p w14:paraId="4DC4E75A" w14:textId="77777777" w:rsidR="007E75B4" w:rsidRPr="00E83E01" w:rsidRDefault="007E75B4" w:rsidP="007E75B4">
      <w:pPr>
        <w:pStyle w:val="Nagwek2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83E0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Zamawiający powierza, a Wykonawca przyjmuje do wykonania robotę budowlaną pod nazwą </w:t>
      </w:r>
    </w:p>
    <w:p w14:paraId="15EC5804" w14:textId="77777777" w:rsidR="007E75B4" w:rsidRPr="00E83E01" w:rsidRDefault="007E75B4" w:rsidP="007E75B4">
      <w:pPr>
        <w:pStyle w:val="Nagwek2"/>
        <w:spacing w:before="0" w:after="0" w:line="276" w:lineRule="auto"/>
        <w:ind w:left="36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26F94FA5" w14:textId="77777777" w:rsidR="007E75B4" w:rsidRPr="00E83E01" w:rsidRDefault="007E75B4" w:rsidP="007E75B4">
      <w:pPr>
        <w:spacing w:line="276" w:lineRule="auto"/>
        <w:jc w:val="center"/>
        <w:rPr>
          <w:b/>
          <w:bCs/>
          <w:i/>
          <w:iCs/>
          <w:color w:val="000000"/>
        </w:rPr>
      </w:pPr>
      <w:r w:rsidRPr="00E83E01">
        <w:rPr>
          <w:rFonts w:eastAsia="Lucida Sans Unicode"/>
          <w:b/>
          <w:bCs/>
          <w:i/>
          <w:iCs/>
          <w:color w:val="000000"/>
          <w:lang w:bidi="pl-PL"/>
        </w:rPr>
        <w:t>„</w:t>
      </w:r>
      <w:r w:rsidRPr="00E83E01">
        <w:rPr>
          <w:b/>
          <w:bCs/>
          <w:i/>
          <w:iCs/>
          <w:color w:val="000000"/>
        </w:rPr>
        <w:t xml:space="preserve">Remont cząstkowy nawierzchni asfaltowych </w:t>
      </w:r>
      <w:r w:rsidRPr="00E83E01">
        <w:rPr>
          <w:b/>
          <w:bCs/>
          <w:i/>
          <w:iCs/>
          <w:color w:val="000000"/>
        </w:rPr>
        <w:br/>
        <w:t>na terenie miasta i gminy Szamotuły w 202</w:t>
      </w:r>
      <w:r>
        <w:rPr>
          <w:b/>
          <w:bCs/>
          <w:i/>
          <w:iCs/>
          <w:color w:val="000000"/>
        </w:rPr>
        <w:t>4</w:t>
      </w:r>
      <w:r w:rsidRPr="00E83E01">
        <w:rPr>
          <w:b/>
          <w:bCs/>
          <w:i/>
          <w:iCs/>
          <w:color w:val="000000"/>
        </w:rPr>
        <w:t xml:space="preserve"> roku”</w:t>
      </w:r>
    </w:p>
    <w:p w14:paraId="45713DA4" w14:textId="77777777" w:rsidR="007E75B4" w:rsidRPr="00E83E01" w:rsidRDefault="007E75B4" w:rsidP="007E75B4">
      <w:pPr>
        <w:spacing w:line="276" w:lineRule="auto"/>
        <w:jc w:val="center"/>
      </w:pPr>
    </w:p>
    <w:p w14:paraId="2456881C" w14:textId="77777777" w:rsidR="007E75B4" w:rsidRPr="00E83E01" w:rsidRDefault="007E75B4" w:rsidP="007E75B4">
      <w:pPr>
        <w:pStyle w:val="Akapitzlist"/>
        <w:numPr>
          <w:ilvl w:val="0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Zamówienie obejmuje remonty cząstkowe ulic i dróg gminnych o nawierzchni bitumicznej (asfaltowej) na terenie miasta i gminy Szamotuły.</w:t>
      </w:r>
    </w:p>
    <w:p w14:paraId="26B0513F" w14:textId="77777777" w:rsidR="007E75B4" w:rsidRPr="00E83E01" w:rsidRDefault="007E75B4" w:rsidP="007E75B4">
      <w:pPr>
        <w:pStyle w:val="Akapitzlist"/>
        <w:numPr>
          <w:ilvl w:val="0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Prace drogowe należy wykonać poprzez:</w:t>
      </w:r>
    </w:p>
    <w:p w14:paraId="5529A4C5" w14:textId="77777777" w:rsidR="007E75B4" w:rsidRPr="00E83E01" w:rsidRDefault="007E75B4" w:rsidP="007E75B4">
      <w:pPr>
        <w:pStyle w:val="Akapitzlist"/>
        <w:numPr>
          <w:ilvl w:val="1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mechaniczne obcięcie kraw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dzi uszkodzeń nawierzchni do linii prostych, tak by nada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kształt figur geometrycznych,</w:t>
      </w:r>
    </w:p>
    <w:p w14:paraId="39A2ECF6" w14:textId="77777777" w:rsidR="007E75B4" w:rsidRPr="00E83E01" w:rsidRDefault="007E75B4" w:rsidP="007E75B4">
      <w:pPr>
        <w:pStyle w:val="Akapitzlist"/>
        <w:numPr>
          <w:ilvl w:val="1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wyku</w:t>
      </w:r>
      <w:r w:rsidRPr="00E83E01">
        <w:rPr>
          <w:rFonts w:eastAsia="TTE154E1E0t00"/>
        </w:rPr>
        <w:t xml:space="preserve">cie </w:t>
      </w:r>
      <w:r w:rsidRPr="00E83E01">
        <w:rPr>
          <w:rFonts w:eastAsia="Calibri"/>
        </w:rPr>
        <w:t>mechanicznie do gł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boko</w:t>
      </w:r>
      <w:r w:rsidRPr="00E83E01">
        <w:rPr>
          <w:rFonts w:eastAsia="TTE154E1E0t00"/>
        </w:rPr>
        <w:t>ś</w:t>
      </w:r>
      <w:r w:rsidRPr="00E83E01">
        <w:rPr>
          <w:rFonts w:eastAsia="Calibri"/>
        </w:rPr>
        <w:t>ci 5 cm oraz oczyszczenie obciętych krawędzi i usunięcie rumoszu na pryzmy, poza obr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b robót. Cało</w:t>
      </w:r>
      <w:r w:rsidRPr="00E83E01">
        <w:rPr>
          <w:rFonts w:eastAsia="TTE154E1E0t00"/>
        </w:rPr>
        <w:t xml:space="preserve">ść </w:t>
      </w:r>
      <w:r w:rsidRPr="00E83E01">
        <w:rPr>
          <w:rFonts w:eastAsia="Calibri"/>
        </w:rPr>
        <w:t>urobku Wykonawca winien wywieźć we własnym zakresie,</w:t>
      </w:r>
    </w:p>
    <w:p w14:paraId="3A697993" w14:textId="77777777" w:rsidR="007E75B4" w:rsidRPr="00E83E01" w:rsidRDefault="007E75B4" w:rsidP="007E75B4">
      <w:pPr>
        <w:pStyle w:val="Akapitzlist"/>
        <w:numPr>
          <w:ilvl w:val="1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lastRenderedPageBreak/>
        <w:t>skropienie uszkodzeń oraz posmarowa</w:t>
      </w:r>
      <w:r w:rsidRPr="00E83E01">
        <w:rPr>
          <w:rFonts w:eastAsia="TTE154E1E0t00"/>
        </w:rPr>
        <w:t xml:space="preserve">nie </w:t>
      </w:r>
      <w:r w:rsidRPr="00E83E01">
        <w:rPr>
          <w:rFonts w:eastAsia="Calibri"/>
        </w:rPr>
        <w:t>emulsj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asfaltow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ich kraw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dzi,</w:t>
      </w:r>
    </w:p>
    <w:p w14:paraId="7B69DEEE" w14:textId="77777777" w:rsidR="007E75B4" w:rsidRPr="00E83E01" w:rsidRDefault="007E75B4" w:rsidP="007E75B4">
      <w:pPr>
        <w:pStyle w:val="Akapitzlist"/>
        <w:numPr>
          <w:ilvl w:val="1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na tak przygotowan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powierzchni</w:t>
      </w:r>
      <w:r w:rsidRPr="00E83E01">
        <w:rPr>
          <w:rFonts w:eastAsia="TTE154E1E0t00"/>
        </w:rPr>
        <w:t xml:space="preserve">ę </w:t>
      </w:r>
      <w:r w:rsidRPr="00E83E01">
        <w:rPr>
          <w:rFonts w:eastAsia="Calibri"/>
        </w:rPr>
        <w:t>nale</w:t>
      </w:r>
      <w:r w:rsidRPr="00E83E01">
        <w:rPr>
          <w:rFonts w:eastAsia="TTE154E1E0t00"/>
        </w:rPr>
        <w:t>ż</w:t>
      </w:r>
      <w:r w:rsidRPr="00E83E01">
        <w:rPr>
          <w:rFonts w:eastAsia="Calibri"/>
        </w:rPr>
        <w:t>y uło</w:t>
      </w:r>
      <w:r w:rsidRPr="00E83E01">
        <w:rPr>
          <w:rFonts w:eastAsia="TTE154E1E0t00"/>
        </w:rPr>
        <w:t>ż</w:t>
      </w:r>
      <w:r w:rsidRPr="00E83E01">
        <w:rPr>
          <w:rFonts w:eastAsia="Calibri"/>
        </w:rPr>
        <w:t>y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now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warstw</w:t>
      </w:r>
      <w:r w:rsidRPr="00E83E01">
        <w:rPr>
          <w:rFonts w:eastAsia="TTE154E1E0t00"/>
        </w:rPr>
        <w:t xml:space="preserve">ę </w:t>
      </w:r>
      <w:r w:rsidRPr="00E83E01">
        <w:rPr>
          <w:rFonts w:eastAsia="Calibri"/>
        </w:rPr>
        <w:t>betonu asfaltowego o grubo</w:t>
      </w:r>
      <w:r w:rsidRPr="00E83E01">
        <w:rPr>
          <w:rFonts w:eastAsia="TTE154E1E0t00"/>
        </w:rPr>
        <w:t>ś</w:t>
      </w:r>
      <w:r w:rsidRPr="00E83E01">
        <w:rPr>
          <w:rFonts w:eastAsia="Calibri"/>
        </w:rPr>
        <w:t>ci 5cm wykona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jego zag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szczenia oraz dokona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posmarowania wszystkich jego styków z nawierzchni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istniej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c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. Naprawa uszkodzenia musi by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wysoko</w:t>
      </w:r>
      <w:r w:rsidRPr="00E83E01">
        <w:rPr>
          <w:rFonts w:eastAsia="TTE154E1E0t00"/>
        </w:rPr>
        <w:t>ś</w:t>
      </w:r>
      <w:r w:rsidRPr="00E83E01">
        <w:rPr>
          <w:rFonts w:eastAsia="Calibri"/>
        </w:rPr>
        <w:t>ciowo dostosowana do powierzchni nawierzchni istniej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cej.</w:t>
      </w:r>
    </w:p>
    <w:p w14:paraId="279A4B32" w14:textId="77777777" w:rsidR="007E75B4" w:rsidRPr="00E83E01" w:rsidRDefault="007E75B4" w:rsidP="007E75B4">
      <w:pPr>
        <w:pStyle w:val="Akapitzlist"/>
        <w:numPr>
          <w:ilvl w:val="0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 xml:space="preserve">Zakresy prac będą przekazywane w formie </w:t>
      </w:r>
      <w:r>
        <w:rPr>
          <w:rFonts w:eastAsia="Calibri"/>
        </w:rPr>
        <w:t>pisemnej lub e-mail</w:t>
      </w:r>
      <w:r w:rsidRPr="00E83E01">
        <w:rPr>
          <w:rFonts w:eastAsia="Calibri"/>
        </w:rPr>
        <w:t xml:space="preserve"> zgodnie z potrzebami Zamawiającego.</w:t>
      </w:r>
    </w:p>
    <w:p w14:paraId="65438505" w14:textId="77777777" w:rsidR="007E75B4" w:rsidRPr="00E83E01" w:rsidRDefault="007E75B4" w:rsidP="007E75B4">
      <w:pPr>
        <w:pStyle w:val="Akapitzlist"/>
        <w:numPr>
          <w:ilvl w:val="0"/>
          <w:numId w:val="7"/>
        </w:numPr>
        <w:jc w:val="both"/>
        <w:rPr>
          <w:rFonts w:eastAsia="Calibri"/>
        </w:rPr>
      </w:pPr>
      <w:r w:rsidRPr="00E83E01">
        <w:rPr>
          <w:rFonts w:eastAsia="Calibri"/>
        </w:rPr>
        <w:t>W ramach wszystkich robót obj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tych projektem Wykonawca zobowi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zany jest do zabezpieczenia robót poprzez prawidłowe tymczasowe oznakowanie, zgodne z instrukcj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oznakowania robót prowadzonych w pasie drogowym, wszyscy pracownicy, którzy będą brali udział w robotach musz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by</w:t>
      </w:r>
      <w:r w:rsidRPr="00E83E01">
        <w:rPr>
          <w:rFonts w:eastAsia="TTE154E1E0t00"/>
        </w:rPr>
        <w:t xml:space="preserve">ć, przed ich rozpoczęciem, </w:t>
      </w:r>
      <w:r w:rsidRPr="00E83E01">
        <w:rPr>
          <w:rFonts w:eastAsia="Calibri"/>
        </w:rPr>
        <w:t>przeszkoleni pod wzgl</w:t>
      </w:r>
      <w:r w:rsidRPr="00E83E01">
        <w:rPr>
          <w:rFonts w:eastAsia="TTE154E1E0t00"/>
        </w:rPr>
        <w:t>ę</w:t>
      </w:r>
      <w:r w:rsidRPr="00E83E01">
        <w:rPr>
          <w:rFonts w:eastAsia="Calibri"/>
        </w:rPr>
        <w:t>dem BHP.</w:t>
      </w:r>
    </w:p>
    <w:p w14:paraId="6A52F212" w14:textId="77777777" w:rsidR="007E75B4" w:rsidRPr="00E83E01" w:rsidRDefault="007E75B4" w:rsidP="007E75B4">
      <w:pPr>
        <w:ind w:left="360"/>
        <w:jc w:val="both"/>
      </w:pPr>
      <w:r w:rsidRPr="00E83E01">
        <w:rPr>
          <w:rFonts w:eastAsia="Calibri"/>
        </w:rPr>
        <w:t>Koszty podane przez Wykonawc</w:t>
      </w:r>
      <w:r w:rsidRPr="00E83E01">
        <w:rPr>
          <w:rFonts w:eastAsia="TTE154E1E0t00"/>
        </w:rPr>
        <w:t xml:space="preserve">ę </w:t>
      </w:r>
      <w:r w:rsidRPr="00E83E01">
        <w:rPr>
          <w:rFonts w:eastAsia="Calibri"/>
        </w:rPr>
        <w:t>musz</w:t>
      </w:r>
      <w:r w:rsidRPr="00E83E01">
        <w:rPr>
          <w:rFonts w:eastAsia="TTE154E1E0t00"/>
        </w:rPr>
        <w:t xml:space="preserve">ą </w:t>
      </w:r>
      <w:r w:rsidRPr="00E83E01">
        <w:rPr>
          <w:rFonts w:eastAsia="Calibri"/>
        </w:rPr>
        <w:t>obejmowa</w:t>
      </w:r>
      <w:r w:rsidRPr="00E83E01">
        <w:rPr>
          <w:rFonts w:eastAsia="TTE154E1E0t00"/>
        </w:rPr>
        <w:t xml:space="preserve">ć </w:t>
      </w:r>
      <w:r w:rsidRPr="00E83E01">
        <w:rPr>
          <w:rFonts w:eastAsia="Calibri"/>
        </w:rPr>
        <w:t>jednocze</w:t>
      </w:r>
      <w:r w:rsidRPr="00E83E01">
        <w:rPr>
          <w:rFonts w:eastAsia="TTE154E1E0t00"/>
        </w:rPr>
        <w:t>ś</w:t>
      </w:r>
      <w:r w:rsidRPr="00E83E01">
        <w:rPr>
          <w:rFonts w:eastAsia="Calibri"/>
        </w:rPr>
        <w:t>nie koszty zwi</w:t>
      </w:r>
      <w:r w:rsidRPr="00E83E01">
        <w:rPr>
          <w:rFonts w:eastAsia="TTE154E1E0t00"/>
        </w:rPr>
        <w:t>ą</w:t>
      </w:r>
      <w:r w:rsidRPr="00E83E01">
        <w:rPr>
          <w:rFonts w:eastAsia="Calibri"/>
        </w:rPr>
        <w:t>zane z zabezpieczeniem robót (oznakowaniem robót).</w:t>
      </w:r>
    </w:p>
    <w:p w14:paraId="0B1D93E7" w14:textId="77777777" w:rsidR="007E75B4" w:rsidRPr="00E83E01" w:rsidRDefault="007E75B4" w:rsidP="007E75B4">
      <w:pPr>
        <w:pStyle w:val="Akapitzlist"/>
        <w:numPr>
          <w:ilvl w:val="0"/>
          <w:numId w:val="7"/>
        </w:numPr>
        <w:jc w:val="both"/>
      </w:pPr>
      <w:r w:rsidRPr="00E83E01">
        <w:t>Szczegółowy zakres robót przedstawiają następujące dokumenty:</w:t>
      </w:r>
    </w:p>
    <w:p w14:paraId="08BFC5F6" w14:textId="77777777" w:rsidR="007E75B4" w:rsidRPr="00E83E01" w:rsidRDefault="007E75B4" w:rsidP="007E75B4">
      <w:pPr>
        <w:pStyle w:val="Akapitzlist"/>
        <w:numPr>
          <w:ilvl w:val="1"/>
          <w:numId w:val="7"/>
        </w:numPr>
        <w:jc w:val="both"/>
      </w:pPr>
      <w:r w:rsidRPr="00E83E01">
        <w:rPr>
          <w:color w:val="000000"/>
        </w:rPr>
        <w:t xml:space="preserve">Formularz ofertowy Wykonawcy stanowiący część składową oferty z dnia .................…. </w:t>
      </w:r>
      <w:r w:rsidRPr="00E83E01">
        <w:rPr>
          <w:b/>
          <w:color w:val="000000"/>
        </w:rPr>
        <w:t xml:space="preserve">–  załącznik nr 1 do umowy, </w:t>
      </w:r>
      <w:r w:rsidRPr="00E83E01">
        <w:rPr>
          <w:color w:val="000000"/>
        </w:rPr>
        <w:t>stanowiące integralną część umowy.</w:t>
      </w:r>
    </w:p>
    <w:p w14:paraId="401A14F5" w14:textId="77777777" w:rsidR="007E75B4" w:rsidRPr="00E83E01" w:rsidRDefault="007E75B4" w:rsidP="007E75B4">
      <w:pPr>
        <w:pStyle w:val="Akapitzlist"/>
        <w:numPr>
          <w:ilvl w:val="1"/>
          <w:numId w:val="7"/>
        </w:numPr>
        <w:jc w:val="both"/>
      </w:pPr>
      <w:r w:rsidRPr="00E83E01">
        <w:rPr>
          <w:color w:val="000000"/>
        </w:rPr>
        <w:t xml:space="preserve">Specyfikacja techniczna wykonania i odbioru robót </w:t>
      </w:r>
      <w:r w:rsidRPr="00E83E01">
        <w:rPr>
          <w:b/>
          <w:color w:val="000000"/>
        </w:rPr>
        <w:t>– załącznik nr 2 do umowy (załącznik nr</w:t>
      </w:r>
      <w:r>
        <w:rPr>
          <w:b/>
          <w:color w:val="000000"/>
        </w:rPr>
        <w:t xml:space="preserve"> </w:t>
      </w:r>
      <w:r w:rsidRPr="00E83E01">
        <w:rPr>
          <w:b/>
          <w:color w:val="000000"/>
        </w:rPr>
        <w:t>8 do SWZ),</w:t>
      </w:r>
    </w:p>
    <w:p w14:paraId="43A2C362" w14:textId="77777777" w:rsidR="007E75B4" w:rsidRPr="00E83E01" w:rsidRDefault="007E75B4" w:rsidP="007E75B4">
      <w:pPr>
        <w:keepLines/>
        <w:spacing w:line="276" w:lineRule="auto"/>
        <w:jc w:val="center"/>
        <w:rPr>
          <w:b/>
          <w:color w:val="000000"/>
        </w:rPr>
      </w:pPr>
    </w:p>
    <w:p w14:paraId="562E7246" w14:textId="77777777" w:rsidR="007E75B4" w:rsidRPr="00E83E01" w:rsidRDefault="007E75B4" w:rsidP="007E75B4">
      <w:pPr>
        <w:keepLines/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2</w:t>
      </w:r>
    </w:p>
    <w:p w14:paraId="4EE2C1F1" w14:textId="77777777" w:rsidR="007E75B4" w:rsidRDefault="007E75B4" w:rsidP="007E75B4">
      <w:pPr>
        <w:keepLines/>
        <w:tabs>
          <w:tab w:val="left" w:pos="18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83E01">
        <w:rPr>
          <w:color w:val="000000"/>
        </w:rPr>
        <w:t>Wykonawca zobowiązuje się do wykonania robót objętych niniejszą Umową z należytą starannością, w szczególności zgodnie z</w:t>
      </w:r>
      <w:r>
        <w:rPr>
          <w:color w:val="000000"/>
        </w:rPr>
        <w:t>e</w:t>
      </w:r>
      <w:r w:rsidRPr="00E83E01">
        <w:rPr>
          <w:color w:val="000000"/>
        </w:rPr>
        <w:t xml:space="preserve"> specyfikacją techniczną wykonania i odbioru robót budowlanych, ofertą przetargową Wykonawcy zasadami wiedzy technicznej, obowiązującymi Polskimi Normami oraz przepisami prawa.</w:t>
      </w:r>
    </w:p>
    <w:p w14:paraId="6C372492" w14:textId="77777777" w:rsidR="007E75B4" w:rsidRPr="00E83E01" w:rsidRDefault="007E75B4" w:rsidP="007E75B4">
      <w:pPr>
        <w:keepLines/>
        <w:tabs>
          <w:tab w:val="left" w:pos="180"/>
        </w:tabs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2. </w:t>
      </w:r>
      <w:r w:rsidRPr="00E34F0B">
        <w:rPr>
          <w:color w:val="000000"/>
        </w:rPr>
        <w:t xml:space="preserve">Wykonawca zobowiązany jest do wykonania prac w terminie nie dłuższym niż </w:t>
      </w:r>
      <w:r>
        <w:rPr>
          <w:color w:val="000000"/>
        </w:rPr>
        <w:t>……..</w:t>
      </w:r>
      <w:r>
        <w:rPr>
          <w:rStyle w:val="Odwoanieprzypisudolnego"/>
          <w:color w:val="000000"/>
        </w:rPr>
        <w:footnoteReference w:id="1"/>
      </w:r>
      <w:r w:rsidRPr="00E34F0B">
        <w:rPr>
          <w:color w:val="000000"/>
        </w:rPr>
        <w:t xml:space="preserve"> dni roboczych licząc od dnia zgłoszenia przez Zamawiającego.</w:t>
      </w:r>
    </w:p>
    <w:p w14:paraId="1A82F611" w14:textId="77777777" w:rsidR="007E75B4" w:rsidRPr="00E83E01" w:rsidRDefault="007E75B4" w:rsidP="007E75B4">
      <w:pPr>
        <w:keepLines/>
        <w:tabs>
          <w:tab w:val="left" w:pos="180"/>
        </w:tabs>
        <w:spacing w:line="276" w:lineRule="auto"/>
        <w:jc w:val="both"/>
        <w:rPr>
          <w:color w:val="000000"/>
        </w:rPr>
      </w:pPr>
    </w:p>
    <w:p w14:paraId="2D26BBED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3</w:t>
      </w:r>
    </w:p>
    <w:p w14:paraId="42042D18" w14:textId="77777777" w:rsidR="007E75B4" w:rsidRPr="00E83E01" w:rsidRDefault="007E75B4" w:rsidP="007E75B4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Wykonawca, podwykonawca lub dalszy podwykonawca zamówienia na roboty budowlane zamierzający zawrzeć umowę o podwykonawstwo, której przedmiotem są roboty budowlane, jest obowiązany, w trakcie realizacji zamówienia publicznego objętego niniejszą umową, do przedłożenia zamawiającemu projektu tej umowy, przy czym podwykonawca lub dalszy podwykonawca jest obowiązany dołączyć zgodę wykonawcy na zawarcie umowy o podwykonawstwo o treści zgodnej z projektem umowy.</w:t>
      </w:r>
    </w:p>
    <w:p w14:paraId="3542BBD3" w14:textId="77777777" w:rsidR="007E75B4" w:rsidRPr="00E83E01" w:rsidRDefault="007E75B4" w:rsidP="007E75B4">
      <w:pPr>
        <w:pStyle w:val="Akapitzlist"/>
        <w:numPr>
          <w:ilvl w:val="0"/>
          <w:numId w:val="6"/>
        </w:numPr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Termin zapłaty wynagrodzenia podwykonawcy lub dalszemu podwykonawcy przewidziany w umowie o podwykonawstwo nie może być dłuższy niż 30 dni od dnia doręczenia wykonawcy, </w:t>
      </w:r>
      <w:r w:rsidRPr="00E83E01">
        <w:rPr>
          <w:color w:val="000000"/>
        </w:rPr>
        <w:lastRenderedPageBreak/>
        <w:t>podwykonawcy lub dalszemu podwykonawcy faktury lub rachunku, potwierdzających wykonanie zleconej podwykonawcy lub dalszemu podwykonawcy dostawy, usługi lub roboty budowlanej.</w:t>
      </w:r>
    </w:p>
    <w:p w14:paraId="5C2C59C7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Zamawiający, w terminie 14 dni, zgłasza pisemne zastrzeżenia do projektu umowy </w:t>
      </w:r>
      <w:r w:rsidRPr="00E83E01">
        <w:rPr>
          <w:color w:val="000000"/>
        </w:rPr>
        <w:br/>
        <w:t>o podwykonawstwo, której przedmiotem są roboty budowlane:</w:t>
      </w:r>
    </w:p>
    <w:p w14:paraId="2C7D161D" w14:textId="77777777" w:rsidR="007E75B4" w:rsidRPr="00E83E01" w:rsidRDefault="007E75B4" w:rsidP="007E75B4">
      <w:pPr>
        <w:pStyle w:val="Akapitzlist"/>
        <w:numPr>
          <w:ilvl w:val="1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niespełniającej wymagań określonych w specyfikacji istotnych warunków zamówienia;</w:t>
      </w:r>
    </w:p>
    <w:p w14:paraId="55C622D0" w14:textId="77777777" w:rsidR="007E75B4" w:rsidRDefault="007E75B4" w:rsidP="007E75B4">
      <w:pPr>
        <w:pStyle w:val="Akapitzlist"/>
        <w:numPr>
          <w:ilvl w:val="1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gdy przewiduje termin zapłaty wynagrodzenia dłuższy niż określony w ust. 2.</w:t>
      </w:r>
    </w:p>
    <w:p w14:paraId="2D325BF5" w14:textId="77777777" w:rsidR="007E75B4" w:rsidRPr="00E83E01" w:rsidRDefault="007E75B4" w:rsidP="007E75B4">
      <w:pPr>
        <w:pStyle w:val="Akapitzlist"/>
        <w:numPr>
          <w:ilvl w:val="1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>
        <w:rPr>
          <w:color w:val="000000"/>
        </w:rPr>
        <w:t xml:space="preserve">postanowienia umowy są niezgodne z art. 463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7FFE8A09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Niezgłoszenie pisemnych zastrzeżeń do przedłożonego projektu umowy o podwykonawstwo, której przedmiotem są roboty budowlane, w terminie określonym w ust. 3, uważa się za akceptację projektu umowy przez zamawiającego.</w:t>
      </w:r>
    </w:p>
    <w:p w14:paraId="630278C6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70E0275B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Zamawiający, w terminie 14 dni, zgłasza pisemny sprzeciw do umowy o podwykonawstwo, której przedmiotem są roboty budowlane, w przypadkach, o których mowa w ust. 3.</w:t>
      </w:r>
    </w:p>
    <w:p w14:paraId="6252CFAF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Niezgłoszenie pisemnego sprzeciwu do przedłożonej umowy o podwykonawstwo, której przedmiotem są roboty budowlane, w terminie określonym w ust. 6, uważa się za akceptację umowy przez zamawiającego.</w:t>
      </w:r>
    </w:p>
    <w:p w14:paraId="1DF64FB5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Wykonawca, podwykonawca lub dalszy podwykonawca zamówienia na roboty budowlane przedkłada zamawiającemu poświadczoną za zgodność z oryginałem kopię zawartej umowy </w:t>
      </w:r>
      <w:r w:rsidRPr="00E83E01">
        <w:rPr>
          <w:color w:val="000000"/>
        </w:rPr>
        <w:br/>
        <w:t xml:space="preserve">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zł. </w:t>
      </w:r>
    </w:p>
    <w:p w14:paraId="0D5C9226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W przypadku, o którym mowa w ust. 8, jeżeli termin zapłaty wynagrodzenia jest dłuższy niż określony w ust. 2, zamawiający informuje o tym wykonawcę i wzywa go do doprowadzenia do zmiany tej umowy pod rygorem wystąpienia o zapłatę kary umownej.</w:t>
      </w:r>
    </w:p>
    <w:p w14:paraId="335F628B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Przepisy ust. 1-9 stosuje się odpowiednio do zmian umowy o podwykonawstwo.</w:t>
      </w:r>
    </w:p>
    <w:p w14:paraId="6D5444D0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 przypadkach, o których mowa w ust. 5 i 8, przedkładający może poświadczyć za zgodność </w:t>
      </w:r>
      <w:r w:rsidRPr="00E83E01">
        <w:rPr>
          <w:color w:val="000000"/>
        </w:rPr>
        <w:br/>
        <w:t>z oryginałem kopię umowy o podwykonawstwo.</w:t>
      </w:r>
    </w:p>
    <w:p w14:paraId="54E0C2FE" w14:textId="77777777" w:rsidR="007E75B4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Do solidarnej odpowiedzialności zamawiającego, wykonawcy, podwykonawcy lub dalszego </w:t>
      </w:r>
      <w:r w:rsidRPr="00E83E01">
        <w:rPr>
          <w:color w:val="000000"/>
        </w:rPr>
        <w:lastRenderedPageBreak/>
        <w:t>podwykonawcy z tytułu wykonanych robót budowlanych stosuje się przepisy ustawy z dnia 23 kwietnia 1964 r. - Kodeks cywilny, jeżeli przepisy ustawy nie stanowią inaczej.</w:t>
      </w:r>
    </w:p>
    <w:p w14:paraId="4DA5659C" w14:textId="77777777" w:rsidR="007E75B4" w:rsidRPr="00E83E01" w:rsidRDefault="007E75B4" w:rsidP="007E75B4">
      <w:pPr>
        <w:pStyle w:val="Akapitzlist"/>
        <w:tabs>
          <w:tab w:val="left" w:pos="1632"/>
        </w:tabs>
        <w:suppressAutoHyphens w:val="0"/>
        <w:spacing w:before="240" w:line="276" w:lineRule="auto"/>
        <w:ind w:left="360"/>
        <w:jc w:val="both"/>
        <w:rPr>
          <w:color w:val="000000"/>
        </w:rPr>
      </w:pPr>
    </w:p>
    <w:p w14:paraId="5D37FB9E" w14:textId="77777777" w:rsidR="007E75B4" w:rsidRPr="00E83E01" w:rsidRDefault="007E75B4" w:rsidP="007E75B4">
      <w:pPr>
        <w:pStyle w:val="Akapitzlist"/>
        <w:numPr>
          <w:ilvl w:val="0"/>
          <w:numId w:val="6"/>
        </w:numPr>
        <w:tabs>
          <w:tab w:val="left" w:pos="1632"/>
        </w:tabs>
        <w:suppressAutoHyphens w:val="0"/>
        <w:spacing w:before="240" w:line="276" w:lineRule="auto"/>
        <w:jc w:val="both"/>
        <w:rPr>
          <w:color w:val="000000"/>
        </w:rPr>
      </w:pPr>
      <w:r w:rsidRPr="00E83E01">
        <w:rPr>
          <w:color w:val="000000"/>
        </w:rPr>
        <w:t>Wykonawca powierzy podwykonawcom wykonanie następującej części zamówienia: …......................................................................................................................................................</w:t>
      </w:r>
    </w:p>
    <w:p w14:paraId="47BCD675" w14:textId="77777777" w:rsidR="007E75B4" w:rsidRPr="00E83E01" w:rsidRDefault="007E75B4" w:rsidP="007E75B4">
      <w:pPr>
        <w:suppressAutoHyphens w:val="0"/>
        <w:spacing w:line="276" w:lineRule="auto"/>
        <w:jc w:val="center"/>
        <w:rPr>
          <w:b/>
          <w:color w:val="000000"/>
        </w:rPr>
      </w:pPr>
    </w:p>
    <w:p w14:paraId="327C1C39" w14:textId="77777777" w:rsidR="007E75B4" w:rsidRPr="00E83E01" w:rsidRDefault="007E75B4" w:rsidP="007E75B4">
      <w:pPr>
        <w:suppressAutoHyphens w:val="0"/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4</w:t>
      </w:r>
    </w:p>
    <w:p w14:paraId="5E5388C1" w14:textId="77777777" w:rsidR="007E75B4" w:rsidRPr="00E83E01" w:rsidRDefault="007E75B4" w:rsidP="007E75B4">
      <w:pPr>
        <w:pStyle w:val="Tekstpodstawowy31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Wykonawca ustanawia kierownika budowy w specjalności drogowej w osobie: ….................................., </w:t>
      </w:r>
    </w:p>
    <w:p w14:paraId="45B229FB" w14:textId="77777777" w:rsidR="007E75B4" w:rsidRPr="00E83E01" w:rsidRDefault="007E75B4" w:rsidP="007E75B4">
      <w:pPr>
        <w:pStyle w:val="Tekstpodstawowy31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Istnieje możliwość dokonania zmiany kierownika budowy, robót lub kierowników budów, robót                                     w przedstawionych w ofercie przetargowej, jedynie za uprzednią pisemną zgodą Zamawiającego.</w:t>
      </w:r>
    </w:p>
    <w:p w14:paraId="5F01622A" w14:textId="77777777" w:rsidR="007E75B4" w:rsidRPr="00E83E01" w:rsidRDefault="007E75B4" w:rsidP="007E75B4">
      <w:pPr>
        <w:pStyle w:val="Tekstpodstawowy31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 przypadku zmiany osoby lub osób wyszczególnionych w ust. 1 niniejszego paragrafu, nowa osoba lub osoby powołane do pełnienia w/w obowiązków muszą spełniać wymagania określone </w:t>
      </w:r>
      <w:r w:rsidRPr="00E83E01">
        <w:rPr>
          <w:color w:val="000000"/>
        </w:rPr>
        <w:br/>
        <w:t>w specyfikacji warunków zamówienia dla danej funkcji.</w:t>
      </w:r>
    </w:p>
    <w:p w14:paraId="531FD93F" w14:textId="77777777" w:rsidR="007E75B4" w:rsidRPr="00E83E01" w:rsidRDefault="007E75B4" w:rsidP="007E75B4">
      <w:pPr>
        <w:pStyle w:val="Tekstpodstawowy31"/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Zamawiający może także zażądać od Wykonawcy zmiany osoby, o której mowa w ust. 1 niniejszego paragrafu, jeżeli uzna, że nie wykonuje należycie swoich obowiązków. Wykonawca obowiązany jest dokonać zmiany tej osoby w terminie nie dłuższym niż 14 dni od daty złożenia wniosku przez Zamawiającego.</w:t>
      </w:r>
    </w:p>
    <w:p w14:paraId="07DE269F" w14:textId="77777777" w:rsidR="007E75B4" w:rsidRPr="00E83E01" w:rsidRDefault="007E75B4" w:rsidP="007E75B4">
      <w:pPr>
        <w:keepLines/>
        <w:spacing w:line="276" w:lineRule="auto"/>
        <w:jc w:val="center"/>
        <w:rPr>
          <w:b/>
          <w:color w:val="000000"/>
        </w:rPr>
      </w:pPr>
    </w:p>
    <w:p w14:paraId="707C6857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5</w:t>
      </w:r>
    </w:p>
    <w:p w14:paraId="6FBBD5DA" w14:textId="77777777" w:rsidR="007E75B4" w:rsidRDefault="007E75B4" w:rsidP="007E75B4">
      <w:pPr>
        <w:pStyle w:val="Akapitzlist"/>
        <w:keepLines/>
        <w:numPr>
          <w:ilvl w:val="0"/>
          <w:numId w:val="4"/>
        </w:numPr>
        <w:tabs>
          <w:tab w:val="left" w:pos="851"/>
          <w:tab w:val="left" w:pos="90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Osobą odpowiedzialną ze strony Zamawiającego będzie: ……………………………………….</w:t>
      </w:r>
    </w:p>
    <w:p w14:paraId="1407FCF7" w14:textId="77777777" w:rsidR="007E75B4" w:rsidRPr="00E34F0B" w:rsidRDefault="007E75B4" w:rsidP="007E75B4">
      <w:pPr>
        <w:pStyle w:val="Akapitzlist"/>
        <w:keepLines/>
        <w:numPr>
          <w:ilvl w:val="0"/>
          <w:numId w:val="4"/>
        </w:numPr>
        <w:tabs>
          <w:tab w:val="left" w:pos="851"/>
          <w:tab w:val="left" w:pos="90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Osobą odpowiedzialną ze strony Wykonawcy będzie: ………………………………………….. </w:t>
      </w:r>
    </w:p>
    <w:p w14:paraId="11805172" w14:textId="77777777" w:rsidR="007E75B4" w:rsidRPr="00E83E01" w:rsidRDefault="007E75B4" w:rsidP="007E75B4">
      <w:pPr>
        <w:keepLines/>
        <w:spacing w:line="276" w:lineRule="auto"/>
        <w:rPr>
          <w:b/>
          <w:color w:val="000000"/>
        </w:rPr>
      </w:pPr>
    </w:p>
    <w:p w14:paraId="02C1415C" w14:textId="77777777" w:rsidR="007E75B4" w:rsidRPr="00E83E01" w:rsidRDefault="007E75B4" w:rsidP="007E75B4">
      <w:pPr>
        <w:keepLines/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6</w:t>
      </w:r>
    </w:p>
    <w:p w14:paraId="4AF509B6" w14:textId="77777777" w:rsidR="007E75B4" w:rsidRPr="00E83E01" w:rsidRDefault="007E75B4" w:rsidP="007E75B4">
      <w:pPr>
        <w:keepLines/>
        <w:tabs>
          <w:tab w:val="left" w:pos="0"/>
        </w:tabs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 xml:space="preserve">Wykonawca oświadcza, że zapoznał się z </w:t>
      </w:r>
      <w:proofErr w:type="spellStart"/>
      <w:r w:rsidRPr="00E83E01">
        <w:rPr>
          <w:color w:val="000000"/>
        </w:rPr>
        <w:t>STWiOR</w:t>
      </w:r>
      <w:proofErr w:type="spellEnd"/>
      <w:r w:rsidRPr="00E83E01">
        <w:rPr>
          <w:color w:val="000000"/>
        </w:rPr>
        <w:t xml:space="preserve"> i uznaje ją za wystarczającą podstawę do realizacji przedmiotu niniejszej Umowy. </w:t>
      </w:r>
    </w:p>
    <w:p w14:paraId="35827A2A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</w:p>
    <w:p w14:paraId="69956F14" w14:textId="77777777" w:rsidR="007E75B4" w:rsidRPr="00E83E01" w:rsidRDefault="007E75B4" w:rsidP="007E75B4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7</w:t>
      </w:r>
    </w:p>
    <w:p w14:paraId="24D33998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zobowiązuje się do stosowania podczas realizacji robót objętych niniejszą Umową wyłącznie materiałów i wyrobów budowlanych dopuszczonych do stosowania w budownictwie zgodnie z Ustawą – Prawo budowlane.</w:t>
      </w:r>
    </w:p>
    <w:p w14:paraId="56554233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</w:pPr>
      <w:r w:rsidRPr="00E83E01">
        <w:rPr>
          <w:color w:val="000000"/>
        </w:rPr>
        <w:t>Zamawiający ma prawo żądać od Wykonawcy okazania wszelkich dokumentów świadczących, że wyrób jest dopuszczony do stosowania w budownictwie, oraz wykonania przez niego badań jakościowo – ilościowych stosowanych materiałów i wyrobów budowlanych.</w:t>
      </w:r>
    </w:p>
    <w:p w14:paraId="1FD99165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  <w:spacing w:val="-3"/>
        </w:rPr>
      </w:pPr>
      <w:r w:rsidRPr="00E83E01">
        <w:rPr>
          <w:color w:val="000000"/>
        </w:rPr>
        <w:lastRenderedPageBreak/>
        <w:t>Materiały będą pod względem jakościowym i ilościowym badane przez Wykonawcę.</w:t>
      </w:r>
    </w:p>
    <w:p w14:paraId="78AB949F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zobowiązuje się wykonać przedmiot niniejszej umowy zgodnie ze współczesną wiedzą techniczną, obowiązującymi w tym zakresie przepisami prawa, a w szczególności ustawą z dnia 7 lipca 1994 r. – Prawo budowlane, ustawą z dnia 15 grudnia 2000 r. o samorządach zawodowych architektów, inżynierów budownictwa i urbanistów, normami technicznymi, standardami i zasadami sztuki budowlanej, etyką zawodową oraz postanowieniami niniejszej Umowy.</w:t>
      </w:r>
    </w:p>
    <w:p w14:paraId="69719C28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  <w:spacing w:val="-3"/>
        </w:rPr>
        <w:t xml:space="preserve">Zastosowane przez Wykonawcę materiały i wyroby budowlane  powinny spełniać wszelkie wymogi ustawy Prawo budowlane (art. 10), to jest posiadać odpowiednie certyfikaty na znak bezpieczeństwa, być zgodne z kryteriami technicznymi określonymi na podstawie Polskich Norm, aprobat technicznych oraz zgodne z właściwymi przepisami i dokumentami technicznymi. </w:t>
      </w:r>
      <w:r w:rsidRPr="00E83E01">
        <w:rPr>
          <w:color w:val="000000"/>
        </w:rPr>
        <w:t>Stosowane przez Wykonawcę materiały powinny być fabrycznie nowe.</w:t>
      </w:r>
    </w:p>
    <w:p w14:paraId="4680A93C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oświadcza, iż jest wyłącznie odpowiedzialny za przeszkolenie zatrudnionych przez siebie pracowników w zakresie przepisów BHP.</w:t>
      </w:r>
    </w:p>
    <w:p w14:paraId="50E9428E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oświadcza, że w związku z realizacją przedmiotu Umowy, ponosi wyłączną odpowiedzialność z tytułu ewentualnego uszkodzenia istniejących instalacji, sieci, studni, itp.</w:t>
      </w:r>
    </w:p>
    <w:p w14:paraId="1FAB20AC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Przedmiot Umowy zostanie wykonany z materiałów dostarczonych przez Wykonawcę </w:t>
      </w:r>
      <w:r w:rsidRPr="00E83E01">
        <w:rPr>
          <w:color w:val="000000"/>
        </w:rPr>
        <w:br/>
        <w:t>i przy użyciu urządzeń i sprzętu Wykonawcy.</w:t>
      </w:r>
    </w:p>
    <w:p w14:paraId="03112D39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zobowiązany jest, na żądanie Zamawiającego do dostarczenia i przekazania mu przed wbudowaniem materiałów oraz odpowiednich dokumentów potwierdzających ich jakość i dopuszczenie do obrotu. Niezależnie od powyższego, Zamawiający ma prawo żądać od Wykonawcy okazania wymienionych w ust. 5 dokumentów, próbek materiałów oraz wykonania przez niego badań jakościowo-ilościowych stosowanych materiałów i wyrobów budowlanych, we wskazanym terminie.</w:t>
      </w:r>
    </w:p>
    <w:p w14:paraId="450082CD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 razie stwierdzenia, że materiały lub urządzenia, sprzęt nabyte lub stosowane przez Wykonawcę nie spełniają wymogów określonych w ust. 5, Zamawiający może nakazać Wykonawcy wstrzymanie prowadzonych robót oraz usunięcie naruszeń. W takim wypadku ewentualne niedotrzymanie przez Wykonawcę któregokolwiek z terminów pośrednich lub terminu końcowego uważa się za zawinione przez Wykonawcę.</w:t>
      </w:r>
    </w:p>
    <w:p w14:paraId="3FA6DAED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ponosi pełną odpowiedzialność za dostarczenie oraz właściwe zabezpieczenie, składowanie materiałów oraz urządzeń sprzętu wykorzystywanego przy realizacji Przedmiotu Umowy.</w:t>
      </w:r>
    </w:p>
    <w:p w14:paraId="7F298884" w14:textId="77777777" w:rsidR="007E75B4" w:rsidRPr="00E83E01" w:rsidRDefault="007E75B4" w:rsidP="007E75B4">
      <w:pPr>
        <w:pStyle w:val="Akapitzlist"/>
        <w:keepLines/>
        <w:numPr>
          <w:ilvl w:val="0"/>
          <w:numId w:val="8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Wykonawca zobowiązany jest do rozładowywania i właściwego składowania wszystkich urządzeń i materiałów, w miejscu wskazanym przez Zamawiającego.</w:t>
      </w:r>
    </w:p>
    <w:p w14:paraId="776728A9" w14:textId="77777777" w:rsidR="007E75B4" w:rsidRPr="00E83E01" w:rsidRDefault="007E75B4" w:rsidP="007E75B4">
      <w:pPr>
        <w:keepLines/>
        <w:spacing w:line="276" w:lineRule="auto"/>
        <w:rPr>
          <w:b/>
          <w:color w:val="000000"/>
        </w:rPr>
      </w:pPr>
    </w:p>
    <w:p w14:paraId="66C06728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lastRenderedPageBreak/>
        <w:t>§ 8</w:t>
      </w:r>
    </w:p>
    <w:p w14:paraId="7E4261DD" w14:textId="77777777" w:rsidR="007E75B4" w:rsidRPr="00E83E01" w:rsidRDefault="007E75B4" w:rsidP="007E75B4">
      <w:pPr>
        <w:pStyle w:val="Akapitzlist"/>
        <w:keepLines/>
        <w:numPr>
          <w:ilvl w:val="0"/>
          <w:numId w:val="11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Poza innymi obowiązkami wynikającymi z treści Umowy, do obowiązków Zamawiającego  należy:</w:t>
      </w:r>
    </w:p>
    <w:p w14:paraId="53B1508C" w14:textId="77777777" w:rsidR="007E75B4" w:rsidRPr="00E83E01" w:rsidRDefault="007E75B4" w:rsidP="007E75B4">
      <w:pPr>
        <w:pStyle w:val="Akapitzlist"/>
        <w:keepLines/>
        <w:numPr>
          <w:ilvl w:val="1"/>
          <w:numId w:val="11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protokolarne przekazanie Wykonawcy terenu robót </w:t>
      </w:r>
      <w:r w:rsidRPr="00E83E01">
        <w:t>–</w:t>
      </w:r>
      <w:r>
        <w:t xml:space="preserve"> nastąpi każdorazowo przy danym zleceniu remontów.</w:t>
      </w:r>
      <w:r w:rsidRPr="00E83E01">
        <w:t xml:space="preserve">   </w:t>
      </w:r>
    </w:p>
    <w:p w14:paraId="546BEF0A" w14:textId="77777777" w:rsidR="007E75B4" w:rsidRPr="00E83E01" w:rsidRDefault="007E75B4" w:rsidP="007E75B4">
      <w:pPr>
        <w:pStyle w:val="Akapitzlist"/>
        <w:keepLines/>
        <w:numPr>
          <w:ilvl w:val="1"/>
          <w:numId w:val="11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t xml:space="preserve">przekazywanie zleceniem, zgłoszeniem </w:t>
      </w:r>
      <w:r w:rsidRPr="00E83E01">
        <w:rPr>
          <w:rFonts w:eastAsia="Calibri"/>
        </w:rPr>
        <w:t xml:space="preserve">zakresów prac w formie pisemnej lub </w:t>
      </w:r>
      <w:r>
        <w:rPr>
          <w:rFonts w:eastAsia="Calibri"/>
        </w:rPr>
        <w:t xml:space="preserve">                            e-</w:t>
      </w:r>
      <w:r w:rsidRPr="00E83E01">
        <w:rPr>
          <w:rFonts w:eastAsia="Calibri"/>
        </w:rPr>
        <w:t>mailem zgodnie z potrzebami Zamawiającego</w:t>
      </w:r>
      <w:r w:rsidRPr="00E83E01">
        <w:rPr>
          <w:color w:val="000000"/>
        </w:rPr>
        <w:t>,</w:t>
      </w:r>
    </w:p>
    <w:p w14:paraId="4BBE26DA" w14:textId="77777777" w:rsidR="007E75B4" w:rsidRPr="00E83E01" w:rsidRDefault="007E75B4" w:rsidP="007E75B4">
      <w:pPr>
        <w:pStyle w:val="Akapitzlist"/>
        <w:keepLines/>
        <w:numPr>
          <w:ilvl w:val="1"/>
          <w:numId w:val="11"/>
        </w:numPr>
        <w:tabs>
          <w:tab w:val="left" w:pos="7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dokonanie odbiorów</w:t>
      </w:r>
      <w:r>
        <w:rPr>
          <w:color w:val="000000"/>
        </w:rPr>
        <w:t xml:space="preserve"> zleconych</w:t>
      </w:r>
      <w:r w:rsidRPr="00E83E01">
        <w:rPr>
          <w:color w:val="000000"/>
        </w:rPr>
        <w:t xml:space="preserve"> robót</w:t>
      </w:r>
      <w:r>
        <w:rPr>
          <w:color w:val="000000"/>
        </w:rPr>
        <w:t xml:space="preserve"> zgodnie z postanowieniami Umowy</w:t>
      </w:r>
      <w:r w:rsidRPr="00E83E01">
        <w:rPr>
          <w:color w:val="000000"/>
        </w:rPr>
        <w:t>.</w:t>
      </w:r>
    </w:p>
    <w:p w14:paraId="58E55954" w14:textId="77777777" w:rsidR="007E75B4" w:rsidRPr="00E83E01" w:rsidRDefault="007E75B4" w:rsidP="007E75B4">
      <w:pPr>
        <w:pStyle w:val="Tekstpodstawowy31"/>
        <w:numPr>
          <w:ilvl w:val="0"/>
          <w:numId w:val="11"/>
        </w:numPr>
        <w:spacing w:line="276" w:lineRule="auto"/>
        <w:jc w:val="both"/>
      </w:pPr>
      <w:r w:rsidRPr="00E83E01">
        <w:t xml:space="preserve">Zamawiający nie ponosi odpowiedzialności za mienie Wykonawcy zgromadzone na terenie </w:t>
      </w:r>
      <w:r>
        <w:t>robót</w:t>
      </w:r>
      <w:r w:rsidRPr="00E83E01">
        <w:t>.</w:t>
      </w:r>
      <w:r>
        <w:t xml:space="preserve"> </w:t>
      </w:r>
      <w:r w:rsidRPr="0058491F">
        <w:rPr>
          <w:color w:val="000000"/>
        </w:rPr>
        <w:t xml:space="preserve">Zamawiający na każdym etapie realizacji przedmiotu umowy, będzie uprawniony do kontroli, żądania od Wykonawcy i podwykonawców przedstawienia dowodów zatrudnienia osób na podstawie umów o pracę, tj. </w:t>
      </w:r>
      <w:r w:rsidRPr="00607D2E">
        <w:t xml:space="preserve">robotników budowlanych wykonujących roboty budowlane pod kierownictwem Kierownika Budowy. Wymagane jest, aby umowy o pracę były zawarte co najmniej na rzeczy realizacji umowy.  </w:t>
      </w:r>
    </w:p>
    <w:p w14:paraId="71A0C713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</w:p>
    <w:p w14:paraId="400222C2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9</w:t>
      </w:r>
    </w:p>
    <w:p w14:paraId="2CFC33E2" w14:textId="77777777" w:rsidR="007E75B4" w:rsidRPr="00E83E01" w:rsidRDefault="007E75B4" w:rsidP="007E75B4">
      <w:pPr>
        <w:keepLines/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Poza innymi obowiązkami wynikającymi z treści Umowy, do obowiązków Wykonawcy należy:</w:t>
      </w:r>
    </w:p>
    <w:p w14:paraId="625F42E9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Przejęcie terenu drogi lub ulicy zgodnie z umową.</w:t>
      </w:r>
    </w:p>
    <w:p w14:paraId="7B96CE5D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Informowanie Zamawiającego o konieczności wykonania robót dodatkowych lub zamiennych w terminie 3 dni od daty stwierdzenia konieczności ich  wykonania.</w:t>
      </w:r>
    </w:p>
    <w:p w14:paraId="6377D14D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Pełnienie funkcji koordynacyjnych w stosunku do dostawców i podwykonawców.</w:t>
      </w:r>
    </w:p>
    <w:p w14:paraId="06A55935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Zapewnienie ochrony mienia znajdującego się na terenie budowy, w szczególności pod względem przeciwpożarowym.</w:t>
      </w:r>
    </w:p>
    <w:p w14:paraId="105BFEC1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Utrzymanie na bieżąco na terenie budowy należytego ładu, porządku, przestrzegania przepisów bhp, ochrony znajdujących się na terenie obiektów i sieci oraz urządzeń uzbrojenia terenu i utrzymania ich w należytym stanie technicznym. </w:t>
      </w:r>
    </w:p>
    <w:p w14:paraId="3448E3F1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Przygotowanie i oznakowanie odcinków dróg, na których będą prowadzone roboty</w:t>
      </w:r>
      <w:r>
        <w:rPr>
          <w:color w:val="000000"/>
        </w:rPr>
        <w:t xml:space="preserve"> </w:t>
      </w:r>
      <w:r w:rsidRPr="00E83E01">
        <w:rPr>
          <w:color w:val="000000"/>
        </w:rPr>
        <w:t>i zapewnienie właściwej organizacji ruchu zgodnie z obowiązującymi w tym  zakresie przepisami.</w:t>
      </w:r>
    </w:p>
    <w:p w14:paraId="6B5D665F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Pisemne powiadamianie Zamawiającego o planowanych odbiorach.</w:t>
      </w:r>
    </w:p>
    <w:p w14:paraId="792D31D6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Przekazanie Zamawiającemu, przy odbiorze robót, atestów i gwarancji udzielonych przez dostawców materiałów i urządzeń.</w:t>
      </w:r>
    </w:p>
    <w:p w14:paraId="55DDCB2A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Przekazanie Zamawiającemu certyfikatów na znak bezpieczeństwa, certyfikatów zgodności i aprobat technicznych, zgodnie z przepisami ustawy – Prawo budowlane.</w:t>
      </w:r>
    </w:p>
    <w:p w14:paraId="38C7DDCE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Wykonawca jest zobowiązany do umożliwienia wstępu na teren budowy pracowników </w:t>
      </w:r>
      <w:r w:rsidRPr="00E83E01">
        <w:rPr>
          <w:color w:val="000000"/>
        </w:rPr>
        <w:lastRenderedPageBreak/>
        <w:t>organów nadzoru budowlanego oraz udostępnienia im niezbędnych, wymaganych dokumentów.</w:t>
      </w:r>
    </w:p>
    <w:p w14:paraId="6694EF9D" w14:textId="77777777" w:rsidR="007E75B4" w:rsidRPr="0058491F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>Wykonawca jest zobowiązany w razie uszkodzenia lub zniszczenia wykonanych robót lub ich części, naprawić je, doprowadzić do stanu poprzedniego ewentualnie uzupełnić brakujące urządzenia.</w:t>
      </w:r>
    </w:p>
    <w:p w14:paraId="7AB95AAF" w14:textId="77777777" w:rsidR="007E75B4" w:rsidRPr="00607D2E" w:rsidRDefault="007E75B4" w:rsidP="007E75B4">
      <w:pPr>
        <w:pStyle w:val="Akapitzlist"/>
        <w:keepLines/>
        <w:numPr>
          <w:ilvl w:val="0"/>
          <w:numId w:val="12"/>
        </w:numPr>
        <w:tabs>
          <w:tab w:val="left" w:pos="360"/>
          <w:tab w:val="left" w:pos="1444"/>
          <w:tab w:val="left" w:pos="3600"/>
        </w:tabs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Zorganizowanie we własnym zakresie i na swój koszt zaplecza budowy w lokalizacji uzgodnionej z Zamawiającym oraz pokrycia kosztów związanych z jego utrzymaniem, w tym kosztów mediów (poboru wody, energii elektrycznej). Wykonawca zobowiązany jest również własnym staraniem i na własny koszt zapewnić tymczasowe zasilanie.</w:t>
      </w:r>
    </w:p>
    <w:p w14:paraId="33D8E70F" w14:textId="77777777" w:rsidR="007E75B4" w:rsidRPr="00607D2E" w:rsidRDefault="007E75B4" w:rsidP="007E75B4">
      <w:pPr>
        <w:pStyle w:val="Akapitzlist"/>
        <w:keepLines/>
        <w:numPr>
          <w:ilvl w:val="0"/>
          <w:numId w:val="12"/>
        </w:numPr>
        <w:tabs>
          <w:tab w:val="left" w:pos="360"/>
          <w:tab w:val="left" w:pos="1444"/>
          <w:tab w:val="left" w:pos="3600"/>
        </w:tabs>
        <w:spacing w:line="276" w:lineRule="auto"/>
        <w:jc w:val="both"/>
        <w:rPr>
          <w:color w:val="000000"/>
          <w:kern w:val="2"/>
        </w:rPr>
      </w:pPr>
      <w:r w:rsidRPr="00607D2E">
        <w:rPr>
          <w:color w:val="000000"/>
        </w:rPr>
        <w:t>Przygotowanie i oznakowanie terenu budowy, na których będą prowadzone roboty.</w:t>
      </w:r>
    </w:p>
    <w:p w14:paraId="2324EB1D" w14:textId="77777777" w:rsidR="007E75B4" w:rsidRPr="00607D2E" w:rsidRDefault="007E75B4" w:rsidP="007E75B4">
      <w:pPr>
        <w:pStyle w:val="Akapitzlist"/>
        <w:keepLines/>
        <w:numPr>
          <w:ilvl w:val="0"/>
          <w:numId w:val="12"/>
        </w:numPr>
        <w:tabs>
          <w:tab w:val="left" w:pos="360"/>
          <w:tab w:val="left" w:pos="1444"/>
          <w:tab w:val="left" w:pos="3600"/>
        </w:tabs>
        <w:spacing w:line="276" w:lineRule="auto"/>
        <w:jc w:val="both"/>
        <w:rPr>
          <w:color w:val="000000"/>
        </w:rPr>
      </w:pPr>
      <w:r w:rsidRPr="00607D2E">
        <w:rPr>
          <w:color w:val="000000"/>
        </w:rPr>
        <w:t>Przygotowanie i oznakowanie odcinków dróg, na których będą prowadzone roboty i zapewnienie właściwej organizacji ruchu zgodnie z projektem oraz obowiązującymi w tym zakresie przepisami, jeśli zaistnieje taka okoliczność.</w:t>
      </w:r>
    </w:p>
    <w:p w14:paraId="5A5C8802" w14:textId="77777777" w:rsidR="007E75B4" w:rsidRPr="00E83E01" w:rsidRDefault="007E75B4" w:rsidP="007E75B4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 xml:space="preserve">Przed rozpoczęciem robót Wykonawca zobowiązany jest opracować i przedstawić do zatwierdzenia projekt czasowej organizacji ruchu </w:t>
      </w:r>
    </w:p>
    <w:p w14:paraId="2ADA91B7" w14:textId="77777777" w:rsidR="007E75B4" w:rsidRDefault="007E75B4" w:rsidP="007E75B4">
      <w:pPr>
        <w:spacing w:line="276" w:lineRule="auto"/>
        <w:jc w:val="center"/>
        <w:rPr>
          <w:b/>
          <w:color w:val="000000"/>
        </w:rPr>
      </w:pPr>
    </w:p>
    <w:p w14:paraId="1E14DCEB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</w:p>
    <w:p w14:paraId="216BE922" w14:textId="77777777" w:rsidR="007E75B4" w:rsidRPr="00E83E01" w:rsidRDefault="007E75B4" w:rsidP="007E75B4">
      <w:pPr>
        <w:spacing w:line="276" w:lineRule="auto"/>
        <w:jc w:val="center"/>
        <w:rPr>
          <w:b/>
        </w:rPr>
      </w:pPr>
      <w:r w:rsidRPr="00E83E01">
        <w:rPr>
          <w:b/>
        </w:rPr>
        <w:t>§ 10</w:t>
      </w:r>
    </w:p>
    <w:p w14:paraId="43DB74F3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left" w:pos="270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 xml:space="preserve">Wykonawca zobowiązuje się do rozpoczęcia realizowania danego zlecenia i prowadzenia w sposób ciągły niezwłocznie po przekazaniu terenu budowy, z chwilą ustania warunków zimowych. </w:t>
      </w:r>
    </w:p>
    <w:p w14:paraId="55225F93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>Rozpoczęcia realizacji przedmiotu Umowy: w terminie 3 dni od dnia podpisania umowy.</w:t>
      </w:r>
    </w:p>
    <w:p w14:paraId="22B96751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>Termin zakończenia realizacji przedmiotu Umowy:</w:t>
      </w:r>
      <w:r w:rsidRPr="00024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24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073">
        <w:rPr>
          <w:rFonts w:ascii="Times New Roman" w:hAnsi="Times New Roman" w:cs="Times New Roman"/>
          <w:b/>
          <w:bCs/>
          <w:sz w:val="24"/>
          <w:szCs w:val="24"/>
        </w:rPr>
        <w:t>miesięcy od daty zawarcia umowy.</w:t>
      </w:r>
    </w:p>
    <w:p w14:paraId="3DBD4AE5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</w:rPr>
        <w:t xml:space="preserve">Przedmiot umowy będzie realizowany w dwóch etapach zgodnie z § 14 ust. 3. </w:t>
      </w:r>
    </w:p>
    <w:p w14:paraId="21EEFD13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Szczegółowy zakres rzeczowy prac związanych z remontem cząstkowych dróg oraz termin ich wykonania będzie na bieżąco ustalany i zlecany w formie pisemnej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lub e-mail</w:t>
      </w: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 przez Zamawiającego.</w:t>
      </w:r>
    </w:p>
    <w:p w14:paraId="686F791F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W przypadku braku możliwości ustalenia pełnej ilości zakresu prac, które Zamawiający będzie zamierzał zlecić Wykonawcy, ustalona zostanie ilość orientacyjn</w:t>
      </w:r>
      <w:r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a</w:t>
      </w: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, a po wykonaniu prac przedstawiciele Zamawiającego i Wykonawcy dokonają szczegółowego obmiaru robót.</w:t>
      </w:r>
    </w:p>
    <w:p w14:paraId="17869572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Wykonawca zobowiązuje się do wykonania wszystkich zleconych przez Zamawiającego robót ściśle według standardów określonych w </w:t>
      </w:r>
      <w:proofErr w:type="spellStart"/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STWiOR</w:t>
      </w:r>
      <w:proofErr w:type="spellEnd"/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.</w:t>
      </w:r>
    </w:p>
    <w:p w14:paraId="21200192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>Na każdorazowe zgłoszenie zamawiającego wykonawca zobowiązany jest do niezwłocznego oznakowania uszkodzonych miejsc nawierzchni drogi w terminie 24 h od dnia zgłoszenia.</w:t>
      </w:r>
    </w:p>
    <w:p w14:paraId="63E8F8A2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zobowiązuje się do wykonania każdorazowo ustalonego przez Zamawiającego zakresu robót zgodnie zadeklarowanym kryterium czasu reakcji w ciągu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3E01">
        <w:rPr>
          <w:rFonts w:ascii="Times New Roman" w:hAnsi="Times New Roman" w:cs="Times New Roman"/>
          <w:sz w:val="24"/>
          <w:szCs w:val="24"/>
        </w:rPr>
        <w:t>..... dni/a roboczych od dnia zgłoszenia przez Zamawiającego (pismo, fax, mail).</w:t>
      </w:r>
    </w:p>
    <w:p w14:paraId="7B973A56" w14:textId="77777777" w:rsidR="007E75B4" w:rsidRPr="00E83E01" w:rsidRDefault="007E75B4" w:rsidP="007E75B4">
      <w:pPr>
        <w:pStyle w:val="Tekstblokowy1"/>
        <w:numPr>
          <w:ilvl w:val="0"/>
          <w:numId w:val="13"/>
        </w:numPr>
        <w:tabs>
          <w:tab w:val="clear" w:pos="824"/>
          <w:tab w:val="left" w:pos="270"/>
          <w:tab w:val="left" w:pos="810"/>
        </w:tabs>
        <w:spacing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83E01">
        <w:rPr>
          <w:rFonts w:ascii="Times New Roman" w:hAnsi="Times New Roman" w:cs="Times New Roman"/>
          <w:sz w:val="24"/>
          <w:szCs w:val="24"/>
        </w:rPr>
        <w:t>Umowa będzie realizowana do upływu terminu określonego w ust. 3, lub wyczerpania kwoty określonej w § 13 ust. 2.</w:t>
      </w:r>
    </w:p>
    <w:p w14:paraId="73A5ED20" w14:textId="77777777" w:rsidR="007E75B4" w:rsidRPr="00E83E01" w:rsidRDefault="007E75B4" w:rsidP="007E75B4">
      <w:pPr>
        <w:spacing w:line="276" w:lineRule="auto"/>
        <w:jc w:val="center"/>
        <w:rPr>
          <w:b/>
        </w:rPr>
      </w:pPr>
    </w:p>
    <w:p w14:paraId="3F86D671" w14:textId="77777777" w:rsidR="007E75B4" w:rsidRPr="00E83E01" w:rsidRDefault="007E75B4" w:rsidP="007E75B4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11</w:t>
      </w:r>
    </w:p>
    <w:p w14:paraId="32DD8398" w14:textId="77777777" w:rsidR="007E75B4" w:rsidRPr="00E83E01" w:rsidRDefault="007E75B4" w:rsidP="007E75B4">
      <w:pPr>
        <w:pStyle w:val="Akapitzlist"/>
        <w:numPr>
          <w:ilvl w:val="0"/>
          <w:numId w:val="3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Na podstawie art. 455 ust. 1 pkt. 1 ustawy z dnia 11 września 2019 roku – Prawo zamówień publicznych, Zamawiający dopuszcza: </w:t>
      </w:r>
    </w:p>
    <w:p w14:paraId="770E3030" w14:textId="77777777" w:rsidR="007E75B4" w:rsidRPr="00E83E01" w:rsidRDefault="007E75B4" w:rsidP="007E75B4">
      <w:pPr>
        <w:pStyle w:val="Akapitzlist"/>
        <w:numPr>
          <w:ilvl w:val="1"/>
          <w:numId w:val="32"/>
        </w:numPr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Przedłużenie terminu wykonania umowy, jeżeli niemożność dotrzymania pierwotnego terminu stanowi konsekwencję:</w:t>
      </w:r>
    </w:p>
    <w:p w14:paraId="765B96B3" w14:textId="77777777" w:rsidR="007E75B4" w:rsidRPr="00E83E01" w:rsidRDefault="007E75B4" w:rsidP="007E75B4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bCs/>
          <w:color w:val="000000"/>
        </w:rPr>
        <w:t xml:space="preserve">konieczności wykonania zamówień dodatkowych lub robót zamiennych lub robót o których mowa w art. 455 ust. 2 ustawy </w:t>
      </w:r>
      <w:proofErr w:type="spellStart"/>
      <w:r w:rsidRPr="00E83E01">
        <w:rPr>
          <w:bCs/>
          <w:color w:val="000000"/>
        </w:rPr>
        <w:t>Pzp</w:t>
      </w:r>
      <w:proofErr w:type="spellEnd"/>
      <w:r w:rsidRPr="00E83E01">
        <w:rPr>
          <w:bCs/>
          <w:color w:val="000000"/>
        </w:rPr>
        <w:t>.</w:t>
      </w:r>
    </w:p>
    <w:p w14:paraId="32B13535" w14:textId="77777777" w:rsidR="007E75B4" w:rsidRPr="00E83E01" w:rsidRDefault="007E75B4" w:rsidP="007E75B4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bCs/>
          <w:color w:val="000000"/>
        </w:rPr>
        <w:t xml:space="preserve">przyczyn zależnych od Zamawiającego, </w:t>
      </w:r>
      <w:r w:rsidRPr="00E83E01">
        <w:rPr>
          <w:bCs/>
        </w:rPr>
        <w:t xml:space="preserve">Organów Administracji, </w:t>
      </w:r>
      <w:r w:rsidRPr="00E83E01">
        <w:rPr>
          <w:color w:val="000000"/>
        </w:rPr>
        <w:t>innych osób lub podmiotów, za których działania nie odpowiada Wykonawca</w:t>
      </w:r>
    </w:p>
    <w:p w14:paraId="5353068C" w14:textId="77777777" w:rsidR="007E75B4" w:rsidRPr="00E83E01" w:rsidRDefault="007E75B4" w:rsidP="007E75B4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bCs/>
          <w:color w:val="000000"/>
        </w:rPr>
        <w:t>siły wyższej,</w:t>
      </w:r>
    </w:p>
    <w:p w14:paraId="332F0FF6" w14:textId="77777777" w:rsidR="007E75B4" w:rsidRPr="00E83E01" w:rsidRDefault="007E75B4" w:rsidP="007E75B4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color w:val="000000"/>
        </w:rPr>
        <w:t xml:space="preserve">warunków atmosferycznych nie pozwalających na realizację robót, dla których określona odpowiednimi normami technologia wymaga właściwych warunków atmosferycznych, </w:t>
      </w:r>
    </w:p>
    <w:p w14:paraId="2F8427CF" w14:textId="77777777" w:rsidR="007E75B4" w:rsidRPr="00E83E01" w:rsidRDefault="007E75B4" w:rsidP="007E75B4">
      <w:pPr>
        <w:pStyle w:val="Akapitzlist"/>
        <w:numPr>
          <w:ilvl w:val="2"/>
          <w:numId w:val="32"/>
        </w:numPr>
        <w:spacing w:line="276" w:lineRule="auto"/>
        <w:ind w:left="1418" w:hanging="567"/>
        <w:jc w:val="both"/>
        <w:rPr>
          <w:color w:val="000000"/>
        </w:rPr>
      </w:pPr>
      <w:r w:rsidRPr="00E83E01">
        <w:rPr>
          <w:color w:val="000000"/>
        </w:rPr>
        <w:t>zmian spowodowanych warunkami geologicznymi, terenowymi (w szczególności przebiegiem urządzeń podziemnych, instalacji lub obiektów infrastrukturalnych), archeologicznymi, wodnymi itp., odmiennymi od przyjętych w dokumentacji projektowej tj. np.: wyższy poziom wody gruntowej, inny przebieg urządzenia podziemnego, podziemna komora, której nie ma w planach itp.),</w:t>
      </w:r>
    </w:p>
    <w:p w14:paraId="7BF80910" w14:textId="77777777" w:rsidR="007E75B4" w:rsidRPr="00E83E01" w:rsidRDefault="007E75B4" w:rsidP="007E75B4">
      <w:pPr>
        <w:keepLines/>
        <w:tabs>
          <w:tab w:val="left" w:pos="8640"/>
          <w:tab w:val="left" w:pos="8730"/>
          <w:tab w:val="left" w:pos="8820"/>
          <w:tab w:val="left" w:pos="8910"/>
          <w:tab w:val="left" w:pos="9000"/>
        </w:tabs>
        <w:spacing w:before="60" w:line="276" w:lineRule="auto"/>
        <w:ind w:left="360"/>
        <w:jc w:val="both"/>
        <w:rPr>
          <w:color w:val="000000"/>
        </w:rPr>
      </w:pPr>
      <w:r w:rsidRPr="00E83E01">
        <w:rPr>
          <w:color w:val="000000"/>
        </w:rPr>
        <w:t>W powyższych przypadkach termin wykonania umowy może ulec odpowiedniej zmian</w:t>
      </w:r>
      <w:r>
        <w:rPr>
          <w:color w:val="000000"/>
        </w:rPr>
        <w:t>–</w:t>
      </w:r>
      <w:r w:rsidRPr="00E83E01">
        <w:rPr>
          <w:color w:val="000000"/>
        </w:rPr>
        <w:t xml:space="preserve">e - jeżeli przy zachowaniu należytej staranności z uwzględnieniem profesjonalnego charakteru Wykonawcy nie można było uniknąć takiej zmiany.    </w:t>
      </w:r>
    </w:p>
    <w:p w14:paraId="758094FC" w14:textId="77777777" w:rsidR="007E75B4" w:rsidRPr="00E83E01" w:rsidRDefault="007E75B4" w:rsidP="007E75B4">
      <w:pPr>
        <w:pStyle w:val="Akapitzlist"/>
        <w:keepLines/>
        <w:numPr>
          <w:ilvl w:val="1"/>
          <w:numId w:val="32"/>
        </w:num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before="60" w:line="276" w:lineRule="auto"/>
        <w:jc w:val="both"/>
      </w:pPr>
      <w:r w:rsidRPr="00E83E01">
        <w:t>Zmiany powszechnie obowiązujących przepisów prawa w zakresie mającym wpływ na realizację przedmiotu umowy,</w:t>
      </w:r>
    </w:p>
    <w:p w14:paraId="60E07038" w14:textId="77777777" w:rsidR="007E75B4" w:rsidRPr="00E83E01" w:rsidRDefault="007E75B4" w:rsidP="007E75B4">
      <w:pPr>
        <w:pStyle w:val="Akapitzlist"/>
        <w:keepLines/>
        <w:numPr>
          <w:ilvl w:val="1"/>
          <w:numId w:val="32"/>
        </w:num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before="60" w:line="276" w:lineRule="auto"/>
        <w:jc w:val="both"/>
        <w:rPr>
          <w:color w:val="000000"/>
        </w:rPr>
      </w:pPr>
      <w:r w:rsidRPr="00E83E01">
        <w:rPr>
          <w:bCs/>
          <w:iCs/>
          <w:color w:val="000000"/>
        </w:rPr>
        <w:t>D</w:t>
      </w:r>
      <w:r w:rsidRPr="00E83E01">
        <w:t>opuszczalne są roboty zamienne w zakresie zmian materiałów, technologii, urządzeń na materiały, technologie i urządzenia spełniające parametry techniczne i jakościowe lub na o wyższych parametrach niż określone w specyfikacji istotnych warunków zamówienia, dokumentacji technicznej i ofercie Wykonawcy.</w:t>
      </w:r>
    </w:p>
    <w:p w14:paraId="1D3E0B1C" w14:textId="77777777" w:rsidR="007E75B4" w:rsidRPr="00E83E01" w:rsidRDefault="007E75B4" w:rsidP="007E75B4">
      <w:pPr>
        <w:keepLines/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line="276" w:lineRule="auto"/>
        <w:ind w:left="709"/>
        <w:jc w:val="both"/>
        <w:rPr>
          <w:color w:val="000000"/>
        </w:rPr>
      </w:pPr>
      <w:r w:rsidRPr="00E83E01">
        <w:rPr>
          <w:b/>
          <w:i/>
          <w:iCs/>
          <w:color w:val="000000"/>
        </w:rPr>
        <w:lastRenderedPageBreak/>
        <w:t>Uzasadnienie zmian – prawidłowa realizacja przedmiotu umowy, obniżenie kosztów budowy lub eksploatacji, zapewnienie optymalnych parametrów technicznych i jakościowych robót. Za wykonanie robót zamiennych Wykonawca otrzyma wynagrodzenie w wysokości obliczonej zgodnie z zasadami ustalonymi w § 13 ust. 4.</w:t>
      </w:r>
    </w:p>
    <w:p w14:paraId="703CE0D3" w14:textId="77777777" w:rsidR="007E75B4" w:rsidRDefault="007E75B4" w:rsidP="007E75B4">
      <w:p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line="276" w:lineRule="auto"/>
        <w:ind w:left="709"/>
        <w:jc w:val="both"/>
      </w:pPr>
      <w:r w:rsidRPr="00E83E01">
        <w:rPr>
          <w:color w:val="000000"/>
        </w:rPr>
        <w:t>R</w:t>
      </w:r>
      <w:r w:rsidRPr="00E83E01">
        <w:t>oboty zamienne mogą być realizowane wyłącznie po uzyskaniu pisemnej zgody Zamawiającego pod rygorem nieważności, poprzedzonej uzasadnionym pisemnym zgłoszeniem przez wykonawcę zakresu robót zamiennych.</w:t>
      </w:r>
    </w:p>
    <w:p w14:paraId="6A89EC92" w14:textId="77777777" w:rsidR="007E75B4" w:rsidRPr="00AD151B" w:rsidRDefault="007E75B4" w:rsidP="007E75B4">
      <w:pPr>
        <w:pStyle w:val="Akapitzlist"/>
        <w:numPr>
          <w:ilvl w:val="1"/>
          <w:numId w:val="32"/>
        </w:num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line="276" w:lineRule="auto"/>
        <w:jc w:val="both"/>
        <w:rPr>
          <w:color w:val="000000"/>
        </w:rPr>
      </w:pPr>
      <w:r w:rsidRPr="00AD151B">
        <w:rPr>
          <w:color w:val="000000"/>
        </w:rPr>
        <w:t>Dopuszczalna jest zmiana polegająca na dopuszczeniu do wykonania części zamówienia (zakresu prac) podwykonawcy, który nie został wskazany w ofercie po wcześniejszej akceptacji przez Zamawiającego. Zmiana ta nie wymaga sporządzenia aneksu do umowy.</w:t>
      </w:r>
    </w:p>
    <w:p w14:paraId="484588DC" w14:textId="77777777" w:rsidR="007E75B4" w:rsidRPr="00AD151B" w:rsidRDefault="007E75B4" w:rsidP="007E75B4">
      <w:pPr>
        <w:pStyle w:val="Akapitzlist"/>
        <w:numPr>
          <w:ilvl w:val="1"/>
          <w:numId w:val="32"/>
        </w:numPr>
        <w:tabs>
          <w:tab w:val="left" w:pos="7020"/>
          <w:tab w:val="left" w:pos="7110"/>
          <w:tab w:val="left" w:pos="7200"/>
          <w:tab w:val="left" w:pos="7290"/>
          <w:tab w:val="left" w:pos="7380"/>
        </w:tabs>
        <w:spacing w:line="276" w:lineRule="auto"/>
        <w:jc w:val="both"/>
        <w:rPr>
          <w:color w:val="000000"/>
        </w:rPr>
      </w:pPr>
      <w:r w:rsidRPr="00AD151B">
        <w:rPr>
          <w:color w:val="000000"/>
        </w:rPr>
        <w:t>Dopuszczalna jest zmiana polegająca na dopuszczeniu do wykonania przez podwykonawców tej części zamówienia (zakresu prac), która nie została wskazana w ofercie do podzlecenia po wcześniejszej akceptacji Zamawiającego. Zmiana ta nie wymaga sporządzenia aneksu do umowy.</w:t>
      </w:r>
    </w:p>
    <w:p w14:paraId="2EA04860" w14:textId="77777777" w:rsidR="007E75B4" w:rsidRPr="00E83E01" w:rsidRDefault="007E75B4" w:rsidP="007E75B4">
      <w:pPr>
        <w:pStyle w:val="Tekstpodstawowy"/>
        <w:numPr>
          <w:ilvl w:val="0"/>
          <w:numId w:val="32"/>
        </w:numPr>
        <w:tabs>
          <w:tab w:val="left" w:pos="335"/>
          <w:tab w:val="left" w:pos="1428"/>
        </w:tabs>
        <w:spacing w:before="60" w:after="0" w:line="276" w:lineRule="auto"/>
        <w:jc w:val="both"/>
        <w:rPr>
          <w:color w:val="000000"/>
        </w:rPr>
      </w:pPr>
      <w:r w:rsidRPr="00E83E01">
        <w:rPr>
          <w:color w:val="000000"/>
        </w:rPr>
        <w:t>Wykonawca może wystąpić z wnioskiem, w przypadkach wskazanych w ust. 1, na piśmie, nie później niż w terminie 7 dni od zaistnienia powyższych okoliczności.</w:t>
      </w:r>
    </w:p>
    <w:p w14:paraId="5605464B" w14:textId="77777777" w:rsidR="007E75B4" w:rsidRDefault="007E75B4" w:rsidP="007E75B4">
      <w:pPr>
        <w:pStyle w:val="Tekstpodstawowy"/>
        <w:numPr>
          <w:ilvl w:val="0"/>
          <w:numId w:val="32"/>
        </w:numPr>
        <w:tabs>
          <w:tab w:val="left" w:pos="335"/>
          <w:tab w:val="left" w:pos="1428"/>
        </w:tabs>
        <w:spacing w:before="60" w:after="0"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 przypadku zmiany albo rezygnacji z podwykonawcy – jeżeli dotyczy ona podmiotu, na którego zasoby wykonawca powoływał się, na zasadach określonych w art. 118 ust. 1  ustawy Prawo zamówień publicznych, w celu wykazania spełniania warunków udziału w postępowaniu, </w:t>
      </w:r>
      <w:r w:rsidRPr="00E83E01">
        <w:rPr>
          <w:color w:val="000000"/>
        </w:rPr>
        <w:br/>
        <w:t>wykonawca jest obowiązany wykazać zamawiającemu, iż proponowany inny podwykonawca lub wykonawca samodzielnie spełnia je w stopniu nie mniejszym niż wymagany w trakcie postępowania o udzielenie zamówienia.</w:t>
      </w:r>
    </w:p>
    <w:p w14:paraId="236686A9" w14:textId="77777777" w:rsidR="007E75B4" w:rsidRPr="00E83E01" w:rsidRDefault="007E75B4" w:rsidP="007E75B4">
      <w:pPr>
        <w:tabs>
          <w:tab w:val="left" w:pos="0"/>
          <w:tab w:val="left" w:pos="630"/>
          <w:tab w:val="left" w:pos="720"/>
          <w:tab w:val="left" w:pos="810"/>
          <w:tab w:val="left" w:pos="900"/>
        </w:tabs>
        <w:spacing w:line="276" w:lineRule="auto"/>
        <w:jc w:val="center"/>
        <w:rPr>
          <w:b/>
          <w:color w:val="000000"/>
        </w:rPr>
      </w:pPr>
    </w:p>
    <w:p w14:paraId="2F48CBF3" w14:textId="77777777" w:rsidR="007E75B4" w:rsidRPr="00E83E01" w:rsidRDefault="007E75B4" w:rsidP="007E75B4">
      <w:pPr>
        <w:tabs>
          <w:tab w:val="left" w:pos="0"/>
          <w:tab w:val="left" w:pos="630"/>
          <w:tab w:val="left" w:pos="720"/>
          <w:tab w:val="left" w:pos="810"/>
          <w:tab w:val="left" w:pos="900"/>
        </w:tabs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12</w:t>
      </w:r>
    </w:p>
    <w:p w14:paraId="16C4F8DB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Wykonawca w osobie kierownika budowy będzie zgłaszał Zamawiającemu każdorazowo  gotowość do odbioru.</w:t>
      </w:r>
    </w:p>
    <w:p w14:paraId="1D8B994A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Zamawiający odbierze prace zgłoszone przez Wykonawcę do odbioru, pod warunkiem, że prace te będą wykonane zgodnie z dokumentacją przetargową, zasadami sztuki budowlanej, polskimi normami, warunkami technicznego wykonania i odbioru prac, obowiązującymi przepisami w tym przepisami BHP i przeciwpożarowymi.</w:t>
      </w:r>
    </w:p>
    <w:p w14:paraId="0F847A69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 xml:space="preserve">Strony postanawiają, że z czynności odbiorów będą spisane protokoły zawierające wszelkie ustalenia dokonane w toku odbioru, jak też wskazane przez Zamawiającego terminy usunięcia stwierdzonych wad. </w:t>
      </w:r>
    </w:p>
    <w:p w14:paraId="6858CF68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 xml:space="preserve">Wykonawca zobowiązany jest do zawiadomienia Zamawiającego o usunięciu wad oraz zgłoszenia gotowości odbioru zakwestionowanych uprzednio robót. </w:t>
      </w:r>
    </w:p>
    <w:p w14:paraId="3219AAA4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lastRenderedPageBreak/>
        <w:t>Zamawiający może podjąć decyzję o przerwaniu czynności odbioru, jeżeli w czasie tych czynności ujawniono istnienie wady, aż do czasu ich usunięcia.</w:t>
      </w:r>
    </w:p>
    <w:p w14:paraId="1DB41199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rPr>
          <w:rFonts w:eastAsia="Calibri"/>
        </w:rPr>
        <w:t>Do obowiązków Wykonawcy należy skompletowanie dokumentów pozwalających na ocenę prawidłowego wykonania przedmiotu odbioru, w szczególności atestów na materiały użyte do wykonania przedmiotu umowy.</w:t>
      </w:r>
    </w:p>
    <w:p w14:paraId="2013E104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rPr>
          <w:bCs/>
        </w:rPr>
        <w:t xml:space="preserve">Zamawiający przystąpi do odbioru przedmiotu zlecenia Zamawiającego w terminie 5 dni roboczych od dnia zgłoszenia przez Wykonawcę Zamawiającemu gotowości do odbioru zgodnie z ust. 1 i 6. </w:t>
      </w:r>
    </w:p>
    <w:p w14:paraId="35AC2667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t xml:space="preserve">W przypadku, gdy Zamawiający w trakcie odbioru </w:t>
      </w:r>
      <w:r w:rsidRPr="00E83E01">
        <w:rPr>
          <w:bCs/>
        </w:rPr>
        <w:t xml:space="preserve">przedmiotu zlecenia </w:t>
      </w:r>
      <w:r w:rsidRPr="00E83E01">
        <w:t>stwierdzi istnienie wad, które nie nadają się do usunięcia, to:</w:t>
      </w:r>
    </w:p>
    <w:p w14:paraId="284A0FFE" w14:textId="77777777" w:rsidR="007E75B4" w:rsidRPr="00E83E01" w:rsidRDefault="007E75B4" w:rsidP="007E75B4">
      <w:pPr>
        <w:pStyle w:val="Akapitzlist"/>
        <w:numPr>
          <w:ilvl w:val="1"/>
          <w:numId w:val="15"/>
        </w:numPr>
        <w:spacing w:line="276" w:lineRule="auto"/>
        <w:jc w:val="both"/>
        <w:rPr>
          <w:bCs/>
        </w:rPr>
      </w:pPr>
      <w:r w:rsidRPr="00E83E01">
        <w:t xml:space="preserve">jeżeli możliwe jest użytkowanie przedmiotu </w:t>
      </w:r>
      <w:r>
        <w:t>odbioru</w:t>
      </w:r>
      <w:r w:rsidRPr="00E83E01">
        <w:t xml:space="preserve"> zgodnie z przeznaczeniem – może obniżyć odpowiednio wynagrodzenie,</w:t>
      </w:r>
    </w:p>
    <w:p w14:paraId="3C543D32" w14:textId="77777777" w:rsidR="007E75B4" w:rsidRPr="00E83E01" w:rsidRDefault="007E75B4" w:rsidP="007E75B4">
      <w:pPr>
        <w:pStyle w:val="Akapitzlist"/>
        <w:numPr>
          <w:ilvl w:val="1"/>
          <w:numId w:val="15"/>
        </w:numPr>
        <w:spacing w:line="276" w:lineRule="auto"/>
        <w:jc w:val="both"/>
        <w:rPr>
          <w:bCs/>
        </w:rPr>
      </w:pPr>
      <w:r w:rsidRPr="00E83E01">
        <w:t>jeżeli wady uniemożliwiają użytkowanie przedmiotu odbioru zgodnie z przeznaczeniem – może odstąpić od umowy w terminie 30 dni od dnia powzięcia informacji o okolicznościach stanowiących podstawę odstąpienia.</w:t>
      </w:r>
    </w:p>
    <w:p w14:paraId="06BC6A4E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t>W przypadku nie usunięcia przez Wykonawcę wszystkich wad, usterek i braków w terminie 14 dni Zamawiający niezależnie od innych środków przewidzianych w Umowie – ma prawo zlecić osobom trzecim usunięcie wad i usterek oraz wykonanie niezrealizowanych robót na koszt Wykonawcy.</w:t>
      </w:r>
    </w:p>
    <w:p w14:paraId="0546DC3A" w14:textId="77777777" w:rsidR="007E75B4" w:rsidRPr="00E83E01" w:rsidRDefault="007E75B4" w:rsidP="007E75B4">
      <w:pPr>
        <w:pStyle w:val="Akapitzlist"/>
        <w:numPr>
          <w:ilvl w:val="0"/>
          <w:numId w:val="15"/>
        </w:numPr>
        <w:spacing w:line="276" w:lineRule="auto"/>
        <w:jc w:val="both"/>
        <w:rPr>
          <w:bCs/>
        </w:rPr>
      </w:pPr>
      <w:r w:rsidRPr="00E83E01">
        <w:rPr>
          <w:color w:val="000000"/>
        </w:rPr>
        <w:t>Jeżeli Zamawiający dokona odbioru pomimo stwierdzenia wad lub usterek, tak jak i wady i usterki wykryte później w okresie rękojmi lub gwarancji, są one usuwane przez Wykonawcę w ramach obowiązków wynikających z rękojmi lub gwarancji.</w:t>
      </w:r>
    </w:p>
    <w:p w14:paraId="0A7B3ECB" w14:textId="77777777" w:rsidR="007E75B4" w:rsidRPr="00E83E01" w:rsidRDefault="007E75B4" w:rsidP="007E75B4">
      <w:pPr>
        <w:keepLines/>
        <w:spacing w:line="276" w:lineRule="auto"/>
        <w:jc w:val="center"/>
        <w:rPr>
          <w:b/>
          <w:color w:val="000000"/>
        </w:rPr>
      </w:pPr>
    </w:p>
    <w:p w14:paraId="35249B2F" w14:textId="77777777" w:rsidR="007E75B4" w:rsidRPr="00E83E01" w:rsidRDefault="007E75B4" w:rsidP="007E75B4">
      <w:pPr>
        <w:keepLines/>
        <w:spacing w:line="276" w:lineRule="auto"/>
        <w:jc w:val="center"/>
        <w:rPr>
          <w:color w:val="FF0000"/>
        </w:rPr>
      </w:pPr>
      <w:r w:rsidRPr="00E83E01">
        <w:rPr>
          <w:b/>
          <w:color w:val="000000"/>
        </w:rPr>
        <w:t>§ 13</w:t>
      </w:r>
    </w:p>
    <w:p w14:paraId="58621EB5" w14:textId="77777777" w:rsidR="007E75B4" w:rsidRPr="00E83E01" w:rsidRDefault="007E75B4" w:rsidP="007E75B4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Wynagrodzenie wykonawcy za 1 m</w:t>
      </w:r>
      <w:r w:rsidRPr="00E83E01">
        <w:rPr>
          <w:rFonts w:eastAsia="Calibri"/>
          <w:vertAlign w:val="superscript"/>
        </w:rPr>
        <w:t xml:space="preserve">2 </w:t>
      </w:r>
      <w:r w:rsidRPr="00E83E01">
        <w:rPr>
          <w:rFonts w:eastAsia="Calibri"/>
        </w:rPr>
        <w:t xml:space="preserve">wynosi …............ zł </w:t>
      </w:r>
      <w:r>
        <w:rPr>
          <w:rFonts w:eastAsia="Calibri"/>
        </w:rPr>
        <w:t>netto + …VAT = zł brutto</w:t>
      </w:r>
      <w:r w:rsidRPr="00E83E01">
        <w:rPr>
          <w:rFonts w:eastAsia="Calibri"/>
        </w:rPr>
        <w:t xml:space="preserve"> remontu cząstkowego nawierzchni masą asfaltową na gorąco w ilości </w:t>
      </w:r>
      <w:r>
        <w:rPr>
          <w:rFonts w:eastAsia="Calibri"/>
        </w:rPr>
        <w:t>5</w:t>
      </w:r>
      <w:r w:rsidRPr="00E83E01">
        <w:rPr>
          <w:rFonts w:eastAsia="Calibri"/>
        </w:rPr>
        <w:t>00 m</w:t>
      </w:r>
      <w:r w:rsidRPr="00E83E01">
        <w:rPr>
          <w:rFonts w:eastAsia="Calibri"/>
          <w:vertAlign w:val="superscript"/>
        </w:rPr>
        <w:t>2</w:t>
      </w:r>
      <w:r w:rsidRPr="00E83E01">
        <w:rPr>
          <w:rFonts w:eastAsia="Calibri"/>
        </w:rPr>
        <w:t>.</w:t>
      </w:r>
      <w:r>
        <w:rPr>
          <w:rFonts w:eastAsia="Calibri"/>
        </w:rPr>
        <w:t xml:space="preserve"> Wynagrodzenie za ten zakres prac wynosi…….zł netto + …VAT = …………..zł brutto  </w:t>
      </w:r>
      <w:r w:rsidRPr="00E83E01">
        <w:rPr>
          <w:rFonts w:eastAsia="Calibri"/>
        </w:rPr>
        <w:t>(słownie:......................................................./100).</w:t>
      </w:r>
    </w:p>
    <w:p w14:paraId="4740EE47" w14:textId="77777777" w:rsidR="007E75B4" w:rsidRPr="00E83E01" w:rsidRDefault="007E75B4" w:rsidP="007E75B4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rPr>
          <w:rFonts w:eastAsia="Calibri"/>
        </w:rPr>
        <w:t>Wynagrodzenie wykonawcy za 1 m</w:t>
      </w:r>
      <w:r w:rsidRPr="00E83E01">
        <w:rPr>
          <w:rFonts w:eastAsia="Calibri"/>
          <w:vertAlign w:val="superscript"/>
        </w:rPr>
        <w:t xml:space="preserve">2 </w:t>
      </w:r>
      <w:r w:rsidRPr="00E83E01">
        <w:rPr>
          <w:rFonts w:eastAsia="Calibri"/>
        </w:rPr>
        <w:t xml:space="preserve">wynosi …............ zł </w:t>
      </w:r>
      <w:r>
        <w:rPr>
          <w:rFonts w:eastAsia="Calibri"/>
        </w:rPr>
        <w:t>netto + …VAT = zł brutto</w:t>
      </w:r>
      <w:r w:rsidRPr="00E83E01">
        <w:rPr>
          <w:rFonts w:eastAsia="Calibri"/>
        </w:rPr>
        <w:t xml:space="preserve"> remontu cząstkowego nawierzchni masą asfaltową na gorąco w formie nakładki warstwy ścieralnej  w ilości </w:t>
      </w:r>
      <w:r>
        <w:rPr>
          <w:rFonts w:eastAsia="Calibri"/>
        </w:rPr>
        <w:t>2</w:t>
      </w:r>
      <w:r w:rsidRPr="00E83E01">
        <w:rPr>
          <w:rFonts w:eastAsia="Calibri"/>
        </w:rPr>
        <w:t>00 m</w:t>
      </w:r>
      <w:r w:rsidRPr="00E83E01">
        <w:rPr>
          <w:rFonts w:eastAsia="Calibri"/>
          <w:vertAlign w:val="superscript"/>
        </w:rPr>
        <w:t>2</w:t>
      </w:r>
      <w:r w:rsidRPr="00E83E01">
        <w:rPr>
          <w:rFonts w:eastAsia="Calibri"/>
        </w:rPr>
        <w:t>.</w:t>
      </w:r>
      <w:r>
        <w:rPr>
          <w:rFonts w:eastAsia="Calibri"/>
        </w:rPr>
        <w:t xml:space="preserve"> Wynagrodzenie za ten zakres prac wynosi……..zł netto + …VAT = …………..zł brutto </w:t>
      </w:r>
      <w:r w:rsidRPr="00E83E01">
        <w:rPr>
          <w:rFonts w:eastAsia="Calibri"/>
        </w:rPr>
        <w:t>(słownie:......................................................./100).</w:t>
      </w:r>
    </w:p>
    <w:p w14:paraId="2102028C" w14:textId="77777777" w:rsidR="007E75B4" w:rsidRPr="00E83E01" w:rsidRDefault="007E75B4" w:rsidP="007E75B4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rPr>
          <w:color w:val="000000"/>
        </w:rPr>
        <w:t>Za wykonanie całego przedmiotu Umowy strony ustalają maksymalne wynagrodzenie kosztorysowe dla Wykonawcy zgodne z przedłożoną ofertą w wysokości:</w:t>
      </w:r>
      <w:r w:rsidRPr="00E83E01">
        <w:rPr>
          <w:rFonts w:eastAsia="Calibri"/>
        </w:rPr>
        <w:t xml:space="preserve"> </w:t>
      </w:r>
      <w:r>
        <w:rPr>
          <w:rFonts w:eastAsia="Calibri"/>
        </w:rPr>
        <w:t xml:space="preserve">…………………….zł netto + …..VAT = </w:t>
      </w:r>
      <w:r w:rsidRPr="00E83E01">
        <w:rPr>
          <w:rFonts w:eastAsia="Calibri"/>
        </w:rPr>
        <w:t xml:space="preserve">…................................................. zł brutto </w:t>
      </w:r>
      <w:r w:rsidRPr="00E83E01">
        <w:rPr>
          <w:rFonts w:eastAsia="Calibri"/>
        </w:rPr>
        <w:lastRenderedPageBreak/>
        <w:t>(słownie:......................................................./100)</w:t>
      </w:r>
      <w:r>
        <w:rPr>
          <w:rFonts w:eastAsia="Calibri"/>
        </w:rPr>
        <w:t>, z zastrzeżeniem zmiany wynagrodzenia na podstawie §11 Umowy</w:t>
      </w:r>
      <w:r w:rsidRPr="00E83E01">
        <w:rPr>
          <w:rFonts w:eastAsia="Calibri"/>
        </w:rPr>
        <w:t>.</w:t>
      </w:r>
    </w:p>
    <w:p w14:paraId="652865C9" w14:textId="77777777" w:rsidR="007E75B4" w:rsidRPr="00E83E01" w:rsidRDefault="007E75B4" w:rsidP="007E75B4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 w:rsidRPr="00E83E01">
        <w:t>Wynagrodzenie, o którym mowa w ust. 1 i 2, obejmuje wszystkie koszty związane z realizacją przedmiotu Umowy.</w:t>
      </w:r>
    </w:p>
    <w:p w14:paraId="59D5C14F" w14:textId="7B7D2039" w:rsidR="007E75B4" w:rsidRPr="00E83E01" w:rsidRDefault="007E75B4" w:rsidP="007E75B4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Zamawiający gwarantuje realizację 100 % wartości umowy. </w:t>
      </w:r>
      <w:r w:rsidRPr="00E83E01">
        <w:rPr>
          <w:rFonts w:eastAsia="Calibri"/>
          <w:color w:val="000000"/>
        </w:rPr>
        <w:t xml:space="preserve">W przypadku niewyczerpania kwoty określonej w </w:t>
      </w:r>
      <w:r>
        <w:rPr>
          <w:rFonts w:eastAsia="Calibri"/>
          <w:color w:val="000000"/>
        </w:rPr>
        <w:t>zdaniu pierwszym</w:t>
      </w:r>
      <w:r w:rsidRPr="00E83E01">
        <w:rPr>
          <w:rFonts w:eastAsia="Calibri"/>
          <w:color w:val="000000"/>
        </w:rPr>
        <w:t xml:space="preserve"> Wykonawca nie będzie dochodził od Zamawiającego żadnych roszczeń.</w:t>
      </w:r>
      <w:r>
        <w:rPr>
          <w:rFonts w:eastAsia="Calibri"/>
          <w:color w:val="000000"/>
        </w:rPr>
        <w:t xml:space="preserve"> Wykonawca otrzyma wynagrodzenie za faktycznie zrealizowany zakres prac. </w:t>
      </w:r>
    </w:p>
    <w:p w14:paraId="7865E61D" w14:textId="77777777" w:rsidR="007E75B4" w:rsidRPr="00E83E01" w:rsidRDefault="007E75B4" w:rsidP="007E75B4">
      <w:pPr>
        <w:pStyle w:val="Akapitzlist"/>
        <w:tabs>
          <w:tab w:val="left" w:pos="360"/>
        </w:tabs>
        <w:spacing w:line="276" w:lineRule="auto"/>
        <w:jc w:val="both"/>
        <w:rPr>
          <w:rFonts w:eastAsia="Calibri"/>
        </w:rPr>
      </w:pPr>
    </w:p>
    <w:p w14:paraId="7839CE62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14</w:t>
      </w:r>
    </w:p>
    <w:p w14:paraId="5CAF7C83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Rozliczanie prac będ</w:t>
      </w:r>
      <w:r>
        <w:rPr>
          <w:color w:val="000000"/>
        </w:rPr>
        <w:t>zie</w:t>
      </w:r>
      <w:r w:rsidRPr="00E83E01">
        <w:rPr>
          <w:color w:val="000000"/>
        </w:rPr>
        <w:t xml:space="preserve"> dokonywane na podstawie protokoł</w:t>
      </w:r>
      <w:r>
        <w:rPr>
          <w:color w:val="000000"/>
        </w:rPr>
        <w:t>u</w:t>
      </w:r>
      <w:r w:rsidRPr="00E83E01">
        <w:rPr>
          <w:color w:val="000000"/>
        </w:rPr>
        <w:t xml:space="preserve"> odbior</w:t>
      </w:r>
      <w:r>
        <w:rPr>
          <w:color w:val="000000"/>
        </w:rPr>
        <w:t>u</w:t>
      </w:r>
      <w:r w:rsidRPr="00E83E01">
        <w:rPr>
          <w:color w:val="000000"/>
        </w:rPr>
        <w:t xml:space="preserve"> </w:t>
      </w:r>
      <w:r>
        <w:rPr>
          <w:color w:val="000000"/>
        </w:rPr>
        <w:t xml:space="preserve">danego zlecenia                                  i </w:t>
      </w:r>
      <w:r w:rsidRPr="00E83E01">
        <w:rPr>
          <w:color w:val="000000"/>
        </w:rPr>
        <w:t>sporządzon</w:t>
      </w:r>
      <w:r>
        <w:rPr>
          <w:color w:val="000000"/>
        </w:rPr>
        <w:t>ego</w:t>
      </w:r>
      <w:r w:rsidRPr="00E83E01">
        <w:rPr>
          <w:color w:val="000000"/>
        </w:rPr>
        <w:t xml:space="preserve"> przez Wykonawcę i zweryfikowanych przez Zamawiającego.</w:t>
      </w:r>
    </w:p>
    <w:p w14:paraId="5348919E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Kwota jaka zostanie zapłacona Wykonawcy zależna będzie od faktycznego zakresu ilościowego </w:t>
      </w:r>
      <w:r w:rsidRPr="00E83E01">
        <w:rPr>
          <w:color w:val="000000"/>
        </w:rPr>
        <w:br/>
        <w:t xml:space="preserve">i rzeczowego wykonanych i odebranych robót przez Zamawiającego. </w:t>
      </w:r>
    </w:p>
    <w:p w14:paraId="2207470C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Rozlicznie umowy nastąpi w oparciu o </w:t>
      </w:r>
      <w:r>
        <w:rPr>
          <w:color w:val="000000"/>
        </w:rPr>
        <w:t>1</w:t>
      </w:r>
      <w:r w:rsidRPr="00E83E01">
        <w:rPr>
          <w:color w:val="000000"/>
        </w:rPr>
        <w:t xml:space="preserve"> faktur</w:t>
      </w:r>
      <w:r>
        <w:rPr>
          <w:color w:val="000000"/>
        </w:rPr>
        <w:t xml:space="preserve">ę </w:t>
      </w:r>
      <w:r w:rsidRPr="00E83E01">
        <w:rPr>
          <w:color w:val="000000"/>
        </w:rPr>
        <w:t>końcow</w:t>
      </w:r>
      <w:r>
        <w:rPr>
          <w:color w:val="000000"/>
        </w:rPr>
        <w:t xml:space="preserve">ą </w:t>
      </w:r>
      <w:r w:rsidRPr="00E83E01">
        <w:rPr>
          <w:color w:val="000000"/>
        </w:rPr>
        <w:t>według ilości rzeczywiście wykonanych robót na podstawie protokołów odbioru</w:t>
      </w:r>
      <w:r>
        <w:rPr>
          <w:color w:val="000000"/>
        </w:rPr>
        <w:t xml:space="preserve"> końcowego.</w:t>
      </w:r>
    </w:p>
    <w:p w14:paraId="0C3D5960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 xml:space="preserve">Podstawę do wystawienia </w:t>
      </w:r>
      <w:r>
        <w:t>faktury końcowej stanowić będzie protokół odbioru końcowego.</w:t>
      </w:r>
    </w:p>
    <w:p w14:paraId="289A6C54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rPr>
          <w:rFonts w:eastAsia="Calibri"/>
        </w:rPr>
        <w:t xml:space="preserve">Wykonawca wystawi fakturę VAT po wykonaniu przedmiotu umowy za dany okres (etap) na podstawie </w:t>
      </w:r>
      <w:r>
        <w:rPr>
          <w:rFonts w:eastAsia="Calibri"/>
        </w:rPr>
        <w:t xml:space="preserve">odpowiednich </w:t>
      </w:r>
      <w:r w:rsidRPr="00E83E01">
        <w:rPr>
          <w:rFonts w:eastAsia="Calibri"/>
        </w:rPr>
        <w:t>protokołów odbioru.</w:t>
      </w:r>
    </w:p>
    <w:p w14:paraId="473A8BB0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>Zamawiający zapłaci za wystawione przez Wykonawcę faktury w terminie 30 (trzydzieści) dni od ich doręczenia Zamawiającemu, przelewem na konto Wykonawcy wskazane na fakturach. Za dzień zapłaty uznaje się datę obciążenia konta bankowego Zamawiającego.</w:t>
      </w:r>
    </w:p>
    <w:p w14:paraId="2C0DA91E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 xml:space="preserve">Wierzyciel nie może bez pisemnej zgody dłużnika </w:t>
      </w:r>
      <w:r w:rsidRPr="00E83E01">
        <w:rPr>
          <w:color w:val="000000"/>
        </w:rPr>
        <w:t>pod rygorem nieważności</w:t>
      </w:r>
      <w:r w:rsidRPr="00E83E01">
        <w:t xml:space="preserve"> przenieść wierzytelności wynikających z niniejszej umowy na osoby trzecie.</w:t>
      </w:r>
    </w:p>
    <w:p w14:paraId="231DB6FF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>Wykonawca zobowiązany jest dołączyć do faktury kserokopie faktur wystawionych przez podwykonawców wraz z dowodem ich zapłaty oraz oryginałem oświadczenia podwykonawców o uregulowaniu ich należności.</w:t>
      </w:r>
    </w:p>
    <w:p w14:paraId="460218F9" w14:textId="77777777" w:rsidR="007E75B4" w:rsidRPr="00E83E01" w:rsidRDefault="007E75B4" w:rsidP="007E75B4">
      <w:pPr>
        <w:pStyle w:val="Akapitzlist"/>
        <w:numPr>
          <w:ilvl w:val="0"/>
          <w:numId w:val="27"/>
        </w:numPr>
        <w:tabs>
          <w:tab w:val="left" w:pos="3072"/>
        </w:tabs>
        <w:spacing w:line="276" w:lineRule="auto"/>
        <w:jc w:val="both"/>
        <w:rPr>
          <w:color w:val="000000"/>
        </w:rPr>
      </w:pPr>
      <w:r w:rsidRPr="00E83E01">
        <w:t xml:space="preserve">W przypadku niedołączenia do faktury dokumentów zgodnie z ust. </w:t>
      </w:r>
      <w:r>
        <w:t>8</w:t>
      </w:r>
      <w:r w:rsidRPr="00E83E01">
        <w:t>, Zamawiający uprawniony jest do wstrzymania się z zapłatą lub przekazania należności do depozytu sądowego</w:t>
      </w:r>
      <w:r w:rsidRPr="00E83E01">
        <w:rPr>
          <w:color w:val="000000"/>
        </w:rPr>
        <w:t xml:space="preserve">, </w:t>
      </w:r>
      <w:r>
        <w:rPr>
          <w:color w:val="000000"/>
        </w:rPr>
        <w:t xml:space="preserve">                                     </w:t>
      </w:r>
      <w:r w:rsidRPr="00E83E01">
        <w:rPr>
          <w:color w:val="000000"/>
        </w:rPr>
        <w:t xml:space="preserve">z zastrzeżeniem § 15.   </w:t>
      </w:r>
    </w:p>
    <w:p w14:paraId="5984D51C" w14:textId="77777777" w:rsidR="007E75B4" w:rsidRDefault="007E75B4" w:rsidP="007E75B4">
      <w:pPr>
        <w:spacing w:line="276" w:lineRule="auto"/>
        <w:jc w:val="center"/>
        <w:rPr>
          <w:b/>
          <w:bCs/>
          <w:color w:val="000000"/>
        </w:rPr>
      </w:pPr>
    </w:p>
    <w:p w14:paraId="57F0660B" w14:textId="77777777" w:rsidR="007E75B4" w:rsidRDefault="007E75B4" w:rsidP="007E75B4">
      <w:pPr>
        <w:spacing w:line="276" w:lineRule="auto"/>
        <w:jc w:val="center"/>
        <w:rPr>
          <w:b/>
          <w:bCs/>
          <w:color w:val="000000"/>
        </w:rPr>
      </w:pPr>
      <w:r w:rsidRPr="00E83E01">
        <w:rPr>
          <w:b/>
          <w:bCs/>
          <w:color w:val="000000"/>
        </w:rPr>
        <w:t>§ 15</w:t>
      </w:r>
    </w:p>
    <w:p w14:paraId="3C8789CA" w14:textId="77777777" w:rsidR="007E75B4" w:rsidRPr="002327F4" w:rsidRDefault="007E75B4" w:rsidP="007E75B4"/>
    <w:p w14:paraId="36BDE366" w14:textId="77777777" w:rsidR="007E75B4" w:rsidRPr="002327F4" w:rsidRDefault="007E75B4" w:rsidP="007E75B4">
      <w:pPr>
        <w:pStyle w:val="Akapitzlist"/>
        <w:numPr>
          <w:ilvl w:val="0"/>
          <w:numId w:val="18"/>
        </w:numPr>
        <w:tabs>
          <w:tab w:val="left" w:pos="5472"/>
        </w:tabs>
        <w:rPr>
          <w:color w:val="000000"/>
        </w:rPr>
      </w:pPr>
      <w:r w:rsidRPr="002327F4">
        <w:rPr>
          <w:color w:val="000000"/>
        </w:rPr>
        <w:t xml:space="preserve">Zamawiający dokonuje bezpośredniej zapłaty wymagalnego wynagrodzenia przysługującego podwykonawcy lub dalszemu podwykonawcy, który zawarł zaakceptowaną przez </w:t>
      </w:r>
      <w:r w:rsidRPr="002327F4">
        <w:rPr>
          <w:color w:val="000000"/>
        </w:rPr>
        <w:lastRenderedPageBreak/>
        <w:t>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2DC991CE" w14:textId="77777777" w:rsidR="007E75B4" w:rsidRPr="00E83E01" w:rsidRDefault="007E75B4" w:rsidP="007E75B4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Wynagrodzenie, o którym mowa w ust. 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8EB45D5" w14:textId="77777777" w:rsidR="007E75B4" w:rsidRPr="00E83E01" w:rsidRDefault="007E75B4" w:rsidP="007E75B4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Bezpośrednia zapłata obejmuje wyłącznie należne wynagrodzenie, bez odsetek, należnych podwykonawcy lub dalszemu podwykonawcy.</w:t>
      </w:r>
    </w:p>
    <w:p w14:paraId="64E2C67B" w14:textId="77777777" w:rsidR="007E75B4" w:rsidRPr="00E83E01" w:rsidRDefault="007E75B4" w:rsidP="007E75B4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1. Zamawiający informuje o terminie zgłaszania uwag, nie krótszym niż 7 dni od dnia doręczenia tej informacji.</w:t>
      </w:r>
    </w:p>
    <w:p w14:paraId="6AE54F2C" w14:textId="77777777" w:rsidR="007E75B4" w:rsidRPr="00E83E01" w:rsidRDefault="007E75B4" w:rsidP="007E75B4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 przypadku zgłoszenia uwag, o których mowa w ust. 4, w terminie wskazanym przez zamawiającego, zamawiający może:</w:t>
      </w:r>
    </w:p>
    <w:p w14:paraId="7A1B39CD" w14:textId="77777777" w:rsidR="007E75B4" w:rsidRPr="00E83E01" w:rsidRDefault="007E75B4" w:rsidP="007E75B4">
      <w:pPr>
        <w:pStyle w:val="Akapitzlist"/>
        <w:keepLines/>
        <w:numPr>
          <w:ilvl w:val="1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nie dokonać bezpośredniej zapłaty wynagrodzenia podwykonawcy lub dalszemu podwykonawcy,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1856031" w14:textId="77777777" w:rsidR="007E75B4" w:rsidRPr="00E83E01" w:rsidRDefault="007E75B4" w:rsidP="007E75B4">
      <w:pPr>
        <w:pStyle w:val="Akapitzlist"/>
        <w:keepLines/>
        <w:numPr>
          <w:ilvl w:val="1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dokonać bezpośredniej zapłaty wynagrodzenia podwykonawcy lub dalszemu podwykonawcy, jeżeli podwykonawca lub dalszy podwykonawca wykaże zasadność takiej zapłaty.</w:t>
      </w:r>
    </w:p>
    <w:p w14:paraId="74C7EEDF" w14:textId="77777777" w:rsidR="007E75B4" w:rsidRPr="00E83E01" w:rsidRDefault="007E75B4" w:rsidP="007E75B4">
      <w:pPr>
        <w:pStyle w:val="Akapitzlist"/>
        <w:keepLines/>
        <w:numPr>
          <w:ilvl w:val="0"/>
          <w:numId w:val="18"/>
        </w:numPr>
        <w:tabs>
          <w:tab w:val="left" w:pos="255"/>
          <w:tab w:val="left" w:pos="525"/>
          <w:tab w:val="left" w:pos="615"/>
          <w:tab w:val="left" w:pos="705"/>
          <w:tab w:val="left" w:pos="795"/>
          <w:tab w:val="left" w:pos="885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 przypadku dokonania bezpośredniej zapłaty podwykonawcy lub dalszemu podwykonawcy, o których mowa w ust. 1, zamawiający potrąca kwotę wypłaconego wynagrodzenia z wynagrodzenia należnego wykonawcy.</w:t>
      </w:r>
    </w:p>
    <w:p w14:paraId="3523CE42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</w:p>
    <w:p w14:paraId="39AC98E9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t>§ 16</w:t>
      </w:r>
    </w:p>
    <w:p w14:paraId="2D7301CE" w14:textId="77777777" w:rsidR="007E75B4" w:rsidRPr="00E83E01" w:rsidRDefault="007E75B4" w:rsidP="007E75B4">
      <w:pPr>
        <w:pStyle w:val="Tekstpodstawowy"/>
        <w:numPr>
          <w:ilvl w:val="0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 xml:space="preserve">Zamawiającemu przysługuje prawo do odstąpienia od umowy </w:t>
      </w:r>
      <w:r w:rsidRPr="00E83E01">
        <w:rPr>
          <w:color w:val="000000"/>
        </w:rPr>
        <w:t>w całości lub części</w:t>
      </w:r>
      <w:r w:rsidRPr="00E83E01">
        <w:t xml:space="preserve"> </w:t>
      </w:r>
      <w:r>
        <w:t xml:space="preserve">niewykonanej </w:t>
      </w:r>
      <w:r w:rsidRPr="00E83E01">
        <w:t>– poza przypadkami określonymi w kodeksie cywilnym oraz ustawie prawo zamówień publicznych -w sytuacji kiedy:</w:t>
      </w:r>
    </w:p>
    <w:p w14:paraId="3019098A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 xml:space="preserve">zostanie zgłoszona w KRS likwidacja Wykonawcy, </w:t>
      </w:r>
    </w:p>
    <w:p w14:paraId="4B8FB478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>zostanie wydany nakaz zajęcia majątku Wykonawcy,</w:t>
      </w:r>
    </w:p>
    <w:p w14:paraId="630B486B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 xml:space="preserve">wykonawca bez uzasadnionych przyczyn nie rozpoczął wykonywania umowy lub </w:t>
      </w:r>
      <w:r w:rsidRPr="00E83E01">
        <w:rPr>
          <w:color w:val="000000"/>
        </w:rPr>
        <w:lastRenderedPageBreak/>
        <w:t xml:space="preserve">zlecenia </w:t>
      </w:r>
      <w:r w:rsidRPr="00E83E01">
        <w:t>i nie realizuje jej przez okres dłuższy niż 5 dni,</w:t>
      </w:r>
    </w:p>
    <w:p w14:paraId="42E60F22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>wykonawca przerwał realizację Umowy lub</w:t>
      </w:r>
      <w:r w:rsidRPr="00E83E01">
        <w:rPr>
          <w:color w:val="000000"/>
        </w:rPr>
        <w:t xml:space="preserve"> zlecenia</w:t>
      </w:r>
      <w:r w:rsidRPr="00E83E01">
        <w:t xml:space="preserve"> i nie realizuje jej przez okres dłuższy niż 5 dni, </w:t>
      </w:r>
    </w:p>
    <w:p w14:paraId="0EDF522A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 xml:space="preserve">Wykonawca nie wykonuje (nienależycie wykonuje) robót zgodnie z umową,                                                   a w szczególności ze </w:t>
      </w:r>
      <w:proofErr w:type="spellStart"/>
      <w:r w:rsidRPr="00E83E01">
        <w:t>STWiOR</w:t>
      </w:r>
      <w:proofErr w:type="spellEnd"/>
      <w:r w:rsidRPr="00E83E01">
        <w:t xml:space="preserve">, i pomimo wezwania przez Zamawiającego – nie rozpoczął, w terminie 5 dni od wezwania, wykonywania robót zgodnie z umową </w:t>
      </w:r>
    </w:p>
    <w:p w14:paraId="285FBB53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t>wystąpi sytuacja określona w § 12 ust.8 pkt b,</w:t>
      </w:r>
    </w:p>
    <w:p w14:paraId="7BA21D1D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</w:pPr>
      <w:r w:rsidRPr="00E83E01">
        <w:rPr>
          <w:color w:val="000000"/>
        </w:rPr>
        <w:t>3-krotnego dokonywania bezpośredniej zapłaty podwykonawcy lub dalszemu podwykonawcy, o których mowa w § 15 ust. 1, lub konieczność dokonania bezpośrednich zapłat na sumę większą niż 5% wartości umowy w sprawie zamówienia publicznego</w:t>
      </w:r>
    </w:p>
    <w:p w14:paraId="1543EA0F" w14:textId="77777777" w:rsidR="007E75B4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 xml:space="preserve">wystąpi inne rażące naruszenie przez Wykonawcę obowiązków wynikających z umowy lub  przepisów prawa </w:t>
      </w:r>
    </w:p>
    <w:p w14:paraId="6976F320" w14:textId="77777777" w:rsidR="007E75B4" w:rsidRPr="00E83E01" w:rsidRDefault="007E75B4" w:rsidP="007E75B4">
      <w:pPr>
        <w:pStyle w:val="Tekstpodstawowy"/>
        <w:tabs>
          <w:tab w:val="left" w:pos="360"/>
          <w:tab w:val="left" w:pos="1068"/>
        </w:tabs>
        <w:spacing w:after="0" w:line="276" w:lineRule="auto"/>
        <w:ind w:left="1440"/>
        <w:jc w:val="both"/>
        <w:textAlignment w:val="baseline"/>
      </w:pPr>
      <w:r w:rsidRPr="00E83E01">
        <w:t xml:space="preserve">- w terminie 30 dni od powzięcia wiadomości o zdarzeniu stanowiącym podstawę odstąpienia </w:t>
      </w:r>
      <w:r>
        <w:t>,jednak nie dłużej niż do dnia wykonania przedmiotu umowy.</w:t>
      </w:r>
    </w:p>
    <w:p w14:paraId="1359FCE0" w14:textId="77777777" w:rsidR="007E75B4" w:rsidRPr="00E83E01" w:rsidRDefault="007E75B4" w:rsidP="007E75B4">
      <w:pPr>
        <w:pStyle w:val="Tekstpodstawowy"/>
        <w:numPr>
          <w:ilvl w:val="0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W przypadku odstąpienia od umowy obowiązują kary umowne przewidziane w § 17.</w:t>
      </w:r>
    </w:p>
    <w:p w14:paraId="7E46E694" w14:textId="77777777" w:rsidR="007E75B4" w:rsidRPr="00E83E01" w:rsidRDefault="007E75B4" w:rsidP="007E75B4">
      <w:pPr>
        <w:pStyle w:val="Tekstpodstawowy"/>
        <w:numPr>
          <w:ilvl w:val="0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Odstąpienie od umowy następuje w formie pisemnej pod rygorem nieważności.</w:t>
      </w:r>
    </w:p>
    <w:p w14:paraId="0108A75E" w14:textId="77777777" w:rsidR="007E75B4" w:rsidRPr="00E83E01" w:rsidRDefault="007E75B4" w:rsidP="007E75B4">
      <w:pPr>
        <w:pStyle w:val="Tekstpodstawowy"/>
        <w:numPr>
          <w:ilvl w:val="0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 xml:space="preserve">W wypadku odstąpienia od umowy, Wykonawcę i Zamawiającego obciążają następujące </w:t>
      </w:r>
      <w:r w:rsidRPr="00E83E01">
        <w:rPr>
          <w:color w:val="000000"/>
        </w:rPr>
        <w:t>obowiązki szczegółowe:</w:t>
      </w:r>
    </w:p>
    <w:p w14:paraId="44096E55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rPr>
          <w:color w:val="000000"/>
        </w:rPr>
        <w:t>w terminie 10 dni od daty odstąpienia od umowy Wykonawca przy udziale Zamawiającego sporządzi szczegółowy protokół inwentaryzacji robót w toku, wg stanu na dzień odstąpienia. Protokół ten winien zawierać kosztorys inwentaryzacyjny</w:t>
      </w:r>
    </w:p>
    <w:p w14:paraId="38DA7AAA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rPr>
          <w:color w:val="000000"/>
        </w:rPr>
        <w:t>Wykonawca zabezpieczy przerwane roboty do momentu przekazania terenu budowy Zamawiającemu, na koszt tej strony, która przyczyniła się do odstąpienia od umowy</w:t>
      </w:r>
      <w:r w:rsidRPr="00E83E01">
        <w:t>.</w:t>
      </w:r>
    </w:p>
    <w:p w14:paraId="30A08B26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Wykonawca niezwłocznie zgłosi Zamawiającemu gotowość odbioru robót przerwanych oraz zabezpieczających, jeżeli odstąpienie od umowy nastąpiło z przyczyn, za które odpowiada Wykonawca.</w:t>
      </w:r>
    </w:p>
    <w:p w14:paraId="1A06FDE9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Najpóźniej w ciągu 20 dni od daty odstąpienia Wykonawca usunie z terenu budowy urządzenia zaplecza przez niego dostarczone bądź wzniesione,</w:t>
      </w:r>
    </w:p>
    <w:p w14:paraId="1947839A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 xml:space="preserve">W razie odstąpienia od umowy z przyczyn, za które Wykonawca nie odpowiada, Zamawiający obowiązany jest do dokonania odbioru robót przerwanych i do zapłaty wynagrodzenia za roboty wykonane, wg stanu na dzień odstąpienia, bez zwrotu za nakłady poniesione na przyszłe wykonanie przedmiotu umowy, </w:t>
      </w:r>
    </w:p>
    <w:p w14:paraId="67906803" w14:textId="77777777" w:rsidR="007E75B4" w:rsidRPr="00E83E01" w:rsidRDefault="007E75B4" w:rsidP="007E75B4">
      <w:pPr>
        <w:pStyle w:val="Tekstpodstawowy"/>
        <w:numPr>
          <w:ilvl w:val="1"/>
          <w:numId w:val="19"/>
        </w:numPr>
        <w:tabs>
          <w:tab w:val="left" w:pos="360"/>
          <w:tab w:val="left" w:pos="1068"/>
        </w:tabs>
        <w:spacing w:after="0" w:line="276" w:lineRule="auto"/>
        <w:jc w:val="both"/>
        <w:textAlignment w:val="baseline"/>
      </w:pPr>
      <w:r w:rsidRPr="00E83E01">
        <w:t>zapłaty kar umownych zgodnie z §</w:t>
      </w:r>
      <w:r w:rsidRPr="00E83E01">
        <w:rPr>
          <w:color w:val="000000"/>
        </w:rPr>
        <w:t xml:space="preserve"> 17</w:t>
      </w:r>
      <w:r w:rsidRPr="00E83E01">
        <w:t>.</w:t>
      </w:r>
    </w:p>
    <w:p w14:paraId="29F3165B" w14:textId="77777777" w:rsidR="007E75B4" w:rsidRPr="00E83E01" w:rsidRDefault="007E75B4" w:rsidP="007E75B4">
      <w:pPr>
        <w:keepLines/>
        <w:spacing w:line="276" w:lineRule="auto"/>
        <w:jc w:val="center"/>
        <w:rPr>
          <w:b/>
          <w:color w:val="000000"/>
        </w:rPr>
      </w:pPr>
    </w:p>
    <w:p w14:paraId="6DAD5DAC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  <w:r w:rsidRPr="00E83E01">
        <w:rPr>
          <w:b/>
          <w:color w:val="000000"/>
        </w:rPr>
        <w:lastRenderedPageBreak/>
        <w:t>§ 17</w:t>
      </w:r>
    </w:p>
    <w:p w14:paraId="2EEF8DAA" w14:textId="77777777" w:rsidR="007E75B4" w:rsidRPr="00E83E01" w:rsidRDefault="007E75B4" w:rsidP="007E75B4">
      <w:pPr>
        <w:numPr>
          <w:ilvl w:val="0"/>
          <w:numId w:val="10"/>
        </w:numPr>
        <w:tabs>
          <w:tab w:val="left" w:pos="720"/>
        </w:tabs>
        <w:spacing w:line="276" w:lineRule="auto"/>
        <w:ind w:left="360"/>
        <w:jc w:val="both"/>
        <w:rPr>
          <w:rFonts w:eastAsia="Times New Roman"/>
        </w:rPr>
      </w:pPr>
      <w:r w:rsidRPr="00E83E01">
        <w:t>Wykonawca zapłaci Zamawiającemu kary umowne w wysokości:</w:t>
      </w:r>
    </w:p>
    <w:p w14:paraId="371A881A" w14:textId="77777777" w:rsidR="007E75B4" w:rsidRPr="00E83E01" w:rsidRDefault="007E75B4" w:rsidP="007E75B4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0,5 % </w:t>
      </w:r>
      <w:r w:rsidRPr="00E83E01">
        <w:rPr>
          <w:rFonts w:eastAsia="Times New Roman"/>
          <w:bCs/>
        </w:rPr>
        <w:t>wynagrodzenia brutto określonego w §13 ust. 3</w:t>
      </w:r>
      <w:r w:rsidRPr="00E83E01">
        <w:rPr>
          <w:rFonts w:eastAsia="Times New Roman"/>
        </w:rPr>
        <w:t xml:space="preserve"> za każdy</w:t>
      </w:r>
      <w:r w:rsidRPr="00E83E01">
        <w:rPr>
          <w:rFonts w:eastAsia="Times New Roman"/>
          <w:bCs/>
        </w:rPr>
        <w:t xml:space="preserve"> dzień</w:t>
      </w:r>
      <w:r w:rsidRPr="00E83E01">
        <w:rPr>
          <w:rFonts w:eastAsia="Times New Roman"/>
        </w:rPr>
        <w:t xml:space="preserve"> </w:t>
      </w:r>
      <w:r>
        <w:rPr>
          <w:rFonts w:eastAsia="Times New Roman"/>
        </w:rPr>
        <w:t xml:space="preserve">zwłoki </w:t>
      </w:r>
      <w:r w:rsidRPr="00E83E01">
        <w:rPr>
          <w:rFonts w:eastAsia="Times New Roman"/>
        </w:rPr>
        <w:t>zadeklarowany zgodnie z § 10 ust. 9 umowy</w:t>
      </w:r>
      <w:r w:rsidRPr="00E83E01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–</w:t>
      </w:r>
      <w:r w:rsidRPr="00E83E01">
        <w:rPr>
          <w:rFonts w:eastAsia="Times New Roman"/>
          <w:bCs/>
        </w:rPr>
        <w:t xml:space="preserve"> za </w:t>
      </w:r>
      <w:r>
        <w:rPr>
          <w:rFonts w:eastAsia="Times New Roman"/>
          <w:bCs/>
        </w:rPr>
        <w:t>zwłokę</w:t>
      </w:r>
      <w:r w:rsidRPr="00E83E01">
        <w:rPr>
          <w:rFonts w:eastAsia="Times New Roman"/>
        </w:rPr>
        <w:t xml:space="preserve"> w rozpoczęciu realizacji przedmiotu umowy, bądź zlecenia.</w:t>
      </w:r>
    </w:p>
    <w:p w14:paraId="0FE42304" w14:textId="77777777" w:rsidR="007E75B4" w:rsidRPr="00E83E01" w:rsidRDefault="007E75B4" w:rsidP="007E75B4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0,1% </w:t>
      </w:r>
      <w:r w:rsidRPr="00E83E01">
        <w:rPr>
          <w:rFonts w:eastAsia="Times New Roman"/>
          <w:bCs/>
        </w:rPr>
        <w:t>wynagrodzenia brutto określonego w §13 ust. 3</w:t>
      </w:r>
      <w:r w:rsidRPr="00E83E01">
        <w:rPr>
          <w:rFonts w:eastAsia="Times New Roman"/>
        </w:rPr>
        <w:t xml:space="preserve"> za każdy dzień </w:t>
      </w:r>
      <w:r>
        <w:rPr>
          <w:rFonts w:eastAsia="Times New Roman"/>
        </w:rPr>
        <w:t xml:space="preserve">zwłoki </w:t>
      </w:r>
      <w:r>
        <w:rPr>
          <w:rFonts w:eastAsia="Times New Roman"/>
          <w:bCs/>
        </w:rPr>
        <w:t>–</w:t>
      </w:r>
      <w:r w:rsidRPr="00E83E01">
        <w:rPr>
          <w:rFonts w:eastAsia="Times New Roman"/>
          <w:bCs/>
        </w:rPr>
        <w:t xml:space="preserve"> za </w:t>
      </w:r>
      <w:r>
        <w:rPr>
          <w:rFonts w:eastAsia="Times New Roman"/>
          <w:bCs/>
        </w:rPr>
        <w:t xml:space="preserve">zwłokę </w:t>
      </w:r>
      <w:r w:rsidRPr="00E83E01">
        <w:rPr>
          <w:rFonts w:eastAsia="Times New Roman"/>
          <w:bCs/>
        </w:rPr>
        <w:t>w usunięciu wad i usterek</w:t>
      </w:r>
      <w:r>
        <w:rPr>
          <w:rFonts w:eastAsia="Times New Roman"/>
          <w:bCs/>
        </w:rPr>
        <w:t xml:space="preserve"> w ramach gwarancji lub rękojmi</w:t>
      </w:r>
      <w:r w:rsidRPr="00E83E01">
        <w:rPr>
          <w:rFonts w:eastAsia="Times New Roman"/>
          <w:bCs/>
        </w:rPr>
        <w:t>.</w:t>
      </w:r>
    </w:p>
    <w:p w14:paraId="3E201490" w14:textId="77777777" w:rsidR="007E75B4" w:rsidRPr="00E83E01" w:rsidRDefault="007E75B4" w:rsidP="007E75B4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color w:val="000000"/>
        </w:rPr>
        <w:t>0,5% wynagrodzenia brutto określonego w §13 ust. 3 w przypadku braku zapłaty lub nieterminowej zapłaty wynagrodzenia należnego podwykonawcom lub dalszym podwykonawcom,</w:t>
      </w:r>
    </w:p>
    <w:p w14:paraId="6FC1B66B" w14:textId="77777777" w:rsidR="007E75B4" w:rsidRPr="00E83E01" w:rsidRDefault="007E75B4" w:rsidP="007E75B4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color w:val="000000"/>
        </w:rPr>
        <w:t>0,5% wynagrodzenia brutto określonego w §13 ust. 3 w przypadku nieprzedłożenia do zaakceptowania projektu umowy o podwykonawstwo, której przedmiotem są roboty budowlane, lub projektu jej zmiany,</w:t>
      </w:r>
    </w:p>
    <w:p w14:paraId="75802C77" w14:textId="77777777" w:rsidR="007E75B4" w:rsidRPr="00E83E01" w:rsidRDefault="007E75B4" w:rsidP="007E75B4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color w:val="000000"/>
        </w:rPr>
        <w:t>0,5% wynagrodzenia brutto określonego w §13 ust. 3 w przypadku nieprzedłożenia poświadczonej za zgodność z oryginałem kopii umowy o podwykonawstwo lub jej zmiany,</w:t>
      </w:r>
    </w:p>
    <w:p w14:paraId="5136CC56" w14:textId="77777777" w:rsidR="007E75B4" w:rsidRPr="00E83E01" w:rsidRDefault="007E75B4" w:rsidP="007E75B4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color w:val="000000"/>
        </w:rPr>
        <w:t>0,5%wynagrodzenia brutto określonego w §13 ust. 3 w przypadku braku zmiany umowy o podwykonawstwo w zakresie terminu zapłaty.</w:t>
      </w:r>
    </w:p>
    <w:p w14:paraId="3E49E9DE" w14:textId="77777777" w:rsidR="007E75B4" w:rsidRPr="009E4856" w:rsidRDefault="007E75B4" w:rsidP="007E75B4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 xml:space="preserve">10% </w:t>
      </w:r>
      <w:r w:rsidRPr="00E83E01">
        <w:rPr>
          <w:rFonts w:eastAsia="Times New Roman"/>
          <w:bCs/>
        </w:rPr>
        <w:t>wynagrodzenia brutto określonego w §13 ust. 3</w:t>
      </w:r>
      <w:r w:rsidRPr="00E83E01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Pr="00E83E01">
        <w:rPr>
          <w:rFonts w:eastAsia="Times New Roman"/>
        </w:rPr>
        <w:t xml:space="preserve"> w przypadku odstąpienia od umowy </w:t>
      </w:r>
      <w:r w:rsidRPr="00E83E01">
        <w:rPr>
          <w:rFonts w:eastAsia="Times New Roman"/>
          <w:bCs/>
        </w:rPr>
        <w:t>przez którąkolwiek ze stron z przyczyn leżących po stronie Wykonawcy,</w:t>
      </w:r>
    </w:p>
    <w:p w14:paraId="349DAF55" w14:textId="77777777" w:rsidR="007E75B4" w:rsidRPr="00E66B49" w:rsidRDefault="007E75B4" w:rsidP="007E75B4">
      <w:pPr>
        <w:numPr>
          <w:ilvl w:val="1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>
        <w:rPr>
          <w:rFonts w:eastAsia="Times New Roman"/>
          <w:bCs/>
        </w:rPr>
        <w:t>0,2% wynagrodzenia brutto określonego w §13 ust. 3 – w przypadku braku zatrudnienia pracowników na podstawie stosunku pracy za każdy stwierdzony przypadek,</w:t>
      </w:r>
    </w:p>
    <w:p w14:paraId="205C26DF" w14:textId="77777777" w:rsidR="007E75B4" w:rsidRPr="00E66B49" w:rsidRDefault="007E75B4" w:rsidP="007E75B4">
      <w:pPr>
        <w:pStyle w:val="Akapitzlist"/>
        <w:numPr>
          <w:ilvl w:val="1"/>
          <w:numId w:val="10"/>
        </w:numPr>
        <w:jc w:val="both"/>
        <w:rPr>
          <w:rFonts w:eastAsia="Times New Roman"/>
        </w:rPr>
      </w:pPr>
      <w:r w:rsidRPr="00E66B49">
        <w:rPr>
          <w:rFonts w:eastAsia="Times New Roman"/>
        </w:rPr>
        <w:t xml:space="preserve">Z tytułu braku zapłaty lub nieterminowej zapłaty wynagrodzenia należnego podwykonawcom z tytułu zmiany wysokości wynagrodzenia, o której mowa w § </w:t>
      </w:r>
      <w:r>
        <w:rPr>
          <w:rFonts w:eastAsia="Times New Roman"/>
        </w:rPr>
        <w:t>11</w:t>
      </w:r>
      <w:r w:rsidRPr="00E66B49">
        <w:rPr>
          <w:rFonts w:eastAsia="Times New Roman"/>
        </w:rPr>
        <w:t xml:space="preserve"> ust. </w:t>
      </w:r>
      <w:r>
        <w:rPr>
          <w:rFonts w:eastAsia="Times New Roman"/>
        </w:rPr>
        <w:t>4</w:t>
      </w:r>
      <w:r w:rsidRPr="00E66B49">
        <w:rPr>
          <w:rFonts w:eastAsia="Times New Roman"/>
        </w:rPr>
        <w:t xml:space="preserve"> pkt 1</w:t>
      </w:r>
      <w:r>
        <w:rPr>
          <w:rFonts w:eastAsia="Times New Roman"/>
        </w:rPr>
        <w:t>1</w:t>
      </w:r>
      <w:r w:rsidRPr="00E66B49">
        <w:rPr>
          <w:rFonts w:eastAsia="Times New Roman"/>
        </w:rPr>
        <w:t xml:space="preserve"> w wysokości 0,2% wynagrodzenia brutto</w:t>
      </w:r>
      <w:r>
        <w:rPr>
          <w:rFonts w:eastAsia="Times New Roman"/>
        </w:rPr>
        <w:t xml:space="preserve"> o</w:t>
      </w:r>
      <w:r>
        <w:t>kreślonego w §13 ust. 3</w:t>
      </w:r>
      <w:r w:rsidRPr="00E66B49">
        <w:rPr>
          <w:rFonts w:eastAsia="Times New Roman"/>
        </w:rPr>
        <w:t>.</w:t>
      </w:r>
    </w:p>
    <w:p w14:paraId="0A4C0E6F" w14:textId="77777777" w:rsidR="007E75B4" w:rsidRPr="00E83E01" w:rsidRDefault="007E75B4" w:rsidP="007E75B4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  <w:bCs/>
        </w:rPr>
        <w:t>Stronom</w:t>
      </w:r>
      <w:r w:rsidRPr="00E83E01">
        <w:rPr>
          <w:rFonts w:eastAsia="Times New Roman"/>
        </w:rPr>
        <w:t xml:space="preserve"> przysługuje prawo do dochodzenia odszkodowania przekraczającego określone w niniejszej umowie kary umowne na zasadach ogólnych. </w:t>
      </w:r>
    </w:p>
    <w:p w14:paraId="22D26E80" w14:textId="77777777" w:rsidR="007E75B4" w:rsidRDefault="007E75B4" w:rsidP="007E75B4">
      <w:pPr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eastAsia="Times New Roman"/>
        </w:rPr>
      </w:pPr>
      <w:r w:rsidRPr="00E83E01">
        <w:rPr>
          <w:rFonts w:eastAsia="Times New Roman"/>
        </w:rPr>
        <w:t>Wykonawca wyraża zgodę na potrącenie kar umownych z przysługującego mu wynagrodzenia.</w:t>
      </w:r>
    </w:p>
    <w:p w14:paraId="7DE5E47C" w14:textId="77777777" w:rsidR="007E75B4" w:rsidRPr="00607D2E" w:rsidRDefault="007E75B4" w:rsidP="007E75B4">
      <w:pPr>
        <w:pStyle w:val="p3"/>
        <w:numPr>
          <w:ilvl w:val="0"/>
          <w:numId w:val="10"/>
        </w:numPr>
        <w:tabs>
          <w:tab w:val="left" w:pos="360"/>
          <w:tab w:val="left" w:pos="1154"/>
          <w:tab w:val="left" w:pos="3600"/>
          <w:tab w:val="left" w:pos="3960"/>
        </w:tabs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Maksymalna łączna wysokość kar umownych nie może przekroczyć 30% </w:t>
      </w:r>
      <w:r w:rsidRPr="00607D2E">
        <w:rPr>
          <w:rFonts w:ascii="Times New Roman" w:hAnsi="Times New Roman" w:cs="Times New Roman"/>
          <w:color w:val="000000"/>
        </w:rPr>
        <w:t xml:space="preserve">wynagrodzenia brutto określonego w §13 ust. </w:t>
      </w:r>
      <w:r>
        <w:rPr>
          <w:rFonts w:ascii="Times New Roman" w:hAnsi="Times New Roman" w:cs="Times New Roman"/>
          <w:color w:val="000000"/>
        </w:rPr>
        <w:t>3 umowy.</w:t>
      </w:r>
    </w:p>
    <w:p w14:paraId="777B6DE4" w14:textId="77777777" w:rsidR="007E75B4" w:rsidRPr="00E83E01" w:rsidRDefault="007E75B4" w:rsidP="007E75B4">
      <w:pPr>
        <w:keepLines/>
        <w:spacing w:line="276" w:lineRule="auto"/>
        <w:jc w:val="center"/>
        <w:rPr>
          <w:b/>
        </w:rPr>
      </w:pPr>
    </w:p>
    <w:p w14:paraId="5533C5FA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  <w:r w:rsidRPr="00E83E01">
        <w:rPr>
          <w:b/>
        </w:rPr>
        <w:t>§ 18</w:t>
      </w:r>
    </w:p>
    <w:p w14:paraId="3E3EF54A" w14:textId="77777777" w:rsidR="007E75B4" w:rsidRPr="00E83E01" w:rsidRDefault="007E75B4" w:rsidP="007E75B4">
      <w:pPr>
        <w:pStyle w:val="Akapitzlist"/>
        <w:numPr>
          <w:ilvl w:val="0"/>
          <w:numId w:val="34"/>
        </w:numPr>
        <w:tabs>
          <w:tab w:val="left" w:pos="360"/>
          <w:tab w:val="left" w:pos="1189"/>
          <w:tab w:val="left" w:pos="3600"/>
          <w:tab w:val="left" w:pos="396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Wykonawca oświadcza, że ubezpieczył się od odpowiedzialności cywilnej z tytułu prowadzonej </w:t>
      </w:r>
      <w:r w:rsidRPr="00E83E01">
        <w:rPr>
          <w:color w:val="000000"/>
        </w:rPr>
        <w:lastRenderedPageBreak/>
        <w:t>działalności gospodarczej w zakresie zgodnym z przedmiotem zamówienia na kwotę (……...................) przez cały okres realizacji zamówienia (ubezpieczenie deliktowe                                        i kontraktowe).</w:t>
      </w:r>
    </w:p>
    <w:p w14:paraId="10550030" w14:textId="77777777" w:rsidR="007E75B4" w:rsidRPr="00E83E01" w:rsidRDefault="007E75B4" w:rsidP="007E75B4">
      <w:pPr>
        <w:pStyle w:val="Akapitzlist"/>
        <w:numPr>
          <w:ilvl w:val="0"/>
          <w:numId w:val="34"/>
        </w:numPr>
        <w:tabs>
          <w:tab w:val="left" w:pos="360"/>
          <w:tab w:val="left" w:pos="1189"/>
          <w:tab w:val="left" w:pos="3600"/>
          <w:tab w:val="left" w:pos="396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Polisa ubezpieczeniowa OC </w:t>
      </w:r>
      <w:r w:rsidRPr="00E83E01">
        <w:rPr>
          <w:b/>
          <w:bCs/>
          <w:color w:val="000000"/>
        </w:rPr>
        <w:t>(deliktowa i kontraktowa)</w:t>
      </w:r>
      <w:r w:rsidRPr="00E83E01">
        <w:rPr>
          <w:color w:val="000000"/>
        </w:rPr>
        <w:t xml:space="preserve"> stanowi Załącznik nr 3 do umowy. Na każde żądanie Zamawiającego, Wykonawca zobowiązany jest przedłożyć mu do wglądu oryginał polisy (w przypadku złożenia polisy ubezpieczeniowej w kopii poświadczonej za zgodność z oryginałem) wraz z dowodem uiszczenia składek. </w:t>
      </w:r>
    </w:p>
    <w:p w14:paraId="27F4DEEC" w14:textId="77777777" w:rsidR="007E75B4" w:rsidRPr="00E83E01" w:rsidRDefault="007E75B4" w:rsidP="007E75B4">
      <w:pPr>
        <w:pStyle w:val="Akapitzlist"/>
        <w:numPr>
          <w:ilvl w:val="0"/>
          <w:numId w:val="34"/>
        </w:numPr>
        <w:tabs>
          <w:tab w:val="left" w:pos="360"/>
          <w:tab w:val="left" w:pos="1189"/>
          <w:tab w:val="left" w:pos="3600"/>
          <w:tab w:val="left" w:pos="3960"/>
        </w:tabs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14:paraId="7818C106" w14:textId="77777777" w:rsidR="007E75B4" w:rsidRPr="00E83E01" w:rsidRDefault="007E75B4" w:rsidP="007E75B4">
      <w:pPr>
        <w:spacing w:line="276" w:lineRule="auto"/>
        <w:jc w:val="center"/>
        <w:rPr>
          <w:b/>
          <w:color w:val="000000"/>
        </w:rPr>
      </w:pPr>
    </w:p>
    <w:p w14:paraId="68B1F358" w14:textId="77777777" w:rsidR="007E75B4" w:rsidRPr="00E83E01" w:rsidRDefault="007E75B4" w:rsidP="007E75B4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19</w:t>
      </w:r>
    </w:p>
    <w:p w14:paraId="0DD17407" w14:textId="77777777" w:rsidR="007E75B4" w:rsidRPr="00E83E01" w:rsidRDefault="007E75B4" w:rsidP="007E75B4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>Wykonawca udziela Zamawiającemu gwarancji i rękojmi na wszelkie prace objęte przedmiotem niniejszej umowy na okres 12 miesięcy, licząc od dnia podpisania przez obie strony protokołu odbioru końcowego.</w:t>
      </w:r>
    </w:p>
    <w:p w14:paraId="375CEA17" w14:textId="77777777" w:rsidR="007E75B4" w:rsidRPr="00E83E01" w:rsidRDefault="007E75B4" w:rsidP="007E75B4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 xml:space="preserve">W okresie wskazanym w ust. 1 Wykonawca zapewni bezpłatne naprawy gwarancyjne.  </w:t>
      </w:r>
    </w:p>
    <w:p w14:paraId="028D3B04" w14:textId="77777777" w:rsidR="007E75B4" w:rsidRPr="00E83E01" w:rsidRDefault="007E75B4" w:rsidP="007E75B4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>Wykonawca zapewnia wykonanie napraw w okresie gwarancji i rękojmi w najkrótszym możliwym terminie uwzględniającym techniczne możliwości ich usunięcia, jednak nie dłuższym niż 3 dni od daty ich zgłoszenia przez Zamawiającego.</w:t>
      </w:r>
    </w:p>
    <w:p w14:paraId="7F1DC6F1" w14:textId="77777777" w:rsidR="007E75B4" w:rsidRPr="00E83E01" w:rsidRDefault="007E75B4" w:rsidP="007E75B4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 xml:space="preserve">Zgłoszenie konieczności napraw, o którym mowa w ust. 3 będą dokonywane pisemnie lub </w:t>
      </w:r>
      <w:r>
        <w:rPr>
          <w:rFonts w:ascii="Times New Roman" w:hAnsi="Times New Roman" w:cs="Times New Roman"/>
          <w:color w:val="000000"/>
        </w:rPr>
        <w:t>mailem</w:t>
      </w:r>
      <w:r w:rsidRPr="00E83E01">
        <w:rPr>
          <w:rFonts w:ascii="Times New Roman" w:hAnsi="Times New Roman" w:cs="Times New Roman"/>
          <w:color w:val="000000"/>
        </w:rPr>
        <w:t xml:space="preserve"> na adres Wykonawcy. </w:t>
      </w:r>
    </w:p>
    <w:p w14:paraId="3465F820" w14:textId="77777777" w:rsidR="007E75B4" w:rsidRPr="00E83E01" w:rsidRDefault="007E75B4" w:rsidP="007E75B4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>W przypadku niespełnienia zobowiązań określonych w ust. 3 Zamawiający może zlecić wykonanie napraw na koszt i ryzyko Wykonawcy</w:t>
      </w:r>
      <w:r w:rsidRPr="00E83E01">
        <w:rPr>
          <w:rFonts w:ascii="Times New Roman" w:hAnsi="Times New Roman" w:cs="Times New Roman"/>
          <w:b/>
          <w:color w:val="000000"/>
        </w:rPr>
        <w:t xml:space="preserve"> - </w:t>
      </w:r>
      <w:r w:rsidRPr="00E83E01">
        <w:rPr>
          <w:rFonts w:ascii="Times New Roman" w:hAnsi="Times New Roman" w:cs="Times New Roman"/>
          <w:color w:val="000000"/>
        </w:rPr>
        <w:t>bez upoważnienia sądu.</w:t>
      </w:r>
    </w:p>
    <w:p w14:paraId="46ECB5AC" w14:textId="77777777" w:rsidR="007E75B4" w:rsidRPr="00E83E01" w:rsidRDefault="007E75B4" w:rsidP="007E75B4">
      <w:pPr>
        <w:pStyle w:val="p3"/>
        <w:numPr>
          <w:ilvl w:val="6"/>
          <w:numId w:val="10"/>
        </w:numPr>
        <w:tabs>
          <w:tab w:val="left" w:pos="335"/>
          <w:tab w:val="left" w:pos="720"/>
          <w:tab w:val="left" w:pos="2160"/>
          <w:tab w:val="left" w:pos="4680"/>
        </w:tabs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E83E01">
        <w:rPr>
          <w:rFonts w:ascii="Times New Roman" w:hAnsi="Times New Roman" w:cs="Times New Roman"/>
          <w:color w:val="000000"/>
        </w:rPr>
        <w:t xml:space="preserve">Usunięcie wad zostaje stwierdzone w protokołach </w:t>
      </w:r>
      <w:proofErr w:type="spellStart"/>
      <w:r w:rsidRPr="00E83E01">
        <w:rPr>
          <w:rFonts w:ascii="Times New Roman" w:hAnsi="Times New Roman" w:cs="Times New Roman"/>
          <w:color w:val="000000"/>
        </w:rPr>
        <w:t>pousterkowych</w:t>
      </w:r>
      <w:proofErr w:type="spellEnd"/>
      <w:r w:rsidRPr="00E83E01">
        <w:rPr>
          <w:rFonts w:ascii="Times New Roman" w:hAnsi="Times New Roman" w:cs="Times New Roman"/>
          <w:color w:val="000000"/>
        </w:rPr>
        <w:t>.</w:t>
      </w:r>
    </w:p>
    <w:p w14:paraId="02025D5B" w14:textId="77777777" w:rsidR="007E75B4" w:rsidRPr="00E83E01" w:rsidRDefault="007E75B4" w:rsidP="007E75B4">
      <w:pPr>
        <w:pStyle w:val="p3"/>
        <w:tabs>
          <w:tab w:val="left" w:pos="335"/>
          <w:tab w:val="left" w:pos="720"/>
          <w:tab w:val="left" w:pos="2160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FC425AE" w14:textId="77777777" w:rsidR="007E75B4" w:rsidRPr="00E83E01" w:rsidRDefault="007E75B4" w:rsidP="007E75B4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20</w:t>
      </w:r>
    </w:p>
    <w:p w14:paraId="12E651D8" w14:textId="77777777" w:rsidR="007E75B4" w:rsidRPr="00E83E01" w:rsidRDefault="007E75B4" w:rsidP="007E75B4">
      <w:pPr>
        <w:pStyle w:val="Akapitzlist"/>
        <w:widowControl/>
        <w:numPr>
          <w:ilvl w:val="0"/>
          <w:numId w:val="33"/>
        </w:numPr>
        <w:spacing w:line="276" w:lineRule="auto"/>
        <w:jc w:val="both"/>
      </w:pPr>
      <w:r w:rsidRPr="00E83E01">
        <w:t xml:space="preserve">Zamawiający wymaga zatrudnienia na podstawie umowy o pracę przez Wykonawcę lub Podwykonawcę osoby wykonującej wskazane poniżej czynności w trakcie realizacji umowy: - tj. robotników budowlanych wykonujących roboty budowlane pod kierownictwem Kierownika Budowy. </w:t>
      </w:r>
    </w:p>
    <w:p w14:paraId="28DE767B" w14:textId="77777777" w:rsidR="007E75B4" w:rsidRPr="00E83E01" w:rsidRDefault="007E75B4" w:rsidP="007E75B4">
      <w:pPr>
        <w:pStyle w:val="Standard"/>
        <w:numPr>
          <w:ilvl w:val="0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W trakcie realizacji umowy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79740A32" w14:textId="77777777" w:rsidR="007E75B4" w:rsidRPr="00E83E01" w:rsidRDefault="007E75B4" w:rsidP="007E75B4">
      <w:pPr>
        <w:pStyle w:val="Standard"/>
        <w:numPr>
          <w:ilvl w:val="1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lastRenderedPageBreak/>
        <w:t>żądania oświadczenia i dokumentu w zakresie potwierdzenia spełniania ww. wymogu i</w:t>
      </w:r>
      <w:r>
        <w:rPr>
          <w:rFonts w:cs="Times New Roman"/>
        </w:rPr>
        <w:t> </w:t>
      </w:r>
      <w:r w:rsidRPr="00E83E01">
        <w:rPr>
          <w:rFonts w:cs="Times New Roman"/>
        </w:rPr>
        <w:t>dokonania ich oceny,</w:t>
      </w:r>
    </w:p>
    <w:p w14:paraId="73B8253C" w14:textId="77777777" w:rsidR="007E75B4" w:rsidRPr="00E83E01" w:rsidRDefault="007E75B4" w:rsidP="007E75B4">
      <w:pPr>
        <w:pStyle w:val="Standard"/>
        <w:numPr>
          <w:ilvl w:val="1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żądania wyjaśnień w przypadku wątpliwości w zakresie potwierdzenia spełniania ww. wymogu,</w:t>
      </w:r>
    </w:p>
    <w:p w14:paraId="7A795F69" w14:textId="77777777" w:rsidR="007E75B4" w:rsidRPr="00E83E01" w:rsidRDefault="007E75B4" w:rsidP="007E75B4">
      <w:pPr>
        <w:pStyle w:val="Standard"/>
        <w:numPr>
          <w:ilvl w:val="1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przeprowadzania kontroli na miejscu wykonywania świadczenia.</w:t>
      </w:r>
    </w:p>
    <w:p w14:paraId="1D4E3FA6" w14:textId="77777777" w:rsidR="007E75B4" w:rsidRPr="00E83E01" w:rsidRDefault="007E75B4" w:rsidP="007E75B4">
      <w:pPr>
        <w:pStyle w:val="Standard"/>
        <w:numPr>
          <w:ilvl w:val="0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5DEC8A8F" w14:textId="77777777" w:rsidR="007E75B4" w:rsidRPr="00E83E01" w:rsidRDefault="007E75B4" w:rsidP="007E75B4">
      <w:pPr>
        <w:pStyle w:val="Standard"/>
        <w:spacing w:line="276" w:lineRule="auto"/>
        <w:ind w:left="792"/>
        <w:jc w:val="both"/>
        <w:rPr>
          <w:rFonts w:cs="Times New Roman"/>
        </w:rPr>
      </w:pPr>
      <w:r w:rsidRPr="00E83E01">
        <w:rPr>
          <w:rFonts w:cs="Times New Roman"/>
        </w:rPr>
        <w:t>a) oświadczenie Wykonawcy lub Podwykonawcy o zatrudnieniu na podstawie umowy                          o pracę osoby wykonującej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568C862F" w14:textId="77777777" w:rsidR="007E75B4" w:rsidRPr="00E83E01" w:rsidRDefault="007E75B4" w:rsidP="007E75B4">
      <w:pPr>
        <w:pStyle w:val="Standard"/>
        <w:spacing w:line="276" w:lineRule="auto"/>
        <w:ind w:left="792"/>
        <w:jc w:val="both"/>
        <w:rPr>
          <w:rFonts w:cs="Times New Roman"/>
        </w:rPr>
      </w:pPr>
      <w:r w:rsidRPr="00E83E01">
        <w:rPr>
          <w:rFonts w:cs="Times New Roman"/>
        </w:rPr>
        <w:t xml:space="preserve">b)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(tj. w szczególności  bez adresów, nr PESEL pracowników).               Imię i nazwisko pracownika nie podlega </w:t>
      </w:r>
      <w:proofErr w:type="spellStart"/>
      <w:r w:rsidRPr="00E83E01">
        <w:rPr>
          <w:rFonts w:cs="Times New Roman"/>
        </w:rPr>
        <w:t>anonimizacji</w:t>
      </w:r>
      <w:proofErr w:type="spellEnd"/>
      <w:r w:rsidRPr="00E83E01">
        <w:rPr>
          <w:rFonts w:cs="Times New Roman"/>
        </w:rPr>
        <w:t>. Informacje takie jak: data zawarcia umowy, rodzaj umowy o pracę i wymiar etatu powinny być możliwe do zidentyfikowania</w:t>
      </w:r>
    </w:p>
    <w:p w14:paraId="6804AB0A" w14:textId="77777777" w:rsidR="007E75B4" w:rsidRPr="00E83E01" w:rsidRDefault="007E75B4" w:rsidP="007E75B4">
      <w:pPr>
        <w:pStyle w:val="Standard"/>
        <w:spacing w:line="276" w:lineRule="auto"/>
        <w:ind w:left="792"/>
        <w:jc w:val="both"/>
        <w:rPr>
          <w:rFonts w:cs="Times New Roman"/>
        </w:rPr>
      </w:pPr>
      <w:r w:rsidRPr="00E83E01">
        <w:rPr>
          <w:rFonts w:cs="Times New Roman"/>
        </w:rPr>
        <w:t>c) zaświadczenie właściwego oddziału ZUS, potwierdzające opłacanie przez wykonawcę lub podwykonawcę składek na ubezpieczenia społeczne i zdrowotne z tytułu zatrudnienia na podstawie umów o pracę za ostatni okres rozliczeniowy</w:t>
      </w:r>
    </w:p>
    <w:p w14:paraId="1622830A" w14:textId="77777777" w:rsidR="007E75B4" w:rsidRPr="00E83E01" w:rsidRDefault="007E75B4" w:rsidP="007E75B4">
      <w:pPr>
        <w:pStyle w:val="Standard"/>
        <w:spacing w:line="276" w:lineRule="auto"/>
        <w:ind w:left="792"/>
        <w:jc w:val="both"/>
        <w:rPr>
          <w:rFonts w:cs="Times New Roman"/>
        </w:rPr>
      </w:pPr>
      <w:r w:rsidRPr="00E83E01">
        <w:rPr>
          <w:rFonts w:cs="Times New Roman"/>
        </w:rPr>
        <w:t xml:space="preserve">d) 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E83E01">
        <w:rPr>
          <w:rFonts w:cs="Times New Roman"/>
        </w:rPr>
        <w:t>anonimizacji</w:t>
      </w:r>
      <w:proofErr w:type="spellEnd"/>
      <w:r w:rsidRPr="00E83E01">
        <w:rPr>
          <w:rFonts w:cs="Times New Roman"/>
        </w:rPr>
        <w:t>.</w:t>
      </w:r>
    </w:p>
    <w:p w14:paraId="4509D965" w14:textId="77777777" w:rsidR="007E75B4" w:rsidRPr="00E83E01" w:rsidRDefault="007E75B4" w:rsidP="007E75B4">
      <w:pPr>
        <w:pStyle w:val="Standard"/>
        <w:numPr>
          <w:ilvl w:val="0"/>
          <w:numId w:val="33"/>
        </w:numPr>
        <w:autoSpaceDN w:val="0"/>
        <w:spacing w:line="276" w:lineRule="auto"/>
        <w:jc w:val="both"/>
        <w:rPr>
          <w:rFonts w:cs="Times New Roman"/>
        </w:rPr>
      </w:pPr>
      <w:r w:rsidRPr="00E83E01">
        <w:rPr>
          <w:rFonts w:cs="Times New Roman"/>
        </w:rPr>
        <w:t>Zamawiający ma prawo w każdym okresie realizacji zamówienia zwrócić się do Wykonawcy                               o przedstawienie dokumentacji zatrudniania wskazanej osoby, natomiast Wykonawca ma obowiązek przedstawić ją Zamawiającemu w terminie 7 dni roboczych od daty otrzymania zawiadomienia.</w:t>
      </w:r>
    </w:p>
    <w:p w14:paraId="25E5CB77" w14:textId="77777777" w:rsidR="007E75B4" w:rsidRPr="00E83E01" w:rsidRDefault="007E75B4" w:rsidP="007E75B4">
      <w:pPr>
        <w:pStyle w:val="Akapitzlist"/>
        <w:keepLines/>
        <w:numPr>
          <w:ilvl w:val="0"/>
          <w:numId w:val="33"/>
        </w:numPr>
        <w:spacing w:line="276" w:lineRule="auto"/>
        <w:jc w:val="both"/>
        <w:rPr>
          <w:b/>
          <w:color w:val="000000"/>
        </w:rPr>
      </w:pPr>
      <w:r w:rsidRPr="00E83E01"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7BBB4A8D" w14:textId="77777777" w:rsidR="007E75B4" w:rsidRPr="00E83E01" w:rsidRDefault="007E75B4" w:rsidP="007E75B4">
      <w:pPr>
        <w:spacing w:line="276" w:lineRule="auto"/>
        <w:jc w:val="center"/>
        <w:rPr>
          <w:color w:val="000000"/>
        </w:rPr>
      </w:pPr>
      <w:r w:rsidRPr="00E83E01">
        <w:rPr>
          <w:b/>
          <w:bCs/>
        </w:rPr>
        <w:t>§ 21</w:t>
      </w:r>
    </w:p>
    <w:p w14:paraId="5B27F783" w14:textId="77777777" w:rsidR="007E75B4" w:rsidRPr="00E83E01" w:rsidRDefault="007E75B4" w:rsidP="007E75B4">
      <w:pPr>
        <w:tabs>
          <w:tab w:val="left" w:pos="990"/>
          <w:tab w:val="left" w:pos="1260"/>
          <w:tab w:val="left" w:pos="1350"/>
          <w:tab w:val="left" w:pos="1440"/>
          <w:tab w:val="left" w:pos="1530"/>
          <w:tab w:val="left" w:pos="1620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Wszelkie zmiany treści niniejszej Umowy wymagają zachowania formy pisemnego aneksu do Umowy pod rygorem nieważności.</w:t>
      </w:r>
    </w:p>
    <w:p w14:paraId="274F32D6" w14:textId="77777777" w:rsidR="007E75B4" w:rsidRPr="00E83E01" w:rsidRDefault="007E75B4" w:rsidP="007E75B4">
      <w:pPr>
        <w:spacing w:line="276" w:lineRule="auto"/>
        <w:jc w:val="center"/>
      </w:pPr>
      <w:r w:rsidRPr="00E83E01">
        <w:rPr>
          <w:b/>
          <w:color w:val="000000"/>
        </w:rPr>
        <w:t>§ 22</w:t>
      </w:r>
    </w:p>
    <w:p w14:paraId="245DF1D8" w14:textId="77777777" w:rsidR="007E75B4" w:rsidRPr="00E83E01" w:rsidRDefault="007E75B4" w:rsidP="007E75B4">
      <w:pPr>
        <w:keepLines/>
        <w:spacing w:line="276" w:lineRule="auto"/>
        <w:jc w:val="both"/>
        <w:rPr>
          <w:b/>
          <w:color w:val="000000"/>
        </w:rPr>
      </w:pPr>
      <w:r w:rsidRPr="00E83E01">
        <w:t xml:space="preserve">Spory wynikłe </w:t>
      </w:r>
      <w:r w:rsidRPr="00E83E01">
        <w:rPr>
          <w:color w:val="000000"/>
        </w:rPr>
        <w:t xml:space="preserve">w związku z niniejszą umową </w:t>
      </w:r>
      <w:r w:rsidRPr="00E83E01">
        <w:t>będzie rozstrzygał Sąd miejscowo właściwy</w:t>
      </w:r>
      <w:r w:rsidRPr="00E83E01">
        <w:rPr>
          <w:color w:val="000000"/>
        </w:rPr>
        <w:t xml:space="preserve"> dla Zamawiającego.</w:t>
      </w:r>
    </w:p>
    <w:p w14:paraId="4313A47D" w14:textId="77777777" w:rsidR="007E75B4" w:rsidRPr="00E83E01" w:rsidRDefault="007E75B4" w:rsidP="007E75B4">
      <w:pPr>
        <w:spacing w:line="276" w:lineRule="auto"/>
        <w:jc w:val="center"/>
        <w:rPr>
          <w:color w:val="000000"/>
        </w:rPr>
      </w:pPr>
      <w:r w:rsidRPr="00E83E01">
        <w:rPr>
          <w:b/>
          <w:color w:val="000000"/>
        </w:rPr>
        <w:t>§ 23</w:t>
      </w:r>
    </w:p>
    <w:p w14:paraId="639A3204" w14:textId="77777777" w:rsidR="007E75B4" w:rsidRPr="00E83E01" w:rsidRDefault="007E75B4" w:rsidP="007E75B4">
      <w:pPr>
        <w:keepLines/>
        <w:spacing w:line="276" w:lineRule="auto"/>
        <w:jc w:val="both"/>
        <w:rPr>
          <w:b/>
          <w:color w:val="000000"/>
        </w:rPr>
      </w:pPr>
      <w:r w:rsidRPr="00E83E01">
        <w:rPr>
          <w:color w:val="000000"/>
        </w:rPr>
        <w:t xml:space="preserve">W sprawach nie uregulowanych niniejszą Umową będą miały zastosowanie odpowiednie przepisy </w:t>
      </w:r>
      <w:r w:rsidRPr="00E83E01">
        <w:t xml:space="preserve">Kodeksu cywilnego, ustawy </w:t>
      </w:r>
      <w:r w:rsidRPr="00CE2011">
        <w:t>z dnia 11 września 2019 r. - Prawo zamówień publicznych (</w:t>
      </w:r>
      <w:proofErr w:type="spellStart"/>
      <w:r w:rsidRPr="00CE2011">
        <w:t>t.j</w:t>
      </w:r>
      <w:proofErr w:type="spellEnd"/>
      <w:r w:rsidRPr="00CE2011">
        <w:t xml:space="preserve">. </w:t>
      </w:r>
      <w:r w:rsidRPr="003818BD">
        <w:t xml:space="preserve">Dz. U. z 2023 r. poz. 1605 z </w:t>
      </w:r>
      <w:proofErr w:type="spellStart"/>
      <w:r w:rsidRPr="003818BD">
        <w:t>późn</w:t>
      </w:r>
      <w:proofErr w:type="spellEnd"/>
      <w:r w:rsidRPr="003818BD">
        <w:t>. zm.</w:t>
      </w:r>
      <w:r w:rsidRPr="00CE2011">
        <w:t>).</w:t>
      </w:r>
      <w:r w:rsidRPr="00E83E01">
        <w:t xml:space="preserve"> </w:t>
      </w:r>
      <w:r w:rsidRPr="00E83E01">
        <w:rPr>
          <w:color w:val="000000"/>
        </w:rPr>
        <w:t>oraz ustawy z 7 lipca 1994 roku – Prawo budowlane (</w:t>
      </w:r>
      <w:proofErr w:type="spellStart"/>
      <w:r w:rsidRPr="00CD6DEB">
        <w:rPr>
          <w:color w:val="000000"/>
        </w:rPr>
        <w:t>t.j</w:t>
      </w:r>
      <w:proofErr w:type="spellEnd"/>
      <w:r w:rsidRPr="00CD6DEB">
        <w:rPr>
          <w:color w:val="000000"/>
        </w:rPr>
        <w:t xml:space="preserve">. </w:t>
      </w:r>
      <w:r w:rsidRPr="003818BD">
        <w:rPr>
          <w:color w:val="000000"/>
        </w:rPr>
        <w:t xml:space="preserve">Dz. U. z 2023 r. poz. 682 z </w:t>
      </w:r>
      <w:proofErr w:type="spellStart"/>
      <w:r w:rsidRPr="003818BD">
        <w:rPr>
          <w:color w:val="000000"/>
        </w:rPr>
        <w:t>późn</w:t>
      </w:r>
      <w:proofErr w:type="spellEnd"/>
      <w:r w:rsidRPr="003818BD">
        <w:rPr>
          <w:color w:val="000000"/>
        </w:rPr>
        <w:t>. zm.</w:t>
      </w:r>
      <w:r w:rsidRPr="00E83E01">
        <w:rPr>
          <w:color w:val="000000"/>
        </w:rPr>
        <w:t xml:space="preserve">) </w:t>
      </w:r>
      <w:r w:rsidRPr="00E83E01">
        <w:t>oraz inne obowiązujące przepisy prawa.</w:t>
      </w:r>
    </w:p>
    <w:p w14:paraId="2D7D9ECB" w14:textId="77777777" w:rsidR="007E75B4" w:rsidRPr="00E83E01" w:rsidRDefault="007E75B4" w:rsidP="007E75B4">
      <w:pPr>
        <w:spacing w:line="276" w:lineRule="auto"/>
        <w:jc w:val="center"/>
      </w:pPr>
      <w:r w:rsidRPr="00E83E01">
        <w:rPr>
          <w:b/>
          <w:color w:val="000000"/>
        </w:rPr>
        <w:t>§ 24</w:t>
      </w:r>
    </w:p>
    <w:p w14:paraId="47419555" w14:textId="77777777" w:rsidR="007E75B4" w:rsidRPr="00E83E01" w:rsidRDefault="007E75B4" w:rsidP="007E75B4">
      <w:pPr>
        <w:keepLines/>
        <w:spacing w:line="276" w:lineRule="auto"/>
        <w:jc w:val="both"/>
      </w:pPr>
      <w:r w:rsidRPr="00E83E01">
        <w:t xml:space="preserve">Umowa została sporządzona w trzech jednobrzmiących egzemplarzach, dwa dla Zamawiającego </w:t>
      </w:r>
      <w:r w:rsidRPr="00E83E01">
        <w:br/>
        <w:t>i jeden dla Wykonawcy.</w:t>
      </w:r>
    </w:p>
    <w:p w14:paraId="3A0AB193" w14:textId="77777777" w:rsidR="007E75B4" w:rsidRPr="00E83E01" w:rsidRDefault="007E75B4" w:rsidP="007E75B4">
      <w:pPr>
        <w:tabs>
          <w:tab w:val="left" w:pos="284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>Załączniki:</w:t>
      </w:r>
    </w:p>
    <w:p w14:paraId="474B2A1F" w14:textId="77777777" w:rsidR="007E75B4" w:rsidRPr="00E83E01" w:rsidRDefault="007E75B4" w:rsidP="007E75B4">
      <w:pPr>
        <w:tabs>
          <w:tab w:val="left" w:pos="284"/>
        </w:tabs>
        <w:spacing w:line="276" w:lineRule="auto"/>
        <w:jc w:val="both"/>
        <w:rPr>
          <w:color w:val="000000"/>
        </w:rPr>
      </w:pPr>
      <w:r w:rsidRPr="00E83E01">
        <w:rPr>
          <w:color w:val="000000"/>
        </w:rPr>
        <w:t xml:space="preserve">1. Formularz ofertowy Wykonawcy stanowiący część składową oferty z dnia .................…. </w:t>
      </w:r>
    </w:p>
    <w:p w14:paraId="299BB94F" w14:textId="77777777" w:rsidR="007E75B4" w:rsidRPr="00E83E01" w:rsidRDefault="007E75B4" w:rsidP="007E75B4">
      <w:pPr>
        <w:tabs>
          <w:tab w:val="left" w:pos="284"/>
        </w:tabs>
        <w:spacing w:line="276" w:lineRule="auto"/>
        <w:jc w:val="both"/>
      </w:pPr>
      <w:r w:rsidRPr="00E83E01">
        <w:rPr>
          <w:color w:val="000000"/>
        </w:rPr>
        <w:t xml:space="preserve">2. Specyfikacja techniczna wykonania i odbioru robót </w:t>
      </w:r>
    </w:p>
    <w:p w14:paraId="5620E191" w14:textId="77777777" w:rsidR="007E75B4" w:rsidRPr="00E83E01" w:rsidRDefault="007E75B4" w:rsidP="007E75B4">
      <w:pPr>
        <w:spacing w:line="276" w:lineRule="auto"/>
      </w:pPr>
      <w:r w:rsidRPr="00E83E01">
        <w:t>3. Kopia polisy ubezpieczeniowej OC.</w:t>
      </w:r>
    </w:p>
    <w:p w14:paraId="467A57A9" w14:textId="77777777" w:rsidR="007E75B4" w:rsidRDefault="007E75B4" w:rsidP="007E75B4">
      <w:pPr>
        <w:spacing w:line="276" w:lineRule="auto"/>
        <w:rPr>
          <w:color w:val="000000"/>
        </w:rPr>
      </w:pPr>
    </w:p>
    <w:p w14:paraId="5E81BC05" w14:textId="77777777" w:rsidR="007E75B4" w:rsidRDefault="007E75B4" w:rsidP="007E75B4">
      <w:pPr>
        <w:spacing w:line="276" w:lineRule="auto"/>
        <w:rPr>
          <w:color w:val="000000"/>
        </w:rPr>
      </w:pPr>
    </w:p>
    <w:p w14:paraId="3216EC8D" w14:textId="77777777" w:rsidR="007E75B4" w:rsidRDefault="007E75B4" w:rsidP="007E75B4">
      <w:pPr>
        <w:spacing w:line="276" w:lineRule="auto"/>
        <w:rPr>
          <w:color w:val="000000"/>
        </w:rPr>
      </w:pPr>
    </w:p>
    <w:p w14:paraId="347DA3CE" w14:textId="77777777" w:rsidR="007E75B4" w:rsidRPr="00566073" w:rsidRDefault="007E75B4" w:rsidP="007E75B4">
      <w:pPr>
        <w:spacing w:line="276" w:lineRule="auto"/>
      </w:pPr>
      <w:r w:rsidRPr="00E83E01">
        <w:rPr>
          <w:color w:val="000000"/>
        </w:rPr>
        <w:t>.............................................</w:t>
      </w:r>
      <w:r w:rsidRPr="00E83E01">
        <w:rPr>
          <w:color w:val="000000"/>
        </w:rPr>
        <w:tab/>
      </w:r>
      <w:r w:rsidRPr="00E83E01">
        <w:rPr>
          <w:color w:val="000000"/>
        </w:rPr>
        <w:tab/>
      </w:r>
      <w:r w:rsidRPr="00E83E01">
        <w:rPr>
          <w:color w:val="000000"/>
        </w:rPr>
        <w:tab/>
      </w:r>
      <w:r w:rsidRPr="00E83E01">
        <w:rPr>
          <w:color w:val="000000"/>
        </w:rPr>
        <w:tab/>
        <w:t xml:space="preserve">                          ................................................</w:t>
      </w:r>
      <w:r w:rsidRPr="00E83E01">
        <w:rPr>
          <w:b/>
        </w:rPr>
        <w:tab/>
      </w:r>
      <w:r w:rsidRPr="00E83E01">
        <w:rPr>
          <w:b/>
          <w:color w:val="000000"/>
        </w:rPr>
        <w:t xml:space="preserve">Zamawiający </w:t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</w:r>
      <w:r w:rsidRPr="00E83E01">
        <w:rPr>
          <w:b/>
          <w:color w:val="000000"/>
        </w:rPr>
        <w:tab/>
        <w:t xml:space="preserve">                    Wykonawca</w:t>
      </w:r>
    </w:p>
    <w:p w14:paraId="5301F3B8" w14:textId="77777777" w:rsidR="007E75B4" w:rsidRPr="00AB1182" w:rsidRDefault="007E75B4" w:rsidP="007E75B4"/>
    <w:p w14:paraId="0CEFCA8A" w14:textId="77777777" w:rsidR="007E75B4" w:rsidRPr="002848AE" w:rsidRDefault="007E75B4" w:rsidP="007E75B4"/>
    <w:p w14:paraId="6639CACD" w14:textId="77777777" w:rsidR="007E75B4" w:rsidRPr="00DA225F" w:rsidRDefault="007E75B4" w:rsidP="007E75B4"/>
    <w:p w14:paraId="6BE20B9A" w14:textId="1DC2771F" w:rsidR="00312F12" w:rsidRPr="007E75B4" w:rsidRDefault="00312F12" w:rsidP="007E75B4"/>
    <w:sectPr w:rsidR="00312F12" w:rsidRPr="007E75B4" w:rsidSect="00E93C0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21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ECA42" w14:textId="77777777" w:rsidR="005A7235" w:rsidRDefault="005A7235">
      <w:r>
        <w:separator/>
      </w:r>
    </w:p>
  </w:endnote>
  <w:endnote w:type="continuationSeparator" w:id="0">
    <w:p w14:paraId="08F14773" w14:textId="77777777" w:rsidR="005A7235" w:rsidRDefault="005A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TTE154E1E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D817" w14:textId="77777777" w:rsidR="005A7235" w:rsidRDefault="005A7235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b/>
        <w:bCs/>
        <w:iCs/>
        <w:sz w:val="20"/>
        <w:szCs w:val="20"/>
      </w:rPr>
    </w:pPr>
  </w:p>
  <w:p w14:paraId="6E91071D" w14:textId="0EA19FAB" w:rsidR="005A7235" w:rsidRDefault="0058491F">
    <w:pPr>
      <w:tabs>
        <w:tab w:val="left" w:pos="3828"/>
        <w:tab w:val="left" w:pos="4253"/>
        <w:tab w:val="center" w:pos="4536"/>
        <w:tab w:val="left" w:pos="7428"/>
        <w:tab w:val="right" w:pos="9072"/>
      </w:tabs>
    </w:pPr>
    <w:bookmarkStart w:id="1" w:name="_Hlk93478902"/>
    <w:r w:rsidRPr="00522675">
      <w:rPr>
        <w:b/>
        <w:bCs/>
        <w:i/>
        <w:iCs/>
        <w:sz w:val="20"/>
        <w:szCs w:val="20"/>
      </w:rPr>
      <w:t>WI.271.</w:t>
    </w:r>
    <w:r w:rsidR="008501B5">
      <w:rPr>
        <w:b/>
        <w:bCs/>
        <w:i/>
        <w:iCs/>
        <w:sz w:val="20"/>
        <w:szCs w:val="20"/>
      </w:rPr>
      <w:t>8</w:t>
    </w:r>
    <w:r w:rsidRPr="00522675">
      <w:rPr>
        <w:b/>
        <w:bCs/>
        <w:i/>
        <w:iCs/>
        <w:sz w:val="20"/>
        <w:szCs w:val="20"/>
      </w:rPr>
      <w:t>.202</w:t>
    </w:r>
    <w:r w:rsidR="00024ADB">
      <w:rPr>
        <w:b/>
        <w:bCs/>
        <w:i/>
        <w:iCs/>
        <w:sz w:val="20"/>
        <w:szCs w:val="20"/>
      </w:rPr>
      <w:t>4</w:t>
    </w:r>
    <w:r w:rsidRPr="00522675">
      <w:rPr>
        <w:b/>
        <w:bCs/>
        <w:i/>
        <w:iCs/>
        <w:sz w:val="20"/>
        <w:szCs w:val="20"/>
      </w:rPr>
      <w:t xml:space="preserve"> - </w:t>
    </w:r>
    <w:bookmarkStart w:id="2" w:name="_Hlk109813538"/>
    <w:bookmarkEnd w:id="1"/>
    <w:r w:rsidRPr="00522675">
      <w:rPr>
        <w:b/>
        <w:bCs/>
        <w:i/>
        <w:iCs/>
        <w:sz w:val="20"/>
        <w:szCs w:val="20"/>
      </w:rPr>
      <w:t xml:space="preserve">Przetarg w trybie podstawowym na podstawie art. 275 pkt. 1  pn.: </w:t>
    </w:r>
    <w:bookmarkEnd w:id="2"/>
    <w:r w:rsidRPr="004E5A01">
      <w:rPr>
        <w:b/>
        <w:bCs/>
        <w:i/>
        <w:iCs/>
        <w:sz w:val="20"/>
        <w:szCs w:val="20"/>
      </w:rPr>
      <w:t>„Remont cząstkowy nawierzchni asfaltowych na terenie miasta i gminy Szamotuły w 202</w:t>
    </w:r>
    <w:r w:rsidR="00024ADB">
      <w:rPr>
        <w:b/>
        <w:bCs/>
        <w:i/>
        <w:iCs/>
        <w:sz w:val="20"/>
        <w:szCs w:val="20"/>
      </w:rPr>
      <w:t>4</w:t>
    </w:r>
    <w:r w:rsidRPr="004E5A01">
      <w:rPr>
        <w:b/>
        <w:bCs/>
        <w:i/>
        <w:iCs/>
        <w:sz w:val="20"/>
        <w:szCs w:val="20"/>
      </w:rPr>
      <w:t xml:space="preserve"> roku</w:t>
    </w:r>
    <w:r w:rsidR="005A7235">
      <w:rPr>
        <w:b/>
        <w:bCs/>
        <w:iCs/>
        <w:sz w:val="20"/>
        <w:szCs w:val="20"/>
      </w:rPr>
      <w:tab/>
    </w:r>
    <w:r w:rsidR="005A7235">
      <w:rPr>
        <w:b/>
        <w:bCs/>
        <w:iCs/>
        <w:sz w:val="20"/>
        <w:szCs w:val="20"/>
      </w:rPr>
      <w:tab/>
    </w:r>
    <w:r w:rsidR="005A7235">
      <w:rPr>
        <w:b/>
        <w:bCs/>
        <w:iCs/>
        <w:sz w:val="20"/>
        <w:szCs w:val="20"/>
      </w:rPr>
      <w:tab/>
    </w:r>
    <w:r w:rsidR="005A7235">
      <w:rPr>
        <w:b/>
        <w:bCs/>
        <w:iCs/>
        <w:sz w:val="20"/>
        <w:szCs w:val="20"/>
      </w:rPr>
      <w:tab/>
      <w:t xml:space="preserve">                                       </w:t>
    </w:r>
    <w:r>
      <w:rPr>
        <w:b/>
        <w:bCs/>
        <w:iCs/>
        <w:sz w:val="20"/>
        <w:szCs w:val="20"/>
      </w:rPr>
      <w:t xml:space="preserve">                                                                </w:t>
    </w:r>
  </w:p>
  <w:p w14:paraId="4CCAD041" w14:textId="77777777" w:rsidR="005A7235" w:rsidRDefault="005A7235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18F4813D" wp14:editId="770EB755">
          <wp:extent cx="5581650" cy="2095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43D09" w14:textId="77777777" w:rsidR="005A7235" w:rsidRDefault="005A7235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06C63992" w14:textId="77777777" w:rsidR="005A7235" w:rsidRDefault="005A7235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7D9B4B76" w14:textId="77777777" w:rsidR="005A7235" w:rsidRDefault="005A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3F2ED" w14:textId="77777777" w:rsidR="005A7235" w:rsidRDefault="005A7235">
      <w:r>
        <w:separator/>
      </w:r>
    </w:p>
  </w:footnote>
  <w:footnote w:type="continuationSeparator" w:id="0">
    <w:p w14:paraId="1921A699" w14:textId="77777777" w:rsidR="005A7235" w:rsidRDefault="005A7235">
      <w:r>
        <w:continuationSeparator/>
      </w:r>
    </w:p>
  </w:footnote>
  <w:footnote w:id="1">
    <w:p w14:paraId="7FEB35D1" w14:textId="77777777" w:rsidR="007E75B4" w:rsidRDefault="007E75B4" w:rsidP="007E75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2011">
        <w:rPr>
          <w:sz w:val="16"/>
          <w:szCs w:val="16"/>
        </w:rPr>
        <w:t xml:space="preserve">Wypełnione zostanie zgodnie terminem zaoferowanym w Formularzu Ofertowym.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8F2F" w14:textId="77777777" w:rsidR="005A7235" w:rsidRDefault="005A7235">
    <w:r>
      <w:rPr>
        <w:noProof/>
      </w:rPr>
      <w:drawing>
        <wp:anchor distT="0" distB="0" distL="114300" distR="114300" simplePos="0" relativeHeight="30" behindDoc="1" locked="0" layoutInCell="1" allowOverlap="1" wp14:anchorId="3930F073" wp14:editId="25854F0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7AF9B" w14:textId="77777777" w:rsidR="005A7235" w:rsidRDefault="005A7235">
    <w:pPr>
      <w:ind w:left="1560"/>
    </w:pPr>
    <w:r>
      <w:rPr>
        <w:sz w:val="32"/>
        <w:szCs w:val="32"/>
      </w:rPr>
      <w:t>Burmistrz Miasta i Gminy Szamotuły</w:t>
    </w:r>
  </w:p>
  <w:p w14:paraId="0D888343" w14:textId="77777777" w:rsidR="005A7235" w:rsidRDefault="005A7235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59" behindDoc="1" locked="0" layoutInCell="1" allowOverlap="1" wp14:anchorId="0636BFC7" wp14:editId="7D67FA26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4.7pt,7.1pt" to="438.4pt,7.1pt" ID="Łącznik prosty 2" stroked="t" style="position:absolute">
              <v:stroke color="black" weight="9360" joinstyle="miter" endcap="flat"/>
              <v:fill o:detectmouseclick="t" on="false"/>
            </v:line>
          </w:pict>
        </mc:Fallback>
      </mc:AlternateContent>
    </w:r>
  </w:p>
  <w:p w14:paraId="49204C6D" w14:textId="77777777" w:rsidR="005A7235" w:rsidRDefault="005A7235">
    <w:pPr>
      <w:jc w:val="center"/>
    </w:pPr>
  </w:p>
  <w:p w14:paraId="7720C472" w14:textId="77777777" w:rsidR="005A7235" w:rsidRDefault="005A7235">
    <w:pPr>
      <w:jc w:val="center"/>
    </w:pPr>
  </w:p>
  <w:p w14:paraId="3F1D4D70" w14:textId="77777777" w:rsidR="005A7235" w:rsidRDefault="005A72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516"/>
    <w:multiLevelType w:val="multilevel"/>
    <w:tmpl w:val="2F3A217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/>
        <w:b w:val="0"/>
        <w:i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814B2A"/>
    <w:multiLevelType w:val="multilevel"/>
    <w:tmpl w:val="7A30E924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34E"/>
    <w:multiLevelType w:val="multilevel"/>
    <w:tmpl w:val="2DD6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B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AD14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B15679"/>
    <w:multiLevelType w:val="multilevel"/>
    <w:tmpl w:val="6B1EC1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669AE"/>
    <w:multiLevelType w:val="multilevel"/>
    <w:tmpl w:val="FD18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050D3"/>
    <w:multiLevelType w:val="hybridMultilevel"/>
    <w:tmpl w:val="E6C6F6A8"/>
    <w:lvl w:ilvl="0" w:tplc="2AE2A3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9259E"/>
    <w:multiLevelType w:val="multilevel"/>
    <w:tmpl w:val="C91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653C7A"/>
    <w:multiLevelType w:val="multilevel"/>
    <w:tmpl w:val="90801780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9120FC"/>
    <w:multiLevelType w:val="multilevel"/>
    <w:tmpl w:val="55E0C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color w:val="00000A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2C72D4"/>
    <w:multiLevelType w:val="hybridMultilevel"/>
    <w:tmpl w:val="66B8FF3C"/>
    <w:lvl w:ilvl="0" w:tplc="FFFFFFFF">
      <w:start w:val="1"/>
      <w:numFmt w:val="decimal"/>
      <w:lvlText w:val="%1."/>
      <w:lvlJc w:val="left"/>
      <w:pPr>
        <w:ind w:left="955" w:hanging="360"/>
      </w:pPr>
    </w:lvl>
    <w:lvl w:ilvl="1" w:tplc="0415000F">
      <w:start w:val="1"/>
      <w:numFmt w:val="decimal"/>
      <w:lvlText w:val="%2."/>
      <w:lvlJc w:val="left"/>
      <w:pPr>
        <w:ind w:left="1675" w:hanging="360"/>
      </w:pPr>
    </w:lvl>
    <w:lvl w:ilvl="2" w:tplc="2A042E32">
      <w:start w:val="1"/>
      <w:numFmt w:val="decimal"/>
      <w:lvlText w:val="%3)"/>
      <w:lvlJc w:val="left"/>
      <w:pPr>
        <w:ind w:left="2695" w:hanging="480"/>
      </w:pPr>
      <w:rPr>
        <w:rFonts w:hint="default"/>
      </w:rPr>
    </w:lvl>
    <w:lvl w:ilvl="3" w:tplc="44BEB45C">
      <w:start w:val="1"/>
      <w:numFmt w:val="lowerLetter"/>
      <w:lvlText w:val="%4)"/>
      <w:lvlJc w:val="left"/>
      <w:pPr>
        <w:ind w:left="311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35" w:hanging="360"/>
      </w:pPr>
    </w:lvl>
    <w:lvl w:ilvl="5" w:tplc="FFFFFFFF" w:tentative="1">
      <w:start w:val="1"/>
      <w:numFmt w:val="lowerRoman"/>
      <w:lvlText w:val="%6."/>
      <w:lvlJc w:val="right"/>
      <w:pPr>
        <w:ind w:left="4555" w:hanging="180"/>
      </w:pPr>
    </w:lvl>
    <w:lvl w:ilvl="6" w:tplc="FFFFFFFF" w:tentative="1">
      <w:start w:val="1"/>
      <w:numFmt w:val="decimal"/>
      <w:lvlText w:val="%7."/>
      <w:lvlJc w:val="left"/>
      <w:pPr>
        <w:ind w:left="5275" w:hanging="360"/>
      </w:pPr>
    </w:lvl>
    <w:lvl w:ilvl="7" w:tplc="FFFFFFFF" w:tentative="1">
      <w:start w:val="1"/>
      <w:numFmt w:val="lowerLetter"/>
      <w:lvlText w:val="%8."/>
      <w:lvlJc w:val="left"/>
      <w:pPr>
        <w:ind w:left="5995" w:hanging="360"/>
      </w:pPr>
    </w:lvl>
    <w:lvl w:ilvl="8" w:tplc="FFFFFFFF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46A57DD6"/>
    <w:multiLevelType w:val="multilevel"/>
    <w:tmpl w:val="C3067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70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5F4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1D5499"/>
    <w:multiLevelType w:val="multilevel"/>
    <w:tmpl w:val="5CEC66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9C583C"/>
    <w:multiLevelType w:val="multilevel"/>
    <w:tmpl w:val="5D0C2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EE409C"/>
    <w:multiLevelType w:val="multilevel"/>
    <w:tmpl w:val="D56E68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4B26D7"/>
    <w:multiLevelType w:val="multilevel"/>
    <w:tmpl w:val="8A24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0E33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F3747B"/>
    <w:multiLevelType w:val="multilevel"/>
    <w:tmpl w:val="D2BE7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8729F"/>
    <w:multiLevelType w:val="multilevel"/>
    <w:tmpl w:val="2604E2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F196894"/>
    <w:multiLevelType w:val="multilevel"/>
    <w:tmpl w:val="99BC67C2"/>
    <w:lvl w:ilvl="0">
      <w:start w:val="1"/>
      <w:numFmt w:val="decimal"/>
      <w:lvlText w:val="%1."/>
      <w:lvlJc w:val="left"/>
      <w:pPr>
        <w:ind w:left="375" w:hanging="39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70BB0684"/>
    <w:multiLevelType w:val="multilevel"/>
    <w:tmpl w:val="3BC09A6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285388"/>
    <w:multiLevelType w:val="multilevel"/>
    <w:tmpl w:val="7B946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910D5"/>
    <w:multiLevelType w:val="multilevel"/>
    <w:tmpl w:val="011AC3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4" w15:restartNumberingAfterBreak="0">
    <w:nsid w:val="75841EC9"/>
    <w:multiLevelType w:val="multilevel"/>
    <w:tmpl w:val="6AC6941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F749CD"/>
    <w:multiLevelType w:val="multilevel"/>
    <w:tmpl w:val="F9C48C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1878588">
    <w:abstractNumId w:val="33"/>
  </w:num>
  <w:num w:numId="2" w16cid:durableId="2079356882">
    <w:abstractNumId w:val="1"/>
  </w:num>
  <w:num w:numId="3" w16cid:durableId="207188435">
    <w:abstractNumId w:val="22"/>
  </w:num>
  <w:num w:numId="4" w16cid:durableId="259264090">
    <w:abstractNumId w:val="27"/>
  </w:num>
  <w:num w:numId="5" w16cid:durableId="1134981939">
    <w:abstractNumId w:val="4"/>
  </w:num>
  <w:num w:numId="6" w16cid:durableId="1732342476">
    <w:abstractNumId w:val="18"/>
  </w:num>
  <w:num w:numId="7" w16cid:durableId="1307127664">
    <w:abstractNumId w:val="19"/>
  </w:num>
  <w:num w:numId="8" w16cid:durableId="152335157">
    <w:abstractNumId w:val="35"/>
  </w:num>
  <w:num w:numId="9" w16cid:durableId="1046177798">
    <w:abstractNumId w:val="0"/>
  </w:num>
  <w:num w:numId="10" w16cid:durableId="1314405641">
    <w:abstractNumId w:val="6"/>
  </w:num>
  <w:num w:numId="11" w16cid:durableId="1641031912">
    <w:abstractNumId w:val="2"/>
  </w:num>
  <w:num w:numId="12" w16cid:durableId="1729306810">
    <w:abstractNumId w:val="5"/>
  </w:num>
  <w:num w:numId="13" w16cid:durableId="304168675">
    <w:abstractNumId w:val="25"/>
  </w:num>
  <w:num w:numId="14" w16cid:durableId="1979066556">
    <w:abstractNumId w:val="3"/>
  </w:num>
  <w:num w:numId="15" w16cid:durableId="627586027">
    <w:abstractNumId w:val="10"/>
  </w:num>
  <w:num w:numId="16" w16cid:durableId="1760440098">
    <w:abstractNumId w:val="28"/>
  </w:num>
  <w:num w:numId="17" w16cid:durableId="1110128394">
    <w:abstractNumId w:val="12"/>
  </w:num>
  <w:num w:numId="18" w16cid:durableId="1697997060">
    <w:abstractNumId w:val="30"/>
  </w:num>
  <w:num w:numId="19" w16cid:durableId="918294591">
    <w:abstractNumId w:val="32"/>
  </w:num>
  <w:num w:numId="20" w16cid:durableId="383483735">
    <w:abstractNumId w:val="16"/>
  </w:num>
  <w:num w:numId="21" w16cid:durableId="26150363">
    <w:abstractNumId w:val="14"/>
  </w:num>
  <w:num w:numId="22" w16cid:durableId="639959625">
    <w:abstractNumId w:val="20"/>
  </w:num>
  <w:num w:numId="23" w16cid:durableId="884754554">
    <w:abstractNumId w:val="24"/>
  </w:num>
  <w:num w:numId="24" w16cid:durableId="443965673">
    <w:abstractNumId w:val="34"/>
  </w:num>
  <w:num w:numId="25" w16cid:durableId="191119322">
    <w:abstractNumId w:val="31"/>
  </w:num>
  <w:num w:numId="26" w16cid:durableId="1076050793">
    <w:abstractNumId w:val="29"/>
  </w:num>
  <w:num w:numId="27" w16cid:durableId="2063094904">
    <w:abstractNumId w:val="7"/>
  </w:num>
  <w:num w:numId="28" w16cid:durableId="606498793">
    <w:abstractNumId w:val="17"/>
  </w:num>
  <w:num w:numId="29" w16cid:durableId="2056541235">
    <w:abstractNumId w:val="9"/>
  </w:num>
  <w:num w:numId="30" w16cid:durableId="2000648340">
    <w:abstractNumId w:val="8"/>
  </w:num>
  <w:num w:numId="31" w16cid:durableId="107244510">
    <w:abstractNumId w:val="13"/>
  </w:num>
  <w:num w:numId="32" w16cid:durableId="1712068402">
    <w:abstractNumId w:val="26"/>
  </w:num>
  <w:num w:numId="33" w16cid:durableId="2033995662">
    <w:abstractNumId w:val="21"/>
  </w:num>
  <w:num w:numId="34" w16cid:durableId="1025249920">
    <w:abstractNumId w:val="36"/>
  </w:num>
  <w:num w:numId="35" w16cid:durableId="1704862804">
    <w:abstractNumId w:val="23"/>
  </w:num>
  <w:num w:numId="36" w16cid:durableId="1385251267">
    <w:abstractNumId w:val="11"/>
  </w:num>
  <w:num w:numId="37" w16cid:durableId="834032521">
    <w:abstractNumId w:val="15"/>
  </w:num>
  <w:num w:numId="38" w16cid:durableId="1476219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9716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8274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9376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82203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7592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1007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8815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651286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225692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72441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41843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33081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13164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10028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62532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385198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241954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12"/>
    <w:rsid w:val="00016856"/>
    <w:rsid w:val="00024ADB"/>
    <w:rsid w:val="00061C94"/>
    <w:rsid w:val="0009782F"/>
    <w:rsid w:val="000A0E2A"/>
    <w:rsid w:val="000F2582"/>
    <w:rsid w:val="00105674"/>
    <w:rsid w:val="002243D0"/>
    <w:rsid w:val="002663C8"/>
    <w:rsid w:val="002848AE"/>
    <w:rsid w:val="002E3A51"/>
    <w:rsid w:val="00312F12"/>
    <w:rsid w:val="00352ADC"/>
    <w:rsid w:val="003624D7"/>
    <w:rsid w:val="004133B1"/>
    <w:rsid w:val="00444493"/>
    <w:rsid w:val="004A121E"/>
    <w:rsid w:val="005214A7"/>
    <w:rsid w:val="005304CF"/>
    <w:rsid w:val="005327C4"/>
    <w:rsid w:val="00566073"/>
    <w:rsid w:val="0058491F"/>
    <w:rsid w:val="005960B7"/>
    <w:rsid w:val="005A7235"/>
    <w:rsid w:val="005C3573"/>
    <w:rsid w:val="00607F3E"/>
    <w:rsid w:val="00672967"/>
    <w:rsid w:val="0068158E"/>
    <w:rsid w:val="006C5A40"/>
    <w:rsid w:val="007E1919"/>
    <w:rsid w:val="007E2CB4"/>
    <w:rsid w:val="007E75B4"/>
    <w:rsid w:val="0083477D"/>
    <w:rsid w:val="008501B5"/>
    <w:rsid w:val="0085042F"/>
    <w:rsid w:val="008B2DE6"/>
    <w:rsid w:val="008D7565"/>
    <w:rsid w:val="00900584"/>
    <w:rsid w:val="009046CB"/>
    <w:rsid w:val="009376C5"/>
    <w:rsid w:val="00AB1182"/>
    <w:rsid w:val="00C26211"/>
    <w:rsid w:val="00CC252F"/>
    <w:rsid w:val="00D85318"/>
    <w:rsid w:val="00DA225F"/>
    <w:rsid w:val="00E326DD"/>
    <w:rsid w:val="00E54C47"/>
    <w:rsid w:val="00E833A1"/>
    <w:rsid w:val="00E83E01"/>
    <w:rsid w:val="00E93C01"/>
    <w:rsid w:val="00F76C8D"/>
    <w:rsid w:val="00FC76BA"/>
    <w:rsid w:val="00FD148E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409C12"/>
  <w15:docId w15:val="{DD6D369F-5766-432B-9F09-82507809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qFormat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qFormat/>
    <w:rsid w:val="00377AC1"/>
  </w:style>
  <w:style w:type="character" w:customStyle="1" w:styleId="WW8Num35z2">
    <w:name w:val="WW8Num35z2"/>
    <w:qFormat/>
    <w:rsid w:val="00377AC1"/>
  </w:style>
  <w:style w:type="character" w:customStyle="1" w:styleId="WW8Num35z3">
    <w:name w:val="WW8Num35z3"/>
    <w:qFormat/>
    <w:rsid w:val="00377AC1"/>
  </w:style>
  <w:style w:type="character" w:customStyle="1" w:styleId="WW8Num35z4">
    <w:name w:val="WW8Num35z4"/>
    <w:qFormat/>
    <w:rsid w:val="00377AC1"/>
  </w:style>
  <w:style w:type="character" w:customStyle="1" w:styleId="WW8Num35z5">
    <w:name w:val="WW8Num35z5"/>
    <w:qFormat/>
    <w:rsid w:val="00377AC1"/>
  </w:style>
  <w:style w:type="character" w:customStyle="1" w:styleId="WW8Num35z6">
    <w:name w:val="WW8Num35z6"/>
    <w:qFormat/>
    <w:rsid w:val="00377AC1"/>
  </w:style>
  <w:style w:type="character" w:customStyle="1" w:styleId="WW8Num35z7">
    <w:name w:val="WW8Num35z7"/>
    <w:qFormat/>
    <w:rsid w:val="00377AC1"/>
  </w:style>
  <w:style w:type="character" w:customStyle="1" w:styleId="WW8Num35z8">
    <w:name w:val="WW8Num35z8"/>
    <w:qFormat/>
    <w:rsid w:val="00377AC1"/>
  </w:style>
  <w:style w:type="character" w:customStyle="1" w:styleId="WW8Num36z0">
    <w:name w:val="WW8Num36z0"/>
    <w:qFormat/>
    <w:rsid w:val="00377AC1"/>
    <w:rPr>
      <w:rFonts w:cs="Arial"/>
      <w:b/>
    </w:rPr>
  </w:style>
  <w:style w:type="character" w:customStyle="1" w:styleId="WW8Num36z1">
    <w:name w:val="WW8Num36z1"/>
    <w:qFormat/>
    <w:rsid w:val="00377AC1"/>
  </w:style>
  <w:style w:type="character" w:customStyle="1" w:styleId="WW8Num36z2">
    <w:name w:val="WW8Num36z2"/>
    <w:qFormat/>
    <w:rsid w:val="00377AC1"/>
  </w:style>
  <w:style w:type="character" w:customStyle="1" w:styleId="WW8Num36z3">
    <w:name w:val="WW8Num36z3"/>
    <w:qFormat/>
    <w:rsid w:val="00377AC1"/>
  </w:style>
  <w:style w:type="character" w:customStyle="1" w:styleId="WW8Num36z4">
    <w:name w:val="WW8Num36z4"/>
    <w:qFormat/>
    <w:rsid w:val="00377AC1"/>
  </w:style>
  <w:style w:type="character" w:customStyle="1" w:styleId="WW8Num36z5">
    <w:name w:val="WW8Num36z5"/>
    <w:qFormat/>
    <w:rsid w:val="00377AC1"/>
  </w:style>
  <w:style w:type="character" w:customStyle="1" w:styleId="WW8Num36z6">
    <w:name w:val="WW8Num36z6"/>
    <w:qFormat/>
    <w:rsid w:val="00377AC1"/>
  </w:style>
  <w:style w:type="character" w:customStyle="1" w:styleId="WW8Num36z7">
    <w:name w:val="WW8Num36z7"/>
    <w:qFormat/>
    <w:rsid w:val="00377AC1"/>
  </w:style>
  <w:style w:type="character" w:customStyle="1" w:styleId="WW8Num36z8">
    <w:name w:val="WW8Num36z8"/>
    <w:qFormat/>
    <w:rsid w:val="00377AC1"/>
  </w:style>
  <w:style w:type="character" w:customStyle="1" w:styleId="WW8Num6z0">
    <w:name w:val="WW8Num6z0"/>
    <w:qFormat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qFormat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qFormat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qFormat/>
    <w:rsid w:val="00377AC1"/>
    <w:rPr>
      <w:b/>
    </w:rPr>
  </w:style>
  <w:style w:type="character" w:customStyle="1" w:styleId="WW8Num4z3">
    <w:name w:val="WW8Num4z3"/>
    <w:qFormat/>
    <w:rsid w:val="00377AC1"/>
  </w:style>
  <w:style w:type="character" w:customStyle="1" w:styleId="WW8Num4z4">
    <w:name w:val="WW8Num4z4"/>
    <w:qFormat/>
    <w:rsid w:val="00377AC1"/>
  </w:style>
  <w:style w:type="character" w:customStyle="1" w:styleId="WW8Num4z5">
    <w:name w:val="WW8Num4z5"/>
    <w:qFormat/>
    <w:rsid w:val="00377AC1"/>
  </w:style>
  <w:style w:type="character" w:customStyle="1" w:styleId="WW8Num4z6">
    <w:name w:val="WW8Num4z6"/>
    <w:qFormat/>
    <w:rsid w:val="00377AC1"/>
  </w:style>
  <w:style w:type="character" w:customStyle="1" w:styleId="WW8Num4z7">
    <w:name w:val="WW8Num4z7"/>
    <w:qFormat/>
    <w:rsid w:val="00377AC1"/>
  </w:style>
  <w:style w:type="character" w:customStyle="1" w:styleId="WW8Num4z8">
    <w:name w:val="WW8Num4z8"/>
    <w:qFormat/>
    <w:rsid w:val="00377AC1"/>
  </w:style>
  <w:style w:type="character" w:customStyle="1" w:styleId="WW8Num3z0">
    <w:name w:val="WW8Num3z0"/>
    <w:qFormat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qFormat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qFormat/>
    <w:rsid w:val="00377AC1"/>
    <w:rPr>
      <w:b/>
    </w:rPr>
  </w:style>
  <w:style w:type="character" w:customStyle="1" w:styleId="WW8Num3z3">
    <w:name w:val="WW8Num3z3"/>
    <w:qFormat/>
    <w:rsid w:val="00377AC1"/>
  </w:style>
  <w:style w:type="character" w:customStyle="1" w:styleId="WW8Num3z4">
    <w:name w:val="WW8Num3z4"/>
    <w:qFormat/>
    <w:rsid w:val="00377AC1"/>
  </w:style>
  <w:style w:type="character" w:customStyle="1" w:styleId="WW8Num3z5">
    <w:name w:val="WW8Num3z5"/>
    <w:qFormat/>
    <w:rsid w:val="00377AC1"/>
  </w:style>
  <w:style w:type="character" w:customStyle="1" w:styleId="WW8Num3z6">
    <w:name w:val="WW8Num3z6"/>
    <w:qFormat/>
    <w:rsid w:val="00377AC1"/>
  </w:style>
  <w:style w:type="character" w:customStyle="1" w:styleId="WW8Num3z7">
    <w:name w:val="WW8Num3z7"/>
    <w:qFormat/>
    <w:rsid w:val="00377AC1"/>
  </w:style>
  <w:style w:type="character" w:customStyle="1" w:styleId="WW8Num3z8">
    <w:name w:val="WW8Num3z8"/>
    <w:qFormat/>
    <w:rsid w:val="00377AC1"/>
  </w:style>
  <w:style w:type="character" w:customStyle="1" w:styleId="WW8Num5z0">
    <w:name w:val="WW8Num5z0"/>
    <w:qFormat/>
    <w:rsid w:val="00377AC1"/>
  </w:style>
  <w:style w:type="character" w:customStyle="1" w:styleId="WW8Num5z1">
    <w:name w:val="WW8Num5z1"/>
    <w:qFormat/>
    <w:rsid w:val="00377AC1"/>
    <w:rPr>
      <w:rFonts w:eastAsia="Univers-PL"/>
      <w:b/>
    </w:rPr>
  </w:style>
  <w:style w:type="character" w:customStyle="1" w:styleId="WW8Num5z2">
    <w:name w:val="WW8Num5z2"/>
    <w:qFormat/>
    <w:rsid w:val="00377AC1"/>
  </w:style>
  <w:style w:type="character" w:customStyle="1" w:styleId="WW8Num5z3">
    <w:name w:val="WW8Num5z3"/>
    <w:qFormat/>
    <w:rsid w:val="00377AC1"/>
  </w:style>
  <w:style w:type="character" w:customStyle="1" w:styleId="WW8Num5z4">
    <w:name w:val="WW8Num5z4"/>
    <w:qFormat/>
    <w:rsid w:val="00377AC1"/>
  </w:style>
  <w:style w:type="character" w:customStyle="1" w:styleId="WW8Num5z5">
    <w:name w:val="WW8Num5z5"/>
    <w:qFormat/>
    <w:rsid w:val="00377AC1"/>
  </w:style>
  <w:style w:type="character" w:customStyle="1" w:styleId="WW8Num5z6">
    <w:name w:val="WW8Num5z6"/>
    <w:qFormat/>
    <w:rsid w:val="00377AC1"/>
  </w:style>
  <w:style w:type="character" w:customStyle="1" w:styleId="WW8Num5z7">
    <w:name w:val="WW8Num5z7"/>
    <w:qFormat/>
    <w:rsid w:val="00377AC1"/>
  </w:style>
  <w:style w:type="character" w:customStyle="1" w:styleId="WW8Num5z8">
    <w:name w:val="WW8Num5z8"/>
    <w:qFormat/>
    <w:rsid w:val="00377AC1"/>
  </w:style>
  <w:style w:type="character" w:customStyle="1" w:styleId="WW8Num1z0">
    <w:name w:val="WW8Num1z0"/>
    <w:qFormat/>
    <w:rsid w:val="00377AC1"/>
  </w:style>
  <w:style w:type="character" w:customStyle="1" w:styleId="WW8Num1z1">
    <w:name w:val="WW8Num1z1"/>
    <w:qFormat/>
    <w:rsid w:val="00377AC1"/>
  </w:style>
  <w:style w:type="character" w:customStyle="1" w:styleId="WW8Num1z2">
    <w:name w:val="WW8Num1z2"/>
    <w:qFormat/>
    <w:rsid w:val="00377AC1"/>
  </w:style>
  <w:style w:type="character" w:customStyle="1" w:styleId="WW8Num1z4">
    <w:name w:val="WW8Num1z4"/>
    <w:qFormat/>
    <w:rsid w:val="00377AC1"/>
  </w:style>
  <w:style w:type="character" w:customStyle="1" w:styleId="WW8Num1z5">
    <w:name w:val="WW8Num1z5"/>
    <w:qFormat/>
    <w:rsid w:val="00377AC1"/>
  </w:style>
  <w:style w:type="character" w:customStyle="1" w:styleId="WW8Num1z6">
    <w:name w:val="WW8Num1z6"/>
    <w:qFormat/>
    <w:rsid w:val="00377AC1"/>
  </w:style>
  <w:style w:type="character" w:customStyle="1" w:styleId="WW8Num1z7">
    <w:name w:val="WW8Num1z7"/>
    <w:qFormat/>
    <w:rsid w:val="00377AC1"/>
  </w:style>
  <w:style w:type="character" w:customStyle="1" w:styleId="WW8Num1z8">
    <w:name w:val="WW8Num1z8"/>
    <w:qFormat/>
    <w:rsid w:val="00377AC1"/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77AC1"/>
    <w:rPr>
      <w:rFonts w:ascii="Arial" w:eastAsia="SimSu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77AC1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77AC1"/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FontStyle20">
    <w:name w:val="Font Style20"/>
    <w:qFormat/>
    <w:rsid w:val="00377AC1"/>
    <w:rPr>
      <w:rFonts w:ascii="Times New Roman" w:hAnsi="Times New Roman" w:cs="Times New Roman"/>
      <w:sz w:val="22"/>
      <w:szCs w:val="22"/>
    </w:rPr>
  </w:style>
  <w:style w:type="character" w:customStyle="1" w:styleId="HTML-wstpniesformatowanyZnak">
    <w:name w:val="HTML - wstępnie sformatowany Znak"/>
    <w:basedOn w:val="Domylnaczcionkaakapitu"/>
    <w:qFormat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styleId="Odwoaniedokomentarza">
    <w:name w:val="annotation reference"/>
    <w:semiHidden/>
    <w:qFormat/>
    <w:rsid w:val="00377A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7AC1"/>
    <w:rPr>
      <w:rFonts w:ascii="Segoe UI" w:eastAsia="SimSun" w:hAnsi="Segoe UI" w:cs="Segoe UI"/>
      <w:sz w:val="18"/>
      <w:szCs w:val="1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7AC1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rsid w:val="00D966FE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b/>
      <w:sz w:val="21"/>
    </w:rPr>
  </w:style>
  <w:style w:type="character" w:customStyle="1" w:styleId="ListLabel2">
    <w:name w:val="ListLabel 2"/>
    <w:qFormat/>
    <w:rPr>
      <w:rFonts w:ascii="Arial" w:hAnsi="Arial"/>
      <w:color w:val="000000"/>
      <w:sz w:val="20"/>
    </w:rPr>
  </w:style>
  <w:style w:type="character" w:customStyle="1" w:styleId="ListLabel3">
    <w:name w:val="ListLabel 3"/>
    <w:qFormat/>
    <w:rPr>
      <w:rFonts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ListLabel4">
    <w:name w:val="ListLabel 4"/>
    <w:qFormat/>
    <w:rPr>
      <w:rFonts w:eastAsia="Univers-PL" w:cs="Arial"/>
      <w:b w:val="0"/>
      <w:bCs/>
      <w:color w:val="000000"/>
      <w:sz w:val="20"/>
      <w:szCs w:val="2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Arial" w:hAnsi="Arial"/>
      <w:color w:val="00000A"/>
      <w:sz w:val="20"/>
    </w:rPr>
  </w:style>
  <w:style w:type="character" w:customStyle="1" w:styleId="ListLabel14">
    <w:name w:val="ListLabel 14"/>
    <w:qFormat/>
    <w:rPr>
      <w:rFonts w:ascii="Arial" w:hAnsi="Arial"/>
      <w:b w:val="0"/>
      <w:i w:val="0"/>
      <w:color w:val="000000"/>
      <w:sz w:val="20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color w:val="000000"/>
    </w:rPr>
  </w:style>
  <w:style w:type="character" w:customStyle="1" w:styleId="ListLabel17">
    <w:name w:val="ListLabel 17"/>
    <w:qFormat/>
    <w:rPr>
      <w:rFonts w:ascii="Arial" w:hAnsi="Arial" w:cs="Times New Roman"/>
      <w:b w:val="0"/>
      <w:color w:val="000000"/>
      <w:sz w:val="20"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rFonts w:ascii="Arial" w:hAnsi="Arial"/>
      <w:b/>
      <w:sz w:val="20"/>
    </w:rPr>
  </w:style>
  <w:style w:type="character" w:customStyle="1" w:styleId="ListLabel20">
    <w:name w:val="ListLabel 20"/>
    <w:qFormat/>
    <w:rPr>
      <w:rFonts w:eastAsia="Times New Roman" w:cs="Times New Roman"/>
      <w:b w:val="0"/>
      <w:color w:val="00000A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  <w:color w:val="00000A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  <w:color w:val="00000A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color w:val="00000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paragraph" w:styleId="Lista">
    <w:name w:val="List"/>
    <w:basedOn w:val="Tekstpodstawowy"/>
    <w:rsid w:val="00377AC1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77AC1"/>
    <w:pPr>
      <w:suppressLineNumbers/>
    </w:pPr>
    <w:rPr>
      <w:rFonts w:cs="Tahoma"/>
    </w:rPr>
  </w:style>
  <w:style w:type="paragraph" w:customStyle="1" w:styleId="Nagwek1">
    <w:name w:val="Nagłówek1"/>
    <w:basedOn w:val="Normalny"/>
    <w:qFormat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qFormat/>
    <w:rsid w:val="00377AC1"/>
    <w:rPr>
      <w:sz w:val="20"/>
      <w:szCs w:val="20"/>
    </w:rPr>
  </w:style>
  <w:style w:type="paragraph" w:customStyle="1" w:styleId="Zwykytekst3">
    <w:name w:val="Zwykły tekst3"/>
    <w:basedOn w:val="Normalny"/>
    <w:qFormat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qFormat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qFormat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377AC1"/>
    <w:pPr>
      <w:ind w:left="708"/>
    </w:pPr>
  </w:style>
  <w:style w:type="paragraph" w:customStyle="1" w:styleId="Tekstpodstawowy31">
    <w:name w:val="Tekst podstawowy 31"/>
    <w:basedOn w:val="Normalny"/>
    <w:qFormat/>
    <w:rsid w:val="00377AC1"/>
    <w:rPr>
      <w:rFonts w:eastAsia="Lucida Sans Unicode"/>
    </w:rPr>
  </w:style>
  <w:style w:type="paragraph" w:customStyle="1" w:styleId="pkt">
    <w:name w:val="pkt"/>
    <w:basedOn w:val="Normalny"/>
    <w:qFormat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qFormat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qFormat/>
    <w:rsid w:val="00377AC1"/>
    <w:pPr>
      <w:suppressLineNumbers/>
    </w:pPr>
  </w:style>
  <w:style w:type="paragraph" w:customStyle="1" w:styleId="Tekstpodstawowywcity21">
    <w:name w:val="Tekst podstawowy wcięty 21"/>
    <w:basedOn w:val="Normalny"/>
    <w:qFormat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qFormat/>
    <w:rsid w:val="00377AC1"/>
    <w:pPr>
      <w:suppressAutoHyphens/>
      <w:textAlignment w:val="baseline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Tom1">
    <w:name w:val="Tom1"/>
    <w:basedOn w:val="Normalny"/>
    <w:qFormat/>
    <w:rsid w:val="00377AC1"/>
    <w:pPr>
      <w:widowControl/>
      <w:tabs>
        <w:tab w:val="left" w:pos="0"/>
      </w:tabs>
      <w:jc w:val="center"/>
    </w:pPr>
    <w:rPr>
      <w:rFonts w:eastAsia="Times New Roman"/>
      <w:b/>
      <w:bCs/>
      <w:lang w:eastAsia="ar-SA"/>
    </w:rPr>
  </w:style>
  <w:style w:type="paragraph" w:styleId="HTML-wstpniesformatowany">
    <w:name w:val="HTML Preformatted"/>
    <w:basedOn w:val="Normalny"/>
    <w:qFormat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qFormat/>
    <w:rsid w:val="00377AC1"/>
    <w:pPr>
      <w:keepLines/>
      <w:tabs>
        <w:tab w:val="left" w:pos="824"/>
        <w:tab w:val="left" w:pos="914"/>
        <w:tab w:val="left" w:pos="1004"/>
        <w:tab w:val="left" w:pos="1184"/>
      </w:tabs>
      <w:ind w:left="284" w:right="48" w:hanging="284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Bezodstpw1">
    <w:name w:val="Bez odstępów1"/>
    <w:qFormat/>
    <w:rsid w:val="00377AC1"/>
    <w:rPr>
      <w:rFonts w:eastAsia="Times New Roman" w:cs="Mangal"/>
      <w:sz w:val="24"/>
    </w:rPr>
  </w:style>
  <w:style w:type="paragraph" w:styleId="Tekstkomentarza">
    <w:name w:val="annotation text"/>
    <w:basedOn w:val="Normalny"/>
    <w:link w:val="TekstkomentarzaZnak"/>
    <w:semiHidden/>
    <w:qFormat/>
    <w:rsid w:val="00377AC1"/>
    <w:pPr>
      <w:widowControl/>
      <w:suppressAutoHyphens w:val="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7AC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77AC1"/>
    <w:pPr>
      <w:widowControl w:val="0"/>
      <w:suppressAutoHyphens/>
    </w:pPr>
    <w:rPr>
      <w:rFonts w:eastAsia="SimSun"/>
      <w:b/>
      <w:bCs/>
    </w:rPr>
  </w:style>
  <w:style w:type="table" w:styleId="Tabela-Siatka">
    <w:name w:val="Table Grid"/>
    <w:basedOn w:val="Standardowy"/>
    <w:uiPriority w:val="39"/>
    <w:rsid w:val="00377AC1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05674"/>
    <w:rPr>
      <w:color w:val="000080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2582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1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182"/>
    <w:rPr>
      <w:rFonts w:ascii="Times New Roman" w:eastAsia="SimSu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0423-F026-4B8E-9432-12B33C86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5311</Words>
  <Characters>31872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Zamówienia Publiczne</cp:lastModifiedBy>
  <cp:revision>4</cp:revision>
  <cp:lastPrinted>2024-05-22T08:42:00Z</cp:lastPrinted>
  <dcterms:created xsi:type="dcterms:W3CDTF">2024-05-16T11:53:00Z</dcterms:created>
  <dcterms:modified xsi:type="dcterms:W3CDTF">2024-05-22T08:42:00Z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