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69F9" w14:textId="77777777" w:rsidR="00070EDF" w:rsidRPr="00D63F81" w:rsidRDefault="00070EDF" w:rsidP="00A917D1">
      <w:pPr>
        <w:spacing w:line="360" w:lineRule="auto"/>
        <w:jc w:val="center"/>
        <w:rPr>
          <w:rFonts w:ascii="Acumin Pro" w:hAnsi="Acumin Pro"/>
          <w:sz w:val="20"/>
          <w:szCs w:val="20"/>
          <w:lang w:val="pl-PL"/>
        </w:rPr>
      </w:pPr>
    </w:p>
    <w:p w14:paraId="05EF6DCC" w14:textId="52168C47" w:rsidR="00235A22" w:rsidRPr="00D63F81" w:rsidRDefault="00861B14" w:rsidP="00A917D1">
      <w:pPr>
        <w:spacing w:line="360" w:lineRule="auto"/>
        <w:rPr>
          <w:rFonts w:ascii="Acumin Pro" w:hAnsi="Acumin Pro"/>
          <w:sz w:val="20"/>
          <w:szCs w:val="20"/>
          <w:lang w:val="pl-PL"/>
        </w:rPr>
      </w:pPr>
      <w:r w:rsidRPr="00D63F81">
        <w:rPr>
          <w:rFonts w:ascii="Acumin Pro" w:hAnsi="Acumin Pro"/>
          <w:sz w:val="20"/>
          <w:szCs w:val="20"/>
          <w:lang w:val="pl-PL"/>
        </w:rPr>
        <w:t>Numer sprawy:</w:t>
      </w:r>
      <w:r w:rsidR="008721D2" w:rsidRPr="00D63F81">
        <w:rPr>
          <w:rFonts w:ascii="Acumin Pro" w:hAnsi="Acumin Pro"/>
          <w:sz w:val="20"/>
          <w:szCs w:val="20"/>
          <w:lang w:val="pl-PL"/>
        </w:rPr>
        <w:t xml:space="preserve"> </w:t>
      </w:r>
      <w:r w:rsidR="00235A22" w:rsidRPr="00D63F81">
        <w:rPr>
          <w:rFonts w:ascii="Acumin Pro" w:hAnsi="Acumin Pro" w:cs="Arial"/>
          <w:sz w:val="20"/>
          <w:szCs w:val="20"/>
          <w:lang w:val="pl-PL"/>
        </w:rPr>
        <w:t>AZ.281.</w:t>
      </w:r>
      <w:r w:rsidR="00A772F5" w:rsidRPr="00D63F81">
        <w:rPr>
          <w:rFonts w:ascii="Acumin Pro" w:hAnsi="Acumin Pro" w:cs="Arial"/>
          <w:sz w:val="20"/>
          <w:szCs w:val="20"/>
          <w:lang w:val="pl-PL"/>
        </w:rPr>
        <w:t>2</w:t>
      </w:r>
      <w:r w:rsidRPr="00D63F81">
        <w:rPr>
          <w:rFonts w:ascii="Acumin Pro" w:hAnsi="Acumin Pro" w:cs="Arial"/>
          <w:sz w:val="20"/>
          <w:szCs w:val="20"/>
          <w:lang w:val="pl-PL"/>
        </w:rPr>
        <w:t>.</w:t>
      </w:r>
      <w:r w:rsidR="00CD6BF8" w:rsidRPr="00D63F81">
        <w:rPr>
          <w:rFonts w:ascii="Acumin Pro" w:hAnsi="Acumin Pro" w:cs="Arial"/>
          <w:sz w:val="20"/>
          <w:szCs w:val="20"/>
          <w:lang w:val="pl-PL"/>
        </w:rPr>
        <w:t>15</w:t>
      </w:r>
      <w:r w:rsidRPr="00D63F81">
        <w:rPr>
          <w:rFonts w:ascii="Acumin Pro" w:hAnsi="Acumin Pro" w:cs="Arial"/>
          <w:sz w:val="20"/>
          <w:szCs w:val="20"/>
          <w:lang w:val="pl-PL"/>
        </w:rPr>
        <w:t>.202</w:t>
      </w:r>
      <w:r w:rsidR="00C86154" w:rsidRPr="00D63F81">
        <w:rPr>
          <w:rFonts w:ascii="Acumin Pro" w:hAnsi="Acumin Pro" w:cs="Arial"/>
          <w:sz w:val="20"/>
          <w:szCs w:val="20"/>
          <w:lang w:val="pl-PL"/>
        </w:rPr>
        <w:t>3</w:t>
      </w:r>
    </w:p>
    <w:p w14:paraId="4D53D3CC" w14:textId="77777777" w:rsidR="00235A22" w:rsidRPr="00D63F81" w:rsidRDefault="00235A22" w:rsidP="00A917D1">
      <w:pPr>
        <w:spacing w:line="360" w:lineRule="auto"/>
        <w:jc w:val="center"/>
        <w:rPr>
          <w:rFonts w:ascii="Acumin Pro" w:hAnsi="Acumin Pro"/>
          <w:b/>
          <w:sz w:val="20"/>
          <w:szCs w:val="20"/>
          <w:lang w:val="pl-PL"/>
        </w:rPr>
      </w:pPr>
    </w:p>
    <w:p w14:paraId="23F104CA" w14:textId="77777777" w:rsidR="00312648" w:rsidRPr="00D63F81" w:rsidRDefault="00312648" w:rsidP="00A917D1">
      <w:pPr>
        <w:spacing w:line="360" w:lineRule="auto"/>
        <w:jc w:val="center"/>
        <w:rPr>
          <w:rFonts w:ascii="Acumin Pro" w:hAnsi="Acumin Pro"/>
          <w:b/>
          <w:sz w:val="20"/>
          <w:szCs w:val="20"/>
          <w:lang w:val="pl-PL"/>
        </w:rPr>
      </w:pPr>
    </w:p>
    <w:p w14:paraId="70517E64" w14:textId="5DD627EF" w:rsidR="00E605DA" w:rsidRPr="00D63F81" w:rsidRDefault="00F542D3" w:rsidP="00A917D1">
      <w:pPr>
        <w:spacing w:line="360" w:lineRule="auto"/>
        <w:jc w:val="center"/>
        <w:rPr>
          <w:rFonts w:ascii="Acumin Pro" w:hAnsi="Acumin Pro"/>
          <w:b/>
          <w:sz w:val="20"/>
          <w:szCs w:val="20"/>
          <w:lang w:val="pl-PL"/>
        </w:rPr>
      </w:pPr>
      <w:r w:rsidRPr="00D63F81">
        <w:rPr>
          <w:rFonts w:ascii="Acumin Pro" w:hAnsi="Acumin Pro"/>
          <w:b/>
          <w:sz w:val="20"/>
          <w:szCs w:val="20"/>
          <w:lang w:val="pl-PL"/>
        </w:rPr>
        <w:t>SPECYFIKACJA WARUNKÓW ZAMÓWIENIA</w:t>
      </w:r>
      <w:r w:rsidR="005E648C" w:rsidRPr="00D63F81">
        <w:rPr>
          <w:rFonts w:ascii="Acumin Pro" w:hAnsi="Acumin Pro"/>
          <w:b/>
          <w:sz w:val="20"/>
          <w:szCs w:val="20"/>
          <w:lang w:val="pl-PL"/>
        </w:rPr>
        <w:t xml:space="preserve"> </w:t>
      </w:r>
    </w:p>
    <w:p w14:paraId="016AA756" w14:textId="77777777" w:rsidR="00F542D3" w:rsidRPr="00D63F81" w:rsidRDefault="00F542D3" w:rsidP="00A917D1">
      <w:pPr>
        <w:spacing w:line="360" w:lineRule="auto"/>
        <w:jc w:val="center"/>
        <w:rPr>
          <w:rFonts w:ascii="Acumin Pro" w:hAnsi="Acumin Pro"/>
          <w:sz w:val="20"/>
          <w:szCs w:val="20"/>
          <w:lang w:val="pl-PL"/>
        </w:rPr>
      </w:pPr>
      <w:r w:rsidRPr="00D63F81">
        <w:rPr>
          <w:rFonts w:ascii="Acumin Pro" w:hAnsi="Acumin Pro"/>
          <w:sz w:val="20"/>
          <w:szCs w:val="20"/>
          <w:lang w:val="pl-PL"/>
        </w:rPr>
        <w:t xml:space="preserve">w postępowaniu o udzielenie zamówienia </w:t>
      </w:r>
      <w:r w:rsidR="00F857B6" w:rsidRPr="00D63F81">
        <w:rPr>
          <w:rFonts w:ascii="Acumin Pro" w:hAnsi="Acumin Pro"/>
          <w:sz w:val="20"/>
          <w:szCs w:val="20"/>
          <w:lang w:val="pl-PL"/>
        </w:rPr>
        <w:t xml:space="preserve">klasycznego </w:t>
      </w:r>
      <w:r w:rsidRPr="00D63F81">
        <w:rPr>
          <w:rFonts w:ascii="Acumin Pro" w:hAnsi="Acumin Pro"/>
          <w:sz w:val="20"/>
          <w:szCs w:val="20"/>
          <w:lang w:val="pl-PL"/>
        </w:rPr>
        <w:t>o wartości mniejszej niż progi unijne, na zadanie pod nazwą:</w:t>
      </w:r>
    </w:p>
    <w:p w14:paraId="73A23C05" w14:textId="77777777" w:rsidR="00F542D3" w:rsidRPr="00D63F81" w:rsidRDefault="00F542D3" w:rsidP="00A917D1">
      <w:pPr>
        <w:spacing w:line="360" w:lineRule="auto"/>
        <w:jc w:val="both"/>
        <w:rPr>
          <w:rFonts w:ascii="Acumin Pro" w:hAnsi="Acumin Pro"/>
          <w:b/>
          <w:sz w:val="20"/>
          <w:szCs w:val="20"/>
          <w:lang w:val="pl-PL"/>
        </w:rPr>
      </w:pPr>
    </w:p>
    <w:p w14:paraId="2D6B20DE" w14:textId="0FB670F4" w:rsidR="00F23E70" w:rsidRPr="00D63F81" w:rsidRDefault="001F49B8" w:rsidP="00A917D1">
      <w:pPr>
        <w:spacing w:line="360" w:lineRule="auto"/>
        <w:jc w:val="center"/>
        <w:rPr>
          <w:rFonts w:ascii="Acumin Pro" w:hAnsi="Acumin Pro"/>
          <w:b/>
          <w:bCs/>
          <w:sz w:val="28"/>
          <w:szCs w:val="28"/>
          <w:lang w:val="pl-PL"/>
        </w:rPr>
      </w:pPr>
      <w:bookmarkStart w:id="0" w:name="_Hlk125634031"/>
      <w:r w:rsidRPr="00D63F81">
        <w:rPr>
          <w:rFonts w:ascii="Acumin Pro" w:hAnsi="Acumin Pro"/>
          <w:b/>
          <w:bCs/>
          <w:sz w:val="28"/>
          <w:szCs w:val="28"/>
          <w:lang w:val="pl-PL"/>
        </w:rPr>
        <w:t>Usługa druku wydawnictw dla Muzeum Narodowego w Poznaniu</w:t>
      </w:r>
    </w:p>
    <w:p w14:paraId="01D8C10A" w14:textId="77777777" w:rsidR="00F23E70" w:rsidRPr="00D63F81" w:rsidRDefault="00F23E70" w:rsidP="00A917D1">
      <w:pPr>
        <w:spacing w:line="360" w:lineRule="auto"/>
        <w:jc w:val="center"/>
        <w:rPr>
          <w:rFonts w:ascii="Acumin Pro" w:hAnsi="Acumin Pro"/>
          <w:lang w:val="pl-PL"/>
        </w:rPr>
      </w:pPr>
    </w:p>
    <w:bookmarkEnd w:id="0"/>
    <w:p w14:paraId="73724EAF" w14:textId="77777777" w:rsidR="00F23E70" w:rsidRPr="00D63F81" w:rsidRDefault="00F23E70" w:rsidP="00A917D1">
      <w:pPr>
        <w:spacing w:line="360" w:lineRule="auto"/>
        <w:jc w:val="center"/>
        <w:rPr>
          <w:rFonts w:ascii="Acumin Pro" w:hAnsi="Acumin Pro"/>
          <w:b/>
          <w:sz w:val="20"/>
          <w:szCs w:val="20"/>
          <w:lang w:val="pl-PL"/>
        </w:rPr>
      </w:pPr>
    </w:p>
    <w:p w14:paraId="0341764F" w14:textId="77777777" w:rsidR="00F542D3" w:rsidRPr="00D63F81" w:rsidRDefault="00F542D3" w:rsidP="00A917D1">
      <w:pPr>
        <w:spacing w:line="360" w:lineRule="auto"/>
        <w:jc w:val="center"/>
        <w:rPr>
          <w:rFonts w:ascii="Acumin Pro" w:hAnsi="Acumin Pro"/>
          <w:b/>
          <w:sz w:val="20"/>
          <w:szCs w:val="20"/>
          <w:lang w:val="pl-PL"/>
        </w:rPr>
      </w:pPr>
    </w:p>
    <w:p w14:paraId="016459F1" w14:textId="77777777" w:rsidR="00D82591" w:rsidRPr="00D63F81" w:rsidRDefault="00D82591" w:rsidP="00A917D1">
      <w:pPr>
        <w:spacing w:line="360" w:lineRule="auto"/>
        <w:jc w:val="center"/>
        <w:rPr>
          <w:rFonts w:ascii="Acumin Pro" w:hAnsi="Acumin Pro"/>
          <w:b/>
          <w:sz w:val="20"/>
          <w:szCs w:val="20"/>
          <w:lang w:val="pl-PL"/>
        </w:rPr>
      </w:pPr>
    </w:p>
    <w:p w14:paraId="01DB3099" w14:textId="77777777" w:rsidR="00E605DA" w:rsidRPr="00D63F81" w:rsidRDefault="00E605DA" w:rsidP="00A917D1">
      <w:pPr>
        <w:spacing w:line="360" w:lineRule="auto"/>
        <w:jc w:val="center"/>
        <w:rPr>
          <w:rFonts w:ascii="Acumin Pro" w:hAnsi="Acumin Pro"/>
          <w:b/>
          <w:sz w:val="20"/>
          <w:szCs w:val="20"/>
          <w:lang w:val="pl-PL"/>
        </w:rPr>
      </w:pPr>
    </w:p>
    <w:p w14:paraId="50E410FA" w14:textId="77777777" w:rsidR="00F542D3" w:rsidRPr="00D63F81" w:rsidRDefault="00F542D3" w:rsidP="00A917D1">
      <w:pPr>
        <w:spacing w:line="360" w:lineRule="auto"/>
        <w:rPr>
          <w:rFonts w:ascii="Acumin Pro" w:hAnsi="Acumin Pro"/>
          <w:b/>
          <w:sz w:val="20"/>
          <w:szCs w:val="20"/>
          <w:lang w:val="pl-PL"/>
        </w:rPr>
      </w:pPr>
    </w:p>
    <w:p w14:paraId="586C24C3" w14:textId="77777777" w:rsidR="00E96801" w:rsidRPr="00D63F81" w:rsidRDefault="00E96801" w:rsidP="001A18C0">
      <w:pPr>
        <w:pStyle w:val="Teksttreci0"/>
        <w:shd w:val="clear" w:color="auto" w:fill="auto"/>
        <w:spacing w:line="360" w:lineRule="auto"/>
        <w:ind w:left="5040" w:firstLine="720"/>
        <w:jc w:val="center"/>
        <w:rPr>
          <w:rFonts w:ascii="Acumin Pro" w:hAnsi="Acumin Pro" w:cs="Times New Roman"/>
          <w:b/>
        </w:rPr>
      </w:pPr>
    </w:p>
    <w:p w14:paraId="47CB3D02" w14:textId="77777777" w:rsidR="00E96801" w:rsidRPr="00D63F81" w:rsidRDefault="00E96801" w:rsidP="001A18C0">
      <w:pPr>
        <w:pStyle w:val="Teksttreci0"/>
        <w:shd w:val="clear" w:color="auto" w:fill="auto"/>
        <w:spacing w:line="360" w:lineRule="auto"/>
        <w:ind w:left="5040" w:firstLine="720"/>
        <w:jc w:val="center"/>
        <w:rPr>
          <w:rFonts w:ascii="Acumin Pro" w:hAnsi="Acumin Pro" w:cs="Times New Roman"/>
          <w:b/>
        </w:rPr>
      </w:pPr>
    </w:p>
    <w:p w14:paraId="5AF04C58" w14:textId="77777777" w:rsidR="00F542D3" w:rsidRPr="00D63F81" w:rsidRDefault="002C2B52" w:rsidP="001A18C0">
      <w:pPr>
        <w:pStyle w:val="Teksttreci0"/>
        <w:shd w:val="clear" w:color="auto" w:fill="auto"/>
        <w:spacing w:line="360" w:lineRule="auto"/>
        <w:ind w:left="5040" w:firstLine="720"/>
        <w:jc w:val="center"/>
        <w:rPr>
          <w:rFonts w:ascii="Acumin Pro" w:hAnsi="Acumin Pro" w:cs="Times New Roman"/>
          <w:b/>
        </w:rPr>
      </w:pPr>
      <w:r w:rsidRPr="00D63F81">
        <w:rPr>
          <w:rFonts w:ascii="Acumin Pro" w:hAnsi="Acumin Pro" w:cs="Times New Roman"/>
          <w:b/>
        </w:rPr>
        <w:t>ZATWIERDZAM:</w:t>
      </w:r>
    </w:p>
    <w:p w14:paraId="2DB998B7" w14:textId="7CDFD99E" w:rsidR="00100C39" w:rsidRDefault="00DB1864" w:rsidP="00DB1864">
      <w:pPr>
        <w:pStyle w:val="Teksttreci0"/>
        <w:shd w:val="clear" w:color="auto" w:fill="auto"/>
        <w:spacing w:line="360" w:lineRule="auto"/>
        <w:ind w:left="5040" w:firstLine="720"/>
        <w:jc w:val="center"/>
        <w:rPr>
          <w:rFonts w:ascii="Acumin Pro" w:hAnsi="Acumin Pro" w:cs="Times New Roman"/>
        </w:rPr>
      </w:pPr>
      <w:r>
        <w:rPr>
          <w:rFonts w:ascii="Acumin Pro" w:hAnsi="Acumin Pro" w:cs="Times New Roman"/>
        </w:rPr>
        <w:t>(-) dr Maria Gołąb</w:t>
      </w:r>
    </w:p>
    <w:p w14:paraId="32AC7D82" w14:textId="366066AE" w:rsidR="00DB1864" w:rsidRPr="00D63F81" w:rsidRDefault="00DB1864" w:rsidP="00DB1864">
      <w:pPr>
        <w:pStyle w:val="Teksttreci0"/>
        <w:shd w:val="clear" w:color="auto" w:fill="auto"/>
        <w:spacing w:line="360" w:lineRule="auto"/>
        <w:ind w:left="5040" w:firstLine="720"/>
        <w:jc w:val="center"/>
        <w:rPr>
          <w:rFonts w:ascii="Acumin Pro" w:hAnsi="Acumin Pro" w:cs="Times New Roman"/>
        </w:rPr>
      </w:pPr>
      <w:r>
        <w:rPr>
          <w:rFonts w:ascii="Acumin Pro" w:hAnsi="Acumin Pro" w:cs="Times New Roman"/>
        </w:rPr>
        <w:t xml:space="preserve">Zastępca Dyrektora ds. Naukowych </w:t>
      </w:r>
    </w:p>
    <w:p w14:paraId="44246E36" w14:textId="77777777" w:rsidR="00C40715" w:rsidRPr="00D63F81" w:rsidRDefault="00C40715" w:rsidP="001A18C0">
      <w:pPr>
        <w:pStyle w:val="Teksttreci0"/>
        <w:shd w:val="clear" w:color="auto" w:fill="auto"/>
        <w:spacing w:line="360" w:lineRule="auto"/>
        <w:jc w:val="center"/>
        <w:rPr>
          <w:rFonts w:ascii="Acumin Pro" w:hAnsi="Acumin Pro" w:cs="Times New Roman"/>
        </w:rPr>
      </w:pPr>
    </w:p>
    <w:p w14:paraId="44A4DD44" w14:textId="77777777" w:rsidR="00BC0D77" w:rsidRPr="00D63F81" w:rsidRDefault="00BC0D77" w:rsidP="001A18C0">
      <w:pPr>
        <w:pStyle w:val="Teksttreci0"/>
        <w:shd w:val="clear" w:color="auto" w:fill="auto"/>
        <w:spacing w:line="360" w:lineRule="auto"/>
        <w:jc w:val="center"/>
        <w:rPr>
          <w:rFonts w:ascii="Acumin Pro" w:hAnsi="Acumin Pro" w:cs="Times New Roman"/>
        </w:rPr>
      </w:pPr>
    </w:p>
    <w:p w14:paraId="03C956C5" w14:textId="77777777" w:rsidR="00BC0D77" w:rsidRPr="00D63F81" w:rsidRDefault="00BC0D77" w:rsidP="001A18C0">
      <w:pPr>
        <w:pStyle w:val="Teksttreci0"/>
        <w:shd w:val="clear" w:color="auto" w:fill="auto"/>
        <w:spacing w:line="360" w:lineRule="auto"/>
        <w:jc w:val="center"/>
        <w:rPr>
          <w:rFonts w:ascii="Acumin Pro" w:hAnsi="Acumin Pro" w:cs="Times New Roman"/>
        </w:rPr>
      </w:pPr>
    </w:p>
    <w:p w14:paraId="5E12679B" w14:textId="77777777" w:rsidR="00F06E35" w:rsidRPr="00D63F81" w:rsidRDefault="00F06E35" w:rsidP="001A18C0">
      <w:pPr>
        <w:pStyle w:val="Teksttreci0"/>
        <w:shd w:val="clear" w:color="auto" w:fill="auto"/>
        <w:spacing w:line="360" w:lineRule="auto"/>
        <w:jc w:val="center"/>
        <w:rPr>
          <w:rFonts w:ascii="Acumin Pro" w:hAnsi="Acumin Pro" w:cs="Times New Roman"/>
        </w:rPr>
      </w:pPr>
    </w:p>
    <w:p w14:paraId="031D8D50" w14:textId="77777777" w:rsidR="00F06E35" w:rsidRPr="00D63F81" w:rsidRDefault="00F06E35" w:rsidP="001A18C0">
      <w:pPr>
        <w:pStyle w:val="Teksttreci0"/>
        <w:shd w:val="clear" w:color="auto" w:fill="auto"/>
        <w:spacing w:line="360" w:lineRule="auto"/>
        <w:jc w:val="center"/>
        <w:rPr>
          <w:rFonts w:ascii="Acumin Pro" w:hAnsi="Acumin Pro" w:cs="Times New Roman"/>
        </w:rPr>
      </w:pPr>
    </w:p>
    <w:p w14:paraId="1FC2EE09" w14:textId="77777777" w:rsidR="00522CE8" w:rsidRPr="00D63F81" w:rsidRDefault="00522CE8" w:rsidP="001A18C0">
      <w:pPr>
        <w:pStyle w:val="Teksttreci0"/>
        <w:shd w:val="clear" w:color="auto" w:fill="auto"/>
        <w:spacing w:line="360" w:lineRule="auto"/>
        <w:jc w:val="center"/>
        <w:rPr>
          <w:rFonts w:ascii="Acumin Pro" w:hAnsi="Acumin Pro" w:cs="Times New Roman"/>
        </w:rPr>
      </w:pPr>
    </w:p>
    <w:p w14:paraId="14329D0D" w14:textId="77777777" w:rsidR="00522CE8" w:rsidRPr="00D63F81" w:rsidRDefault="00522CE8" w:rsidP="001A18C0">
      <w:pPr>
        <w:pStyle w:val="Teksttreci0"/>
        <w:shd w:val="clear" w:color="auto" w:fill="auto"/>
        <w:spacing w:line="360" w:lineRule="auto"/>
        <w:jc w:val="center"/>
        <w:rPr>
          <w:rFonts w:ascii="Acumin Pro" w:hAnsi="Acumin Pro" w:cs="Times New Roman"/>
        </w:rPr>
      </w:pPr>
    </w:p>
    <w:p w14:paraId="74BFB4AA" w14:textId="77777777" w:rsidR="00522CE8" w:rsidRPr="00D63F81" w:rsidRDefault="00522CE8" w:rsidP="001A18C0">
      <w:pPr>
        <w:pStyle w:val="Teksttreci0"/>
        <w:shd w:val="clear" w:color="auto" w:fill="auto"/>
        <w:spacing w:line="360" w:lineRule="auto"/>
        <w:jc w:val="center"/>
        <w:rPr>
          <w:rFonts w:ascii="Acumin Pro" w:hAnsi="Acumin Pro" w:cs="Times New Roman"/>
        </w:rPr>
      </w:pPr>
    </w:p>
    <w:p w14:paraId="7982DFC1" w14:textId="47B5B032" w:rsidR="00522CE8" w:rsidRPr="00D63F81" w:rsidRDefault="00522CE8" w:rsidP="001A18C0">
      <w:pPr>
        <w:pStyle w:val="Teksttreci0"/>
        <w:shd w:val="clear" w:color="auto" w:fill="auto"/>
        <w:spacing w:line="360" w:lineRule="auto"/>
        <w:jc w:val="center"/>
        <w:rPr>
          <w:rFonts w:ascii="Acumin Pro" w:hAnsi="Acumin Pro" w:cs="Times New Roman"/>
        </w:rPr>
      </w:pPr>
    </w:p>
    <w:p w14:paraId="203536C6" w14:textId="46104F71" w:rsidR="00924433" w:rsidRPr="00D63F81" w:rsidRDefault="00924433" w:rsidP="001A18C0">
      <w:pPr>
        <w:pStyle w:val="Teksttreci0"/>
        <w:shd w:val="clear" w:color="auto" w:fill="auto"/>
        <w:spacing w:line="360" w:lineRule="auto"/>
        <w:jc w:val="center"/>
        <w:rPr>
          <w:rFonts w:ascii="Acumin Pro" w:hAnsi="Acumin Pro" w:cs="Times New Roman"/>
        </w:rPr>
      </w:pPr>
    </w:p>
    <w:p w14:paraId="7AC47F1C" w14:textId="5F4D45F0" w:rsidR="00CD6BF8" w:rsidRPr="00D63F81" w:rsidRDefault="00CD6BF8" w:rsidP="001A18C0">
      <w:pPr>
        <w:pStyle w:val="Teksttreci0"/>
        <w:shd w:val="clear" w:color="auto" w:fill="auto"/>
        <w:spacing w:line="360" w:lineRule="auto"/>
        <w:jc w:val="center"/>
        <w:rPr>
          <w:rFonts w:ascii="Acumin Pro" w:hAnsi="Acumin Pro" w:cs="Times New Roman"/>
        </w:rPr>
      </w:pPr>
    </w:p>
    <w:p w14:paraId="3280F044" w14:textId="77777777" w:rsidR="00CD6BF8" w:rsidRPr="00D63F81" w:rsidRDefault="00CD6BF8" w:rsidP="001A18C0">
      <w:pPr>
        <w:pStyle w:val="Teksttreci0"/>
        <w:shd w:val="clear" w:color="auto" w:fill="auto"/>
        <w:spacing w:line="360" w:lineRule="auto"/>
        <w:jc w:val="center"/>
        <w:rPr>
          <w:rFonts w:ascii="Acumin Pro" w:hAnsi="Acumin Pro" w:cs="Times New Roman"/>
        </w:rPr>
      </w:pPr>
    </w:p>
    <w:p w14:paraId="7FEAFFA4" w14:textId="755E3D72" w:rsidR="00924433" w:rsidRPr="00D63F81" w:rsidRDefault="00924433" w:rsidP="001A18C0">
      <w:pPr>
        <w:pStyle w:val="Teksttreci0"/>
        <w:shd w:val="clear" w:color="auto" w:fill="auto"/>
        <w:spacing w:line="360" w:lineRule="auto"/>
        <w:jc w:val="center"/>
        <w:rPr>
          <w:rFonts w:ascii="Acumin Pro" w:hAnsi="Acumin Pro" w:cs="Times New Roman"/>
        </w:rPr>
      </w:pPr>
    </w:p>
    <w:p w14:paraId="2CCEF503" w14:textId="77777777" w:rsidR="00522CE8" w:rsidRPr="00D63F81" w:rsidRDefault="00522CE8" w:rsidP="001A18C0">
      <w:pPr>
        <w:pStyle w:val="Teksttreci0"/>
        <w:shd w:val="clear" w:color="auto" w:fill="auto"/>
        <w:spacing w:line="360" w:lineRule="auto"/>
        <w:jc w:val="center"/>
        <w:rPr>
          <w:rFonts w:ascii="Acumin Pro" w:hAnsi="Acumin Pro" w:cs="Times New Roman"/>
        </w:rPr>
      </w:pPr>
    </w:p>
    <w:p w14:paraId="1A9A3E59" w14:textId="26292D2E" w:rsidR="00C40715" w:rsidRPr="00D63F81" w:rsidRDefault="00C40715" w:rsidP="001A18C0">
      <w:pPr>
        <w:pStyle w:val="Teksttreci0"/>
        <w:shd w:val="clear" w:color="auto" w:fill="auto"/>
        <w:spacing w:line="360" w:lineRule="auto"/>
        <w:jc w:val="center"/>
        <w:rPr>
          <w:rFonts w:ascii="Acumin Pro" w:hAnsi="Acumin Pro" w:cs="Times New Roman"/>
        </w:rPr>
      </w:pPr>
      <w:r w:rsidRPr="00D63F81">
        <w:rPr>
          <w:rFonts w:ascii="Acumin Pro" w:hAnsi="Acumin Pro" w:cs="Times New Roman"/>
        </w:rPr>
        <w:t>Poznań, dnia</w:t>
      </w:r>
      <w:r w:rsidR="00C86154" w:rsidRPr="00D63F81">
        <w:rPr>
          <w:rFonts w:ascii="Acumin Pro" w:hAnsi="Acumin Pro" w:cs="Times New Roman"/>
        </w:rPr>
        <w:t xml:space="preserve"> </w:t>
      </w:r>
      <w:r w:rsidR="00A35944">
        <w:rPr>
          <w:rFonts w:ascii="Acumin Pro" w:hAnsi="Acumin Pro" w:cs="Times New Roman"/>
        </w:rPr>
        <w:t>5</w:t>
      </w:r>
      <w:r w:rsidR="00CD6BF8" w:rsidRPr="00D63F81">
        <w:rPr>
          <w:rFonts w:ascii="Acumin Pro" w:hAnsi="Acumin Pro" w:cs="Times New Roman"/>
        </w:rPr>
        <w:t>.07</w:t>
      </w:r>
      <w:r w:rsidR="004D1D33" w:rsidRPr="00D63F81">
        <w:rPr>
          <w:rFonts w:ascii="Acumin Pro" w:hAnsi="Acumin Pro" w:cs="Times New Roman"/>
        </w:rPr>
        <w:t xml:space="preserve">.2023 r. </w:t>
      </w:r>
    </w:p>
    <w:p w14:paraId="2AA35700" w14:textId="77777777" w:rsidR="00A674F5" w:rsidRPr="00D63F81" w:rsidRDefault="00A674F5" w:rsidP="001A18C0">
      <w:pPr>
        <w:pStyle w:val="Teksttreci0"/>
        <w:shd w:val="clear" w:color="auto" w:fill="auto"/>
        <w:spacing w:line="360" w:lineRule="auto"/>
        <w:jc w:val="center"/>
        <w:rPr>
          <w:rFonts w:ascii="Acumin Pro" w:hAnsi="Acumin Pro" w:cs="Times New Roman"/>
        </w:rPr>
      </w:pPr>
    </w:p>
    <w:p w14:paraId="2A569009" w14:textId="77777777" w:rsidR="002C2B52" w:rsidRPr="00D63F81" w:rsidRDefault="002C2B52" w:rsidP="00BC0E79">
      <w:pPr>
        <w:pStyle w:val="Teksttreci0"/>
        <w:numPr>
          <w:ilvl w:val="0"/>
          <w:numId w:val="18"/>
        </w:numPr>
        <w:shd w:val="clear" w:color="auto" w:fill="auto"/>
        <w:spacing w:line="360" w:lineRule="auto"/>
        <w:jc w:val="both"/>
        <w:rPr>
          <w:rFonts w:ascii="Acumin Pro" w:hAnsi="Acumin Pro" w:cs="Times New Roman"/>
        </w:rPr>
      </w:pPr>
      <w:r w:rsidRPr="00D63F81">
        <w:rPr>
          <w:rFonts w:ascii="Acumin Pro" w:hAnsi="Acumin Pro"/>
          <w:b/>
        </w:rPr>
        <w:t>NAZWA ORAZ ADRES ZAMAWIAJ</w:t>
      </w:r>
      <w:r w:rsidR="008C501D" w:rsidRPr="00D63F81">
        <w:rPr>
          <w:rFonts w:ascii="Acumin Pro" w:hAnsi="Acumin Pro"/>
          <w:b/>
        </w:rPr>
        <w:t>Ą</w:t>
      </w:r>
      <w:r w:rsidRPr="00D63F81">
        <w:rPr>
          <w:rFonts w:ascii="Acumin Pro" w:hAnsi="Acumin Pro"/>
          <w:b/>
        </w:rPr>
        <w:t>CEGO, NUMER TELEFO</w:t>
      </w:r>
      <w:r w:rsidR="00861B14" w:rsidRPr="00D63F81">
        <w:rPr>
          <w:rFonts w:ascii="Acumin Pro" w:hAnsi="Acumin Pro"/>
          <w:b/>
        </w:rPr>
        <w:t xml:space="preserve">NU, ADRES POCZTY ELEKTORNICZNEJ </w:t>
      </w:r>
      <w:r w:rsidRPr="00D63F81">
        <w:rPr>
          <w:rFonts w:ascii="Acumin Pro" w:hAnsi="Acumin Pro"/>
          <w:b/>
        </w:rPr>
        <w:t xml:space="preserve">ORAZ STRONY </w:t>
      </w:r>
      <w:r w:rsidR="003A0FE2" w:rsidRPr="00D63F81">
        <w:rPr>
          <w:rFonts w:ascii="Acumin Pro" w:hAnsi="Acumin Pro"/>
          <w:b/>
        </w:rPr>
        <w:t xml:space="preserve">INTERNETOWEJ </w:t>
      </w:r>
      <w:r w:rsidRPr="00D63F81">
        <w:rPr>
          <w:rFonts w:ascii="Acumin Pro" w:hAnsi="Acumin Pro"/>
          <w:b/>
        </w:rPr>
        <w:t>PROWADZONEGO POSTĘPOWANIA:</w:t>
      </w:r>
    </w:p>
    <w:p w14:paraId="55E0697B" w14:textId="77777777" w:rsidR="00B421EF" w:rsidRPr="00D63F81" w:rsidRDefault="00B421EF" w:rsidP="001A18C0">
      <w:pPr>
        <w:pStyle w:val="Akapitzlist"/>
        <w:spacing w:line="360" w:lineRule="auto"/>
        <w:rPr>
          <w:rFonts w:ascii="Acumin Pro" w:hAnsi="Acumin Pro"/>
          <w:sz w:val="20"/>
          <w:szCs w:val="20"/>
          <w:lang w:val="pl-PL"/>
        </w:rPr>
      </w:pPr>
      <w:r w:rsidRPr="00D63F81">
        <w:rPr>
          <w:rFonts w:ascii="Acumin Pro" w:hAnsi="Acumin Pro"/>
          <w:sz w:val="20"/>
          <w:szCs w:val="20"/>
          <w:lang w:val="pl-PL"/>
        </w:rPr>
        <w:t>Muzeum Narodowe w Poznaniu</w:t>
      </w:r>
    </w:p>
    <w:p w14:paraId="1D3B8713" w14:textId="77777777" w:rsidR="00B421EF" w:rsidRPr="00D63F81" w:rsidRDefault="00B421EF" w:rsidP="001A18C0">
      <w:pPr>
        <w:pStyle w:val="Akapitzlist"/>
        <w:spacing w:line="360" w:lineRule="auto"/>
        <w:rPr>
          <w:rFonts w:ascii="Acumin Pro" w:hAnsi="Acumin Pro"/>
          <w:sz w:val="20"/>
          <w:szCs w:val="20"/>
          <w:lang w:val="pl-PL"/>
        </w:rPr>
      </w:pPr>
      <w:r w:rsidRPr="00D63F81">
        <w:rPr>
          <w:rFonts w:ascii="Acumin Pro" w:hAnsi="Acumin Pro"/>
          <w:sz w:val="20"/>
          <w:szCs w:val="20"/>
          <w:lang w:val="pl-PL"/>
        </w:rPr>
        <w:t>Al. Marcinkowskiego 9, 61-745 Poznań</w:t>
      </w:r>
    </w:p>
    <w:p w14:paraId="0FB9B341" w14:textId="77777777" w:rsidR="00B72718" w:rsidRPr="00D63F81" w:rsidRDefault="00B421EF" w:rsidP="001A18C0">
      <w:pPr>
        <w:pStyle w:val="Akapitzlist"/>
        <w:spacing w:line="360" w:lineRule="auto"/>
        <w:rPr>
          <w:rFonts w:ascii="Acumin Pro" w:hAnsi="Acumin Pro"/>
          <w:sz w:val="20"/>
          <w:szCs w:val="20"/>
        </w:rPr>
      </w:pPr>
      <w:r w:rsidRPr="00D63F81">
        <w:rPr>
          <w:rFonts w:ascii="Acumin Pro" w:hAnsi="Acumin Pro"/>
          <w:sz w:val="20"/>
          <w:szCs w:val="20"/>
        </w:rPr>
        <w:t>Nr tel.: 61 85 68</w:t>
      </w:r>
      <w:r w:rsidR="00B72718" w:rsidRPr="00D63F81">
        <w:rPr>
          <w:rFonts w:ascii="Acumin Pro" w:hAnsi="Acumin Pro"/>
          <w:sz w:val="20"/>
          <w:szCs w:val="20"/>
        </w:rPr>
        <w:t> </w:t>
      </w:r>
      <w:r w:rsidR="00EF00D5" w:rsidRPr="00D63F81">
        <w:rPr>
          <w:rFonts w:ascii="Acumin Pro" w:hAnsi="Acumin Pro"/>
          <w:sz w:val="20"/>
          <w:szCs w:val="20"/>
        </w:rPr>
        <w:t>048</w:t>
      </w:r>
      <w:r w:rsidR="00B72718" w:rsidRPr="00D63F81">
        <w:rPr>
          <w:rFonts w:ascii="Acumin Pro" w:hAnsi="Acumin Pro"/>
          <w:sz w:val="20"/>
          <w:szCs w:val="20"/>
        </w:rPr>
        <w:t>, 061 85 68 167</w:t>
      </w:r>
    </w:p>
    <w:p w14:paraId="6B214976" w14:textId="7D633A3D" w:rsidR="00BE7813" w:rsidRPr="00D63F81" w:rsidRDefault="00BE7813" w:rsidP="001A18C0">
      <w:pPr>
        <w:spacing w:line="360" w:lineRule="auto"/>
        <w:ind w:left="720"/>
        <w:jc w:val="both"/>
        <w:rPr>
          <w:rFonts w:ascii="Acumin Pro" w:hAnsi="Acumin Pro"/>
          <w:b/>
          <w:bCs/>
          <w:sz w:val="20"/>
          <w:szCs w:val="20"/>
        </w:rPr>
      </w:pPr>
      <w:proofErr w:type="spellStart"/>
      <w:r w:rsidRPr="00D63F81">
        <w:rPr>
          <w:rFonts w:ascii="Acumin Pro" w:hAnsi="Acumin Pro"/>
          <w:sz w:val="20"/>
          <w:szCs w:val="20"/>
        </w:rPr>
        <w:t>Adres</w:t>
      </w:r>
      <w:proofErr w:type="spellEnd"/>
      <w:r w:rsidRPr="00D63F81">
        <w:rPr>
          <w:rFonts w:ascii="Acumin Pro" w:hAnsi="Acumin Pro"/>
          <w:sz w:val="20"/>
          <w:szCs w:val="20"/>
        </w:rPr>
        <w:t xml:space="preserve"> e-mail: </w:t>
      </w:r>
      <w:hyperlink r:id="rId8" w:history="1">
        <w:r w:rsidRPr="00D63F81">
          <w:rPr>
            <w:rStyle w:val="Hipercze"/>
            <w:rFonts w:ascii="Acumin Pro" w:hAnsi="Acumin Pro"/>
            <w:b/>
            <w:bCs/>
            <w:sz w:val="20"/>
            <w:szCs w:val="20"/>
          </w:rPr>
          <w:t>zp@mnp.art.pl</w:t>
        </w:r>
      </w:hyperlink>
    </w:p>
    <w:p w14:paraId="47FFE45C" w14:textId="52E9B714" w:rsidR="0033482A" w:rsidRPr="00D63F81" w:rsidRDefault="00F23E70" w:rsidP="001A18C0">
      <w:pPr>
        <w:spacing w:line="360" w:lineRule="auto"/>
        <w:ind w:left="720"/>
        <w:jc w:val="both"/>
        <w:rPr>
          <w:rFonts w:ascii="Acumin Pro" w:eastAsia="Poppins" w:hAnsi="Acumin Pro" w:cs="Poppins"/>
          <w:b/>
          <w:bCs/>
          <w:sz w:val="20"/>
          <w:szCs w:val="20"/>
          <w:lang w:val="pl-PL"/>
        </w:rPr>
      </w:pPr>
      <w:r w:rsidRPr="00D63F81">
        <w:rPr>
          <w:rFonts w:ascii="Acumin Pro" w:hAnsi="Acumin Pro"/>
          <w:sz w:val="20"/>
          <w:szCs w:val="20"/>
          <w:lang w:val="pl-PL"/>
        </w:rPr>
        <w:t xml:space="preserve">Adres strony internetowej, na której prowadzone jest postępowanie </w:t>
      </w:r>
      <w:r w:rsidR="002C2B52" w:rsidRPr="00D63F81">
        <w:rPr>
          <w:rFonts w:ascii="Acumin Pro" w:hAnsi="Acumin Pro"/>
          <w:sz w:val="20"/>
          <w:szCs w:val="20"/>
          <w:lang w:val="pl-PL"/>
        </w:rPr>
        <w:t>oraz</w:t>
      </w:r>
      <w:r w:rsidRPr="00D63F81">
        <w:rPr>
          <w:rFonts w:ascii="Acumin Pro" w:hAnsi="Acumin Pro"/>
          <w:sz w:val="20"/>
          <w:szCs w:val="20"/>
          <w:lang w:val="pl-PL"/>
        </w:rPr>
        <w:t xml:space="preserve"> na której </w:t>
      </w:r>
      <w:r w:rsidR="002C2B52" w:rsidRPr="00D63F81">
        <w:rPr>
          <w:rFonts w:ascii="Acumin Pro" w:hAnsi="Acumin Pro"/>
          <w:sz w:val="20"/>
          <w:szCs w:val="20"/>
          <w:lang w:val="pl-PL"/>
        </w:rPr>
        <w:t>udostępniane będą zmiany i wyjaśnienia SWZ oraz inne dokumenty zamówienia bezpośrednio związane z postępowaniem o udzielenie zamówien</w:t>
      </w:r>
      <w:r w:rsidR="00914571" w:rsidRPr="00D63F81">
        <w:rPr>
          <w:rFonts w:ascii="Acumin Pro" w:hAnsi="Acumin Pro"/>
          <w:sz w:val="20"/>
          <w:szCs w:val="20"/>
          <w:lang w:val="pl-PL"/>
        </w:rPr>
        <w:t>ia:</w:t>
      </w:r>
      <w:r w:rsidR="00C46450" w:rsidRPr="00D63F81">
        <w:rPr>
          <w:rFonts w:ascii="Acumin Pro" w:hAnsi="Acumin Pro"/>
          <w:sz w:val="20"/>
          <w:szCs w:val="20"/>
          <w:lang w:val="pl-PL"/>
        </w:rPr>
        <w:t xml:space="preserve"> </w:t>
      </w:r>
      <w:hyperlink r:id="rId9" w:history="1">
        <w:r w:rsidR="001D5FE4" w:rsidRPr="00D63F81">
          <w:rPr>
            <w:rStyle w:val="Hipercze"/>
            <w:rFonts w:ascii="Acumin Pro" w:eastAsia="Calibri" w:hAnsi="Acumin Pro" w:cs="Calibri"/>
            <w:b/>
            <w:bCs/>
            <w:sz w:val="20"/>
            <w:szCs w:val="20"/>
            <w:lang w:val="pl-PL"/>
          </w:rPr>
          <w:t>https://platformazakupowa.pl/pn/mnp</w:t>
        </w:r>
      </w:hyperlink>
    </w:p>
    <w:p w14:paraId="3EE883ED" w14:textId="77777777" w:rsidR="00BC58C5" w:rsidRPr="00D63F81" w:rsidRDefault="00BC58C5" w:rsidP="001A18C0">
      <w:pPr>
        <w:spacing w:line="360" w:lineRule="auto"/>
        <w:jc w:val="both"/>
        <w:rPr>
          <w:rFonts w:ascii="Acumin Pro" w:hAnsi="Acumin Pro"/>
          <w:sz w:val="20"/>
          <w:szCs w:val="20"/>
          <w:lang w:val="pl-PL"/>
        </w:rPr>
      </w:pPr>
    </w:p>
    <w:p w14:paraId="7919E127" w14:textId="77777777" w:rsidR="0033482A" w:rsidRPr="00D63F81" w:rsidRDefault="0033482A" w:rsidP="00BC0E79">
      <w:pPr>
        <w:pStyle w:val="Akapitzlist"/>
        <w:numPr>
          <w:ilvl w:val="0"/>
          <w:numId w:val="18"/>
        </w:numPr>
        <w:spacing w:line="360" w:lineRule="auto"/>
        <w:jc w:val="both"/>
        <w:rPr>
          <w:rFonts w:ascii="Acumin Pro" w:hAnsi="Acumin Pro"/>
          <w:b/>
          <w:sz w:val="20"/>
          <w:szCs w:val="20"/>
          <w:lang w:val="pl-PL"/>
        </w:rPr>
      </w:pPr>
      <w:r w:rsidRPr="00D63F81">
        <w:rPr>
          <w:rFonts w:ascii="Acumin Pro" w:hAnsi="Acumin Pro"/>
          <w:b/>
          <w:sz w:val="20"/>
          <w:szCs w:val="20"/>
          <w:lang w:val="pl-PL"/>
        </w:rPr>
        <w:t>TRYB UDZIELENIA ZAMÓWIENIA:</w:t>
      </w:r>
    </w:p>
    <w:p w14:paraId="70DF8F00" w14:textId="77777777" w:rsidR="005A7190" w:rsidRPr="00D63F81" w:rsidRDefault="005A7190" w:rsidP="00BC0E79">
      <w:pPr>
        <w:pStyle w:val="Akapitzlist"/>
        <w:numPr>
          <w:ilvl w:val="0"/>
          <w:numId w:val="17"/>
        </w:numPr>
        <w:spacing w:line="360" w:lineRule="auto"/>
        <w:jc w:val="both"/>
        <w:rPr>
          <w:rFonts w:ascii="Acumin Pro" w:hAnsi="Acumin Pro"/>
          <w:sz w:val="20"/>
          <w:szCs w:val="20"/>
          <w:lang w:val="pl-PL"/>
        </w:rPr>
      </w:pPr>
      <w:r w:rsidRPr="00D63F81">
        <w:rPr>
          <w:rFonts w:ascii="Acumin Pro" w:hAnsi="Acumin Pro"/>
          <w:sz w:val="20"/>
          <w:szCs w:val="20"/>
          <w:lang w:val="pl-PL"/>
        </w:rPr>
        <w:t>Do niniejszego postępowania stosuje się przepisy ustawy z dnia 11 września 2019 r. Prawo zamówień publicznych (Dz. U. z 202</w:t>
      </w:r>
      <w:r w:rsidR="00583149" w:rsidRPr="00D63F81">
        <w:rPr>
          <w:rFonts w:ascii="Acumin Pro" w:hAnsi="Acumin Pro"/>
          <w:sz w:val="20"/>
          <w:szCs w:val="20"/>
          <w:lang w:val="pl-PL"/>
        </w:rPr>
        <w:t>2</w:t>
      </w:r>
      <w:r w:rsidRPr="00D63F81">
        <w:rPr>
          <w:rFonts w:ascii="Acumin Pro" w:hAnsi="Acumin Pro"/>
          <w:sz w:val="20"/>
          <w:szCs w:val="20"/>
          <w:lang w:val="pl-PL"/>
        </w:rPr>
        <w:t xml:space="preserve">, poz. </w:t>
      </w:r>
      <w:r w:rsidR="00583149" w:rsidRPr="00D63F81">
        <w:rPr>
          <w:rFonts w:ascii="Acumin Pro" w:hAnsi="Acumin Pro"/>
          <w:sz w:val="20"/>
          <w:szCs w:val="20"/>
          <w:lang w:val="pl-PL"/>
        </w:rPr>
        <w:t>1710</w:t>
      </w:r>
      <w:r w:rsidRPr="00D63F81">
        <w:rPr>
          <w:rFonts w:ascii="Acumin Pro" w:hAnsi="Acumin Pro"/>
          <w:sz w:val="20"/>
          <w:szCs w:val="20"/>
          <w:lang w:val="pl-PL"/>
        </w:rPr>
        <w:t>), zwanej dalej ustawą PZP.</w:t>
      </w:r>
    </w:p>
    <w:p w14:paraId="4B7DDA53" w14:textId="77777777" w:rsidR="00A4196A" w:rsidRPr="00D63F81" w:rsidRDefault="005A7190" w:rsidP="00BC0E79">
      <w:pPr>
        <w:pStyle w:val="Akapitzlist"/>
        <w:numPr>
          <w:ilvl w:val="0"/>
          <w:numId w:val="17"/>
        </w:numPr>
        <w:spacing w:line="360" w:lineRule="auto"/>
        <w:jc w:val="both"/>
        <w:rPr>
          <w:rFonts w:ascii="Acumin Pro" w:hAnsi="Acumin Pro"/>
          <w:sz w:val="20"/>
          <w:szCs w:val="20"/>
          <w:lang w:val="pl-PL"/>
        </w:rPr>
      </w:pPr>
      <w:r w:rsidRPr="00D63F81">
        <w:rPr>
          <w:rFonts w:ascii="Acumin Pro" w:hAnsi="Acumin Pro"/>
          <w:sz w:val="20"/>
          <w:szCs w:val="20"/>
          <w:lang w:val="pl-PL"/>
        </w:rPr>
        <w:t>Tryb udzielenia zamówienia: t</w:t>
      </w:r>
      <w:r w:rsidR="00A4196A" w:rsidRPr="00D63F81">
        <w:rPr>
          <w:rFonts w:ascii="Acumin Pro" w:hAnsi="Acumin Pro"/>
          <w:sz w:val="20"/>
          <w:szCs w:val="20"/>
          <w:lang w:val="pl-PL"/>
        </w:rPr>
        <w:t>ryb podstawowy bez negocjacj</w:t>
      </w:r>
      <w:r w:rsidR="0054736C" w:rsidRPr="00D63F81">
        <w:rPr>
          <w:rFonts w:ascii="Acumin Pro" w:hAnsi="Acumin Pro"/>
          <w:sz w:val="20"/>
          <w:szCs w:val="20"/>
          <w:lang w:val="pl-PL"/>
        </w:rPr>
        <w:t>i na podstaw</w:t>
      </w:r>
      <w:r w:rsidR="00CC718F" w:rsidRPr="00D63F81">
        <w:rPr>
          <w:rFonts w:ascii="Acumin Pro" w:hAnsi="Acumin Pro"/>
          <w:sz w:val="20"/>
          <w:szCs w:val="20"/>
          <w:lang w:val="pl-PL"/>
        </w:rPr>
        <w:t>ie</w:t>
      </w:r>
      <w:r w:rsidR="0054736C" w:rsidRPr="00D63F81">
        <w:rPr>
          <w:rFonts w:ascii="Acumin Pro" w:hAnsi="Acumin Pro"/>
          <w:sz w:val="20"/>
          <w:szCs w:val="20"/>
          <w:lang w:val="pl-PL"/>
        </w:rPr>
        <w:t xml:space="preserve"> </w:t>
      </w:r>
      <w:r w:rsidR="00840A36" w:rsidRPr="00D63F81">
        <w:rPr>
          <w:rFonts w:ascii="Acumin Pro" w:hAnsi="Acumin Pro"/>
          <w:sz w:val="20"/>
          <w:szCs w:val="20"/>
          <w:lang w:val="pl-PL"/>
        </w:rPr>
        <w:t xml:space="preserve">art. 275 pkt. </w:t>
      </w:r>
      <w:r w:rsidR="00A4196A" w:rsidRPr="00D63F81">
        <w:rPr>
          <w:rFonts w:ascii="Acumin Pro" w:hAnsi="Acumin Pro"/>
          <w:sz w:val="20"/>
          <w:szCs w:val="20"/>
          <w:lang w:val="pl-PL"/>
        </w:rPr>
        <w:t xml:space="preserve">1 ustawy </w:t>
      </w:r>
      <w:r w:rsidR="004660B5" w:rsidRPr="00D63F81">
        <w:rPr>
          <w:rFonts w:ascii="Acumin Pro" w:hAnsi="Acumin Pro"/>
          <w:sz w:val="20"/>
          <w:szCs w:val="20"/>
          <w:lang w:val="pl-PL"/>
        </w:rPr>
        <w:t>PZP.</w:t>
      </w:r>
    </w:p>
    <w:p w14:paraId="362D8E93" w14:textId="7BC6EF10" w:rsidR="0054736C" w:rsidRPr="00D63F81" w:rsidRDefault="0054736C" w:rsidP="00BC0E79">
      <w:pPr>
        <w:pStyle w:val="Teksttreci0"/>
        <w:numPr>
          <w:ilvl w:val="0"/>
          <w:numId w:val="17"/>
        </w:numPr>
        <w:shd w:val="clear" w:color="auto" w:fill="auto"/>
        <w:tabs>
          <w:tab w:val="left" w:pos="709"/>
        </w:tabs>
        <w:spacing w:line="360" w:lineRule="auto"/>
        <w:jc w:val="both"/>
        <w:rPr>
          <w:rFonts w:ascii="Acumin Pro" w:hAnsi="Acumin Pro" w:cs="Times New Roman"/>
        </w:rPr>
      </w:pPr>
      <w:r w:rsidRPr="00D63F81">
        <w:rPr>
          <w:rFonts w:ascii="Acumin Pro" w:hAnsi="Acumin Pro" w:cs="Times New Roman"/>
        </w:rPr>
        <w:t>Do czynności podejmowanych przez zamawiającego, wykonawców oraz do umów w sprawach zamówień publicznyc</w:t>
      </w:r>
      <w:r w:rsidR="00C46301" w:rsidRPr="00D63F81">
        <w:rPr>
          <w:rFonts w:ascii="Acumin Pro" w:hAnsi="Acumin Pro" w:cs="Times New Roman"/>
        </w:rPr>
        <w:t xml:space="preserve">h nie uregulowanych ustawą PZP stosuje się przepisy ustawy z dnia 23 kwietnia 1964r. - </w:t>
      </w:r>
      <w:r w:rsidR="005A7190" w:rsidRPr="00D63F81">
        <w:rPr>
          <w:rFonts w:ascii="Acumin Pro" w:hAnsi="Acumin Pro" w:cs="Times New Roman"/>
        </w:rPr>
        <w:t>K</w:t>
      </w:r>
      <w:r w:rsidR="00C46301" w:rsidRPr="00D63F81">
        <w:rPr>
          <w:rFonts w:ascii="Acumin Pro" w:hAnsi="Acumin Pro" w:cs="Times New Roman"/>
        </w:rPr>
        <w:t>odeks cywilny (Dz. U. z 2019 poz. 1145 i 1495)</w:t>
      </w:r>
      <w:r w:rsidR="005A7190" w:rsidRPr="00D63F81">
        <w:rPr>
          <w:rFonts w:ascii="Acumin Pro" w:hAnsi="Acumin Pro" w:cs="Times New Roman"/>
        </w:rPr>
        <w:t>.</w:t>
      </w:r>
    </w:p>
    <w:p w14:paraId="0CC370E0" w14:textId="22393C69" w:rsidR="005A7190" w:rsidRPr="00D63F81" w:rsidRDefault="005A7190" w:rsidP="00BC0E79">
      <w:pPr>
        <w:pStyle w:val="Teksttreci0"/>
        <w:numPr>
          <w:ilvl w:val="0"/>
          <w:numId w:val="17"/>
        </w:numPr>
        <w:shd w:val="clear" w:color="auto" w:fill="auto"/>
        <w:tabs>
          <w:tab w:val="left" w:pos="709"/>
        </w:tabs>
        <w:spacing w:line="360" w:lineRule="auto"/>
        <w:jc w:val="both"/>
        <w:rPr>
          <w:rFonts w:ascii="Acumin Pro" w:hAnsi="Acumin Pro" w:cs="Times New Roman"/>
        </w:rPr>
      </w:pPr>
      <w:r w:rsidRPr="00D63F81">
        <w:rPr>
          <w:rFonts w:ascii="Acumin Pro" w:hAnsi="Acumin Pro" w:cs="Times New Roman"/>
        </w:rPr>
        <w:t xml:space="preserve">Rodzaj zamówienia: </w:t>
      </w:r>
      <w:r w:rsidR="00C71CAC" w:rsidRPr="00D63F81">
        <w:rPr>
          <w:rFonts w:ascii="Acumin Pro" w:hAnsi="Acumin Pro" w:cs="Times New Roman"/>
        </w:rPr>
        <w:t>usługa.</w:t>
      </w:r>
    </w:p>
    <w:p w14:paraId="40CE0230" w14:textId="77777777" w:rsidR="00BC58C5" w:rsidRPr="00D63F81" w:rsidRDefault="00BC58C5" w:rsidP="001A1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14:paraId="3A36C9D9" w14:textId="23FD5E7D" w:rsidR="00007C2D" w:rsidRPr="00D63F81" w:rsidRDefault="00007C2D" w:rsidP="00BC0E7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D63F81">
        <w:rPr>
          <w:rFonts w:ascii="Acumin Pro" w:hAnsi="Acumin Pro"/>
          <w:b/>
          <w:sz w:val="20"/>
          <w:szCs w:val="20"/>
          <w:lang w:val="pl-PL"/>
        </w:rPr>
        <w:t>OPIS PRZEDMIOTU ZAMÓWIENIA:</w:t>
      </w:r>
    </w:p>
    <w:p w14:paraId="6A822384" w14:textId="7E2E5450" w:rsidR="00F230DF" w:rsidRPr="00F230DF" w:rsidRDefault="00F230DF" w:rsidP="004D1D33">
      <w:pPr>
        <w:pStyle w:val="Akapitzlist"/>
        <w:numPr>
          <w:ilvl w:val="0"/>
          <w:numId w:val="22"/>
        </w:numPr>
        <w:spacing w:line="360" w:lineRule="auto"/>
        <w:jc w:val="both"/>
        <w:rPr>
          <w:rFonts w:ascii="Acumin Pro" w:hAnsi="Acumin Pro"/>
          <w:b/>
          <w:bCs/>
          <w:sz w:val="20"/>
          <w:szCs w:val="20"/>
          <w:lang w:val="pl-PL"/>
        </w:rPr>
      </w:pPr>
      <w:bookmarkStart w:id="1" w:name="_Hlk139435492"/>
      <w:bookmarkStart w:id="2" w:name="_Hlk127430961"/>
      <w:r>
        <w:rPr>
          <w:rFonts w:ascii="Acumin Pro" w:hAnsi="Acumin Pro"/>
          <w:b/>
          <w:bCs/>
          <w:sz w:val="20"/>
          <w:szCs w:val="20"/>
          <w:lang w:val="pl-PL"/>
        </w:rPr>
        <w:t>Przedmiot zamówienia:</w:t>
      </w:r>
    </w:p>
    <w:p w14:paraId="33449437" w14:textId="19CE2097" w:rsidR="00F230DF" w:rsidRPr="00F230DF" w:rsidRDefault="00C40715" w:rsidP="00695765">
      <w:pPr>
        <w:pStyle w:val="Akapitzlist"/>
        <w:numPr>
          <w:ilvl w:val="0"/>
          <w:numId w:val="32"/>
        </w:numPr>
        <w:spacing w:line="360" w:lineRule="auto"/>
        <w:jc w:val="both"/>
        <w:rPr>
          <w:rFonts w:ascii="Acumin Pro" w:hAnsi="Acumin Pro"/>
          <w:b/>
          <w:bCs/>
          <w:sz w:val="20"/>
          <w:szCs w:val="20"/>
          <w:lang w:val="pl-PL"/>
        </w:rPr>
      </w:pPr>
      <w:r w:rsidRPr="00D63F81">
        <w:rPr>
          <w:rFonts w:ascii="Acumin Pro" w:hAnsi="Acumin Pro"/>
          <w:sz w:val="20"/>
          <w:szCs w:val="20"/>
          <w:lang w:val="pl-PL"/>
        </w:rPr>
        <w:t xml:space="preserve">Przedmiotem postępowania przetargowego </w:t>
      </w:r>
      <w:r w:rsidR="00C86154" w:rsidRPr="00D63F81">
        <w:rPr>
          <w:rFonts w:ascii="Acumin Pro" w:hAnsi="Acumin Pro"/>
          <w:sz w:val="20"/>
          <w:szCs w:val="20"/>
          <w:lang w:val="pl-PL"/>
        </w:rPr>
        <w:t xml:space="preserve">jest wykonanie </w:t>
      </w:r>
      <w:r w:rsidR="00C71CAC" w:rsidRPr="00D63F81">
        <w:rPr>
          <w:rFonts w:ascii="Acumin Pro" w:hAnsi="Acumin Pro"/>
          <w:sz w:val="20"/>
          <w:szCs w:val="20"/>
          <w:lang w:val="pl-PL"/>
        </w:rPr>
        <w:t>usługi polegającej na</w:t>
      </w:r>
      <w:r w:rsidR="009A7B67" w:rsidRPr="00D63F81">
        <w:rPr>
          <w:rFonts w:ascii="Acumin Pro" w:hAnsi="Acumin Pro"/>
          <w:sz w:val="20"/>
          <w:szCs w:val="20"/>
          <w:lang w:val="pl-PL"/>
        </w:rPr>
        <w:t xml:space="preserve"> montażu, </w:t>
      </w:r>
      <w:r w:rsidR="001F49B8" w:rsidRPr="00D63F81">
        <w:rPr>
          <w:rFonts w:ascii="Acumin Pro" w:hAnsi="Acumin Pro"/>
          <w:sz w:val="20"/>
          <w:szCs w:val="20"/>
          <w:lang w:val="pl-PL"/>
        </w:rPr>
        <w:t>naświetlaniu</w:t>
      </w:r>
      <w:r w:rsidR="009A7B67" w:rsidRPr="00D63F81">
        <w:rPr>
          <w:rFonts w:ascii="Acumin Pro" w:hAnsi="Acumin Pro"/>
          <w:sz w:val="20"/>
          <w:szCs w:val="20"/>
          <w:lang w:val="pl-PL"/>
        </w:rPr>
        <w:t>,</w:t>
      </w:r>
      <w:r w:rsidR="001F49B8" w:rsidRPr="00D63F81">
        <w:rPr>
          <w:rFonts w:ascii="Acumin Pro" w:hAnsi="Acumin Pro"/>
          <w:sz w:val="20"/>
          <w:szCs w:val="20"/>
          <w:lang w:val="pl-PL"/>
        </w:rPr>
        <w:t xml:space="preserve"> druku</w:t>
      </w:r>
      <w:r w:rsidR="00D80269" w:rsidRPr="00D63F81">
        <w:rPr>
          <w:rFonts w:ascii="Acumin Pro" w:hAnsi="Acumin Pro"/>
          <w:sz w:val="20"/>
          <w:szCs w:val="20"/>
          <w:lang w:val="pl-PL"/>
        </w:rPr>
        <w:t xml:space="preserve"> i </w:t>
      </w:r>
      <w:r w:rsidR="001F49B8" w:rsidRPr="00D63F81">
        <w:rPr>
          <w:rFonts w:ascii="Acumin Pro" w:hAnsi="Acumin Pro"/>
          <w:sz w:val="20"/>
          <w:szCs w:val="20"/>
          <w:lang w:val="pl-PL"/>
        </w:rPr>
        <w:t>oprawie introligatorskiej wyd</w:t>
      </w:r>
      <w:r w:rsidR="00D80269" w:rsidRPr="00D63F81">
        <w:rPr>
          <w:rFonts w:ascii="Acumin Pro" w:hAnsi="Acumin Pro"/>
          <w:sz w:val="20"/>
          <w:szCs w:val="20"/>
          <w:lang w:val="pl-PL"/>
        </w:rPr>
        <w:t>a</w:t>
      </w:r>
      <w:r w:rsidR="001F49B8" w:rsidRPr="00D63F81">
        <w:rPr>
          <w:rFonts w:ascii="Acumin Pro" w:hAnsi="Acumin Pro"/>
          <w:sz w:val="20"/>
          <w:szCs w:val="20"/>
          <w:lang w:val="pl-PL"/>
        </w:rPr>
        <w:t xml:space="preserve">wnictw zgodnie z </w:t>
      </w:r>
      <w:r w:rsidR="00D80269" w:rsidRPr="00D63F81">
        <w:rPr>
          <w:rFonts w:ascii="Acumin Pro" w:hAnsi="Acumin Pro"/>
          <w:sz w:val="20"/>
          <w:szCs w:val="20"/>
          <w:lang w:val="pl-PL"/>
        </w:rPr>
        <w:t>założeniami wydawniczymi określonymi</w:t>
      </w:r>
      <w:r w:rsidR="008D6408" w:rsidRPr="00D63F81">
        <w:rPr>
          <w:rFonts w:ascii="Acumin Pro" w:hAnsi="Acumin Pro"/>
          <w:sz w:val="20"/>
          <w:szCs w:val="20"/>
          <w:lang w:val="pl-PL"/>
        </w:rPr>
        <w:t xml:space="preserve"> w </w:t>
      </w:r>
      <w:r w:rsidR="008D6408" w:rsidRPr="00D63F81">
        <w:rPr>
          <w:rFonts w:ascii="Acumin Pro" w:hAnsi="Acumin Pro"/>
          <w:b/>
          <w:bCs/>
          <w:sz w:val="20"/>
          <w:szCs w:val="20"/>
          <w:lang w:val="pl-PL"/>
        </w:rPr>
        <w:t xml:space="preserve">załączniku nr 1 </w:t>
      </w:r>
      <w:r w:rsidR="008D6408" w:rsidRPr="00D63F81">
        <w:rPr>
          <w:rFonts w:ascii="Acumin Pro" w:hAnsi="Acumin Pro"/>
          <w:sz w:val="20"/>
          <w:szCs w:val="20"/>
          <w:lang w:val="pl-PL"/>
        </w:rPr>
        <w:t>do SWZ</w:t>
      </w:r>
      <w:r w:rsidR="00D80269" w:rsidRPr="00D63F81">
        <w:rPr>
          <w:rFonts w:ascii="Acumin Pro" w:hAnsi="Acumin Pro"/>
          <w:sz w:val="20"/>
          <w:szCs w:val="20"/>
          <w:lang w:val="pl-PL"/>
        </w:rPr>
        <w:t xml:space="preserve"> oraz dostarczeniu wydawnictw</w:t>
      </w:r>
      <w:r w:rsidR="004D1D33" w:rsidRPr="00D63F81">
        <w:rPr>
          <w:rFonts w:ascii="Acumin Pro" w:hAnsi="Acumin Pro"/>
          <w:sz w:val="20"/>
          <w:szCs w:val="20"/>
          <w:lang w:val="pl-PL"/>
        </w:rPr>
        <w:t xml:space="preserve"> </w:t>
      </w:r>
      <w:r w:rsidR="00D80269" w:rsidRPr="00D63F81">
        <w:rPr>
          <w:rFonts w:ascii="Acumin Pro" w:hAnsi="Acumin Pro"/>
          <w:sz w:val="20"/>
          <w:szCs w:val="20"/>
          <w:lang w:val="pl-PL"/>
        </w:rPr>
        <w:t>do Muzeum Narodowego w Poznaniu</w:t>
      </w:r>
      <w:r w:rsidR="004D1D33" w:rsidRPr="00D63F81">
        <w:rPr>
          <w:rFonts w:ascii="Acumin Pro" w:hAnsi="Acumin Pro"/>
          <w:sz w:val="20"/>
          <w:szCs w:val="20"/>
          <w:lang w:val="pl-PL"/>
        </w:rPr>
        <w:t xml:space="preserve">, Al. Marcinkowskiego 9 </w:t>
      </w:r>
      <w:r w:rsidR="00EF07DD" w:rsidRPr="00D63F81">
        <w:rPr>
          <w:rFonts w:ascii="Acumin Pro" w:hAnsi="Acumin Pro"/>
          <w:sz w:val="20"/>
          <w:szCs w:val="20"/>
          <w:lang w:val="pl-PL"/>
        </w:rPr>
        <w:t xml:space="preserve">wraz z </w:t>
      </w:r>
      <w:r w:rsidR="00A35944">
        <w:rPr>
          <w:rFonts w:ascii="Acumin Pro" w:hAnsi="Acumin Pro"/>
          <w:sz w:val="20"/>
          <w:szCs w:val="20"/>
          <w:lang w:val="pl-PL"/>
        </w:rPr>
        <w:t xml:space="preserve">ich </w:t>
      </w:r>
      <w:r w:rsidR="00A06264">
        <w:rPr>
          <w:rFonts w:ascii="Acumin Pro" w:hAnsi="Acumin Pro"/>
          <w:sz w:val="20"/>
          <w:szCs w:val="20"/>
          <w:lang w:val="pl-PL"/>
        </w:rPr>
        <w:t xml:space="preserve">wyładunkiem i </w:t>
      </w:r>
      <w:r w:rsidR="00EF07DD" w:rsidRPr="00D63F81">
        <w:rPr>
          <w:rFonts w:ascii="Acumin Pro" w:hAnsi="Acumin Pro"/>
          <w:sz w:val="20"/>
          <w:szCs w:val="20"/>
          <w:lang w:val="pl-PL"/>
        </w:rPr>
        <w:t>wniesieniem w miejsce wskazane przez Zamawiającego.</w:t>
      </w:r>
    </w:p>
    <w:p w14:paraId="7B174B5D" w14:textId="7B20C578" w:rsidR="00A06264" w:rsidRPr="00F230DF" w:rsidRDefault="00A06264" w:rsidP="00695765">
      <w:pPr>
        <w:pStyle w:val="Akapitzlist"/>
        <w:numPr>
          <w:ilvl w:val="0"/>
          <w:numId w:val="32"/>
        </w:numPr>
        <w:spacing w:line="360" w:lineRule="auto"/>
        <w:jc w:val="both"/>
        <w:rPr>
          <w:rFonts w:ascii="Acumin Pro" w:hAnsi="Acumin Pro"/>
          <w:b/>
          <w:bCs/>
          <w:sz w:val="20"/>
          <w:szCs w:val="20"/>
          <w:lang w:val="pl-PL"/>
        </w:rPr>
      </w:pPr>
      <w:r w:rsidRPr="00F230DF">
        <w:rPr>
          <w:rFonts w:ascii="Acumin Pro" w:hAnsi="Acumin Pro"/>
          <w:sz w:val="20"/>
          <w:szCs w:val="20"/>
          <w:lang w:val="pl-PL"/>
        </w:rPr>
        <w:t>Wykonawca zobowiązany jest do należytego opakowania i zabezpieczenia przedmiotu zamówienia podczas jego transportu.</w:t>
      </w:r>
    </w:p>
    <w:p w14:paraId="600E67F6" w14:textId="3A0FC094" w:rsidR="00F230DF" w:rsidRPr="00F230DF" w:rsidRDefault="00F230DF" w:rsidP="004D1D33">
      <w:pPr>
        <w:pStyle w:val="Akapitzlist"/>
        <w:numPr>
          <w:ilvl w:val="0"/>
          <w:numId w:val="22"/>
        </w:numPr>
        <w:spacing w:line="360" w:lineRule="auto"/>
        <w:jc w:val="both"/>
        <w:rPr>
          <w:rFonts w:ascii="Acumin Pro" w:hAnsi="Acumin Pro"/>
          <w:b/>
          <w:bCs/>
          <w:sz w:val="20"/>
          <w:szCs w:val="20"/>
          <w:lang w:val="pl-PL"/>
        </w:rPr>
      </w:pPr>
      <w:r>
        <w:rPr>
          <w:rFonts w:ascii="Acumin Pro" w:hAnsi="Acumin Pro"/>
          <w:b/>
          <w:bCs/>
          <w:sz w:val="20"/>
          <w:szCs w:val="20"/>
          <w:lang w:val="pl-PL"/>
        </w:rPr>
        <w:t>Realizacja zamówienia:</w:t>
      </w:r>
    </w:p>
    <w:p w14:paraId="6C565015" w14:textId="7F88BB1F" w:rsidR="00A06264" w:rsidRPr="00F230DF" w:rsidRDefault="00A06264" w:rsidP="00695765">
      <w:pPr>
        <w:pStyle w:val="Akapitzlist"/>
        <w:numPr>
          <w:ilvl w:val="0"/>
          <w:numId w:val="33"/>
        </w:numPr>
        <w:spacing w:line="360" w:lineRule="auto"/>
        <w:jc w:val="both"/>
        <w:rPr>
          <w:rFonts w:ascii="Acumin Pro" w:hAnsi="Acumin Pro"/>
          <w:b/>
          <w:bCs/>
          <w:sz w:val="20"/>
          <w:szCs w:val="20"/>
          <w:lang w:val="pl-PL"/>
        </w:rPr>
      </w:pPr>
      <w:r>
        <w:rPr>
          <w:rFonts w:ascii="Acumin Pro" w:hAnsi="Acumin Pro"/>
          <w:sz w:val="20"/>
          <w:szCs w:val="20"/>
          <w:lang w:val="pl-PL"/>
        </w:rPr>
        <w:t>Zamawiający przekaże Wykonawcy materiały niezbędne do wykonania przedmiotu zamówienia</w:t>
      </w:r>
      <w:r w:rsidR="00F230DF">
        <w:rPr>
          <w:rFonts w:ascii="Acumin Pro" w:hAnsi="Acumin Pro"/>
          <w:sz w:val="20"/>
          <w:szCs w:val="20"/>
          <w:lang w:val="pl-PL"/>
        </w:rPr>
        <w:t xml:space="preserve"> pocztą elektroniczną na ad</w:t>
      </w:r>
      <w:r w:rsidR="00D71D0C">
        <w:rPr>
          <w:rFonts w:ascii="Acumin Pro" w:hAnsi="Acumin Pro"/>
          <w:sz w:val="20"/>
          <w:szCs w:val="20"/>
          <w:lang w:val="pl-PL"/>
        </w:rPr>
        <w:t>res email Wykonawcy.</w:t>
      </w:r>
    </w:p>
    <w:p w14:paraId="6EEF9CD3" w14:textId="576FF5AD" w:rsidR="004D1D33" w:rsidRPr="00173468" w:rsidRDefault="004D1D33" w:rsidP="00695765">
      <w:pPr>
        <w:pStyle w:val="Akapitzlist"/>
        <w:numPr>
          <w:ilvl w:val="0"/>
          <w:numId w:val="33"/>
        </w:numPr>
        <w:spacing w:line="360" w:lineRule="auto"/>
        <w:jc w:val="both"/>
        <w:rPr>
          <w:rFonts w:ascii="Acumin Pro" w:hAnsi="Acumin Pro"/>
          <w:b/>
          <w:bCs/>
          <w:sz w:val="20"/>
          <w:szCs w:val="20"/>
          <w:lang w:val="pl-PL"/>
        </w:rPr>
      </w:pPr>
      <w:r w:rsidRPr="00D63F81">
        <w:rPr>
          <w:rFonts w:ascii="Acumin Pro" w:hAnsi="Acumin Pro"/>
          <w:sz w:val="20"/>
          <w:szCs w:val="20"/>
          <w:lang w:val="pl-PL"/>
        </w:rPr>
        <w:t>Przed przystąpieniem do druku Wykonawca zobowiązany jest do</w:t>
      </w:r>
      <w:r w:rsidR="00173468">
        <w:rPr>
          <w:rFonts w:ascii="Acumin Pro" w:hAnsi="Acumin Pro"/>
          <w:sz w:val="20"/>
          <w:szCs w:val="20"/>
          <w:lang w:val="pl-PL"/>
        </w:rPr>
        <w:t xml:space="preserve"> </w:t>
      </w:r>
      <w:r w:rsidRPr="00173468">
        <w:rPr>
          <w:rFonts w:ascii="Acumin Pro" w:hAnsi="Acumin Pro"/>
          <w:sz w:val="20"/>
          <w:szCs w:val="20"/>
          <w:lang w:val="pl-PL"/>
        </w:rPr>
        <w:t xml:space="preserve">wykonania ozalidów dla każdego wydawnictwa wskazanego w </w:t>
      </w:r>
      <w:r w:rsidRPr="00173468">
        <w:rPr>
          <w:rFonts w:ascii="Acumin Pro" w:hAnsi="Acumin Pro"/>
          <w:b/>
          <w:bCs/>
          <w:sz w:val="20"/>
          <w:szCs w:val="20"/>
          <w:lang w:val="pl-PL"/>
        </w:rPr>
        <w:t>załączniku nr 1</w:t>
      </w:r>
      <w:r w:rsidRPr="00173468">
        <w:rPr>
          <w:rFonts w:ascii="Acumin Pro" w:hAnsi="Acumin Pro"/>
          <w:sz w:val="20"/>
          <w:szCs w:val="20"/>
          <w:lang w:val="pl-PL"/>
        </w:rPr>
        <w:t xml:space="preserve"> do </w:t>
      </w:r>
      <w:r w:rsidR="00173468">
        <w:rPr>
          <w:rFonts w:ascii="Acumin Pro" w:hAnsi="Acumin Pro"/>
          <w:sz w:val="20"/>
          <w:szCs w:val="20"/>
          <w:lang w:val="pl-PL"/>
        </w:rPr>
        <w:t>SWZ</w:t>
      </w:r>
      <w:r w:rsidRPr="00173468">
        <w:rPr>
          <w:rFonts w:ascii="Acumin Pro" w:hAnsi="Acumin Pro"/>
          <w:sz w:val="20"/>
          <w:szCs w:val="20"/>
          <w:lang w:val="pl-PL"/>
        </w:rPr>
        <w:t xml:space="preserve"> i przesłania ich w formie elektronicznej na adres mailowy: </w:t>
      </w:r>
      <w:hyperlink r:id="rId10" w:history="1">
        <w:r w:rsidRPr="00173468">
          <w:rPr>
            <w:rStyle w:val="Hipercze"/>
            <w:rFonts w:ascii="Acumin Pro" w:hAnsi="Acumin Pro"/>
            <w:sz w:val="20"/>
            <w:szCs w:val="20"/>
            <w:lang w:val="pl-PL"/>
          </w:rPr>
          <w:t>wydawnictwo@mnp.art.pl</w:t>
        </w:r>
      </w:hyperlink>
      <w:r w:rsidRPr="00173468">
        <w:rPr>
          <w:rFonts w:ascii="Acumin Pro" w:hAnsi="Acumin Pro"/>
          <w:sz w:val="20"/>
          <w:szCs w:val="20"/>
          <w:lang w:val="pl-PL"/>
        </w:rPr>
        <w:t>.</w:t>
      </w:r>
    </w:p>
    <w:p w14:paraId="34B60C8D" w14:textId="01A44B48" w:rsidR="008C0212" w:rsidRPr="00D63F81" w:rsidRDefault="00173468" w:rsidP="00695765">
      <w:pPr>
        <w:pStyle w:val="Akapitzlist"/>
        <w:numPr>
          <w:ilvl w:val="0"/>
          <w:numId w:val="33"/>
        </w:numPr>
        <w:spacing w:line="360" w:lineRule="auto"/>
        <w:jc w:val="both"/>
        <w:rPr>
          <w:rFonts w:ascii="Acumin Pro" w:hAnsi="Acumin Pro"/>
          <w:sz w:val="20"/>
          <w:szCs w:val="20"/>
          <w:lang w:val="pl-PL"/>
        </w:rPr>
      </w:pPr>
      <w:r>
        <w:rPr>
          <w:rFonts w:ascii="Acumin Pro" w:hAnsi="Acumin Pro"/>
          <w:sz w:val="20"/>
          <w:szCs w:val="20"/>
          <w:lang w:val="pl-PL"/>
        </w:rPr>
        <w:t xml:space="preserve">Zamawiający zastrzega możliwość zamówienia </w:t>
      </w:r>
      <w:proofErr w:type="spellStart"/>
      <w:r>
        <w:rPr>
          <w:rFonts w:ascii="Acumin Pro" w:hAnsi="Acumin Pro"/>
          <w:sz w:val="20"/>
          <w:szCs w:val="20"/>
          <w:lang w:val="pl-PL"/>
        </w:rPr>
        <w:t>proofa</w:t>
      </w:r>
      <w:proofErr w:type="spellEnd"/>
      <w:r>
        <w:rPr>
          <w:rFonts w:ascii="Acumin Pro" w:hAnsi="Acumin Pro"/>
          <w:sz w:val="20"/>
          <w:szCs w:val="20"/>
          <w:lang w:val="pl-PL"/>
        </w:rPr>
        <w:t>.</w:t>
      </w:r>
    </w:p>
    <w:p w14:paraId="7AA2E4C2" w14:textId="2BE0E647" w:rsidR="008C0212" w:rsidRPr="00D63F81" w:rsidRDefault="008C0212" w:rsidP="00695765">
      <w:pPr>
        <w:pStyle w:val="Akapitzlist"/>
        <w:numPr>
          <w:ilvl w:val="0"/>
          <w:numId w:val="33"/>
        </w:numPr>
        <w:spacing w:line="360" w:lineRule="auto"/>
        <w:jc w:val="both"/>
        <w:rPr>
          <w:rFonts w:ascii="Acumin Pro" w:hAnsi="Acumin Pro"/>
          <w:sz w:val="20"/>
          <w:szCs w:val="20"/>
          <w:lang w:val="pl-PL"/>
        </w:rPr>
      </w:pPr>
      <w:r w:rsidRPr="00D63F81">
        <w:rPr>
          <w:rFonts w:ascii="Acumin Pro" w:hAnsi="Acumin Pro"/>
          <w:sz w:val="20"/>
          <w:szCs w:val="20"/>
          <w:lang w:val="pl-PL"/>
        </w:rPr>
        <w:lastRenderedPageBreak/>
        <w:t xml:space="preserve">Zamawiający </w:t>
      </w:r>
      <w:r w:rsidR="00173468">
        <w:rPr>
          <w:rFonts w:ascii="Acumin Pro" w:hAnsi="Acumin Pro"/>
          <w:sz w:val="20"/>
          <w:szCs w:val="20"/>
          <w:lang w:val="pl-PL"/>
        </w:rPr>
        <w:t xml:space="preserve">dokona oceny </w:t>
      </w:r>
      <w:r w:rsidRPr="00D63F81">
        <w:rPr>
          <w:rFonts w:ascii="Acumin Pro" w:hAnsi="Acumin Pro"/>
          <w:sz w:val="20"/>
          <w:szCs w:val="20"/>
          <w:lang w:val="pl-PL"/>
        </w:rPr>
        <w:t xml:space="preserve">ozalidów w terminie do </w:t>
      </w:r>
      <w:r w:rsidR="004013E0">
        <w:rPr>
          <w:rFonts w:ascii="Acumin Pro" w:hAnsi="Acumin Pro"/>
          <w:sz w:val="20"/>
          <w:szCs w:val="20"/>
          <w:lang w:val="pl-PL"/>
        </w:rPr>
        <w:t>jednego</w:t>
      </w:r>
      <w:r w:rsidRPr="00D63F81">
        <w:rPr>
          <w:rFonts w:ascii="Acumin Pro" w:hAnsi="Acumin Pro"/>
          <w:sz w:val="20"/>
          <w:szCs w:val="20"/>
          <w:lang w:val="pl-PL"/>
        </w:rPr>
        <w:t xml:space="preserve"> dnia roboczego od ich przekazania przez Wykonawcę. </w:t>
      </w:r>
    </w:p>
    <w:p w14:paraId="3CBB81B7" w14:textId="2BA32695" w:rsidR="008C0212" w:rsidRPr="00D63F81" w:rsidRDefault="008C0212" w:rsidP="00695765">
      <w:pPr>
        <w:pStyle w:val="Akapitzlist"/>
        <w:numPr>
          <w:ilvl w:val="0"/>
          <w:numId w:val="33"/>
        </w:numPr>
        <w:spacing w:line="360" w:lineRule="auto"/>
        <w:jc w:val="both"/>
        <w:rPr>
          <w:rFonts w:ascii="Acumin Pro" w:hAnsi="Acumin Pro"/>
          <w:sz w:val="20"/>
          <w:szCs w:val="20"/>
          <w:lang w:val="pl-PL"/>
        </w:rPr>
      </w:pPr>
      <w:r w:rsidRPr="00D63F81">
        <w:rPr>
          <w:rFonts w:ascii="Acumin Pro" w:hAnsi="Acumin Pro"/>
          <w:sz w:val="20"/>
          <w:szCs w:val="20"/>
          <w:lang w:val="pl-PL"/>
        </w:rPr>
        <w:t xml:space="preserve">Zamawiający może wnieść uwagi i zastrzeżenia do ozalidów, a Wykonawca zobowiązany jest je uwzględnić. Poprawione ozalidy winien przedstawić do ponownej akceptacji Zamawiającego w terminie </w:t>
      </w:r>
      <w:r w:rsidR="004013E0">
        <w:rPr>
          <w:rFonts w:ascii="Acumin Pro" w:hAnsi="Acumin Pro"/>
          <w:sz w:val="20"/>
          <w:szCs w:val="20"/>
          <w:lang w:val="pl-PL"/>
        </w:rPr>
        <w:t xml:space="preserve">jednego </w:t>
      </w:r>
      <w:r w:rsidRPr="00D63F81">
        <w:rPr>
          <w:rFonts w:ascii="Acumin Pro" w:hAnsi="Acumin Pro"/>
          <w:sz w:val="20"/>
          <w:szCs w:val="20"/>
          <w:lang w:val="pl-PL"/>
        </w:rPr>
        <w:t xml:space="preserve">dnia roboczego od dnia przekazania uwag i zastrzeżeń. </w:t>
      </w:r>
    </w:p>
    <w:p w14:paraId="49895FAA" w14:textId="77777777" w:rsidR="009005FA" w:rsidRDefault="008C0212" w:rsidP="00695765">
      <w:pPr>
        <w:pStyle w:val="Akapitzlist"/>
        <w:numPr>
          <w:ilvl w:val="0"/>
          <w:numId w:val="33"/>
        </w:numPr>
        <w:spacing w:line="360" w:lineRule="auto"/>
        <w:jc w:val="both"/>
        <w:rPr>
          <w:rFonts w:ascii="Acumin Pro" w:hAnsi="Acumin Pro"/>
          <w:sz w:val="20"/>
          <w:szCs w:val="20"/>
          <w:lang w:val="pl-PL"/>
        </w:rPr>
      </w:pPr>
      <w:r w:rsidRPr="00D63F81">
        <w:rPr>
          <w:rFonts w:ascii="Acumin Pro" w:hAnsi="Acumin Pro"/>
          <w:sz w:val="20"/>
          <w:szCs w:val="20"/>
          <w:lang w:val="pl-PL"/>
        </w:rPr>
        <w:t>Dla zachowania terminów realizacji przedmiotu zamówienia nie mają wpływu terminy związane z wprowadzeniem poprawek i zastrzeżeń do materiałów dostarczonych przez Wykonawcę.</w:t>
      </w:r>
    </w:p>
    <w:p w14:paraId="3AB097ED" w14:textId="3808ED6E" w:rsidR="009005FA" w:rsidRPr="009005FA" w:rsidRDefault="009005FA" w:rsidP="00695765">
      <w:pPr>
        <w:pStyle w:val="Akapitzlist"/>
        <w:numPr>
          <w:ilvl w:val="0"/>
          <w:numId w:val="33"/>
        </w:numPr>
        <w:spacing w:line="360" w:lineRule="auto"/>
        <w:jc w:val="both"/>
        <w:rPr>
          <w:rFonts w:ascii="Acumin Pro" w:hAnsi="Acumin Pro"/>
          <w:sz w:val="20"/>
          <w:szCs w:val="20"/>
          <w:lang w:val="pl-PL"/>
        </w:rPr>
      </w:pPr>
      <w:r w:rsidRPr="009005FA">
        <w:rPr>
          <w:rFonts w:ascii="Acumin Pro" w:hAnsi="Acumin Pro"/>
          <w:sz w:val="20"/>
          <w:szCs w:val="20"/>
          <w:lang w:val="pl-PL"/>
        </w:rPr>
        <w:t xml:space="preserve">Zamawiającemu przysługuje uprawnienie do kontroli sposobu wykonania zamówienia. </w:t>
      </w:r>
    </w:p>
    <w:p w14:paraId="23C131F8" w14:textId="3DB8765E" w:rsidR="009005FA" w:rsidRPr="009005FA" w:rsidRDefault="009005FA" w:rsidP="00695765">
      <w:pPr>
        <w:pStyle w:val="Tytu"/>
        <w:numPr>
          <w:ilvl w:val="0"/>
          <w:numId w:val="33"/>
        </w:numPr>
        <w:spacing w:line="360" w:lineRule="auto"/>
        <w:jc w:val="both"/>
        <w:rPr>
          <w:rFonts w:ascii="Acumin Pro" w:hAnsi="Acumin Pro"/>
          <w:b w:val="0"/>
          <w:sz w:val="20"/>
        </w:rPr>
      </w:pPr>
      <w:r w:rsidRPr="009005FA">
        <w:rPr>
          <w:rFonts w:ascii="Acumin Pro" w:hAnsi="Acumin Pro"/>
          <w:b w:val="0"/>
          <w:sz w:val="20"/>
        </w:rPr>
        <w:t>Wykonawca, na wezwanie</w:t>
      </w:r>
      <w:r w:rsidRPr="009005FA">
        <w:rPr>
          <w:rFonts w:ascii="Acumin Pro" w:hAnsi="Acumin Pro"/>
          <w:b w:val="0"/>
          <w:sz w:val="20"/>
          <w:lang w:val="pl-PL"/>
        </w:rPr>
        <w:t xml:space="preserve"> Zamawiającego, pisemnie lub pocztą elektroniczną na adres e-mail: </w:t>
      </w:r>
      <w:hyperlink r:id="rId11" w:history="1">
        <w:r w:rsidRPr="009005FA">
          <w:rPr>
            <w:rStyle w:val="Hipercze"/>
            <w:rFonts w:ascii="Acumin Pro" w:eastAsia="Calibri" w:hAnsi="Acumin Pro"/>
            <w:b w:val="0"/>
            <w:sz w:val="20"/>
            <w:lang w:val="pl-PL" w:eastAsia="en-US"/>
          </w:rPr>
          <w:t>wydawnictwo@mnp.art.pl</w:t>
        </w:r>
      </w:hyperlink>
      <w:r w:rsidRPr="009005FA">
        <w:rPr>
          <w:rFonts w:ascii="Acumin Pro" w:hAnsi="Acumin Pro"/>
          <w:b w:val="0"/>
          <w:sz w:val="20"/>
          <w:lang w:val="pl-PL"/>
        </w:rPr>
        <w:t xml:space="preserve">, </w:t>
      </w:r>
      <w:r w:rsidRPr="009005FA">
        <w:rPr>
          <w:rFonts w:ascii="Acumin Pro" w:hAnsi="Acumin Pro"/>
          <w:b w:val="0"/>
          <w:sz w:val="20"/>
        </w:rPr>
        <w:t>udzieli informacji</w:t>
      </w:r>
      <w:r w:rsidRPr="009005FA">
        <w:rPr>
          <w:rFonts w:ascii="Acumin Pro" w:hAnsi="Acumin Pro"/>
          <w:b w:val="0"/>
          <w:sz w:val="20"/>
          <w:lang w:val="pl-PL"/>
        </w:rPr>
        <w:t xml:space="preserve"> w zakresie</w:t>
      </w:r>
      <w:r w:rsidRPr="009005FA">
        <w:rPr>
          <w:rFonts w:ascii="Acumin Pro" w:hAnsi="Acumin Pro"/>
          <w:b w:val="0"/>
          <w:sz w:val="20"/>
        </w:rPr>
        <w:t xml:space="preserve"> stanu zaawansowania wykonania </w:t>
      </w:r>
      <w:r w:rsidRPr="009005FA">
        <w:rPr>
          <w:rFonts w:ascii="Acumin Pro" w:hAnsi="Acumin Pro"/>
          <w:b w:val="0"/>
          <w:sz w:val="20"/>
          <w:lang w:val="pl-PL"/>
        </w:rPr>
        <w:t xml:space="preserve">zamówienia w terminie do </w:t>
      </w:r>
      <w:r w:rsidR="004013E0">
        <w:rPr>
          <w:rFonts w:ascii="Acumin Pro" w:hAnsi="Acumin Pro"/>
          <w:b w:val="0"/>
          <w:sz w:val="20"/>
          <w:lang w:val="pl-PL"/>
        </w:rPr>
        <w:t>jednego</w:t>
      </w:r>
      <w:r w:rsidRPr="009005FA">
        <w:rPr>
          <w:rFonts w:ascii="Acumin Pro" w:hAnsi="Acumin Pro"/>
          <w:b w:val="0"/>
          <w:sz w:val="20"/>
          <w:lang w:val="pl-PL"/>
        </w:rPr>
        <w:t xml:space="preserve"> dnia roboczego od daty otrzymania wezwania. </w:t>
      </w:r>
    </w:p>
    <w:p w14:paraId="45A6CCE3" w14:textId="4298ECC0" w:rsidR="009005FA" w:rsidRPr="009005FA" w:rsidRDefault="009005FA" w:rsidP="00695765">
      <w:pPr>
        <w:pStyle w:val="Tytu"/>
        <w:numPr>
          <w:ilvl w:val="0"/>
          <w:numId w:val="33"/>
        </w:numPr>
        <w:spacing w:line="360" w:lineRule="auto"/>
        <w:jc w:val="both"/>
        <w:rPr>
          <w:rFonts w:ascii="Acumin Pro" w:hAnsi="Acumin Pro"/>
          <w:b w:val="0"/>
          <w:sz w:val="20"/>
        </w:rPr>
      </w:pPr>
      <w:r w:rsidRPr="009005FA">
        <w:rPr>
          <w:rFonts w:ascii="Acumin Pro" w:hAnsi="Acumin Pro"/>
          <w:b w:val="0"/>
          <w:sz w:val="20"/>
          <w:lang w:val="pl-PL"/>
        </w:rPr>
        <w:t xml:space="preserve">Wykonawca umożliwi przedstawicielowi Zamawiającego przeprowadzenie kontroli w miejscu realizacji zamówienia. </w:t>
      </w:r>
    </w:p>
    <w:p w14:paraId="2B0EF97B" w14:textId="6F067AF2" w:rsidR="009005FA" w:rsidRPr="009005FA" w:rsidRDefault="009005FA" w:rsidP="00695765">
      <w:pPr>
        <w:pStyle w:val="Tytu"/>
        <w:numPr>
          <w:ilvl w:val="0"/>
          <w:numId w:val="33"/>
        </w:numPr>
        <w:spacing w:line="360" w:lineRule="auto"/>
        <w:jc w:val="both"/>
        <w:rPr>
          <w:rFonts w:ascii="Acumin Pro" w:hAnsi="Acumin Pro"/>
          <w:b w:val="0"/>
          <w:sz w:val="20"/>
        </w:rPr>
      </w:pPr>
      <w:r w:rsidRPr="009005FA">
        <w:rPr>
          <w:rFonts w:ascii="Acumin Pro" w:hAnsi="Acumin Pro"/>
          <w:b w:val="0"/>
          <w:sz w:val="20"/>
        </w:rPr>
        <w:t xml:space="preserve">Z uwagi na </w:t>
      </w:r>
      <w:r w:rsidRPr="009005FA">
        <w:rPr>
          <w:rFonts w:ascii="Acumin Pro" w:hAnsi="Acumin Pro"/>
          <w:b w:val="0"/>
          <w:sz w:val="20"/>
          <w:lang w:val="pl-PL"/>
        </w:rPr>
        <w:t>wysoki</w:t>
      </w:r>
      <w:r w:rsidRPr="009005FA">
        <w:rPr>
          <w:rFonts w:ascii="Acumin Pro" w:hAnsi="Acumin Pro"/>
          <w:b w:val="0"/>
          <w:sz w:val="20"/>
        </w:rPr>
        <w:t xml:space="preserve"> standard wykonania </w:t>
      </w:r>
      <w:r>
        <w:rPr>
          <w:rFonts w:ascii="Acumin Pro" w:hAnsi="Acumin Pro"/>
          <w:b w:val="0"/>
          <w:sz w:val="20"/>
          <w:lang w:val="pl-PL"/>
        </w:rPr>
        <w:t>zamówienia</w:t>
      </w:r>
      <w:r w:rsidRPr="009005FA">
        <w:rPr>
          <w:rFonts w:ascii="Acumin Pro" w:hAnsi="Acumin Pro"/>
          <w:b w:val="0"/>
          <w:sz w:val="20"/>
        </w:rPr>
        <w:t>,</w:t>
      </w:r>
      <w:r w:rsidRPr="009005FA">
        <w:rPr>
          <w:rFonts w:ascii="Acumin Pro" w:hAnsi="Acumin Pro"/>
          <w:b w:val="0"/>
          <w:sz w:val="20"/>
          <w:lang w:val="pl-PL"/>
        </w:rPr>
        <w:t xml:space="preserve"> Zamawiający</w:t>
      </w:r>
      <w:r w:rsidRPr="009005FA">
        <w:rPr>
          <w:rFonts w:ascii="Acumin Pro" w:hAnsi="Acumin Pro"/>
          <w:b w:val="0"/>
          <w:sz w:val="20"/>
        </w:rPr>
        <w:t xml:space="preserve"> zastrzega sobie prawo weryfikacji materiałów, wydruków próbnych na wszystkich etapach produkcji oraz </w:t>
      </w:r>
      <w:r w:rsidRPr="009005FA">
        <w:rPr>
          <w:rFonts w:ascii="Acumin Pro" w:hAnsi="Acumin Pro"/>
          <w:b w:val="0"/>
          <w:sz w:val="20"/>
          <w:lang w:val="pl-PL"/>
        </w:rPr>
        <w:t xml:space="preserve">weryfikacji </w:t>
      </w:r>
      <w:r w:rsidRPr="009005FA">
        <w:rPr>
          <w:rFonts w:ascii="Acumin Pro" w:hAnsi="Acumin Pro"/>
          <w:b w:val="0"/>
          <w:sz w:val="20"/>
        </w:rPr>
        <w:t xml:space="preserve">jakości wykonania </w:t>
      </w:r>
      <w:r w:rsidRPr="009005FA">
        <w:rPr>
          <w:rFonts w:ascii="Acumin Pro" w:hAnsi="Acumin Pro"/>
          <w:b w:val="0"/>
          <w:sz w:val="20"/>
          <w:lang w:val="pl-PL"/>
        </w:rPr>
        <w:t>zamówienia.</w:t>
      </w:r>
    </w:p>
    <w:p w14:paraId="70CD3AA2" w14:textId="2F98315F" w:rsidR="009D3595" w:rsidRPr="00D63F81" w:rsidRDefault="009D3595" w:rsidP="00173468">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zastrzega możliwość niezrealizowania części zamówienia, tj. zmniejszenia ilości nakładów poszczególnych pozycji lub rezygnację z pozycji wskazanych w </w:t>
      </w:r>
      <w:r w:rsidR="00980FA6" w:rsidRPr="00980FA6">
        <w:rPr>
          <w:rFonts w:ascii="Acumin Pro" w:eastAsia="Arial Unicode MS" w:hAnsi="Acumin Pro"/>
          <w:b/>
          <w:bCs/>
          <w:sz w:val="20"/>
          <w:szCs w:val="20"/>
        </w:rPr>
        <w:t>załączniku nr 1</w:t>
      </w:r>
      <w:r w:rsidR="00980FA6">
        <w:rPr>
          <w:rFonts w:ascii="Acumin Pro" w:eastAsia="Arial Unicode MS" w:hAnsi="Acumin Pro"/>
          <w:sz w:val="20"/>
          <w:szCs w:val="20"/>
        </w:rPr>
        <w:t xml:space="preserve"> do SWZ</w:t>
      </w:r>
      <w:r w:rsidRPr="00D63F81">
        <w:rPr>
          <w:rFonts w:ascii="Acumin Pro" w:eastAsia="Arial Unicode MS" w:hAnsi="Acumin Pro"/>
          <w:sz w:val="20"/>
          <w:szCs w:val="20"/>
        </w:rPr>
        <w:t>. Zmniejszenie ilościowe lub rezygnacja z pozycji może wynieść maksymalnie do 30% wynagrodzenia brutto Wykonawcy.</w:t>
      </w:r>
      <w:bookmarkEnd w:id="1"/>
    </w:p>
    <w:bookmarkEnd w:id="2"/>
    <w:p w14:paraId="2F830612" w14:textId="23BE88FE" w:rsidR="00C8179B" w:rsidRPr="00D63F81" w:rsidRDefault="006A658F" w:rsidP="00287FAD">
      <w:pPr>
        <w:pStyle w:val="Tekstpodstawowy2"/>
        <w:numPr>
          <w:ilvl w:val="0"/>
          <w:numId w:val="22"/>
        </w:numPr>
        <w:spacing w:after="0" w:line="360" w:lineRule="auto"/>
        <w:jc w:val="both"/>
        <w:rPr>
          <w:rFonts w:ascii="Acumin Pro" w:hAnsi="Acumin Pro"/>
          <w:lang w:eastAsia="pl-PL"/>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przewiduje</w:t>
      </w:r>
      <w:r w:rsidRPr="00D63F81">
        <w:rPr>
          <w:rFonts w:ascii="Acumin Pro" w:eastAsia="Arial Unicode MS" w:hAnsi="Acumin Pro"/>
          <w:sz w:val="20"/>
          <w:szCs w:val="20"/>
        </w:rPr>
        <w:t xml:space="preserve"> podziału zamówienia na części</w:t>
      </w:r>
      <w:r w:rsidR="00C8179B" w:rsidRPr="00D63F81">
        <w:rPr>
          <w:rFonts w:ascii="Acumin Pro" w:eastAsia="Arial Unicode MS" w:hAnsi="Acumin Pro"/>
          <w:sz w:val="20"/>
          <w:szCs w:val="20"/>
        </w:rPr>
        <w:t xml:space="preserve">. </w:t>
      </w:r>
      <w:r w:rsidR="00CF1DAB" w:rsidRPr="00D63F81">
        <w:rPr>
          <w:rFonts w:ascii="Acumin Pro" w:eastAsia="Arial Unicode MS" w:hAnsi="Acumin Pro"/>
          <w:sz w:val="20"/>
          <w:szCs w:val="20"/>
        </w:rPr>
        <w:t xml:space="preserve">Dostarczane przez Wykonawcę wydawnictwa muszą być jednolite pod względem wykonawstwa (druku, oprawy oraz kolorystyki). </w:t>
      </w:r>
      <w:r w:rsidR="00CC641B" w:rsidRPr="00D63F81">
        <w:rPr>
          <w:rFonts w:ascii="Acumin Pro" w:eastAsia="Arial Unicode MS" w:hAnsi="Acumin Pro"/>
          <w:sz w:val="20"/>
          <w:szCs w:val="20"/>
        </w:rPr>
        <w:t>Dodatkowo ogłaszanie przetargów do niewielkich zamówień spowodowałby brak zainteresowania zamówieniem przez potencjalnych Wykonawców. Czas i zaangażowanie Wykonawcy byłby nieade</w:t>
      </w:r>
      <w:r w:rsidR="009A7B67" w:rsidRPr="00D63F81">
        <w:rPr>
          <w:rFonts w:ascii="Acumin Pro" w:eastAsia="Arial Unicode MS" w:hAnsi="Acumin Pro"/>
          <w:sz w:val="20"/>
          <w:szCs w:val="20"/>
        </w:rPr>
        <w:t>kwatny do wartości umowy. Ponad</w:t>
      </w:r>
      <w:r w:rsidR="00CC641B" w:rsidRPr="00D63F81">
        <w:rPr>
          <w:rFonts w:ascii="Acumin Pro" w:eastAsia="Arial Unicode MS" w:hAnsi="Acumin Pro"/>
          <w:sz w:val="20"/>
          <w:szCs w:val="20"/>
        </w:rPr>
        <w:t xml:space="preserve">to rozdrobnienie zadań w ramach jednego postępowania </w:t>
      </w:r>
      <w:r w:rsidR="00287FAD" w:rsidRPr="00D63F81">
        <w:rPr>
          <w:rFonts w:ascii="Acumin Pro" w:eastAsia="Arial Unicode MS" w:hAnsi="Acumin Pro"/>
          <w:sz w:val="20"/>
          <w:szCs w:val="20"/>
        </w:rPr>
        <w:t>wymagał</w:t>
      </w:r>
      <w:r w:rsidR="009A7B67" w:rsidRPr="00D63F81">
        <w:rPr>
          <w:rFonts w:ascii="Acumin Pro" w:eastAsia="Arial Unicode MS" w:hAnsi="Acumin Pro"/>
          <w:sz w:val="20"/>
          <w:szCs w:val="20"/>
        </w:rPr>
        <w:t>o</w:t>
      </w:r>
      <w:r w:rsidR="00287FAD" w:rsidRPr="00D63F81">
        <w:rPr>
          <w:rFonts w:ascii="Acumin Pro" w:eastAsia="Arial Unicode MS" w:hAnsi="Acumin Pro"/>
          <w:sz w:val="20"/>
          <w:szCs w:val="20"/>
        </w:rPr>
        <w:t xml:space="preserve">by dodatkowego czasu i zaangażowania pracowników Zamawiającego. </w:t>
      </w:r>
    </w:p>
    <w:p w14:paraId="14489D07" w14:textId="3A70D922" w:rsidR="002B01B7" w:rsidRPr="00D63F81" w:rsidRDefault="00AC0F78"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Kod wg Wspólnego Sło</w:t>
      </w:r>
      <w:r w:rsidR="00A87DF6" w:rsidRPr="00D63F81">
        <w:rPr>
          <w:rFonts w:ascii="Acumin Pro" w:eastAsia="Arial Unicode MS" w:hAnsi="Acumin Pro"/>
          <w:sz w:val="20"/>
          <w:szCs w:val="20"/>
        </w:rPr>
        <w:t>w</w:t>
      </w:r>
      <w:r w:rsidRPr="00D63F81">
        <w:rPr>
          <w:rFonts w:ascii="Acumin Pro" w:eastAsia="Arial Unicode MS" w:hAnsi="Acumin Pro"/>
          <w:sz w:val="20"/>
          <w:szCs w:val="20"/>
        </w:rPr>
        <w:t>nika Zamówień Publicznych (C</w:t>
      </w:r>
      <w:r w:rsidR="00FE1B53" w:rsidRPr="00D63F81">
        <w:rPr>
          <w:rFonts w:ascii="Acumin Pro" w:eastAsia="Arial Unicode MS" w:hAnsi="Acumin Pro"/>
          <w:sz w:val="20"/>
          <w:szCs w:val="20"/>
        </w:rPr>
        <w:t>P</w:t>
      </w:r>
      <w:r w:rsidRPr="00D63F81">
        <w:rPr>
          <w:rFonts w:ascii="Acumin Pro" w:eastAsia="Arial Unicode MS" w:hAnsi="Acumin Pro"/>
          <w:sz w:val="20"/>
          <w:szCs w:val="20"/>
        </w:rPr>
        <w:t>V):</w:t>
      </w:r>
      <w:r w:rsidR="000850F8" w:rsidRPr="00D63F81">
        <w:rPr>
          <w:rFonts w:ascii="Acumin Pro" w:eastAsia="Arial Unicode MS" w:hAnsi="Acumin Pro"/>
          <w:sz w:val="20"/>
          <w:szCs w:val="20"/>
        </w:rPr>
        <w:t xml:space="preserve"> </w:t>
      </w:r>
      <w:r w:rsidR="00856886" w:rsidRPr="00D63F81">
        <w:rPr>
          <w:rFonts w:ascii="Acumin Pro" w:eastAsia="Arial Unicode MS" w:hAnsi="Acumin Pro"/>
          <w:sz w:val="20"/>
          <w:szCs w:val="20"/>
        </w:rPr>
        <w:t>79 800000-2 – usługi drukowania i powi</w:t>
      </w:r>
      <w:r w:rsidR="00D10C36" w:rsidRPr="00D63F81">
        <w:rPr>
          <w:rFonts w:ascii="Acumin Pro" w:eastAsia="Arial Unicode MS" w:hAnsi="Acumin Pro"/>
          <w:sz w:val="20"/>
          <w:szCs w:val="20"/>
        </w:rPr>
        <w:t>ą</w:t>
      </w:r>
      <w:r w:rsidR="00856886" w:rsidRPr="00D63F81">
        <w:rPr>
          <w:rFonts w:ascii="Acumin Pro" w:eastAsia="Arial Unicode MS" w:hAnsi="Acumin Pro"/>
          <w:sz w:val="20"/>
          <w:szCs w:val="20"/>
        </w:rPr>
        <w:t>zane.</w:t>
      </w:r>
    </w:p>
    <w:p w14:paraId="6D011148" w14:textId="77777777" w:rsidR="002B01B7" w:rsidRPr="00D63F81" w:rsidRDefault="005A6D6A"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dopuszcza</w:t>
      </w:r>
      <w:r w:rsidRPr="00D63F81">
        <w:rPr>
          <w:rFonts w:ascii="Acumin Pro" w:eastAsia="Arial Unicode MS" w:hAnsi="Acumin Pro"/>
          <w:sz w:val="20"/>
          <w:szCs w:val="20"/>
        </w:rPr>
        <w:t xml:space="preserve"> składania ofert wariantowych oraz ofert w postaci katalogów elektronicznych.</w:t>
      </w:r>
    </w:p>
    <w:p w14:paraId="7EE8131D" w14:textId="712681D7" w:rsidR="00766C12" w:rsidRPr="00D63F81" w:rsidRDefault="00766C12"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Zamawiający nie przewiduje udzielenie zamówień, o których mowa w art. 214 ust. 1 pkt. 7 ustawy PZP.</w:t>
      </w:r>
    </w:p>
    <w:p w14:paraId="5DAE0724" w14:textId="32FBBF56" w:rsidR="002B01B7" w:rsidRPr="00D63F81" w:rsidRDefault="005A6D6A"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Za</w:t>
      </w:r>
      <w:r w:rsidR="001E6277" w:rsidRPr="00D63F81">
        <w:rPr>
          <w:rFonts w:ascii="Acumin Pro" w:eastAsia="Arial Unicode MS" w:hAnsi="Acumin Pro"/>
          <w:sz w:val="20"/>
          <w:szCs w:val="20"/>
        </w:rPr>
        <w:t>m</w:t>
      </w:r>
      <w:r w:rsidRPr="00D63F81">
        <w:rPr>
          <w:rFonts w:ascii="Acumin Pro" w:eastAsia="Arial Unicode MS" w:hAnsi="Acumin Pro"/>
          <w:sz w:val="20"/>
          <w:szCs w:val="20"/>
        </w:rPr>
        <w:t xml:space="preserve">awiający </w:t>
      </w:r>
      <w:r w:rsidRPr="00D63F81">
        <w:rPr>
          <w:rFonts w:ascii="Acumin Pro" w:eastAsia="Arial Unicode MS" w:hAnsi="Acumin Pro"/>
          <w:b/>
          <w:sz w:val="20"/>
          <w:szCs w:val="20"/>
        </w:rPr>
        <w:t>nie przewiduje</w:t>
      </w:r>
      <w:r w:rsidRPr="00D63F81">
        <w:rPr>
          <w:rFonts w:ascii="Acumin Pro" w:eastAsia="Arial Unicode MS" w:hAnsi="Acumin Pro"/>
          <w:sz w:val="20"/>
          <w:szCs w:val="20"/>
        </w:rPr>
        <w:t xml:space="preserve"> zawarcia umowy ramowej. </w:t>
      </w:r>
    </w:p>
    <w:p w14:paraId="456040D2" w14:textId="77777777" w:rsidR="002B01B7" w:rsidRPr="00D63F81" w:rsidRDefault="005A6D6A"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przewiduje</w:t>
      </w:r>
      <w:r w:rsidRPr="00D63F81">
        <w:rPr>
          <w:rFonts w:ascii="Acumin Pro" w:eastAsia="Arial Unicode MS" w:hAnsi="Acumin Pro"/>
          <w:sz w:val="20"/>
          <w:szCs w:val="20"/>
        </w:rPr>
        <w:t xml:space="preserve"> wyboru najkorzystniejszej oferty z zastosowaniem aukcji elektronicznej. </w:t>
      </w:r>
    </w:p>
    <w:p w14:paraId="7F390EEE" w14:textId="4C455194" w:rsidR="005A6D6A" w:rsidRPr="00D63F81" w:rsidRDefault="005A6D6A" w:rsidP="00BC0E79">
      <w:pPr>
        <w:pStyle w:val="Tekstpodstawowy2"/>
        <w:numPr>
          <w:ilvl w:val="0"/>
          <w:numId w:val="22"/>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zastrzega</w:t>
      </w:r>
      <w:r w:rsidRPr="00D63F81">
        <w:rPr>
          <w:rFonts w:ascii="Acumin Pro" w:eastAsia="Arial Unicode MS" w:hAnsi="Acumin Pro"/>
          <w:sz w:val="20"/>
          <w:szCs w:val="20"/>
        </w:rPr>
        <w:t xml:space="preserve"> możliwości ubiegania się o udzielenie zamówienia wyłącznie przez Wykonawców mających status zakładu pracy chronionej,</w:t>
      </w:r>
      <w:r w:rsidR="00534200">
        <w:rPr>
          <w:rFonts w:ascii="Acumin Pro" w:eastAsia="Arial Unicode MS" w:hAnsi="Acumin Pro"/>
          <w:sz w:val="20"/>
          <w:szCs w:val="20"/>
        </w:rPr>
        <w:t xml:space="preserve"> </w:t>
      </w:r>
      <w:r w:rsidRPr="00D63F81">
        <w:rPr>
          <w:rFonts w:ascii="Acumin Pro" w:eastAsia="Arial Unicode MS" w:hAnsi="Acumin Pro"/>
          <w:sz w:val="20"/>
          <w:szCs w:val="20"/>
        </w:rPr>
        <w:t xml:space="preserve">spółdzielnie socjalne oraz innych </w:t>
      </w:r>
      <w:r w:rsidRPr="00D63F81">
        <w:rPr>
          <w:rFonts w:ascii="Acumin Pro" w:eastAsia="Arial Unicode MS" w:hAnsi="Acumin Pro"/>
          <w:sz w:val="20"/>
          <w:szCs w:val="20"/>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248985B3" w14:textId="77777777" w:rsidR="003E463E" w:rsidRPr="00D63F81" w:rsidRDefault="003E463E" w:rsidP="003E463E">
      <w:pPr>
        <w:pStyle w:val="Tekstpodstawowy2"/>
        <w:spacing w:after="0" w:line="360" w:lineRule="auto"/>
        <w:ind w:left="1080"/>
        <w:jc w:val="both"/>
        <w:rPr>
          <w:rFonts w:ascii="Acumin Pro" w:eastAsia="Arial Unicode MS" w:hAnsi="Acumin Pro"/>
          <w:sz w:val="20"/>
          <w:szCs w:val="20"/>
        </w:rPr>
      </w:pPr>
    </w:p>
    <w:p w14:paraId="58EF6829" w14:textId="4ABA45B4" w:rsidR="00C27741" w:rsidRDefault="00C27741" w:rsidP="00A00FC9">
      <w:pPr>
        <w:pStyle w:val="Tekstpodstawowy2"/>
        <w:numPr>
          <w:ilvl w:val="0"/>
          <w:numId w:val="18"/>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PRZEDMI</w:t>
      </w:r>
      <w:r w:rsidR="00185122" w:rsidRPr="00D63F81">
        <w:rPr>
          <w:rFonts w:ascii="Acumin Pro" w:eastAsia="Arial Unicode MS" w:hAnsi="Acumin Pro"/>
          <w:b/>
          <w:sz w:val="20"/>
          <w:szCs w:val="20"/>
        </w:rPr>
        <w:t>O</w:t>
      </w:r>
      <w:r w:rsidRPr="00D63F81">
        <w:rPr>
          <w:rFonts w:ascii="Acumin Pro" w:eastAsia="Arial Unicode MS" w:hAnsi="Acumin Pro"/>
          <w:b/>
          <w:sz w:val="20"/>
          <w:szCs w:val="20"/>
        </w:rPr>
        <w:t>TOWE ŚRODKI DOWODOWE:</w:t>
      </w:r>
    </w:p>
    <w:p w14:paraId="6710E9EC" w14:textId="68EB7ADC" w:rsidR="00344D8F" w:rsidRPr="00344D8F" w:rsidRDefault="00344D8F" w:rsidP="00344D8F">
      <w:pPr>
        <w:pStyle w:val="Tekstpodstawowy2"/>
        <w:spacing w:after="0" w:line="360" w:lineRule="auto"/>
        <w:ind w:left="720"/>
        <w:jc w:val="both"/>
        <w:rPr>
          <w:rFonts w:ascii="Acumin Pro" w:eastAsia="Arial Unicode MS" w:hAnsi="Acumin Pro"/>
          <w:bCs/>
          <w:sz w:val="20"/>
          <w:szCs w:val="20"/>
        </w:rPr>
      </w:pPr>
      <w:r w:rsidRPr="00344D8F">
        <w:rPr>
          <w:rFonts w:ascii="Acumin Pro" w:eastAsia="Arial Unicode MS" w:hAnsi="Acumin Pro"/>
          <w:bCs/>
          <w:sz w:val="20"/>
          <w:szCs w:val="20"/>
        </w:rPr>
        <w:t>Zamawiający nie wymaga przedmiotowych środków dowodowych.</w:t>
      </w:r>
    </w:p>
    <w:p w14:paraId="404D8651" w14:textId="77777777" w:rsidR="003E463E" w:rsidRPr="00D63F81" w:rsidRDefault="003E463E" w:rsidP="003E463E">
      <w:pPr>
        <w:pStyle w:val="Tekstpodstawowy2"/>
        <w:spacing w:after="0" w:line="360" w:lineRule="auto"/>
        <w:ind w:left="1080"/>
        <w:jc w:val="both"/>
        <w:rPr>
          <w:rFonts w:ascii="Acumin Pro" w:eastAsia="Arial Unicode MS" w:hAnsi="Acumin Pro"/>
          <w:bCs/>
          <w:sz w:val="20"/>
          <w:szCs w:val="20"/>
        </w:rPr>
      </w:pPr>
    </w:p>
    <w:p w14:paraId="29859344" w14:textId="397C3CA7" w:rsidR="00E774ED" w:rsidRPr="00D63F81" w:rsidRDefault="00E774ED"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WYMAGANIA W</w:t>
      </w:r>
      <w:r w:rsidR="00320407" w:rsidRPr="00D63F81">
        <w:rPr>
          <w:rFonts w:ascii="Acumin Pro" w:eastAsia="Arial Unicode MS" w:hAnsi="Acumin Pro"/>
          <w:b/>
          <w:sz w:val="20"/>
          <w:szCs w:val="20"/>
        </w:rPr>
        <w:t xml:space="preserve"> </w:t>
      </w:r>
      <w:r w:rsidRPr="00D63F81">
        <w:rPr>
          <w:rFonts w:ascii="Acumin Pro" w:eastAsia="Arial Unicode MS" w:hAnsi="Acumin Pro"/>
          <w:b/>
          <w:sz w:val="20"/>
          <w:szCs w:val="20"/>
        </w:rPr>
        <w:t xml:space="preserve">ZAKRESIE ZATRUDNIANIA NA PODSTAWIE STOSUNKU PRACY, </w:t>
      </w:r>
      <w:r w:rsidR="009A7B67" w:rsidRPr="00D63F81">
        <w:rPr>
          <w:rFonts w:ascii="Acumin Pro" w:eastAsia="Arial Unicode MS" w:hAnsi="Acumin Pro"/>
          <w:b/>
          <w:sz w:val="20"/>
          <w:szCs w:val="20"/>
        </w:rPr>
        <w:br/>
      </w:r>
      <w:r w:rsidRPr="00D63F81">
        <w:rPr>
          <w:rFonts w:ascii="Acumin Pro" w:eastAsia="Arial Unicode MS" w:hAnsi="Acumin Pro"/>
          <w:b/>
          <w:sz w:val="20"/>
          <w:szCs w:val="20"/>
        </w:rPr>
        <w:t>W OKOLICZNOŚCIACH, O KTÓRYCH MOWA W ART. 95 USTAWY PZP:</w:t>
      </w:r>
    </w:p>
    <w:p w14:paraId="3E406624" w14:textId="019EBE15" w:rsidR="0089080B" w:rsidRPr="00D63F81" w:rsidRDefault="006473EB" w:rsidP="00BC0E79">
      <w:pPr>
        <w:pStyle w:val="Tekstpodstawowy2"/>
        <w:numPr>
          <w:ilvl w:val="0"/>
          <w:numId w:val="24"/>
        </w:numPr>
        <w:spacing w:after="0" w:line="360" w:lineRule="auto"/>
        <w:ind w:left="1080"/>
        <w:jc w:val="both"/>
        <w:rPr>
          <w:rFonts w:ascii="Acumin Pro" w:hAnsi="Acumin Pro"/>
          <w:sz w:val="20"/>
          <w:szCs w:val="20"/>
        </w:rPr>
      </w:pPr>
      <w:bookmarkStart w:id="3" w:name="_Hlk125528280"/>
      <w:r w:rsidRPr="00D63F81">
        <w:rPr>
          <w:rFonts w:ascii="Acumin Pro" w:hAnsi="Acumin Pro"/>
          <w:sz w:val="20"/>
          <w:szCs w:val="20"/>
        </w:rPr>
        <w:t>Zamawiający wymaga zatrudnienia przez Wykonawcę lub Podwykonawcę na podstawie stosunku pracy</w:t>
      </w:r>
      <w:r w:rsidR="009352F9" w:rsidRPr="00D63F81">
        <w:rPr>
          <w:rFonts w:ascii="Acumin Pro" w:hAnsi="Acumin Pro"/>
          <w:sz w:val="20"/>
          <w:szCs w:val="20"/>
        </w:rPr>
        <w:t xml:space="preserve"> </w:t>
      </w:r>
      <w:r w:rsidR="00D440CA" w:rsidRPr="00D63F81">
        <w:rPr>
          <w:rFonts w:ascii="Acumin Pro" w:hAnsi="Acumin Pro"/>
          <w:sz w:val="20"/>
          <w:szCs w:val="20"/>
        </w:rPr>
        <w:t xml:space="preserve">osób wykonujących </w:t>
      </w:r>
      <w:bookmarkEnd w:id="3"/>
      <w:r w:rsidR="002006A0" w:rsidRPr="00D63F81">
        <w:rPr>
          <w:rFonts w:ascii="Acumin Pro" w:hAnsi="Acumin Pro"/>
          <w:sz w:val="20"/>
          <w:szCs w:val="20"/>
        </w:rPr>
        <w:t xml:space="preserve">czynności związane z realizacją przedmiotu zamówienia, tj. osób wykonujących czynności polegające na: przygotowaniu plików (tzw. </w:t>
      </w:r>
      <w:proofErr w:type="spellStart"/>
      <w:r w:rsidR="002006A0" w:rsidRPr="00D63F81">
        <w:rPr>
          <w:rFonts w:ascii="Acumin Pro" w:hAnsi="Acumin Pro"/>
          <w:sz w:val="20"/>
          <w:szCs w:val="20"/>
        </w:rPr>
        <w:t>rasterów</w:t>
      </w:r>
      <w:proofErr w:type="spellEnd"/>
      <w:r w:rsidR="002006A0" w:rsidRPr="00D63F81">
        <w:rPr>
          <w:rFonts w:ascii="Acumin Pro" w:hAnsi="Acumin Pro"/>
          <w:sz w:val="20"/>
          <w:szCs w:val="20"/>
        </w:rPr>
        <w:t>), obsłudze maszyn drukujących, oprawie wydawnictw, składzie druku oraz pakowaniu wydawnictw</w:t>
      </w:r>
      <w:r w:rsidR="00D25593" w:rsidRPr="00D63F81">
        <w:rPr>
          <w:rFonts w:ascii="Acumin Pro" w:hAnsi="Acumin Pro"/>
          <w:sz w:val="20"/>
          <w:szCs w:val="20"/>
        </w:rPr>
        <w:t>.</w:t>
      </w:r>
    </w:p>
    <w:p w14:paraId="402D6CA5" w14:textId="42E5D0F6" w:rsidR="006473EB" w:rsidRPr="00D63F81" w:rsidRDefault="006473EB" w:rsidP="00BC0E79">
      <w:pPr>
        <w:pStyle w:val="Tekstpodstawowy2"/>
        <w:numPr>
          <w:ilvl w:val="0"/>
          <w:numId w:val="24"/>
        </w:numPr>
        <w:spacing w:after="0" w:line="360" w:lineRule="auto"/>
        <w:ind w:left="1080"/>
        <w:jc w:val="both"/>
        <w:rPr>
          <w:rFonts w:ascii="Acumin Pro" w:hAnsi="Acumin Pro"/>
          <w:sz w:val="20"/>
          <w:szCs w:val="20"/>
        </w:rPr>
      </w:pPr>
      <w:r w:rsidRPr="00D63F81">
        <w:rPr>
          <w:rFonts w:ascii="Acumin Pro" w:hAnsi="Acumin Pro"/>
          <w:sz w:val="20"/>
          <w:szCs w:val="20"/>
        </w:rPr>
        <w:t>Sposób weryfikacji zatrudnienia tych osób, uprawnienia Zamawiającego w zakresie kontroli spełniania przez Wykonawcę wymagań związanych z zatrudnieniem tych osób oraz sankcje z tytułu niespełnienia tych wymagań zawarte są we wzorze umowy (</w:t>
      </w:r>
      <w:r w:rsidRPr="00D63F81">
        <w:rPr>
          <w:rFonts w:ascii="Acumin Pro" w:hAnsi="Acumin Pro"/>
          <w:b/>
          <w:sz w:val="20"/>
          <w:szCs w:val="20"/>
        </w:rPr>
        <w:t xml:space="preserve">załącznik nr </w:t>
      </w:r>
      <w:r w:rsidR="007E165F">
        <w:rPr>
          <w:rFonts w:ascii="Acumin Pro" w:hAnsi="Acumin Pro"/>
          <w:b/>
          <w:sz w:val="20"/>
          <w:szCs w:val="20"/>
        </w:rPr>
        <w:t>7</w:t>
      </w:r>
      <w:r w:rsidRPr="00D63F81">
        <w:rPr>
          <w:rFonts w:ascii="Acumin Pro" w:hAnsi="Acumin Pro"/>
          <w:b/>
          <w:sz w:val="20"/>
          <w:szCs w:val="20"/>
        </w:rPr>
        <w:t xml:space="preserve"> </w:t>
      </w:r>
      <w:r w:rsidRPr="00D63F81">
        <w:rPr>
          <w:rFonts w:ascii="Acumin Pro" w:hAnsi="Acumin Pro"/>
          <w:sz w:val="20"/>
          <w:szCs w:val="20"/>
        </w:rPr>
        <w:t xml:space="preserve">do SWZ). </w:t>
      </w:r>
    </w:p>
    <w:p w14:paraId="66A40DC6" w14:textId="77777777" w:rsidR="00E55D26" w:rsidRPr="00D63F81" w:rsidRDefault="00E55D26" w:rsidP="001A18C0">
      <w:pPr>
        <w:pStyle w:val="Tekstpodstawowy2"/>
        <w:spacing w:after="0" w:line="360" w:lineRule="auto"/>
        <w:ind w:left="1080"/>
        <w:jc w:val="both"/>
        <w:rPr>
          <w:rFonts w:ascii="Acumin Pro" w:hAnsi="Acumin Pro"/>
          <w:sz w:val="20"/>
          <w:szCs w:val="20"/>
        </w:rPr>
      </w:pPr>
    </w:p>
    <w:p w14:paraId="0CE65360" w14:textId="042707EF" w:rsidR="00AA4EDC" w:rsidRPr="00D63F81" w:rsidRDefault="007356B5" w:rsidP="00695765">
      <w:pPr>
        <w:pStyle w:val="Tekstpodstawowy2"/>
        <w:numPr>
          <w:ilvl w:val="0"/>
          <w:numId w:val="31"/>
        </w:numPr>
        <w:spacing w:after="0" w:line="360" w:lineRule="auto"/>
        <w:rPr>
          <w:rFonts w:ascii="Acumin Pro" w:eastAsia="Arial Unicode MS" w:hAnsi="Acumin Pro"/>
          <w:b/>
          <w:sz w:val="20"/>
          <w:szCs w:val="20"/>
        </w:rPr>
      </w:pPr>
      <w:r w:rsidRPr="00D63F81">
        <w:rPr>
          <w:rFonts w:ascii="Acumin Pro" w:eastAsia="Arial Unicode MS" w:hAnsi="Acumin Pro"/>
          <w:b/>
          <w:sz w:val="20"/>
          <w:szCs w:val="20"/>
        </w:rPr>
        <w:t>WIZJA LOKALNA</w:t>
      </w:r>
      <w:r w:rsidR="00AA4EDC" w:rsidRPr="00D63F81">
        <w:rPr>
          <w:rFonts w:ascii="Acumin Pro" w:eastAsia="Arial Unicode MS" w:hAnsi="Acumin Pro"/>
          <w:b/>
          <w:sz w:val="20"/>
          <w:szCs w:val="20"/>
        </w:rPr>
        <w:t>:</w:t>
      </w:r>
    </w:p>
    <w:p w14:paraId="44AFB03A" w14:textId="35F35013" w:rsidR="008A2895" w:rsidRPr="00D63F81" w:rsidRDefault="00E55D26" w:rsidP="00856886">
      <w:pPr>
        <w:pStyle w:val="Tekstpodstawowy2"/>
        <w:spacing w:after="0" w:line="360" w:lineRule="auto"/>
        <w:ind w:left="720"/>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00B71B28" w:rsidRPr="00D63F81">
        <w:rPr>
          <w:rFonts w:ascii="Acumin Pro" w:eastAsia="Arial Unicode MS" w:hAnsi="Acumin Pro"/>
          <w:sz w:val="20"/>
          <w:szCs w:val="20"/>
        </w:rPr>
        <w:t xml:space="preserve">nie </w:t>
      </w:r>
      <w:r w:rsidR="00546A4A" w:rsidRPr="00D63F81">
        <w:rPr>
          <w:rFonts w:ascii="Acumin Pro" w:eastAsia="Arial Unicode MS" w:hAnsi="Acumin Pro"/>
          <w:sz w:val="20"/>
          <w:szCs w:val="20"/>
        </w:rPr>
        <w:t>wymaga odbycia</w:t>
      </w:r>
      <w:r w:rsidRPr="00D63F81">
        <w:rPr>
          <w:rFonts w:ascii="Acumin Pro" w:eastAsia="Arial Unicode MS" w:hAnsi="Acumin Pro"/>
          <w:sz w:val="20"/>
          <w:szCs w:val="20"/>
        </w:rPr>
        <w:t xml:space="preserve"> przez Wykonawcę wizji lokalnej</w:t>
      </w:r>
      <w:r w:rsidR="00856886" w:rsidRPr="00D63F81">
        <w:rPr>
          <w:rFonts w:ascii="Acumin Pro" w:eastAsia="Arial Unicode MS" w:hAnsi="Acumin Pro"/>
          <w:sz w:val="20"/>
          <w:szCs w:val="20"/>
        </w:rPr>
        <w:t>.</w:t>
      </w:r>
    </w:p>
    <w:p w14:paraId="10B2AA1F" w14:textId="77777777" w:rsidR="00D60509" w:rsidRPr="00D63F81" w:rsidRDefault="00D60509" w:rsidP="001A18C0">
      <w:pPr>
        <w:pStyle w:val="Tekstpodstawowy2"/>
        <w:spacing w:after="0" w:line="360" w:lineRule="auto"/>
        <w:ind w:left="720"/>
        <w:jc w:val="both"/>
        <w:rPr>
          <w:rFonts w:ascii="Acumin Pro" w:eastAsia="Arial Unicode MS" w:hAnsi="Acumin Pro"/>
          <w:sz w:val="20"/>
          <w:szCs w:val="20"/>
        </w:rPr>
      </w:pPr>
    </w:p>
    <w:p w14:paraId="31353078" w14:textId="3DCE3BDC" w:rsidR="0035118F" w:rsidRDefault="0035118F"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TERMIN WYKONANIA ZAMÓWIENIA:</w:t>
      </w:r>
    </w:p>
    <w:p w14:paraId="2BDB4961" w14:textId="5F4A4072" w:rsidR="00D0136E" w:rsidRDefault="00D0136E" w:rsidP="00695765">
      <w:pPr>
        <w:pStyle w:val="Tekstpodstawowy2"/>
        <w:numPr>
          <w:ilvl w:val="0"/>
          <w:numId w:val="34"/>
        </w:numPr>
        <w:spacing w:after="0" w:line="360" w:lineRule="auto"/>
        <w:jc w:val="both"/>
        <w:rPr>
          <w:rFonts w:ascii="Acumin Pro" w:eastAsia="Arial Unicode MS" w:hAnsi="Acumin Pro"/>
          <w:bCs/>
          <w:sz w:val="20"/>
          <w:szCs w:val="20"/>
        </w:rPr>
      </w:pPr>
      <w:r w:rsidRPr="00D0136E">
        <w:rPr>
          <w:rFonts w:ascii="Acumin Pro" w:eastAsia="Arial Unicode MS" w:hAnsi="Acumin Pro"/>
          <w:bCs/>
          <w:sz w:val="20"/>
          <w:szCs w:val="20"/>
        </w:rPr>
        <w:t xml:space="preserve">Przedmiot zamówienia będzie realizowany przez okres </w:t>
      </w:r>
      <w:r w:rsidR="007E165F">
        <w:rPr>
          <w:rFonts w:ascii="Acumin Pro" w:eastAsia="Arial Unicode MS" w:hAnsi="Acumin Pro"/>
          <w:bCs/>
          <w:sz w:val="20"/>
          <w:szCs w:val="20"/>
        </w:rPr>
        <w:t xml:space="preserve">do </w:t>
      </w:r>
      <w:r w:rsidRPr="00D0136E">
        <w:rPr>
          <w:rFonts w:ascii="Acumin Pro" w:eastAsia="Arial Unicode MS" w:hAnsi="Acumin Pro"/>
          <w:bCs/>
          <w:sz w:val="20"/>
          <w:szCs w:val="20"/>
        </w:rPr>
        <w:t>5 miesięcy od daty zawarcia umowy</w:t>
      </w:r>
      <w:r>
        <w:rPr>
          <w:rFonts w:ascii="Acumin Pro" w:eastAsia="Arial Unicode MS" w:hAnsi="Acumin Pro"/>
          <w:bCs/>
          <w:sz w:val="20"/>
          <w:szCs w:val="20"/>
        </w:rPr>
        <w:t>.</w:t>
      </w:r>
    </w:p>
    <w:p w14:paraId="1394F57A" w14:textId="45EE09EF" w:rsidR="00D0136E" w:rsidRPr="00D0136E" w:rsidRDefault="00D0136E" w:rsidP="00695765">
      <w:pPr>
        <w:pStyle w:val="Tekstpodstawowy2"/>
        <w:numPr>
          <w:ilvl w:val="0"/>
          <w:numId w:val="34"/>
        </w:numPr>
        <w:spacing w:after="0" w:line="360" w:lineRule="auto"/>
        <w:jc w:val="both"/>
        <w:rPr>
          <w:rFonts w:ascii="Acumin Pro" w:eastAsia="Arial Unicode MS" w:hAnsi="Acumin Pro"/>
          <w:bCs/>
          <w:sz w:val="20"/>
          <w:szCs w:val="20"/>
        </w:rPr>
      </w:pPr>
      <w:r>
        <w:rPr>
          <w:rFonts w:ascii="Acumin Pro" w:eastAsia="Arial Unicode MS" w:hAnsi="Acumin Pro"/>
          <w:bCs/>
          <w:sz w:val="20"/>
          <w:szCs w:val="20"/>
        </w:rPr>
        <w:t xml:space="preserve">Terminy przekazania plików do druku oraz terminy realizacji </w:t>
      </w:r>
      <w:r w:rsidR="007E165F">
        <w:rPr>
          <w:rFonts w:ascii="Acumin Pro" w:eastAsia="Arial Unicode MS" w:hAnsi="Acumin Pro"/>
          <w:bCs/>
          <w:sz w:val="20"/>
          <w:szCs w:val="20"/>
        </w:rPr>
        <w:t>zamówienia</w:t>
      </w:r>
      <w:r>
        <w:rPr>
          <w:rFonts w:ascii="Acumin Pro" w:eastAsia="Arial Unicode MS" w:hAnsi="Acumin Pro"/>
          <w:bCs/>
          <w:sz w:val="20"/>
          <w:szCs w:val="20"/>
        </w:rPr>
        <w:t xml:space="preserve"> i dostawy poszczególnych wydawnictw zostały wskazane </w:t>
      </w:r>
      <w:r w:rsidRPr="00D0136E">
        <w:rPr>
          <w:rFonts w:ascii="Acumin Pro" w:eastAsia="Arial Unicode MS" w:hAnsi="Acumin Pro"/>
          <w:b/>
          <w:sz w:val="20"/>
          <w:szCs w:val="20"/>
        </w:rPr>
        <w:t>załączniku nr 1</w:t>
      </w:r>
      <w:r>
        <w:rPr>
          <w:rFonts w:ascii="Acumin Pro" w:eastAsia="Arial Unicode MS" w:hAnsi="Acumin Pro"/>
          <w:bCs/>
          <w:sz w:val="20"/>
          <w:szCs w:val="20"/>
        </w:rPr>
        <w:t xml:space="preserve"> do SWZ.</w:t>
      </w:r>
    </w:p>
    <w:p w14:paraId="24C8E592" w14:textId="77777777" w:rsidR="000D0677" w:rsidRPr="00D63F81" w:rsidRDefault="000D0677" w:rsidP="000D0677">
      <w:pPr>
        <w:pStyle w:val="Akapitzlist"/>
        <w:spacing w:line="360" w:lineRule="auto"/>
        <w:ind w:left="1080"/>
        <w:jc w:val="both"/>
        <w:rPr>
          <w:rFonts w:ascii="Acumin Pro" w:hAnsi="Acumin Pro"/>
          <w:b/>
          <w:bCs/>
          <w:sz w:val="20"/>
          <w:szCs w:val="20"/>
          <w:lang w:val="pl-PL"/>
        </w:rPr>
      </w:pPr>
      <w:bookmarkStart w:id="4" w:name="_Hlk127360856"/>
    </w:p>
    <w:bookmarkEnd w:id="4"/>
    <w:p w14:paraId="6B544417" w14:textId="77777777" w:rsidR="00A05D25" w:rsidRPr="00D63F81" w:rsidRDefault="009E4BBC"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INFORMACJA O WARUNKACH UDZIAŁU W POSTĘPOWANIU O UDZIELENIE ZAMÓWIENIA:</w:t>
      </w:r>
    </w:p>
    <w:p w14:paraId="1AC52703" w14:textId="04341C3F" w:rsidR="00196A2D" w:rsidRPr="00D63F81" w:rsidRDefault="000A061A" w:rsidP="00BC0E79">
      <w:pPr>
        <w:pStyle w:val="Tekstpodstawowy2"/>
        <w:numPr>
          <w:ilvl w:val="0"/>
          <w:numId w:val="26"/>
        </w:numPr>
        <w:spacing w:after="0" w:line="360" w:lineRule="auto"/>
        <w:jc w:val="both"/>
        <w:rPr>
          <w:rFonts w:ascii="Acumin Pro" w:eastAsia="Arial Unicode MS" w:hAnsi="Acumin Pro"/>
          <w:b/>
          <w:sz w:val="20"/>
          <w:szCs w:val="20"/>
        </w:rPr>
      </w:pPr>
      <w:r w:rsidRPr="00D63F81">
        <w:rPr>
          <w:rFonts w:ascii="Acumin Pro" w:hAnsi="Acumin Pro"/>
          <w:sz w:val="20"/>
          <w:szCs w:val="20"/>
        </w:rPr>
        <w:t xml:space="preserve">O </w:t>
      </w:r>
      <w:r w:rsidR="00196A2D" w:rsidRPr="00D63F81">
        <w:rPr>
          <w:rFonts w:ascii="Acumin Pro" w:hAnsi="Acumin Pro"/>
          <w:sz w:val="20"/>
          <w:szCs w:val="20"/>
        </w:rPr>
        <w:t xml:space="preserve">udzielenie zamówienia mogą ubiegać się Wykonawcy, którzy nie podlegają wykluczeniu na zasadach określonych w </w:t>
      </w:r>
      <w:r w:rsidR="00DF22FB" w:rsidRPr="00D63F81">
        <w:rPr>
          <w:rFonts w:ascii="Acumin Pro" w:hAnsi="Acumin Pro"/>
          <w:sz w:val="20"/>
          <w:szCs w:val="20"/>
        </w:rPr>
        <w:t xml:space="preserve">Rozdziale </w:t>
      </w:r>
      <w:r w:rsidR="00584F99">
        <w:rPr>
          <w:rFonts w:ascii="Acumin Pro" w:hAnsi="Acumin Pro"/>
          <w:sz w:val="20"/>
          <w:szCs w:val="20"/>
        </w:rPr>
        <w:t>X</w:t>
      </w:r>
      <w:r w:rsidR="00F665AF" w:rsidRPr="00D63F81">
        <w:rPr>
          <w:rFonts w:ascii="Acumin Pro" w:hAnsi="Acumin Pro"/>
          <w:sz w:val="20"/>
          <w:szCs w:val="20"/>
        </w:rPr>
        <w:t xml:space="preserve"> </w:t>
      </w:r>
      <w:r w:rsidR="00196A2D" w:rsidRPr="00D63F81">
        <w:rPr>
          <w:rFonts w:ascii="Acumin Pro" w:hAnsi="Acumin Pro"/>
          <w:sz w:val="20"/>
          <w:szCs w:val="20"/>
        </w:rPr>
        <w:t>SWZ oraz spełniają warunki dotyczące:</w:t>
      </w:r>
    </w:p>
    <w:p w14:paraId="18764CEC" w14:textId="49DF444F" w:rsidR="00196A2D" w:rsidRPr="00D63F81" w:rsidRDefault="00196A2D" w:rsidP="001A18C0">
      <w:pPr>
        <w:pStyle w:val="Teksttreci0"/>
        <w:numPr>
          <w:ilvl w:val="0"/>
          <w:numId w:val="4"/>
        </w:numPr>
        <w:shd w:val="clear" w:color="auto" w:fill="auto"/>
        <w:tabs>
          <w:tab w:val="left" w:pos="1276"/>
          <w:tab w:val="left" w:pos="1560"/>
        </w:tabs>
        <w:spacing w:line="360" w:lineRule="auto"/>
        <w:ind w:left="1080"/>
        <w:jc w:val="both"/>
        <w:rPr>
          <w:rFonts w:ascii="Acumin Pro" w:hAnsi="Acumin Pro" w:cs="Times New Roman"/>
        </w:rPr>
      </w:pPr>
      <w:r w:rsidRPr="00D63F81">
        <w:rPr>
          <w:rFonts w:ascii="Acumin Pro" w:hAnsi="Acumin Pro" w:cs="Times New Roman"/>
        </w:rPr>
        <w:t>zdolności do występowania w obrocie gospodarczym:</w:t>
      </w:r>
      <w:r w:rsidR="00AE63C7" w:rsidRPr="00D63F81">
        <w:rPr>
          <w:rFonts w:ascii="Acumin Pro" w:hAnsi="Acumin Pro" w:cs="Times New Roman"/>
        </w:rPr>
        <w:t xml:space="preserve"> Zamawiający nie wyznacza szczegółowego warunku w tym zakresie,</w:t>
      </w:r>
    </w:p>
    <w:p w14:paraId="6013FF80" w14:textId="2A6D9AFA" w:rsidR="00196A2D" w:rsidRPr="00D63F81"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D63F81">
        <w:rPr>
          <w:rFonts w:ascii="Acumin Pro" w:hAnsi="Acumin Pro" w:cs="Times New Roman"/>
        </w:rPr>
        <w:t>uprawnień do prowadzenia określonej działalności gospodarczej lub zawodowej, o ile wynika to z odrębnych przepisów:</w:t>
      </w:r>
      <w:r w:rsidR="00AE63C7" w:rsidRPr="00D63F81">
        <w:rPr>
          <w:rFonts w:ascii="Acumin Pro" w:hAnsi="Acumin Pro" w:cs="Times New Roman"/>
        </w:rPr>
        <w:t xml:space="preserve"> Zamawiający nie wyznacza szczegółowego warunku w tym zakresie,</w:t>
      </w:r>
    </w:p>
    <w:p w14:paraId="2B6A1433" w14:textId="7F2893E7" w:rsidR="00196A2D" w:rsidRPr="00D63F81"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D63F81">
        <w:rPr>
          <w:rFonts w:ascii="Acumin Pro" w:hAnsi="Acumin Pro" w:cs="Times New Roman"/>
        </w:rPr>
        <w:t>sytuacji ekonomicznej lub finansowej</w:t>
      </w:r>
      <w:r w:rsidR="001F5D8A" w:rsidRPr="00D63F81">
        <w:rPr>
          <w:rFonts w:ascii="Acumin Pro" w:hAnsi="Acumin Pro" w:cs="Times New Roman"/>
        </w:rPr>
        <w:t>:</w:t>
      </w:r>
      <w:r w:rsidR="00AE63C7" w:rsidRPr="00D63F81">
        <w:rPr>
          <w:rFonts w:ascii="Acumin Pro" w:hAnsi="Acumin Pro" w:cs="Times New Roman"/>
        </w:rPr>
        <w:t xml:space="preserve"> Zamawiający nie wyznacza szczegółowego warunku w tym zakresie,</w:t>
      </w:r>
    </w:p>
    <w:p w14:paraId="37A33511" w14:textId="2F217952" w:rsidR="007D4218" w:rsidRDefault="00196A2D" w:rsidP="007D4218">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D63F81">
        <w:rPr>
          <w:rFonts w:ascii="Acumin Pro" w:hAnsi="Acumin Pro" w:cs="Times New Roman"/>
        </w:rPr>
        <w:t>zdolności technicznej lub zawodowej</w:t>
      </w:r>
      <w:r w:rsidR="006D68B9">
        <w:rPr>
          <w:rFonts w:ascii="Acumin Pro" w:hAnsi="Acumin Pro" w:cs="Times New Roman"/>
        </w:rPr>
        <w:t>.</w:t>
      </w:r>
    </w:p>
    <w:p w14:paraId="3238170E" w14:textId="0E4B9547" w:rsidR="006D68B9" w:rsidRDefault="006D68B9" w:rsidP="006D68B9">
      <w:pPr>
        <w:pStyle w:val="Teksttreci0"/>
        <w:shd w:val="clear" w:color="auto" w:fill="auto"/>
        <w:tabs>
          <w:tab w:val="left" w:pos="1276"/>
        </w:tabs>
        <w:spacing w:line="360" w:lineRule="auto"/>
        <w:ind w:left="1080"/>
        <w:jc w:val="both"/>
        <w:rPr>
          <w:rFonts w:ascii="Acumin Pro" w:hAnsi="Acumin Pro" w:cs="Times New Roman"/>
        </w:rPr>
      </w:pPr>
      <w:r>
        <w:rPr>
          <w:rFonts w:ascii="Acumin Pro" w:hAnsi="Acumin Pro" w:cs="Times New Roman"/>
        </w:rPr>
        <w:t>Wykonawca spełni warunek, jeśli wykaże, że:</w:t>
      </w:r>
    </w:p>
    <w:p w14:paraId="04AA8709" w14:textId="3BFF0AC5" w:rsidR="006D68B9" w:rsidRDefault="006D68B9" w:rsidP="00695765">
      <w:pPr>
        <w:pStyle w:val="Teksttreci0"/>
        <w:numPr>
          <w:ilvl w:val="0"/>
          <w:numId w:val="36"/>
        </w:numPr>
        <w:shd w:val="clear" w:color="auto" w:fill="auto"/>
        <w:tabs>
          <w:tab w:val="left" w:pos="1276"/>
        </w:tabs>
        <w:spacing w:line="360" w:lineRule="auto"/>
        <w:jc w:val="both"/>
        <w:rPr>
          <w:rFonts w:ascii="Acumin Pro" w:hAnsi="Acumin Pro" w:cs="Times New Roman"/>
        </w:rPr>
      </w:pPr>
      <w:r>
        <w:rPr>
          <w:rFonts w:ascii="Acumin Pro" w:hAnsi="Acumin Pro" w:cs="Times New Roman"/>
        </w:rPr>
        <w:t xml:space="preserve">    posiada park maszynowy w liczbie minimum 2 maszyn co najmniej czterokolorowych </w:t>
      </w:r>
      <w:r w:rsidR="00534200">
        <w:rPr>
          <w:rFonts w:ascii="Acumin Pro" w:hAnsi="Acumin Pro" w:cs="Times New Roman"/>
        </w:rPr>
        <w:t xml:space="preserve">do </w:t>
      </w:r>
      <w:r>
        <w:rPr>
          <w:rFonts w:ascii="Acumin Pro" w:hAnsi="Acumin Pro" w:cs="Times New Roman"/>
        </w:rPr>
        <w:t xml:space="preserve">druku </w:t>
      </w:r>
      <w:r>
        <w:rPr>
          <w:rFonts w:ascii="Acumin Pro" w:hAnsi="Acumin Pro" w:cs="Times New Roman"/>
        </w:rPr>
        <w:lastRenderedPageBreak/>
        <w:t>offsetowego,</w:t>
      </w:r>
    </w:p>
    <w:p w14:paraId="4B76A969" w14:textId="4B82BB81" w:rsidR="006D68B9" w:rsidRPr="00194649" w:rsidRDefault="006D68B9" w:rsidP="00695765">
      <w:pPr>
        <w:pStyle w:val="Teksttreci0"/>
        <w:numPr>
          <w:ilvl w:val="0"/>
          <w:numId w:val="36"/>
        </w:numPr>
        <w:shd w:val="clear" w:color="auto" w:fill="auto"/>
        <w:tabs>
          <w:tab w:val="left" w:pos="1276"/>
        </w:tabs>
        <w:spacing w:line="360" w:lineRule="auto"/>
        <w:jc w:val="both"/>
        <w:rPr>
          <w:rFonts w:ascii="Acumin Pro" w:hAnsi="Acumin Pro" w:cs="Times New Roman"/>
        </w:rPr>
      </w:pPr>
      <w:r>
        <w:rPr>
          <w:rFonts w:ascii="Acumin Pro" w:hAnsi="Acumin Pro" w:cs="Times New Roman"/>
        </w:rPr>
        <w:t xml:space="preserve">   w okresie ostatnich trzech lat przed upływem terminu składania ofert, a jeżeli okres prowadzenia działalności jest krótszy w tym okresie, wykonał należycie przynajmniej dwie usługi, z których każda polega na </w:t>
      </w:r>
      <w:r w:rsidRPr="00D63F81">
        <w:rPr>
          <w:rFonts w:ascii="Acumin Pro" w:hAnsi="Acumin Pro"/>
        </w:rPr>
        <w:t>montażu,</w:t>
      </w:r>
      <w:r>
        <w:rPr>
          <w:rFonts w:ascii="Acumin Pro" w:hAnsi="Acumin Pro"/>
        </w:rPr>
        <w:t xml:space="preserve"> </w:t>
      </w:r>
      <w:r w:rsidRPr="00D63F81">
        <w:rPr>
          <w:rFonts w:ascii="Acumin Pro" w:hAnsi="Acumin Pro"/>
        </w:rPr>
        <w:t xml:space="preserve">naświetlaniu, druku i oprawie introligatorskiej </w:t>
      </w:r>
      <w:r>
        <w:rPr>
          <w:rFonts w:ascii="Acumin Pro" w:hAnsi="Acumin Pro"/>
        </w:rPr>
        <w:t>minimum 13</w:t>
      </w:r>
      <w:r w:rsidR="00462746">
        <w:rPr>
          <w:rFonts w:ascii="Acumin Pro" w:hAnsi="Acumin Pro"/>
        </w:rPr>
        <w:t>6</w:t>
      </w:r>
      <w:r>
        <w:rPr>
          <w:rFonts w:ascii="Acumin Pro" w:hAnsi="Acumin Pro"/>
        </w:rPr>
        <w:t xml:space="preserve"> – stronicowego wydawnictwa</w:t>
      </w:r>
      <w:r w:rsidR="000A246B">
        <w:rPr>
          <w:rFonts w:ascii="Acumin Pro" w:hAnsi="Acumin Pro"/>
        </w:rPr>
        <w:t xml:space="preserve"> zawierającego minimum 40 barwnych reprodukcji dzieł sztuki (malarstwa, rzeźby, grafiki).</w:t>
      </w:r>
    </w:p>
    <w:p w14:paraId="01F9ECAF" w14:textId="115E05EA" w:rsidR="00194649" w:rsidRPr="00194649" w:rsidRDefault="00194649" w:rsidP="00194649">
      <w:pPr>
        <w:pStyle w:val="Teksttreci0"/>
        <w:numPr>
          <w:ilvl w:val="0"/>
          <w:numId w:val="26"/>
        </w:numPr>
        <w:shd w:val="clear" w:color="auto" w:fill="auto"/>
        <w:tabs>
          <w:tab w:val="left" w:pos="1276"/>
        </w:tabs>
        <w:spacing w:line="360" w:lineRule="auto"/>
        <w:jc w:val="both"/>
        <w:rPr>
          <w:rFonts w:ascii="Acumin Pro" w:hAnsi="Acumin Pro" w:cs="Times New Roman"/>
        </w:rPr>
      </w:pPr>
      <w:r>
        <w:rPr>
          <w:rFonts w:ascii="Acumin Pro" w:hAnsi="Acumin Pro" w:cs="Times New Roman"/>
        </w:rPr>
        <w:t>Wykonawca w celu potwierdzenia warunku udziału w postepowaniu określonego w pkt. 4 powyżej może</w:t>
      </w:r>
      <w:r w:rsidRPr="00194649">
        <w:rPr>
          <w:rFonts w:ascii="Acumin Pro" w:hAnsi="Acumin Pro" w:cs="Times New Roman"/>
        </w:rPr>
        <w:t xml:space="preserve"> polegać na zdolnościach podmiotów udostępniających zasoby, jeśli te podmioty wykonają</w:t>
      </w:r>
      <w:r w:rsidR="00534200">
        <w:rPr>
          <w:rFonts w:ascii="Acumin Pro" w:hAnsi="Acumin Pro" w:cs="Times New Roman"/>
        </w:rPr>
        <w:t xml:space="preserve"> </w:t>
      </w:r>
      <w:r>
        <w:rPr>
          <w:rFonts w:ascii="Acumin Pro" w:hAnsi="Acumin Pro" w:cs="Times New Roman"/>
        </w:rPr>
        <w:t>usługi</w:t>
      </w:r>
      <w:r w:rsidR="00534200">
        <w:rPr>
          <w:rFonts w:ascii="Acumin Pro" w:hAnsi="Acumin Pro" w:cs="Times New Roman"/>
        </w:rPr>
        <w:t xml:space="preserve"> </w:t>
      </w:r>
      <w:r w:rsidRPr="00194649">
        <w:rPr>
          <w:rFonts w:ascii="Acumin Pro" w:hAnsi="Acumin Pro" w:cs="Times New Roman"/>
        </w:rPr>
        <w:t xml:space="preserve">do realizacji których te zdolności są wymagane – zgodnie z zasadami opisanymi w pkt. </w:t>
      </w:r>
      <w:r w:rsidR="00584F99">
        <w:rPr>
          <w:rFonts w:ascii="Acumin Pro" w:hAnsi="Acumin Pro" w:cs="Times New Roman"/>
        </w:rPr>
        <w:t>I</w:t>
      </w:r>
      <w:r w:rsidR="007505CF" w:rsidRPr="007505CF">
        <w:rPr>
          <w:rFonts w:ascii="Acumin Pro" w:hAnsi="Acumin Pro" w:cs="Times New Roman"/>
        </w:rPr>
        <w:t xml:space="preserve">X </w:t>
      </w:r>
      <w:r w:rsidRPr="00194649">
        <w:rPr>
          <w:rFonts w:ascii="Acumin Pro" w:hAnsi="Acumin Pro" w:cs="Times New Roman"/>
        </w:rPr>
        <w:t>SWZ</w:t>
      </w:r>
      <w:r>
        <w:rPr>
          <w:rFonts w:ascii="Acumin Pro" w:hAnsi="Acumin Pro" w:cs="Times New Roman"/>
        </w:rPr>
        <w:t>.</w:t>
      </w:r>
    </w:p>
    <w:p w14:paraId="2674C198" w14:textId="77777777" w:rsidR="006D68B9" w:rsidRPr="00D63F81" w:rsidRDefault="006D68B9" w:rsidP="006D68B9">
      <w:pPr>
        <w:pStyle w:val="Teksttreci0"/>
        <w:shd w:val="clear" w:color="auto" w:fill="auto"/>
        <w:tabs>
          <w:tab w:val="left" w:pos="1276"/>
        </w:tabs>
        <w:spacing w:line="360" w:lineRule="auto"/>
        <w:ind w:left="1080"/>
        <w:jc w:val="both"/>
        <w:rPr>
          <w:rFonts w:ascii="Acumin Pro" w:hAnsi="Acumin Pro" w:cs="Times New Roman"/>
        </w:rPr>
      </w:pPr>
    </w:p>
    <w:p w14:paraId="340EDEE3" w14:textId="267A0A0E" w:rsidR="00194649" w:rsidRDefault="00194649" w:rsidP="00695765">
      <w:pPr>
        <w:pStyle w:val="Tekstpodstawowy2"/>
        <w:numPr>
          <w:ilvl w:val="0"/>
          <w:numId w:val="31"/>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PODMIOTY UDOSTĘPNIAJACE ZASOBY:</w:t>
      </w:r>
    </w:p>
    <w:p w14:paraId="675777F9" w14:textId="77777777" w:rsidR="007505CF" w:rsidRPr="00E55B9C" w:rsidRDefault="007505CF" w:rsidP="00695765">
      <w:pPr>
        <w:pStyle w:val="Akapitzlist"/>
        <w:numPr>
          <w:ilvl w:val="0"/>
          <w:numId w:val="37"/>
        </w:numPr>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w celu potwierdzenia spełniania warunków udziału w postępowaniu, w stosowych sytuacjach może polegać na zdolnościach technicznych lub zawodowych podmiotów udostępniających zasoby, niezależnie od charakteru prawnego łączących go z nim stosunków prawnych. </w:t>
      </w:r>
    </w:p>
    <w:p w14:paraId="21A27E8D" w14:textId="073C6A02" w:rsidR="007505CF" w:rsidRPr="00E55B9C"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 odniesieniu do warunków dotyczących wykształcenia, kwalifikacji zawodowych lub doświadczenia Wykonawcy mogą polegać na zdolnościach podmiotów udostępniających zasoby, jeśli podmioty te wykonują </w:t>
      </w:r>
      <w:r>
        <w:rPr>
          <w:rFonts w:ascii="Acumin Pro" w:hAnsi="Acumin Pro"/>
          <w:sz w:val="20"/>
          <w:szCs w:val="20"/>
          <w:lang w:val="pl-PL"/>
        </w:rPr>
        <w:t>usługi</w:t>
      </w:r>
      <w:r w:rsidR="00D918E7">
        <w:rPr>
          <w:rFonts w:ascii="Acumin Pro" w:hAnsi="Acumin Pro"/>
          <w:sz w:val="20"/>
          <w:szCs w:val="20"/>
          <w:lang w:val="pl-PL"/>
        </w:rPr>
        <w:t>,</w:t>
      </w:r>
      <w:r w:rsidRPr="00E55B9C">
        <w:rPr>
          <w:rFonts w:ascii="Acumin Pro" w:hAnsi="Acumin Pro"/>
          <w:sz w:val="20"/>
          <w:szCs w:val="20"/>
          <w:lang w:val="pl-PL"/>
        </w:rPr>
        <w:t xml:space="preserve"> do realizacji których te zdolności są wymagane.</w:t>
      </w:r>
    </w:p>
    <w:p w14:paraId="045553B3" w14:textId="77777777" w:rsidR="007505CF"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Wzór oświadczenia stanowi </w:t>
      </w:r>
      <w:r w:rsidRPr="00E55B9C">
        <w:rPr>
          <w:rFonts w:ascii="Acumin Pro" w:hAnsi="Acumin Pro"/>
          <w:b/>
          <w:sz w:val="20"/>
          <w:szCs w:val="20"/>
          <w:lang w:val="pl-PL"/>
        </w:rPr>
        <w:t>załącznik nr 4</w:t>
      </w:r>
      <w:r w:rsidRPr="00E55B9C">
        <w:rPr>
          <w:rFonts w:ascii="Acumin Pro" w:hAnsi="Acumin Pro"/>
          <w:sz w:val="20"/>
          <w:szCs w:val="20"/>
          <w:lang w:val="pl-PL"/>
        </w:rPr>
        <w:t xml:space="preserve"> do SWZ.</w:t>
      </w:r>
    </w:p>
    <w:p w14:paraId="6F16E999" w14:textId="77777777" w:rsidR="007505CF" w:rsidRPr="007505CF"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7505CF">
        <w:rPr>
          <w:rFonts w:ascii="Acumin Pro" w:hAnsi="Acumin Pro" w:cs="CIDFont+F2"/>
          <w:sz w:val="20"/>
          <w:szCs w:val="20"/>
          <w:lang w:val="pl-PL" w:eastAsia="pl-PL"/>
        </w:rPr>
        <w:t>Z treści dokumentu, o którym mowa w ust. 3 powyżej musi wynikać w szczególności:</w:t>
      </w:r>
    </w:p>
    <w:p w14:paraId="38221534" w14:textId="520F9BBD" w:rsidR="007505CF" w:rsidRPr="007505CF" w:rsidRDefault="007505CF" w:rsidP="00695765">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cs="CIDFont+F2"/>
          <w:sz w:val="20"/>
          <w:szCs w:val="20"/>
          <w:lang w:val="pl-PL" w:eastAsia="pl-PL"/>
        </w:rPr>
      </w:pPr>
      <w:r w:rsidRPr="007505CF">
        <w:rPr>
          <w:rFonts w:ascii="Acumin Pro" w:hAnsi="Acumin Pro" w:cs="CIDFont+F2"/>
          <w:sz w:val="20"/>
          <w:szCs w:val="20"/>
          <w:lang w:val="pl-PL" w:eastAsia="pl-PL"/>
        </w:rPr>
        <w:t>zakres dostępnych wykonawcy zasobów podmiotu udostępniającego zasoby;</w:t>
      </w:r>
    </w:p>
    <w:p w14:paraId="463A7E38" w14:textId="5C777B09" w:rsidR="007505CF" w:rsidRPr="007505CF" w:rsidRDefault="007505CF" w:rsidP="00695765">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cs="CIDFont+F2"/>
          <w:sz w:val="20"/>
          <w:szCs w:val="20"/>
          <w:lang w:val="pl-PL" w:eastAsia="pl-PL"/>
        </w:rPr>
      </w:pPr>
      <w:r w:rsidRPr="007505CF">
        <w:rPr>
          <w:rFonts w:ascii="Acumin Pro" w:hAnsi="Acumin Pro" w:cs="CIDFont+F2"/>
          <w:sz w:val="20"/>
          <w:szCs w:val="20"/>
          <w:lang w:val="pl-PL" w:eastAsia="pl-PL"/>
        </w:rPr>
        <w:t>sposób i okres udostępnienia Wykonawcy i wykorzystania przez niego zasobów podmiotu udostępniającego te zasoby przy wykonywaniu zamówienia;</w:t>
      </w:r>
    </w:p>
    <w:p w14:paraId="70D044EC" w14:textId="7EA109CB" w:rsidR="007505CF" w:rsidRPr="007505CF" w:rsidRDefault="007505CF" w:rsidP="00695765">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cs="CIDFont+F2"/>
          <w:sz w:val="20"/>
          <w:szCs w:val="20"/>
          <w:lang w:val="pl-PL" w:eastAsia="pl-PL"/>
        </w:rPr>
      </w:pPr>
      <w:r w:rsidRPr="007505CF">
        <w:rPr>
          <w:rFonts w:ascii="Acumin Pro" w:hAnsi="Acumin Pro" w:cs="CIDFont+F2"/>
          <w:sz w:val="20"/>
          <w:szCs w:val="20"/>
          <w:lang w:val="pl-PL"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D8496B3" w14:textId="505CAD24" w:rsidR="007505CF" w:rsidRPr="00E55B9C"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2962A91" w14:textId="179AD812" w:rsidR="007505CF" w:rsidRPr="00E55B9C"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lastRenderedPageBreak/>
        <w:t>Jeżeli zdolności techniczne lub zawodowe podmiotu udostępniającego zasoby nie potwierdzają spełnienia przez Wykonawcę warunków udziału w postępowaniu lub</w:t>
      </w:r>
      <w:r w:rsidR="004614C1">
        <w:rPr>
          <w:rFonts w:ascii="Acumin Pro" w:hAnsi="Acumin Pro"/>
          <w:sz w:val="20"/>
          <w:szCs w:val="20"/>
          <w:lang w:val="pl-PL"/>
        </w:rPr>
        <w:t xml:space="preserve"> </w:t>
      </w:r>
      <w:r w:rsidRPr="00E55B9C">
        <w:rPr>
          <w:rFonts w:ascii="Acumin Pro" w:hAnsi="Acumin Pro"/>
          <w:sz w:val="20"/>
          <w:szCs w:val="20"/>
          <w:lang w:val="pl-PL"/>
        </w:rPr>
        <w:t>zachodzą</w:t>
      </w:r>
      <w:r w:rsidR="004614C1">
        <w:rPr>
          <w:rFonts w:ascii="Acumin Pro" w:hAnsi="Acumin Pro"/>
          <w:sz w:val="20"/>
          <w:szCs w:val="20"/>
          <w:lang w:val="pl-PL"/>
        </w:rPr>
        <w:t xml:space="preserve"> </w:t>
      </w:r>
      <w:r w:rsidRPr="00E55B9C">
        <w:rPr>
          <w:rFonts w:ascii="Acumin Pro" w:hAnsi="Acumin Pro"/>
          <w:sz w:val="20"/>
          <w:szCs w:val="20"/>
          <w:lang w:val="pl-PL"/>
        </w:rPr>
        <w:t>wobec tego podmiotu podstawy wykluczenia, Zamawiający żąda, aby Wykonawca w terminie określonym przez Zamawiającego:</w:t>
      </w:r>
    </w:p>
    <w:p w14:paraId="15EBD8D7" w14:textId="77777777" w:rsidR="007505CF" w:rsidRPr="00E55B9C" w:rsidRDefault="007505CF" w:rsidP="00695765">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zastąpił ten podmiot innym podmiotem lub podmiotami albo</w:t>
      </w:r>
    </w:p>
    <w:p w14:paraId="13EA739E" w14:textId="77777777" w:rsidR="007505CF" w:rsidRPr="00E55B9C" w:rsidRDefault="007505CF" w:rsidP="00695765">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wykazał, że samodzielnie spełnia warunki udziału w postępowaniu.</w:t>
      </w:r>
    </w:p>
    <w:p w14:paraId="24624121" w14:textId="77777777" w:rsidR="007505CF" w:rsidRPr="00E55B9C"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b/>
          <w:sz w:val="20"/>
          <w:szCs w:val="20"/>
          <w:lang w:val="pl-PL"/>
        </w:rPr>
        <w:t>Uwaga:</w:t>
      </w:r>
      <w:r w:rsidRPr="00E55B9C">
        <w:rPr>
          <w:rFonts w:ascii="Acumin Pro" w:hAnsi="Acumin Pro"/>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94276" w14:textId="74D33112" w:rsidR="007505CF" w:rsidRPr="00E55B9C" w:rsidRDefault="007505CF" w:rsidP="00695765">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w przypadku polegania na zdolnościach lub sytuacji podmiotów udostępniających zasoby, przedstawia wraz z oświadczeniem, o którym mowa w </w:t>
      </w:r>
      <w:r w:rsidR="00A12066">
        <w:rPr>
          <w:rFonts w:ascii="Acumin Pro" w:hAnsi="Acumin Pro"/>
          <w:sz w:val="20"/>
          <w:szCs w:val="20"/>
          <w:lang w:val="pl-PL"/>
        </w:rPr>
        <w:t>ust. 3 powyżej</w:t>
      </w:r>
      <w:r w:rsidRPr="00E55B9C">
        <w:rPr>
          <w:rFonts w:ascii="Acumin Pro" w:hAnsi="Acumin Pro"/>
          <w:sz w:val="20"/>
          <w:szCs w:val="20"/>
          <w:lang w:val="pl-PL"/>
        </w:rPr>
        <w:t xml:space="preserve">, także oświadczenie podmiotu udostępniającego zasoby, potwierdzające brak podstaw wykluczenia tego podmiotu oraz odpowiednio spełnienie warunków udziału w postępowaniu, w zakresie, w jakim Wykonawca powołuje się na jego zasoby. Wzór oświadczenia stanowi </w:t>
      </w:r>
      <w:r w:rsidRPr="00E55B9C">
        <w:rPr>
          <w:rFonts w:ascii="Acumin Pro" w:hAnsi="Acumin Pro"/>
          <w:b/>
          <w:sz w:val="20"/>
          <w:szCs w:val="20"/>
          <w:lang w:val="pl-PL"/>
        </w:rPr>
        <w:t>załącznik nr 3b</w:t>
      </w:r>
      <w:r w:rsidRPr="00E55B9C">
        <w:rPr>
          <w:rFonts w:ascii="Acumin Pro" w:hAnsi="Acumin Pro"/>
          <w:sz w:val="20"/>
          <w:szCs w:val="20"/>
          <w:lang w:val="pl-PL"/>
        </w:rPr>
        <w:t xml:space="preserve"> do SWZ.</w:t>
      </w:r>
    </w:p>
    <w:p w14:paraId="32E070E3" w14:textId="77777777" w:rsidR="007505CF" w:rsidRDefault="007505CF" w:rsidP="007505CF">
      <w:pPr>
        <w:pStyle w:val="Tekstpodstawowy2"/>
        <w:spacing w:after="0" w:line="360" w:lineRule="auto"/>
        <w:ind w:left="360"/>
        <w:jc w:val="both"/>
        <w:rPr>
          <w:rFonts w:ascii="Acumin Pro" w:eastAsia="Arial Unicode MS" w:hAnsi="Acumin Pro"/>
          <w:b/>
          <w:sz w:val="20"/>
          <w:szCs w:val="20"/>
        </w:rPr>
      </w:pPr>
    </w:p>
    <w:p w14:paraId="195DDD6D" w14:textId="37B4F459" w:rsidR="002C31E5" w:rsidRPr="00D63F81" w:rsidRDefault="002C31E5"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PODSTAWY WYKLUCZENIA WYKONAWCY:</w:t>
      </w:r>
    </w:p>
    <w:p w14:paraId="4104639B" w14:textId="07C6CDD1" w:rsidR="002C31E5" w:rsidRPr="00A12066" w:rsidRDefault="002C31E5" w:rsidP="00695765">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sidRPr="00A12066">
        <w:rPr>
          <w:rFonts w:ascii="Acumin Pro" w:hAnsi="Acumin Pro"/>
          <w:sz w:val="20"/>
          <w:szCs w:val="20"/>
          <w:lang w:val="pl-PL"/>
        </w:rPr>
        <w:t>Z postępowania o udzielenie zamówienia wyklucza się Wykonawcę, w stosunku do którego zachodzi którakolwiek z okoliczności wskazanych w:</w:t>
      </w:r>
    </w:p>
    <w:p w14:paraId="606E164F" w14:textId="145E1D26" w:rsidR="002C31E5" w:rsidRDefault="002C31E5" w:rsidP="00BC0E79">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cumin Pro" w:hAnsi="Acumin Pro"/>
          <w:sz w:val="20"/>
          <w:szCs w:val="20"/>
          <w:lang w:val="pl-PL" w:eastAsia="pl-PL"/>
        </w:rPr>
      </w:pPr>
      <w:r w:rsidRPr="00D63F81">
        <w:rPr>
          <w:rFonts w:ascii="Acumin Pro" w:hAnsi="Acumin Pro"/>
          <w:sz w:val="20"/>
          <w:szCs w:val="20"/>
          <w:lang w:val="pl-PL"/>
        </w:rPr>
        <w:t>art. 108 ust. 1 ustawy PZP,</w:t>
      </w:r>
    </w:p>
    <w:p w14:paraId="331EFF83" w14:textId="44E96A8F" w:rsidR="00A12066" w:rsidRDefault="002C31E5" w:rsidP="00A12066">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sidRPr="00D63F81">
        <w:rPr>
          <w:rFonts w:ascii="Acumin Pro" w:hAnsi="Acumin Pro"/>
          <w:sz w:val="20"/>
          <w:szCs w:val="20"/>
          <w:lang w:val="pl-PL"/>
        </w:rPr>
        <w:t>art. 7 ust. 1 ustawy o szczególnych rozwiązaniach w zakresie przeciwdziałania wspieraniu agresji na Ukrainę oraz służących ochronie bezpieczeństwa narodowego</w:t>
      </w:r>
      <w:r w:rsidR="00BE2E56" w:rsidRPr="00D63F81">
        <w:rPr>
          <w:rFonts w:ascii="Acumin Pro" w:hAnsi="Acumin Pro"/>
          <w:sz w:val="20"/>
          <w:szCs w:val="20"/>
          <w:lang w:val="pl-PL"/>
        </w:rPr>
        <w:t xml:space="preserve"> (Dz.</w:t>
      </w:r>
      <w:r w:rsidR="008E14DD" w:rsidRPr="00D63F81">
        <w:rPr>
          <w:rFonts w:ascii="Acumin Pro" w:hAnsi="Acumin Pro"/>
          <w:sz w:val="20"/>
          <w:szCs w:val="20"/>
          <w:lang w:val="pl-PL"/>
        </w:rPr>
        <w:t xml:space="preserve">U. </w:t>
      </w:r>
      <w:r w:rsidR="00BE2E56" w:rsidRPr="00D63F81">
        <w:rPr>
          <w:rFonts w:ascii="Acumin Pro" w:hAnsi="Acumin Pro"/>
          <w:sz w:val="20"/>
          <w:szCs w:val="20"/>
          <w:lang w:val="pl-PL"/>
        </w:rPr>
        <w:t xml:space="preserve">z </w:t>
      </w:r>
      <w:r w:rsidR="008E14DD" w:rsidRPr="00D63F81">
        <w:rPr>
          <w:rFonts w:ascii="Acumin Pro" w:hAnsi="Acumin Pro"/>
          <w:sz w:val="20"/>
          <w:szCs w:val="20"/>
          <w:lang w:val="pl-PL"/>
        </w:rPr>
        <w:t>2022, poz. 833)</w:t>
      </w:r>
      <w:r w:rsidRPr="00D63F81">
        <w:rPr>
          <w:rFonts w:ascii="Acumin Pro" w:hAnsi="Acumin Pro"/>
          <w:sz w:val="20"/>
          <w:szCs w:val="20"/>
          <w:lang w:val="pl-PL"/>
        </w:rPr>
        <w:t>.</w:t>
      </w:r>
    </w:p>
    <w:p w14:paraId="49A9DBB2" w14:textId="77777777" w:rsidR="00695765" w:rsidRDefault="00695765" w:rsidP="0069576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eastAsia="pl-PL"/>
        </w:rPr>
      </w:pPr>
    </w:p>
    <w:p w14:paraId="14C5D1B5" w14:textId="77777777" w:rsidR="00F156AF" w:rsidRPr="00D63F81" w:rsidRDefault="00F156AF" w:rsidP="00695765">
      <w:pPr>
        <w:pStyle w:val="Tekstpodstawowy2"/>
        <w:numPr>
          <w:ilvl w:val="0"/>
          <w:numId w:val="31"/>
        </w:numPr>
        <w:spacing w:after="0" w:line="360" w:lineRule="auto"/>
        <w:jc w:val="both"/>
        <w:rPr>
          <w:rFonts w:ascii="Acumin Pro" w:eastAsia="Arial Unicode MS" w:hAnsi="Acumin Pro"/>
          <w:b/>
          <w:sz w:val="20"/>
          <w:szCs w:val="20"/>
        </w:rPr>
      </w:pPr>
      <w:bookmarkStart w:id="5" w:name="mip64557928"/>
      <w:bookmarkEnd w:id="5"/>
      <w:r w:rsidRPr="00D63F81">
        <w:rPr>
          <w:rFonts w:ascii="Acumin Pro" w:eastAsia="Arial Unicode MS" w:hAnsi="Acumin Pro"/>
          <w:b/>
          <w:sz w:val="20"/>
          <w:szCs w:val="20"/>
        </w:rPr>
        <w:t>INFORMACJA O PODMIOTOWYCH ŚRODKACH DOWODOWYCH:</w:t>
      </w:r>
    </w:p>
    <w:p w14:paraId="040ACC72" w14:textId="77777777" w:rsidR="00910588" w:rsidRPr="00D63F81" w:rsidRDefault="00910588" w:rsidP="001A18C0">
      <w:pPr>
        <w:pStyle w:val="Akapitzlist"/>
        <w:numPr>
          <w:ilvl w:val="0"/>
          <w:numId w:val="5"/>
        </w:numPr>
        <w:spacing w:line="360" w:lineRule="auto"/>
        <w:ind w:left="1080"/>
        <w:jc w:val="both"/>
        <w:rPr>
          <w:rFonts w:ascii="Acumin Pro" w:hAnsi="Acumin Pro"/>
          <w:sz w:val="20"/>
          <w:szCs w:val="20"/>
          <w:lang w:val="pl-PL"/>
        </w:rPr>
      </w:pPr>
      <w:r w:rsidRPr="00D63F81">
        <w:rPr>
          <w:rFonts w:ascii="Acumin Pro" w:hAnsi="Acumin Pro"/>
          <w:sz w:val="20"/>
          <w:szCs w:val="20"/>
          <w:lang w:val="pl-PL"/>
        </w:rPr>
        <w:t xml:space="preserve">Zamawiający przed wyborem najkorzystniejszej oferty </w:t>
      </w:r>
      <w:r w:rsidRPr="00D63F81">
        <w:rPr>
          <w:rFonts w:ascii="Acumin Pro" w:hAnsi="Acumin Pro"/>
          <w:b/>
          <w:sz w:val="20"/>
          <w:szCs w:val="20"/>
          <w:lang w:val="pl-PL"/>
        </w:rPr>
        <w:t xml:space="preserve">wezwie </w:t>
      </w:r>
      <w:r w:rsidRPr="00D63F81">
        <w:rPr>
          <w:rFonts w:ascii="Acumin Pro" w:hAnsi="Acumin Pro"/>
          <w:sz w:val="20"/>
          <w:szCs w:val="20"/>
          <w:lang w:val="pl-PL"/>
        </w:rPr>
        <w:t xml:space="preserve">Wykonawcę, którego oferta została najwyżej oceniona, do złożenia w wyznaczonym terminie, nie krótszym niż </w:t>
      </w:r>
      <w:r w:rsidR="00CF35A2" w:rsidRPr="00D63F81">
        <w:rPr>
          <w:rFonts w:ascii="Acumin Pro" w:hAnsi="Acumin Pro"/>
          <w:b/>
          <w:sz w:val="20"/>
          <w:szCs w:val="20"/>
          <w:lang w:val="pl-PL"/>
        </w:rPr>
        <w:t>5</w:t>
      </w:r>
      <w:r w:rsidRPr="00D63F81">
        <w:rPr>
          <w:rFonts w:ascii="Acumin Pro" w:hAnsi="Acumin Pro"/>
          <w:b/>
          <w:sz w:val="20"/>
          <w:szCs w:val="20"/>
          <w:lang w:val="pl-PL"/>
        </w:rPr>
        <w:t xml:space="preserve"> dni</w:t>
      </w:r>
      <w:r w:rsidRPr="00D63F81">
        <w:rPr>
          <w:rFonts w:ascii="Acumin Pro" w:hAnsi="Acumin Pro"/>
          <w:sz w:val="20"/>
          <w:szCs w:val="20"/>
          <w:lang w:val="pl-PL"/>
        </w:rPr>
        <w:t xml:space="preserve">, aktualnych na dzień złożenia, następujących podmiotowych środków dowodowych potwierdzających brak podstaw do wykluczenia </w:t>
      </w:r>
      <w:r w:rsidR="00485DB7" w:rsidRPr="00D63F81">
        <w:rPr>
          <w:rFonts w:ascii="Acumin Pro" w:hAnsi="Acumin Pro"/>
          <w:sz w:val="20"/>
          <w:szCs w:val="20"/>
          <w:lang w:val="pl-PL"/>
        </w:rPr>
        <w:t>Wykonawcy z postępowania</w:t>
      </w:r>
      <w:r w:rsidR="00841B7B" w:rsidRPr="00D63F81">
        <w:rPr>
          <w:rFonts w:ascii="Acumin Pro" w:hAnsi="Acumin Pro"/>
          <w:sz w:val="20"/>
          <w:szCs w:val="20"/>
          <w:lang w:val="pl-PL"/>
        </w:rPr>
        <w:t xml:space="preserve"> oraz spełnienie </w:t>
      </w:r>
      <w:r w:rsidR="005965D8" w:rsidRPr="00D63F81">
        <w:rPr>
          <w:rFonts w:ascii="Acumin Pro" w:hAnsi="Acumin Pro"/>
          <w:sz w:val="20"/>
          <w:szCs w:val="20"/>
          <w:lang w:val="pl-PL"/>
        </w:rPr>
        <w:t xml:space="preserve">przez Wykonawcę </w:t>
      </w:r>
      <w:r w:rsidR="00841B7B" w:rsidRPr="00D63F81">
        <w:rPr>
          <w:rFonts w:ascii="Acumin Pro" w:hAnsi="Acumin Pro"/>
          <w:sz w:val="20"/>
          <w:szCs w:val="20"/>
          <w:lang w:val="pl-PL"/>
        </w:rPr>
        <w:t>warunków udziału w postępowaniu</w:t>
      </w:r>
      <w:r w:rsidR="00485DB7" w:rsidRPr="00D63F81">
        <w:rPr>
          <w:rFonts w:ascii="Acumin Pro" w:hAnsi="Acumin Pro"/>
          <w:sz w:val="20"/>
          <w:szCs w:val="20"/>
          <w:lang w:val="pl-PL"/>
        </w:rPr>
        <w:t>:</w:t>
      </w:r>
    </w:p>
    <w:p w14:paraId="670AD2DD" w14:textId="787DF905" w:rsidR="007D4218" w:rsidRPr="00584F99" w:rsidRDefault="00841B7B" w:rsidP="00BC0E79">
      <w:pPr>
        <w:pStyle w:val="Akapitzlist"/>
        <w:numPr>
          <w:ilvl w:val="0"/>
          <w:numId w:val="25"/>
        </w:numPr>
        <w:spacing w:line="360" w:lineRule="auto"/>
        <w:jc w:val="both"/>
        <w:rPr>
          <w:rFonts w:ascii="Acumin Pro" w:hAnsi="Acumin Pro"/>
          <w:sz w:val="20"/>
          <w:szCs w:val="20"/>
          <w:lang w:val="pl-PL"/>
        </w:rPr>
      </w:pPr>
      <w:r w:rsidRPr="00D63F81">
        <w:rPr>
          <w:rFonts w:ascii="Acumin Pro" w:hAnsi="Acumin Pro"/>
          <w:b/>
          <w:sz w:val="20"/>
          <w:szCs w:val="20"/>
          <w:bdr w:val="nil"/>
          <w:lang w:val="pl-PL"/>
        </w:rPr>
        <w:t>o</w:t>
      </w:r>
      <w:r w:rsidR="00910588" w:rsidRPr="00D63F81">
        <w:rPr>
          <w:rFonts w:ascii="Acumin Pro" w:hAnsi="Acumin Pro"/>
          <w:b/>
          <w:sz w:val="20"/>
          <w:szCs w:val="20"/>
          <w:bdr w:val="nil"/>
          <w:lang w:val="pl-PL"/>
        </w:rPr>
        <w:t>świadczenie Wykonawcy</w:t>
      </w:r>
      <w:r w:rsidR="00910588" w:rsidRPr="00D63F81">
        <w:rPr>
          <w:rFonts w:ascii="Acumin Pro" w:hAnsi="Acumin Pro"/>
          <w:sz w:val="20"/>
          <w:szCs w:val="20"/>
          <w:bdr w:val="nil"/>
          <w:lang w:val="pl-PL"/>
        </w:rPr>
        <w:t xml:space="preserve">, w zakresie art. 108 ust. 1 pkt. 5 ustawy PZP, </w:t>
      </w:r>
      <w:r w:rsidR="00910588" w:rsidRPr="00D63F81">
        <w:rPr>
          <w:rFonts w:ascii="Acumin Pro" w:hAnsi="Acumin Pro"/>
          <w:b/>
          <w:sz w:val="20"/>
          <w:szCs w:val="20"/>
          <w:bdr w:val="nil"/>
          <w:lang w:val="pl-PL"/>
        </w:rPr>
        <w:t>o braku przynależności do tej samej grupy kapitałowej</w:t>
      </w:r>
      <w:r w:rsidR="00910588" w:rsidRPr="00D63F81">
        <w:rPr>
          <w:rFonts w:ascii="Acumin Pro" w:hAnsi="Acumin Pro"/>
          <w:sz w:val="20"/>
          <w:szCs w:val="20"/>
          <w:bdr w:val="nil"/>
          <w:lang w:val="pl-PL"/>
        </w:rPr>
        <w:t xml:space="preserve"> w rozumieniu ustawy z dnia 16 lutego 2007r. o ochronie konkurencji i konsumentów (Dz. U. z 2020r. poz. 1076 ),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910588" w:rsidRPr="00D63F81">
        <w:rPr>
          <w:rFonts w:ascii="Acumin Pro" w:hAnsi="Acumin Pro"/>
          <w:b/>
          <w:sz w:val="20"/>
          <w:szCs w:val="20"/>
          <w:bdr w:val="nil"/>
          <w:lang w:val="pl-PL"/>
        </w:rPr>
        <w:t xml:space="preserve">załącznik nr </w:t>
      </w:r>
      <w:r w:rsidR="00584F99">
        <w:rPr>
          <w:rFonts w:ascii="Acumin Pro" w:hAnsi="Acumin Pro"/>
          <w:b/>
          <w:sz w:val="20"/>
          <w:szCs w:val="20"/>
          <w:bdr w:val="nil"/>
          <w:lang w:val="pl-PL"/>
        </w:rPr>
        <w:t>6</w:t>
      </w:r>
      <w:r w:rsidR="00910588" w:rsidRPr="00D63F81">
        <w:rPr>
          <w:rFonts w:ascii="Acumin Pro" w:hAnsi="Acumin Pro"/>
          <w:b/>
          <w:sz w:val="20"/>
          <w:szCs w:val="20"/>
          <w:bdr w:val="nil"/>
          <w:lang w:val="pl-PL"/>
        </w:rPr>
        <w:t xml:space="preserve"> </w:t>
      </w:r>
      <w:r w:rsidR="00910588" w:rsidRPr="00D63F81">
        <w:rPr>
          <w:rFonts w:ascii="Acumin Pro" w:hAnsi="Acumin Pro"/>
          <w:sz w:val="20"/>
          <w:szCs w:val="20"/>
          <w:bdr w:val="nil"/>
          <w:lang w:val="pl-PL"/>
        </w:rPr>
        <w:t>do SWZ,</w:t>
      </w:r>
    </w:p>
    <w:p w14:paraId="6F01F3E1" w14:textId="77777777" w:rsidR="000248F0" w:rsidRPr="00D63F81" w:rsidRDefault="000248F0" w:rsidP="000248F0">
      <w:pPr>
        <w:pStyle w:val="Akapitzlist"/>
        <w:numPr>
          <w:ilvl w:val="0"/>
          <w:numId w:val="25"/>
        </w:numPr>
        <w:spacing w:line="360" w:lineRule="auto"/>
        <w:jc w:val="both"/>
        <w:rPr>
          <w:rFonts w:ascii="Acumin Pro" w:hAnsi="Acumin Pro"/>
          <w:sz w:val="20"/>
          <w:szCs w:val="20"/>
          <w:lang w:val="pl-PL"/>
        </w:rPr>
      </w:pPr>
      <w:r w:rsidRPr="000248F0">
        <w:rPr>
          <w:rFonts w:ascii="Acumin Pro" w:hAnsi="Acumin Pro"/>
          <w:b/>
          <w:bCs/>
          <w:sz w:val="20"/>
          <w:szCs w:val="20"/>
          <w:lang w:val="pl-PL"/>
        </w:rPr>
        <w:t>wykaz urządzeń technicznych</w:t>
      </w:r>
      <w:r>
        <w:rPr>
          <w:rFonts w:ascii="Acumin Pro" w:hAnsi="Acumin Pro"/>
          <w:sz w:val="20"/>
          <w:szCs w:val="20"/>
          <w:lang w:val="pl-PL"/>
        </w:rPr>
        <w:t xml:space="preserve"> dostępnych wykonawcy w celu wykonania zamówienia wraz z informacją o podstawie dysponowania tymi zasobami, zgodnie z </w:t>
      </w:r>
      <w:r w:rsidRPr="000248F0">
        <w:rPr>
          <w:rFonts w:ascii="Acumin Pro" w:hAnsi="Acumin Pro"/>
          <w:b/>
          <w:bCs/>
          <w:sz w:val="20"/>
          <w:szCs w:val="20"/>
          <w:lang w:val="pl-PL"/>
        </w:rPr>
        <w:t>załącznikiem nr 8</w:t>
      </w:r>
      <w:r>
        <w:rPr>
          <w:rFonts w:ascii="Acumin Pro" w:hAnsi="Acumin Pro"/>
          <w:sz w:val="20"/>
          <w:szCs w:val="20"/>
          <w:lang w:val="pl-PL"/>
        </w:rPr>
        <w:t xml:space="preserve"> do SWZ.</w:t>
      </w:r>
    </w:p>
    <w:p w14:paraId="13C73A6B" w14:textId="7F11AFCD" w:rsidR="00584F99" w:rsidRPr="000248F0" w:rsidRDefault="000248F0" w:rsidP="00BC0E79">
      <w:pPr>
        <w:pStyle w:val="Akapitzlist"/>
        <w:numPr>
          <w:ilvl w:val="0"/>
          <w:numId w:val="25"/>
        </w:numPr>
        <w:spacing w:line="360" w:lineRule="auto"/>
        <w:jc w:val="both"/>
        <w:rPr>
          <w:rFonts w:ascii="Acumin Pro" w:hAnsi="Acumin Pro"/>
          <w:sz w:val="20"/>
          <w:szCs w:val="20"/>
          <w:lang w:val="pl-PL"/>
        </w:rPr>
      </w:pPr>
      <w:r>
        <w:rPr>
          <w:rFonts w:ascii="Acumin Pro" w:hAnsi="Acumin Pro"/>
          <w:b/>
          <w:bCs/>
          <w:color w:val="000000" w:themeColor="text1"/>
          <w:sz w:val="20"/>
          <w:szCs w:val="20"/>
          <w:bdr w:val="none" w:sz="0" w:space="0" w:color="auto" w:frame="1"/>
          <w:lang w:val="pl-PL"/>
        </w:rPr>
        <w:lastRenderedPageBreak/>
        <w:t xml:space="preserve">wykaz usług </w:t>
      </w:r>
      <w:r>
        <w:rPr>
          <w:rFonts w:ascii="Acumin Pro" w:hAnsi="Acumin Pro"/>
          <w:color w:val="000000" w:themeColor="text1"/>
          <w:sz w:val="20"/>
          <w:szCs w:val="20"/>
          <w:bdr w:val="none" w:sz="0" w:space="0" w:color="auto" w:frame="1"/>
          <w:lang w:val="pl-PL"/>
        </w:rPr>
        <w:t xml:space="preserve">wykonanych nie wcześniej niż w okresie ostatnich 3 lat, a jeżeli okres prowadzenia działalności jest krótszy – w tym okresie, wraz z podaniem ich wartości, przedmiotu, dat wykonania </w:t>
      </w:r>
      <w:proofErr w:type="spellStart"/>
      <w:r>
        <w:rPr>
          <w:rFonts w:ascii="Acumin Pro" w:hAnsi="Acumin Pro"/>
          <w:color w:val="000000" w:themeColor="text1"/>
          <w:sz w:val="20"/>
          <w:szCs w:val="20"/>
          <w:bdr w:val="none" w:sz="0" w:space="0" w:color="auto" w:frame="1"/>
          <w:lang w:val="pl-PL"/>
        </w:rPr>
        <w:t>wykonania</w:t>
      </w:r>
      <w:proofErr w:type="spellEnd"/>
      <w:r>
        <w:rPr>
          <w:rFonts w:ascii="Acumin Pro" w:hAnsi="Acumin Pro"/>
          <w:color w:val="000000" w:themeColor="text1"/>
          <w:sz w:val="20"/>
          <w:szCs w:val="20"/>
          <w:bdr w:val="none" w:sz="0" w:space="0" w:color="auto" w:frame="1"/>
          <w:lang w:val="pl-PL"/>
        </w:rPr>
        <w:t xml:space="preserve"> i podmiotów na rzecz których dostawy zostały wykonane, oraz załączeniem dowodów określających, czy te usługi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zgodnie z </w:t>
      </w:r>
      <w:r>
        <w:rPr>
          <w:rFonts w:ascii="Acumin Pro" w:hAnsi="Acumin Pro"/>
          <w:b/>
          <w:bCs/>
          <w:color w:val="000000" w:themeColor="text1"/>
          <w:sz w:val="20"/>
          <w:szCs w:val="20"/>
          <w:bdr w:val="none" w:sz="0" w:space="0" w:color="auto" w:frame="1"/>
          <w:lang w:val="pl-PL"/>
        </w:rPr>
        <w:t>załącznikiem nr 9</w:t>
      </w:r>
      <w:r>
        <w:rPr>
          <w:rFonts w:ascii="Acumin Pro" w:hAnsi="Acumin Pro"/>
          <w:color w:val="000000" w:themeColor="text1"/>
          <w:sz w:val="20"/>
          <w:szCs w:val="20"/>
          <w:bdr w:val="none" w:sz="0" w:space="0" w:color="auto" w:frame="1"/>
          <w:lang w:val="pl-PL"/>
        </w:rPr>
        <w:t xml:space="preserve"> do SWZ</w:t>
      </w:r>
      <w:r w:rsidR="002B660E">
        <w:rPr>
          <w:rFonts w:ascii="Acumin Pro" w:hAnsi="Acumin Pro"/>
          <w:color w:val="000000" w:themeColor="text1"/>
          <w:sz w:val="20"/>
          <w:szCs w:val="20"/>
          <w:bdr w:val="none" w:sz="0" w:space="0" w:color="auto" w:frame="1"/>
          <w:lang w:val="pl-PL"/>
        </w:rPr>
        <w:t>.</w:t>
      </w:r>
    </w:p>
    <w:p w14:paraId="1579F8C8" w14:textId="2A5FE296" w:rsidR="007D4218" w:rsidRPr="00D63F81" w:rsidRDefault="007D4218" w:rsidP="007D4218">
      <w:pPr>
        <w:pStyle w:val="Akapitzlist"/>
        <w:numPr>
          <w:ilvl w:val="0"/>
          <w:numId w:val="5"/>
        </w:numPr>
        <w:spacing w:line="360" w:lineRule="auto"/>
        <w:ind w:left="1134" w:hanging="425"/>
        <w:jc w:val="both"/>
        <w:rPr>
          <w:rFonts w:ascii="Acumin Pro" w:hAnsi="Acumin Pro"/>
          <w:sz w:val="20"/>
          <w:szCs w:val="20"/>
          <w:lang w:val="pl-PL"/>
        </w:rPr>
      </w:pPr>
      <w:r w:rsidRPr="00D63F81">
        <w:rPr>
          <w:rStyle w:val="Hipercze"/>
          <w:rFonts w:ascii="Acumin Pro" w:hAnsi="Acumin Pro"/>
          <w:sz w:val="20"/>
          <w:szCs w:val="20"/>
          <w:u w:val="none"/>
          <w:lang w:val="pl-PL"/>
        </w:rPr>
        <w:t xml:space="preserve">Podmiotowe środki dowodowe Wykonawca składa na wezwanie Zamawiającego za pośrednictwem platformy zakupowej: </w:t>
      </w:r>
      <w:hyperlink r:id="rId12" w:history="1">
        <w:r w:rsidRPr="00D63F81">
          <w:rPr>
            <w:rStyle w:val="Hipercze"/>
            <w:rFonts w:ascii="Acumin Pro" w:eastAsia="Calibri" w:hAnsi="Acumin Pro" w:cs="Calibri"/>
            <w:b/>
            <w:bCs/>
            <w:sz w:val="20"/>
            <w:szCs w:val="20"/>
            <w:lang w:val="pl-PL"/>
          </w:rPr>
          <w:t>https://platformazakupowa.pl/pn/mnp</w:t>
        </w:r>
      </w:hyperlink>
      <w:r w:rsidR="004614C1" w:rsidRPr="004614C1">
        <w:rPr>
          <w:rStyle w:val="Hipercze"/>
          <w:rFonts w:ascii="Acumin Pro" w:eastAsia="Calibri" w:hAnsi="Acumin Pro" w:cs="Calibri"/>
          <w:bCs/>
          <w:sz w:val="20"/>
          <w:szCs w:val="20"/>
          <w:u w:val="none"/>
          <w:lang w:val="pl-PL"/>
        </w:rPr>
        <w:t>.</w:t>
      </w:r>
    </w:p>
    <w:p w14:paraId="25BC1D04" w14:textId="77777777" w:rsidR="00910588" w:rsidRPr="00D63F81" w:rsidRDefault="00910588" w:rsidP="001A18C0">
      <w:pPr>
        <w:pStyle w:val="Akapitzlist"/>
        <w:numPr>
          <w:ilvl w:val="0"/>
          <w:numId w:val="5"/>
        </w:numPr>
        <w:tabs>
          <w:tab w:val="left" w:pos="1276"/>
        </w:tabs>
        <w:spacing w:line="360" w:lineRule="auto"/>
        <w:ind w:left="1134" w:hanging="425"/>
        <w:jc w:val="both"/>
        <w:rPr>
          <w:rFonts w:ascii="Acumin Pro" w:hAnsi="Acumin Pro"/>
          <w:sz w:val="20"/>
          <w:szCs w:val="20"/>
          <w:lang w:val="pl-PL"/>
        </w:rPr>
      </w:pPr>
      <w:r w:rsidRPr="00D63F81">
        <w:rPr>
          <w:rFonts w:ascii="Acumin Pro" w:hAnsi="Acumin Pro"/>
          <w:sz w:val="20"/>
          <w:szCs w:val="20"/>
          <w:lang w:val="pl-PL"/>
        </w:rPr>
        <w:t xml:space="preserve">Wykonawca nie jest zobowiązany do złożenia podmiotowych środków dowodowych, które Zamawiający posiada, jeżeli Wykonawca wskaże te środki oraz potwierdzi ich prawidłowość i aktualność. </w:t>
      </w:r>
    </w:p>
    <w:p w14:paraId="416229E4" w14:textId="77777777" w:rsidR="005C2606" w:rsidRPr="00D63F81" w:rsidRDefault="005C2606" w:rsidP="001A18C0">
      <w:pPr>
        <w:pStyle w:val="Tekstpodstawowy2"/>
        <w:spacing w:after="0" w:line="360" w:lineRule="auto"/>
        <w:ind w:left="720"/>
        <w:jc w:val="both"/>
        <w:rPr>
          <w:rFonts w:ascii="Acumin Pro" w:eastAsia="Arial Unicode MS" w:hAnsi="Acumin Pro"/>
          <w:b/>
          <w:sz w:val="20"/>
          <w:szCs w:val="20"/>
        </w:rPr>
      </w:pPr>
    </w:p>
    <w:p w14:paraId="6DEDE565" w14:textId="77777777" w:rsidR="00CF5856" w:rsidRPr="00D63F81" w:rsidRDefault="00CF585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PODWYKONAWCY:</w:t>
      </w:r>
    </w:p>
    <w:p w14:paraId="5A863E2A" w14:textId="77777777" w:rsidR="00CF5856" w:rsidRPr="00D63F81"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D63F81">
        <w:rPr>
          <w:rFonts w:ascii="Acumin Pro" w:hAnsi="Acumin Pro"/>
          <w:sz w:val="20"/>
          <w:szCs w:val="20"/>
          <w:lang w:val="pl-PL"/>
        </w:rPr>
        <w:t xml:space="preserve">Wykonawca może powierzyć wykonanie części zamówienia </w:t>
      </w:r>
      <w:r w:rsidR="004A5C42" w:rsidRPr="00D63F81">
        <w:rPr>
          <w:rFonts w:ascii="Acumin Pro" w:hAnsi="Acumin Pro"/>
          <w:sz w:val="20"/>
          <w:szCs w:val="20"/>
          <w:lang w:val="pl-PL"/>
        </w:rPr>
        <w:t>p</w:t>
      </w:r>
      <w:r w:rsidRPr="00D63F81">
        <w:rPr>
          <w:rFonts w:ascii="Acumin Pro" w:hAnsi="Acumin Pro"/>
          <w:sz w:val="20"/>
          <w:szCs w:val="20"/>
          <w:lang w:val="pl-PL"/>
        </w:rPr>
        <w:t>odwykonawcy/</w:t>
      </w:r>
      <w:r w:rsidR="004A5C42" w:rsidRPr="00D63F81">
        <w:rPr>
          <w:rFonts w:ascii="Acumin Pro" w:hAnsi="Acumin Pro"/>
          <w:sz w:val="20"/>
          <w:szCs w:val="20"/>
          <w:lang w:val="pl-PL"/>
        </w:rPr>
        <w:t>podwykonawcom</w:t>
      </w:r>
      <w:r w:rsidRPr="00D63F81">
        <w:rPr>
          <w:rFonts w:ascii="Acumin Pro" w:hAnsi="Acumin Pro"/>
          <w:sz w:val="20"/>
          <w:szCs w:val="20"/>
          <w:lang w:val="pl-PL"/>
        </w:rPr>
        <w:t>.</w:t>
      </w:r>
    </w:p>
    <w:p w14:paraId="6B0BAF71" w14:textId="77777777" w:rsidR="006B58C9" w:rsidRPr="00D63F81" w:rsidRDefault="006B58C9"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D63F81">
        <w:rPr>
          <w:rFonts w:ascii="Acumin Pro" w:hAnsi="Acumin Pro"/>
          <w:sz w:val="20"/>
          <w:szCs w:val="20"/>
          <w:lang w:val="pl-PL"/>
        </w:rPr>
        <w:t xml:space="preserve">Zamawiający nie zastrzega obowiązku osobistego wykonania przez Wykonawcę kluczowych części zamówienia. </w:t>
      </w:r>
    </w:p>
    <w:p w14:paraId="3A566841" w14:textId="77777777" w:rsidR="0049631A" w:rsidRPr="00D63F81" w:rsidRDefault="0049631A"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D63F81">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EA562A" w14:textId="1E255990" w:rsidR="00CF5856" w:rsidRPr="00D63F81"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D63F81">
        <w:rPr>
          <w:rFonts w:ascii="Acumin Pro" w:hAnsi="Acumin Pro"/>
          <w:sz w:val="20"/>
          <w:szCs w:val="20"/>
          <w:lang w:val="pl-PL"/>
        </w:rPr>
        <w:t xml:space="preserve">Zamawiający żąda, aby przed przystąpieniem do wykonania zamówienia Wykonawca podał nazwy, dane kontaktowe oraz przedstawicieli, podwykonawców zaangażowanych w takie </w:t>
      </w:r>
      <w:r w:rsidR="000248F0">
        <w:rPr>
          <w:rFonts w:ascii="Acumin Pro" w:hAnsi="Acumin Pro"/>
          <w:sz w:val="20"/>
          <w:szCs w:val="20"/>
          <w:lang w:val="pl-PL"/>
        </w:rPr>
        <w:t>usługi</w:t>
      </w:r>
      <w:r w:rsidRPr="00D63F81">
        <w:rPr>
          <w:rFonts w:ascii="Acumin Pro" w:hAnsi="Acumin Pro"/>
          <w:sz w:val="20"/>
          <w:szCs w:val="20"/>
          <w:lang w:val="pl-PL"/>
        </w:rPr>
        <w:t xml:space="preserve">, jeżeli są już znani. Wykonawca </w:t>
      </w:r>
      <w:r w:rsidR="006B58C9" w:rsidRPr="00D63F81">
        <w:rPr>
          <w:rFonts w:ascii="Acumin Pro" w:hAnsi="Acumin Pro"/>
          <w:sz w:val="20"/>
          <w:szCs w:val="20"/>
          <w:lang w:val="pl-PL"/>
        </w:rPr>
        <w:t>zobowiązany jest do zawiadomienia</w:t>
      </w:r>
      <w:r w:rsidRPr="00D63F81">
        <w:rPr>
          <w:rFonts w:ascii="Acumin Pro" w:hAnsi="Acumin Pro"/>
          <w:sz w:val="20"/>
          <w:szCs w:val="20"/>
          <w:lang w:val="pl-PL"/>
        </w:rPr>
        <w:t xml:space="preserve"> Zamawiającego o wszelkich zmianach w odniesieniu do informacji, o których mowa w zdaniu pierwszym, w trakcie realizacji zamówienia, a także </w:t>
      </w:r>
      <w:r w:rsidR="006B58C9" w:rsidRPr="00D63F81">
        <w:rPr>
          <w:rFonts w:ascii="Acumin Pro" w:hAnsi="Acumin Pro"/>
          <w:sz w:val="20"/>
          <w:szCs w:val="20"/>
          <w:lang w:val="pl-PL"/>
        </w:rPr>
        <w:t>do przekazania</w:t>
      </w:r>
      <w:r w:rsidRPr="00D63F81">
        <w:rPr>
          <w:rFonts w:ascii="Acumin Pro" w:hAnsi="Acumin Pro"/>
          <w:sz w:val="20"/>
          <w:szCs w:val="20"/>
          <w:lang w:val="pl-PL"/>
        </w:rPr>
        <w:t xml:space="preserve"> wymagan</w:t>
      </w:r>
      <w:r w:rsidR="006B58C9" w:rsidRPr="00D63F81">
        <w:rPr>
          <w:rFonts w:ascii="Acumin Pro" w:hAnsi="Acumin Pro"/>
          <w:sz w:val="20"/>
          <w:szCs w:val="20"/>
          <w:lang w:val="pl-PL"/>
        </w:rPr>
        <w:t>ych</w:t>
      </w:r>
      <w:r w:rsidRPr="00D63F81">
        <w:rPr>
          <w:rFonts w:ascii="Acumin Pro" w:hAnsi="Acumin Pro"/>
          <w:sz w:val="20"/>
          <w:szCs w:val="20"/>
          <w:lang w:val="pl-PL"/>
        </w:rPr>
        <w:t xml:space="preserve"> informacj</w:t>
      </w:r>
      <w:r w:rsidR="006B58C9" w:rsidRPr="00D63F81">
        <w:rPr>
          <w:rFonts w:ascii="Acumin Pro" w:hAnsi="Acumin Pro"/>
          <w:sz w:val="20"/>
          <w:szCs w:val="20"/>
          <w:lang w:val="pl-PL"/>
        </w:rPr>
        <w:t>i</w:t>
      </w:r>
      <w:r w:rsidRPr="00D63F81">
        <w:rPr>
          <w:rFonts w:ascii="Acumin Pro" w:hAnsi="Acumin Pro"/>
          <w:sz w:val="20"/>
          <w:szCs w:val="20"/>
          <w:lang w:val="pl-PL"/>
        </w:rPr>
        <w:t xml:space="preserve"> na temat nowych </w:t>
      </w:r>
      <w:r w:rsidR="006B58C9" w:rsidRPr="00D63F81">
        <w:rPr>
          <w:rFonts w:ascii="Acumin Pro" w:hAnsi="Acumin Pro"/>
          <w:sz w:val="20"/>
          <w:szCs w:val="20"/>
          <w:lang w:val="pl-PL"/>
        </w:rPr>
        <w:t>p</w:t>
      </w:r>
      <w:r w:rsidRPr="00D63F81">
        <w:rPr>
          <w:rFonts w:ascii="Acumin Pro" w:hAnsi="Acumin Pro"/>
          <w:sz w:val="20"/>
          <w:szCs w:val="20"/>
          <w:lang w:val="pl-PL"/>
        </w:rPr>
        <w:t xml:space="preserve">odwykonawców, którym w późniejszym okresie zamierza powierzyć realizację </w:t>
      </w:r>
      <w:r w:rsidR="00023DAA" w:rsidRPr="00D63F81">
        <w:rPr>
          <w:rFonts w:ascii="Acumin Pro" w:hAnsi="Acumin Pro"/>
          <w:sz w:val="20"/>
          <w:szCs w:val="20"/>
          <w:lang w:val="pl-PL"/>
        </w:rPr>
        <w:t>przedmiotu zamówienia</w:t>
      </w:r>
      <w:r w:rsidRPr="00D63F81">
        <w:rPr>
          <w:rFonts w:ascii="Acumin Pro" w:hAnsi="Acumin Pro"/>
          <w:sz w:val="20"/>
          <w:szCs w:val="20"/>
          <w:lang w:val="pl-PL"/>
        </w:rPr>
        <w:t xml:space="preserve">. </w:t>
      </w:r>
    </w:p>
    <w:p w14:paraId="7BF846D8" w14:textId="77777777" w:rsidR="00267B55" w:rsidRPr="00D63F81"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D63F81">
        <w:rPr>
          <w:rFonts w:ascii="Acumin Pro" w:hAnsi="Acumin Pro"/>
          <w:sz w:val="20"/>
          <w:szCs w:val="20"/>
          <w:lang w:val="pl-PL"/>
        </w:rPr>
        <w:t xml:space="preserve">Powierzenie wykonania części zamówienia </w:t>
      </w:r>
      <w:r w:rsidR="006B58C9" w:rsidRPr="00D63F81">
        <w:rPr>
          <w:rFonts w:ascii="Acumin Pro" w:hAnsi="Acumin Pro"/>
          <w:sz w:val="20"/>
          <w:szCs w:val="20"/>
          <w:lang w:val="pl-PL"/>
        </w:rPr>
        <w:t>p</w:t>
      </w:r>
      <w:r w:rsidR="004A5C42" w:rsidRPr="00D63F81">
        <w:rPr>
          <w:rFonts w:ascii="Acumin Pro" w:hAnsi="Acumin Pro"/>
          <w:sz w:val="20"/>
          <w:szCs w:val="20"/>
          <w:lang w:val="pl-PL"/>
        </w:rPr>
        <w:t>odwykonawcy/</w:t>
      </w:r>
      <w:r w:rsidR="006B58C9" w:rsidRPr="00D63F81">
        <w:rPr>
          <w:rFonts w:ascii="Acumin Pro" w:hAnsi="Acumin Pro"/>
          <w:sz w:val="20"/>
          <w:szCs w:val="20"/>
          <w:lang w:val="pl-PL"/>
        </w:rPr>
        <w:t>p</w:t>
      </w:r>
      <w:r w:rsidR="004A5C42" w:rsidRPr="00D63F81">
        <w:rPr>
          <w:rFonts w:ascii="Acumin Pro" w:hAnsi="Acumin Pro"/>
          <w:sz w:val="20"/>
          <w:szCs w:val="20"/>
          <w:lang w:val="pl-PL"/>
        </w:rPr>
        <w:t>odwykonawcom</w:t>
      </w:r>
      <w:r w:rsidRPr="00D63F81">
        <w:rPr>
          <w:rFonts w:ascii="Acumin Pro" w:hAnsi="Acumin Pro"/>
          <w:sz w:val="20"/>
          <w:szCs w:val="20"/>
          <w:lang w:val="pl-PL"/>
        </w:rPr>
        <w:t xml:space="preserve"> nie zwalnia Wykonawcy z odpowiedzialności za należyte wykonanie tego zamówienia.</w:t>
      </w:r>
    </w:p>
    <w:p w14:paraId="7EC2D882" w14:textId="3C6E341F" w:rsidR="003C50B8" w:rsidRPr="00D63F81" w:rsidRDefault="003C50B8" w:rsidP="001A18C0">
      <w:pPr>
        <w:pStyle w:val="Tekstpodstawowy2"/>
        <w:spacing w:after="0" w:line="360" w:lineRule="auto"/>
        <w:ind w:left="360"/>
        <w:jc w:val="both"/>
        <w:rPr>
          <w:rFonts w:ascii="Acumin Pro" w:eastAsia="Arial Unicode MS" w:hAnsi="Acumin Pro"/>
          <w:sz w:val="20"/>
          <w:szCs w:val="20"/>
        </w:rPr>
      </w:pPr>
    </w:p>
    <w:p w14:paraId="13F8DFCD" w14:textId="2A68F614"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INFORMACJE O ŚRODKACH KOMUNIKACJI ELEKTORNICZNEJ, PRZY U</w:t>
      </w:r>
      <w:r w:rsidR="0003227D" w:rsidRPr="00D63F81">
        <w:rPr>
          <w:rFonts w:ascii="Acumin Pro" w:eastAsia="Arial Unicode MS" w:hAnsi="Acumin Pro"/>
          <w:b/>
          <w:sz w:val="20"/>
          <w:szCs w:val="20"/>
        </w:rPr>
        <w:t>Ż</w:t>
      </w:r>
      <w:r w:rsidRPr="00D63F81">
        <w:rPr>
          <w:rFonts w:ascii="Acumin Pro" w:eastAsia="Arial Unicode MS" w:hAnsi="Acumin Pro"/>
          <w:b/>
          <w:sz w:val="20"/>
          <w:szCs w:val="20"/>
        </w:rPr>
        <w:t>YCIU KTÓRYCH ZAMAWIAJ</w:t>
      </w:r>
      <w:r w:rsidR="0003227D" w:rsidRPr="00D63F81">
        <w:rPr>
          <w:rFonts w:ascii="Acumin Pro" w:eastAsia="Arial Unicode MS" w:hAnsi="Acumin Pro"/>
          <w:b/>
          <w:sz w:val="20"/>
          <w:szCs w:val="20"/>
        </w:rPr>
        <w:t>Ą</w:t>
      </w:r>
      <w:r w:rsidRPr="00D63F81">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14:paraId="25AFD4E1" w14:textId="368701BD" w:rsidR="00764B7A" w:rsidRPr="00D63F81" w:rsidRDefault="00764B7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Niniejsze postępowanie prowadzone jest w języku polskim.</w:t>
      </w:r>
    </w:p>
    <w:p w14:paraId="745A8141" w14:textId="65450004" w:rsidR="00764B7A" w:rsidRPr="00D63F81" w:rsidRDefault="00764B7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Dokumenty sporządzone w języku obcym składa się wraz z tłumaczeniem na język polski.</w:t>
      </w:r>
    </w:p>
    <w:p w14:paraId="237DDA38" w14:textId="594420EC" w:rsidR="001E6692" w:rsidRPr="00D63F81" w:rsidRDefault="001E6692"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lastRenderedPageBreak/>
        <w:t>Osobą uprawnioną do kontaktu z Wykonawcami jest: Agnieszka Kurkiewicz, Kierownik Sekcji Zamówień Publicznych, tel. +48 885 500 456.</w:t>
      </w:r>
    </w:p>
    <w:p w14:paraId="2E296C96" w14:textId="4E414131" w:rsidR="001E6692" w:rsidRPr="00D63F81" w:rsidRDefault="001E6692"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Postępowanie prowadzone jest za pośrednict</w:t>
      </w:r>
      <w:r w:rsidR="00764B7A" w:rsidRPr="00D63F81">
        <w:rPr>
          <w:rFonts w:ascii="Acumin Pro" w:eastAsia="Calibri" w:hAnsi="Acumin Pro" w:cs="Calibri"/>
          <w:sz w:val="20"/>
          <w:szCs w:val="20"/>
          <w:lang w:val="pl-PL"/>
        </w:rPr>
        <w:t xml:space="preserve">wem platformy zakupowej </w:t>
      </w:r>
      <w:r w:rsidRPr="00D63F81">
        <w:rPr>
          <w:rFonts w:ascii="Acumin Pro" w:eastAsia="Calibri" w:hAnsi="Acumin Pro" w:cs="Calibri"/>
          <w:sz w:val="20"/>
          <w:szCs w:val="20"/>
          <w:lang w:val="pl-PL"/>
        </w:rPr>
        <w:t xml:space="preserve">pod adresem: </w:t>
      </w:r>
      <w:hyperlink r:id="rId13" w:history="1">
        <w:r w:rsidR="00764B7A" w:rsidRPr="00D63F81">
          <w:rPr>
            <w:rStyle w:val="Hipercze"/>
            <w:rFonts w:ascii="Acumin Pro" w:eastAsia="Calibri" w:hAnsi="Acumin Pro" w:cs="Calibri"/>
            <w:sz w:val="20"/>
            <w:szCs w:val="20"/>
            <w:lang w:val="pl-PL"/>
          </w:rPr>
          <w:t>https://platformazakupowa.pl/pn/mnp</w:t>
        </w:r>
      </w:hyperlink>
      <w:r w:rsidR="00EF6000" w:rsidRPr="00D63F81">
        <w:rPr>
          <w:rFonts w:ascii="Acumin Pro" w:eastAsia="Calibri" w:hAnsi="Acumin Pro" w:cs="Calibri"/>
          <w:sz w:val="20"/>
          <w:szCs w:val="20"/>
          <w:lang w:val="pl-PL"/>
        </w:rPr>
        <w:t>.</w:t>
      </w:r>
    </w:p>
    <w:p w14:paraId="7E23C6C5" w14:textId="355BD491" w:rsidR="001E6692" w:rsidRPr="00D63F81" w:rsidRDefault="00764B7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K</w:t>
      </w:r>
      <w:r w:rsidR="001E6692" w:rsidRPr="00D63F81">
        <w:rPr>
          <w:rFonts w:ascii="Acumin Pro" w:eastAsia="Calibri" w:hAnsi="Acumin Pro" w:cs="Calibri"/>
          <w:sz w:val="20"/>
          <w:szCs w:val="20"/>
          <w:lang w:val="pl-PL"/>
        </w:rPr>
        <w:t xml:space="preserve">omunikacja między </w:t>
      </w:r>
      <w:r w:rsidR="00844679" w:rsidRPr="00D63F81">
        <w:rPr>
          <w:rFonts w:ascii="Acumin Pro" w:eastAsia="Calibri" w:hAnsi="Acumin Pro" w:cs="Calibri"/>
          <w:sz w:val="20"/>
          <w:szCs w:val="20"/>
          <w:lang w:val="pl-PL"/>
        </w:rPr>
        <w:t>Z</w:t>
      </w:r>
      <w:r w:rsidR="001E6692" w:rsidRPr="00D63F81">
        <w:rPr>
          <w:rFonts w:ascii="Acumin Pro" w:eastAsia="Calibri" w:hAnsi="Acumin Pro" w:cs="Calibri"/>
          <w:sz w:val="20"/>
          <w:szCs w:val="20"/>
          <w:lang w:val="pl-PL"/>
        </w:rPr>
        <w:t xml:space="preserve">amawiającym a </w:t>
      </w:r>
      <w:r w:rsidR="00844679" w:rsidRPr="00D63F81">
        <w:rPr>
          <w:rFonts w:ascii="Acumin Pro" w:eastAsia="Calibri" w:hAnsi="Acumin Pro" w:cs="Calibri"/>
          <w:sz w:val="20"/>
          <w:szCs w:val="20"/>
          <w:lang w:val="pl-PL"/>
        </w:rPr>
        <w:t>W</w:t>
      </w:r>
      <w:r w:rsidR="001E6692" w:rsidRPr="00D63F81">
        <w:rPr>
          <w:rFonts w:ascii="Acumin Pro" w:eastAsia="Calibri" w:hAnsi="Acumin Pro" w:cs="Calibri"/>
          <w:sz w:val="20"/>
          <w:szCs w:val="20"/>
          <w:lang w:val="pl-PL"/>
        </w:rPr>
        <w:t>ykonawcami</w:t>
      </w:r>
      <w:r w:rsidRPr="00D63F81">
        <w:rPr>
          <w:rFonts w:ascii="Acumin Pro" w:eastAsia="Calibri" w:hAnsi="Acumin Pro" w:cs="Calibri"/>
          <w:sz w:val="20"/>
          <w:szCs w:val="20"/>
          <w:lang w:val="pl-PL"/>
        </w:rPr>
        <w:t xml:space="preserve">, w tym złożenie ofert, </w:t>
      </w:r>
      <w:r w:rsidR="001E6692" w:rsidRPr="00D63F81">
        <w:rPr>
          <w:rFonts w:ascii="Acumin Pro" w:eastAsia="Calibri" w:hAnsi="Acumin Pro" w:cs="Calibri"/>
          <w:sz w:val="20"/>
          <w:szCs w:val="20"/>
          <w:lang w:val="pl-PL"/>
        </w:rPr>
        <w:t>odbywa się za pośrednictwe</w:t>
      </w:r>
      <w:r w:rsidRPr="00D63F81">
        <w:rPr>
          <w:rFonts w:ascii="Acumin Pro" w:eastAsia="Calibri" w:hAnsi="Acumin Pro" w:cs="Calibri"/>
          <w:sz w:val="20"/>
          <w:szCs w:val="20"/>
          <w:lang w:val="pl-PL"/>
        </w:rPr>
        <w:t>m platformy zakupowej</w:t>
      </w:r>
      <w:r w:rsidR="006A029A" w:rsidRPr="00D63F81">
        <w:rPr>
          <w:rFonts w:ascii="Acumin Pro" w:eastAsia="Calibri" w:hAnsi="Acumin Pro" w:cs="Calibri"/>
          <w:sz w:val="20"/>
          <w:szCs w:val="20"/>
          <w:lang w:val="pl-PL"/>
        </w:rPr>
        <w:t xml:space="preserve"> - </w:t>
      </w:r>
      <w:hyperlink r:id="rId14" w:history="1">
        <w:r w:rsidR="00E35A2A" w:rsidRPr="00D63F81">
          <w:rPr>
            <w:rStyle w:val="Hipercze"/>
            <w:rFonts w:ascii="Acumin Pro" w:eastAsia="Calibri" w:hAnsi="Acumin Pro" w:cs="Calibri"/>
            <w:sz w:val="20"/>
            <w:szCs w:val="20"/>
            <w:lang w:val="pl-PL"/>
          </w:rPr>
          <w:t>https://platformazakupowa.pl/pn/mnp</w:t>
        </w:r>
      </w:hyperlink>
      <w:r w:rsidRPr="00D63F81">
        <w:rPr>
          <w:rFonts w:ascii="Acumin Pro" w:eastAsia="Calibri" w:hAnsi="Acumin Pro" w:cs="Calibri"/>
          <w:sz w:val="20"/>
          <w:szCs w:val="20"/>
          <w:lang w:val="pl-PL"/>
        </w:rPr>
        <w:t>.</w:t>
      </w:r>
    </w:p>
    <w:p w14:paraId="18225015" w14:textId="4E38BF70" w:rsidR="00764B7A" w:rsidRPr="00D63F81" w:rsidRDefault="00764B7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Szczegółowe instrukcje korzystania z platformy zakupowej znajdują się na stronie internetowej pod adresem: </w:t>
      </w:r>
      <w:hyperlink r:id="rId15">
        <w:r w:rsidRPr="00D63F81">
          <w:rPr>
            <w:rFonts w:ascii="Acumin Pro" w:eastAsia="Calibri" w:hAnsi="Acumin Pro" w:cs="Calibri"/>
            <w:sz w:val="20"/>
            <w:szCs w:val="20"/>
            <w:u w:val="single"/>
            <w:lang w:val="pl-PL"/>
          </w:rPr>
          <w:t>https://platformazakupowa.pl/strona/45-instrukcje</w:t>
        </w:r>
      </w:hyperlink>
      <w:r w:rsidRPr="004614C1">
        <w:rPr>
          <w:rFonts w:ascii="Acumin Pro" w:eastAsia="Calibri" w:hAnsi="Acumin Pro" w:cs="Calibri"/>
          <w:sz w:val="20"/>
          <w:szCs w:val="20"/>
          <w:lang w:val="pl-PL"/>
        </w:rPr>
        <w:t>.</w:t>
      </w:r>
    </w:p>
    <w:p w14:paraId="1980FD87" w14:textId="43978B41" w:rsidR="00764B7A" w:rsidRPr="00D63F81" w:rsidRDefault="0057055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Komunikacja za pośrednictwem poczty elektronicznej pod adresem </w:t>
      </w:r>
      <w:hyperlink r:id="rId16" w:history="1">
        <w:r w:rsidRPr="00D63F81">
          <w:rPr>
            <w:rStyle w:val="Hipercze"/>
            <w:rFonts w:ascii="Acumin Pro" w:eastAsia="Calibri" w:hAnsi="Acumin Pro" w:cs="Calibri"/>
            <w:sz w:val="20"/>
            <w:szCs w:val="20"/>
            <w:lang w:val="pl-PL"/>
          </w:rPr>
          <w:t>zp@mnp.art.pl</w:t>
        </w:r>
      </w:hyperlink>
      <w:r w:rsidRPr="00D63F81">
        <w:rPr>
          <w:rFonts w:ascii="Acumin Pro" w:eastAsia="Calibri" w:hAnsi="Acumin Pro" w:cs="Calibri"/>
          <w:sz w:val="20"/>
          <w:szCs w:val="20"/>
          <w:lang w:val="pl-PL"/>
        </w:rPr>
        <w:t xml:space="preserve"> jest dopuszczalna w wyjątkowej sytuacji, np. w przypadku awarii platformy zakupowej (nie dotyczy składania ofert).</w:t>
      </w:r>
    </w:p>
    <w:p w14:paraId="27C611BC" w14:textId="4D0D2844" w:rsidR="0057055A" w:rsidRPr="00D63F81" w:rsidRDefault="00E35A2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Z uwagi na możliwość awarii systemu powiadomień lub trafianie wiadomości do folderu SPAM, </w:t>
      </w:r>
      <w:r w:rsidR="0057055A" w:rsidRPr="00D63F81">
        <w:rPr>
          <w:rFonts w:ascii="Acumin Pro" w:eastAsia="Calibri" w:hAnsi="Acumin Pro" w:cs="Calibri"/>
          <w:sz w:val="20"/>
          <w:szCs w:val="20"/>
          <w:lang w:val="pl-PL"/>
        </w:rPr>
        <w:t>Wykonawca ma obowiązek sprawdzania komunikatów i wiadomości przesyłanych przez Zamawiającego bezpośrednio na platformie zakupowej</w:t>
      </w:r>
      <w:r w:rsidRPr="00D63F81">
        <w:rPr>
          <w:rFonts w:ascii="Acumin Pro" w:eastAsia="Calibri" w:hAnsi="Acumin Pro" w:cs="Calibri"/>
          <w:sz w:val="20"/>
          <w:szCs w:val="20"/>
          <w:lang w:val="pl-PL"/>
        </w:rPr>
        <w:t>.</w:t>
      </w:r>
    </w:p>
    <w:p w14:paraId="70AD0A89" w14:textId="05FACE0D" w:rsidR="0057055A" w:rsidRPr="00D63F81" w:rsidRDefault="0057055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W przypadku jakichkolwiek wątpliwości związanych z zasadami korzystania z platformy zakupowej, Wykonawca winien skontaktować się z dostawcą rozwiązania teleinformatycznego OPEN NEXUS Sp. z o.o., nr tel. +48 22 101 02 02 (w godzinach 8.00–17.00) lub e-mail: </w:t>
      </w:r>
      <w:hyperlink r:id="rId17" w:history="1">
        <w:r w:rsidRPr="00D63F81">
          <w:rPr>
            <w:rStyle w:val="Hipercze"/>
            <w:rFonts w:ascii="Acumin Pro" w:eastAsia="Calibri" w:hAnsi="Acumin Pro" w:cs="Calibri"/>
            <w:sz w:val="20"/>
            <w:szCs w:val="20"/>
            <w:lang w:val="pl-PL"/>
          </w:rPr>
          <w:t>cwk@platformazakupowa.pl</w:t>
        </w:r>
      </w:hyperlink>
      <w:r w:rsidR="004614C1" w:rsidRPr="004614C1">
        <w:rPr>
          <w:rStyle w:val="Hipercze"/>
          <w:rFonts w:ascii="Acumin Pro" w:eastAsia="Calibri" w:hAnsi="Acumin Pro" w:cs="Calibri"/>
          <w:sz w:val="20"/>
          <w:szCs w:val="20"/>
          <w:u w:val="none"/>
          <w:lang w:val="pl-PL"/>
        </w:rPr>
        <w:t>.</w:t>
      </w:r>
    </w:p>
    <w:p w14:paraId="0227815D" w14:textId="5D270D68" w:rsidR="0057055A" w:rsidRPr="00D63F81" w:rsidRDefault="0057055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Maksymalny rozmiar pliku przesyłanego za pośrednictwem platformy zakupowej (nie dotyczy złożenia oferty) wynosi 500 MB (maksymalnie 10 plików w jednej wiadomości).</w:t>
      </w:r>
    </w:p>
    <w:p w14:paraId="3E3A2519" w14:textId="095F4409" w:rsidR="0057055A" w:rsidRPr="00D63F81" w:rsidRDefault="0057055A"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Za datę złożenia wniosków, zawiadomień, dokumentów, oświadczeń, cyfrowych </w:t>
      </w:r>
      <w:proofErr w:type="spellStart"/>
      <w:r w:rsidRPr="00D63F81">
        <w:rPr>
          <w:rFonts w:ascii="Acumin Pro" w:eastAsia="Calibri" w:hAnsi="Acumin Pro" w:cs="Calibri"/>
          <w:sz w:val="20"/>
          <w:szCs w:val="20"/>
          <w:lang w:val="pl-PL"/>
        </w:rPr>
        <w:t>odwzorowań</w:t>
      </w:r>
      <w:proofErr w:type="spellEnd"/>
      <w:r w:rsidRPr="00D63F81">
        <w:rPr>
          <w:rFonts w:ascii="Acumin Pro" w:eastAsia="Calibri" w:hAnsi="Acumin Pro" w:cs="Calibri"/>
          <w:sz w:val="20"/>
          <w:szCs w:val="20"/>
          <w:lang w:val="pl-PL"/>
        </w:rPr>
        <w:t xml:space="preserve"> oraz innych informacji przyjmuje się datę ich złożenia na platformie zakupowej, a w przypadku awarii platformy zakupowej datę ich otrzymania przez Zamawiającego na adres e-mail: </w:t>
      </w:r>
      <w:hyperlink r:id="rId18" w:history="1">
        <w:r w:rsidRPr="00D63F81">
          <w:rPr>
            <w:rStyle w:val="Hipercze"/>
            <w:rFonts w:ascii="Acumin Pro" w:eastAsia="Calibri" w:hAnsi="Acumin Pro" w:cs="Calibri"/>
            <w:sz w:val="20"/>
            <w:szCs w:val="20"/>
            <w:lang w:val="pl-PL"/>
          </w:rPr>
          <w:t>zp@mnp.art.pl</w:t>
        </w:r>
      </w:hyperlink>
      <w:r w:rsidR="0014453A" w:rsidRPr="0014453A">
        <w:rPr>
          <w:rStyle w:val="Hipercze"/>
          <w:rFonts w:ascii="Acumin Pro" w:eastAsia="Calibri" w:hAnsi="Acumin Pro" w:cs="Calibri"/>
          <w:sz w:val="20"/>
          <w:szCs w:val="20"/>
          <w:u w:val="none"/>
          <w:lang w:val="pl-PL"/>
        </w:rPr>
        <w:t>.</w:t>
      </w:r>
    </w:p>
    <w:p w14:paraId="5B1D47C6" w14:textId="7E1CC847" w:rsidR="0057055A" w:rsidRPr="00D63F81" w:rsidRDefault="005135A8"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Dokumenty elektroniczne składane w postępowaniu muszą spełniać łącznie następujące wymagania:</w:t>
      </w:r>
    </w:p>
    <w:p w14:paraId="313C416E" w14:textId="178E70D1" w:rsidR="005135A8" w:rsidRPr="00D63F81" w:rsidRDefault="005135A8"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są utrwalone w sposób umożliwiający ich wielokrotne odczytanie, zapianie i powielanie, a także przekazanie przy użyciu środków komunikacji elektronicznej lub na informatycznym nośniku danych z zachowaniem weryfikowalności podpisu elektronicznego,</w:t>
      </w:r>
    </w:p>
    <w:p w14:paraId="576554D7" w14:textId="4BDA36E4" w:rsidR="005135A8" w:rsidRPr="00D63F81" w:rsidRDefault="005135A8"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umożliwiają prezentację treści w postaci papierowej, w szczególności za pomocą wydruku,</w:t>
      </w:r>
    </w:p>
    <w:p w14:paraId="0D78A585" w14:textId="0D26C20A" w:rsidR="005135A8" w:rsidRPr="00D63F81" w:rsidRDefault="005135A8"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zawierają dane w układzie niepozostającym wątpliwości co do treści i kontekstu zapisanych informacji.</w:t>
      </w:r>
    </w:p>
    <w:p w14:paraId="5E29A145" w14:textId="30F42C45" w:rsidR="005135A8" w:rsidRPr="00D63F81" w:rsidRDefault="00875514"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Formaty plików wykorzystanych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Jednocześnie </w:t>
      </w:r>
      <w:r w:rsidR="00D93AB1" w:rsidRPr="00D63F81">
        <w:rPr>
          <w:rFonts w:ascii="Acumin Pro" w:eastAsia="Calibri" w:hAnsi="Acumin Pro" w:cs="Calibri"/>
          <w:sz w:val="20"/>
          <w:szCs w:val="20"/>
          <w:lang w:val="pl-PL"/>
        </w:rPr>
        <w:t>Zamawiający zaleca sporządzanie dokumentów w następujących formatach danych: .pdf, .</w:t>
      </w:r>
      <w:proofErr w:type="spellStart"/>
      <w:r w:rsidR="00D93AB1" w:rsidRPr="00D63F81">
        <w:rPr>
          <w:rFonts w:ascii="Acumin Pro" w:eastAsia="Calibri" w:hAnsi="Acumin Pro" w:cs="Calibri"/>
          <w:sz w:val="20"/>
          <w:szCs w:val="20"/>
          <w:lang w:val="pl-PL"/>
        </w:rPr>
        <w:t>doc</w:t>
      </w:r>
      <w:proofErr w:type="spellEnd"/>
      <w:r w:rsidR="00D93AB1" w:rsidRPr="00D63F81">
        <w:rPr>
          <w:rFonts w:ascii="Acumin Pro" w:eastAsia="Calibri" w:hAnsi="Acumin Pro" w:cs="Calibri"/>
          <w:sz w:val="20"/>
          <w:szCs w:val="20"/>
          <w:lang w:val="pl-PL"/>
        </w:rPr>
        <w:t>, .xls, .</w:t>
      </w:r>
      <w:proofErr w:type="spellStart"/>
      <w:r w:rsidR="00D93AB1" w:rsidRPr="00D63F81">
        <w:rPr>
          <w:rFonts w:ascii="Acumin Pro" w:eastAsia="Calibri" w:hAnsi="Acumin Pro" w:cs="Calibri"/>
          <w:sz w:val="20"/>
          <w:szCs w:val="20"/>
          <w:lang w:val="pl-PL"/>
        </w:rPr>
        <w:t>xlsx</w:t>
      </w:r>
      <w:proofErr w:type="spellEnd"/>
      <w:r w:rsidR="00D93AB1" w:rsidRPr="00D63F81">
        <w:rPr>
          <w:rFonts w:ascii="Acumin Pro" w:eastAsia="Calibri" w:hAnsi="Acumin Pro" w:cs="Calibri"/>
          <w:sz w:val="20"/>
          <w:szCs w:val="20"/>
          <w:lang w:val="pl-PL"/>
        </w:rPr>
        <w:t>, .zip, .7Z.</w:t>
      </w:r>
    </w:p>
    <w:p w14:paraId="225314EE" w14:textId="140BD615" w:rsidR="00D93AB1" w:rsidRPr="00D63F81" w:rsidRDefault="00D93AB1"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sidRPr="00D63F81">
        <w:rPr>
          <w:rFonts w:ascii="Acumin Pro" w:eastAsia="Calibri" w:hAnsi="Acumin Pro" w:cs="Calibri"/>
          <w:sz w:val="20"/>
          <w:szCs w:val="20"/>
          <w:lang w:val="pl-PL"/>
        </w:rPr>
        <w:lastRenderedPageBreak/>
        <w:t>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w:t>
      </w:r>
      <w:proofErr w:type="spellStart"/>
      <w:r w:rsidRPr="00D63F81">
        <w:rPr>
          <w:rFonts w:ascii="Acumin Pro" w:eastAsia="Calibri" w:hAnsi="Acumin Pro" w:cs="Calibri"/>
          <w:sz w:val="20"/>
          <w:szCs w:val="20"/>
          <w:lang w:val="pl-PL"/>
        </w:rPr>
        <w:t>rar</w:t>
      </w:r>
      <w:proofErr w:type="spellEnd"/>
      <w:r w:rsidRPr="00D63F81">
        <w:rPr>
          <w:rFonts w:ascii="Acumin Pro" w:eastAsia="Calibri" w:hAnsi="Acumin Pro" w:cs="Calibri"/>
          <w:sz w:val="20"/>
          <w:szCs w:val="20"/>
          <w:lang w:val="pl-PL"/>
        </w:rPr>
        <w:t>, .gif, .</w:t>
      </w:r>
      <w:proofErr w:type="spellStart"/>
      <w:r w:rsidRPr="00D63F81">
        <w:rPr>
          <w:rFonts w:ascii="Acumin Pro" w:eastAsia="Calibri" w:hAnsi="Acumin Pro" w:cs="Calibri"/>
          <w:sz w:val="20"/>
          <w:szCs w:val="20"/>
          <w:lang w:val="pl-PL"/>
        </w:rPr>
        <w:t>bmp</w:t>
      </w:r>
      <w:proofErr w:type="spellEnd"/>
      <w:r w:rsidRPr="00D63F81">
        <w:rPr>
          <w:rFonts w:ascii="Acumin Pro" w:eastAsia="Calibri" w:hAnsi="Acumin Pro" w:cs="Calibri"/>
          <w:sz w:val="20"/>
          <w:szCs w:val="20"/>
          <w:lang w:val="pl-PL"/>
        </w:rPr>
        <w:t>, .</w:t>
      </w:r>
      <w:proofErr w:type="spellStart"/>
      <w:r w:rsidRPr="00D63F81">
        <w:rPr>
          <w:rFonts w:ascii="Acumin Pro" w:eastAsia="Calibri" w:hAnsi="Acumin Pro" w:cs="Calibri"/>
          <w:sz w:val="20"/>
          <w:szCs w:val="20"/>
          <w:lang w:val="pl-PL"/>
        </w:rPr>
        <w:t>numbers</w:t>
      </w:r>
      <w:proofErr w:type="spellEnd"/>
      <w:r w:rsidRPr="00D63F81">
        <w:rPr>
          <w:rFonts w:ascii="Acumin Pro" w:eastAsia="Calibri" w:hAnsi="Acumin Pro" w:cs="Calibri"/>
          <w:sz w:val="20"/>
          <w:szCs w:val="20"/>
          <w:lang w:val="pl-PL"/>
        </w:rPr>
        <w:t>, .</w:t>
      </w:r>
      <w:proofErr w:type="spellStart"/>
      <w:r w:rsidRPr="00D63F81">
        <w:rPr>
          <w:rFonts w:ascii="Acumin Pro" w:eastAsia="Calibri" w:hAnsi="Acumin Pro" w:cs="Calibri"/>
          <w:sz w:val="20"/>
          <w:szCs w:val="20"/>
          <w:lang w:val="pl-PL"/>
        </w:rPr>
        <w:t>pages</w:t>
      </w:r>
      <w:proofErr w:type="spellEnd"/>
      <w:r w:rsidRPr="00D63F81">
        <w:rPr>
          <w:rFonts w:ascii="Acumin Pro" w:eastAsia="Calibri" w:hAnsi="Acumin Pro" w:cs="Calibri"/>
          <w:sz w:val="20"/>
          <w:szCs w:val="20"/>
          <w:lang w:val="pl-PL"/>
        </w:rPr>
        <w:t xml:space="preserve">. </w:t>
      </w:r>
      <w:r w:rsidRPr="00D63F81">
        <w:rPr>
          <w:rFonts w:ascii="Acumin Pro" w:eastAsia="Calibri" w:hAnsi="Acumin Pro" w:cs="Calibri"/>
          <w:b/>
          <w:bCs/>
          <w:sz w:val="20"/>
          <w:szCs w:val="20"/>
          <w:lang w:val="pl-PL"/>
        </w:rPr>
        <w:t xml:space="preserve">Dokumenty złożone w takich formatach danych (pliki) zostaną uznane za złożone nieskutecznie. </w:t>
      </w:r>
    </w:p>
    <w:p w14:paraId="2520AA70" w14:textId="7278B699" w:rsidR="00D93AB1" w:rsidRPr="00D63F81" w:rsidRDefault="00D93AB1" w:rsidP="00BC0E7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sidRPr="00D63F81">
        <w:rPr>
          <w:rFonts w:ascii="Acumin Pro" w:eastAsia="Calibri" w:hAnsi="Acumin Pro" w:cs="Calibri"/>
          <w:sz w:val="20"/>
          <w:szCs w:val="20"/>
          <w:lang w:val="pl-PL"/>
        </w:rPr>
        <w:t>Ilekroć w niniejszej SWZ jest mowa o:</w:t>
      </w:r>
    </w:p>
    <w:p w14:paraId="1C020CB0" w14:textId="27E77E30" w:rsidR="00D93AB1" w:rsidRPr="00D63F81" w:rsidRDefault="00D93AB1"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podpisie zaufanym – należy przez to rozumieć podpis, o którym mowa w art. 3 pkt. 14a ustawy z 17 lutego 2005 r. o informatyzacji działalności podmiotów realizujących zadania publiczne (tj. Dz. U.2021 poz. 2070);</w:t>
      </w:r>
    </w:p>
    <w:p w14:paraId="17AEE8F2" w14:textId="295F0740" w:rsidR="00D93AB1" w:rsidRPr="00D63F81" w:rsidRDefault="00D93AB1"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elektronicznym podpisie osobistym – należy przez to rozumieć podpis, o którym mowa w art. 2 ust. 1 pkt. 9 ustawy z 6 sierpnia 2010 r. o dowodach osobistych (tj. Dz. U.2022, poz. 671),</w:t>
      </w:r>
    </w:p>
    <w:p w14:paraId="3DA5FABE" w14:textId="0E46A2DB" w:rsidR="00D93AB1" w:rsidRPr="00D63F81" w:rsidRDefault="00D93AB1"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kwalifikowanym podpisie elektronicznym – należy przez to rozumieć podpis, o którym mowa w art. 3 ust. 12 Rozporządzenia Parlamentu Europejskiego i Rady (UE) nr 910/2014 z 23 lipca 2014 r. w sprawie identyfikacji elektronicznej i usług zaufania w odniesieniu do transakcji elektronicznych na rynku wewnętrznym.</w:t>
      </w:r>
    </w:p>
    <w:p w14:paraId="59E407AD" w14:textId="50CF3F4F" w:rsidR="00D93AB1" w:rsidRPr="00D63F81" w:rsidRDefault="00725F07" w:rsidP="00BC0E7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Zalecenia Zamawiającego dotyczące podpisów:</w:t>
      </w:r>
    </w:p>
    <w:p w14:paraId="39BC9257" w14:textId="703EFD71" w:rsidR="00725F07" w:rsidRPr="00D63F81" w:rsidRDefault="00725F07"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kwalifikowany podpis elektroniczny:</w:t>
      </w:r>
    </w:p>
    <w:p w14:paraId="5624AE63" w14:textId="044BF6E3" w:rsidR="00725F07" w:rsidRPr="00D63F81" w:rsidRDefault="00725F07" w:rsidP="00325300">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dokumenty sporządzone i przesyłane w formacie .pdf zaleca się podpisywać kwalifikowanym podpisem elektronicznym w formacie </w:t>
      </w:r>
      <w:proofErr w:type="spellStart"/>
      <w:r w:rsidRPr="00D63F81">
        <w:rPr>
          <w:rFonts w:ascii="Acumin Pro" w:eastAsia="Calibri" w:hAnsi="Acumin Pro" w:cs="Calibri"/>
          <w:sz w:val="20"/>
          <w:szCs w:val="20"/>
          <w:lang w:val="pl-PL"/>
        </w:rPr>
        <w:t>PAdES</w:t>
      </w:r>
      <w:proofErr w:type="spellEnd"/>
      <w:r w:rsidRPr="00D63F81">
        <w:rPr>
          <w:rFonts w:ascii="Acumin Pro" w:eastAsia="Calibri" w:hAnsi="Acumin Pro" w:cs="Calibri"/>
          <w:sz w:val="20"/>
          <w:szCs w:val="20"/>
          <w:lang w:val="pl-PL"/>
        </w:rPr>
        <w:t>,</w:t>
      </w:r>
    </w:p>
    <w:p w14:paraId="714B0F32" w14:textId="5CB59465" w:rsidR="00725F07" w:rsidRPr="00D63F81" w:rsidRDefault="00725F07" w:rsidP="00325300">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dokumenty sporządzone i przesyłane w formacie innym niż .p</w:t>
      </w:r>
      <w:r w:rsidR="004B792A" w:rsidRPr="00D63F81">
        <w:rPr>
          <w:rFonts w:ascii="Acumin Pro" w:eastAsia="Calibri" w:hAnsi="Acumin Pro" w:cs="Calibri"/>
          <w:sz w:val="20"/>
          <w:szCs w:val="20"/>
          <w:lang w:val="pl-PL"/>
        </w:rPr>
        <w:t>df</w:t>
      </w:r>
      <w:r w:rsidRPr="00D63F81">
        <w:rPr>
          <w:rFonts w:ascii="Acumin Pro" w:eastAsia="Calibri" w:hAnsi="Acumin Pro" w:cs="Calibri"/>
          <w:sz w:val="20"/>
          <w:szCs w:val="20"/>
          <w:lang w:val="pl-PL"/>
        </w:rPr>
        <w:t xml:space="preserve"> (np.: .</w:t>
      </w:r>
      <w:proofErr w:type="spellStart"/>
      <w:r w:rsidRPr="00D63F81">
        <w:rPr>
          <w:rFonts w:ascii="Acumin Pro" w:eastAsia="Calibri" w:hAnsi="Acumin Pro" w:cs="Calibri"/>
          <w:sz w:val="20"/>
          <w:szCs w:val="20"/>
          <w:lang w:val="pl-PL"/>
        </w:rPr>
        <w:t>doc</w:t>
      </w:r>
      <w:proofErr w:type="spellEnd"/>
      <w:r w:rsidRPr="00D63F81">
        <w:rPr>
          <w:rFonts w:ascii="Acumin Pro" w:eastAsia="Calibri" w:hAnsi="Acumin Pro" w:cs="Calibri"/>
          <w:sz w:val="20"/>
          <w:szCs w:val="20"/>
          <w:lang w:val="pl-PL"/>
        </w:rPr>
        <w:t>, .</w:t>
      </w:r>
      <w:proofErr w:type="spellStart"/>
      <w:r w:rsidRPr="00D63F81">
        <w:rPr>
          <w:rFonts w:ascii="Acumin Pro" w:eastAsia="Calibri" w:hAnsi="Acumin Pro" w:cs="Calibri"/>
          <w:sz w:val="20"/>
          <w:szCs w:val="20"/>
          <w:lang w:val="pl-PL"/>
        </w:rPr>
        <w:t>docx</w:t>
      </w:r>
      <w:proofErr w:type="spellEnd"/>
      <w:r w:rsidRPr="00D63F81">
        <w:rPr>
          <w:rFonts w:ascii="Acumin Pro" w:eastAsia="Calibri" w:hAnsi="Acumin Pro" w:cs="Calibri"/>
          <w:sz w:val="20"/>
          <w:szCs w:val="20"/>
          <w:lang w:val="pl-PL"/>
        </w:rPr>
        <w:t>, .xls, .</w:t>
      </w:r>
      <w:proofErr w:type="spellStart"/>
      <w:r w:rsidRPr="00D63F81">
        <w:rPr>
          <w:rFonts w:ascii="Acumin Pro" w:eastAsia="Calibri" w:hAnsi="Acumin Pro" w:cs="Calibri"/>
          <w:sz w:val="20"/>
          <w:szCs w:val="20"/>
          <w:lang w:val="pl-PL"/>
        </w:rPr>
        <w:t>xlsx</w:t>
      </w:r>
      <w:proofErr w:type="spellEnd"/>
      <w:r w:rsidRPr="00D63F81">
        <w:rPr>
          <w:rFonts w:ascii="Acumin Pro" w:eastAsia="Calibri" w:hAnsi="Acumin Pro" w:cs="Calibri"/>
          <w:sz w:val="20"/>
          <w:szCs w:val="20"/>
          <w:lang w:val="pl-PL"/>
        </w:rPr>
        <w:t xml:space="preserve">, .zip) zaleca się podpisywać kwalifikowanym podpisem elektronicznym w formacie </w:t>
      </w:r>
      <w:proofErr w:type="spellStart"/>
      <w:r w:rsidRPr="00D63F81">
        <w:rPr>
          <w:rFonts w:ascii="Acumin Pro" w:eastAsia="Calibri" w:hAnsi="Acumin Pro" w:cs="Calibri"/>
          <w:sz w:val="20"/>
          <w:szCs w:val="20"/>
          <w:lang w:val="pl-PL"/>
        </w:rPr>
        <w:t>XadES</w:t>
      </w:r>
      <w:proofErr w:type="spellEnd"/>
      <w:r w:rsidRPr="00D63F81">
        <w:rPr>
          <w:rFonts w:ascii="Acumin Pro" w:eastAsia="Calibri" w:hAnsi="Acumin Pro" w:cs="Calibri"/>
          <w:sz w:val="20"/>
          <w:szCs w:val="20"/>
          <w:lang w:val="pl-PL"/>
        </w:rPr>
        <w:t>. W takim przypadku Zamawiający wymaga dołączenia odpowiedniej ilości plików, tj. podpisywanych plików z danymi oraz plików podpisu w formacie</w:t>
      </w:r>
      <w:r w:rsidRPr="00D63F81">
        <w:rPr>
          <w:rFonts w:ascii="Acumin Pro" w:eastAsia="Calibri" w:hAnsi="Acumin Pro" w:cs="Calibri"/>
          <w:b/>
          <w:bCs/>
          <w:sz w:val="20"/>
          <w:szCs w:val="20"/>
          <w:lang w:val="pl-PL"/>
        </w:rPr>
        <w:t xml:space="preserve"> </w:t>
      </w:r>
      <w:proofErr w:type="spellStart"/>
      <w:r w:rsidRPr="00D63F81">
        <w:rPr>
          <w:rFonts w:ascii="Acumin Pro" w:eastAsia="Calibri" w:hAnsi="Acumin Pro" w:cs="Calibri"/>
          <w:sz w:val="20"/>
          <w:szCs w:val="20"/>
          <w:lang w:val="pl-PL"/>
        </w:rPr>
        <w:t>XadES</w:t>
      </w:r>
      <w:proofErr w:type="spellEnd"/>
      <w:r w:rsidRPr="00D63F81">
        <w:rPr>
          <w:rFonts w:ascii="Acumin Pro" w:eastAsia="Calibri" w:hAnsi="Acumin Pro" w:cs="Calibri"/>
          <w:sz w:val="20"/>
          <w:szCs w:val="20"/>
          <w:lang w:val="pl-PL"/>
        </w:rPr>
        <w:t>,</w:t>
      </w:r>
    </w:p>
    <w:p w14:paraId="50BDC87B" w14:textId="6A8085D3" w:rsidR="00725F07" w:rsidRPr="00D63F81" w:rsidRDefault="00725F07"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podpis zaufany:</w:t>
      </w:r>
    </w:p>
    <w:p w14:paraId="5F9AED01" w14:textId="200066C6" w:rsidR="00725F07" w:rsidRPr="00D63F81" w:rsidRDefault="00725F07" w:rsidP="00725F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Zamawiający zwraca uwagę na ograniczenia wielkości plików podpisywanych profilem zaufanym, który wynosi max 10 MB.</w:t>
      </w:r>
    </w:p>
    <w:p w14:paraId="5437E615" w14:textId="562BD468" w:rsidR="00725F07" w:rsidRPr="00D63F81" w:rsidRDefault="00725F07" w:rsidP="00BC0E79">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elektroniczny podpis osobisty:</w:t>
      </w:r>
    </w:p>
    <w:p w14:paraId="09F75CC5" w14:textId="4ADA7729" w:rsidR="00725F07" w:rsidRPr="00D63F81" w:rsidRDefault="00725F07" w:rsidP="00725F0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Zamawiający zwraca uwagę na ograniczenia wielkości plików podpisywanych w aplikacji </w:t>
      </w:r>
      <w:proofErr w:type="spellStart"/>
      <w:r w:rsidRPr="00D63F81">
        <w:rPr>
          <w:rFonts w:ascii="Acumin Pro" w:eastAsia="Calibri" w:hAnsi="Acumin Pro" w:cs="Calibri"/>
          <w:sz w:val="20"/>
          <w:szCs w:val="20"/>
          <w:lang w:val="pl-PL"/>
        </w:rPr>
        <w:t>eDoApp</w:t>
      </w:r>
      <w:proofErr w:type="spellEnd"/>
      <w:r w:rsidRPr="00D63F81">
        <w:rPr>
          <w:rFonts w:ascii="Acumin Pro" w:eastAsia="Calibri" w:hAnsi="Acumin Pro" w:cs="Calibri"/>
          <w:sz w:val="20"/>
          <w:szCs w:val="20"/>
          <w:lang w:val="pl-PL"/>
        </w:rPr>
        <w:t xml:space="preserve"> służącej do składania podpisu osobistego, który wynosi max 5 MB.</w:t>
      </w:r>
    </w:p>
    <w:p w14:paraId="2E3E164C" w14:textId="6D27071A" w:rsidR="00725F07" w:rsidRPr="00D63F81" w:rsidRDefault="00725F07" w:rsidP="00BC0E7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b/>
          <w:bCs/>
          <w:sz w:val="20"/>
          <w:szCs w:val="20"/>
          <w:lang w:val="pl-PL"/>
        </w:rPr>
      </w:pPr>
      <w:r w:rsidRPr="00D63F81">
        <w:rPr>
          <w:rFonts w:ascii="Acumin Pro" w:eastAsia="Calibri" w:hAnsi="Acumin Pro" w:cs="Calibri"/>
          <w:sz w:val="20"/>
          <w:szCs w:val="20"/>
          <w:lang w:val="pl-PL"/>
        </w:rPr>
        <w:t>Zamawiający określa niezbędne wymagania sprzętowo – aplikacyjne umożliwiające pracę na platformie zakupowej, tj.:</w:t>
      </w:r>
    </w:p>
    <w:p w14:paraId="0AE39B62" w14:textId="77777777" w:rsidR="001E6692" w:rsidRPr="00D63F81" w:rsidRDefault="001E6692"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stały dostęp do sieci Internet o gwarantowanej przepustowości nie mniejszej niż 512 </w:t>
      </w:r>
      <w:proofErr w:type="spellStart"/>
      <w:r w:rsidRPr="00D63F81">
        <w:rPr>
          <w:rFonts w:ascii="Acumin Pro" w:eastAsia="Calibri" w:hAnsi="Acumin Pro" w:cs="Calibri"/>
          <w:sz w:val="20"/>
          <w:szCs w:val="20"/>
          <w:lang w:val="pl-PL"/>
        </w:rPr>
        <w:t>kb</w:t>
      </w:r>
      <w:proofErr w:type="spellEnd"/>
      <w:r w:rsidRPr="00D63F81">
        <w:rPr>
          <w:rFonts w:ascii="Acumin Pro" w:eastAsia="Calibri" w:hAnsi="Acumin Pro" w:cs="Calibri"/>
          <w:sz w:val="20"/>
          <w:szCs w:val="20"/>
          <w:lang w:val="pl-PL"/>
        </w:rPr>
        <w:t>/s,</w:t>
      </w:r>
    </w:p>
    <w:p w14:paraId="58CCA809" w14:textId="77777777" w:rsidR="001E6692" w:rsidRPr="00D63F81" w:rsidRDefault="001E6692"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komputer klasy PC lub MAC o następującej konfiguracji: pamięć min. 2 GB Ram, procesor Intel IV 2 GHZ lub jego nowsza wersja, jeden z systemów operacyjnych - MS Windows 7, Mac Os x 10 4, Linux, lub ich nowsze wersje,</w:t>
      </w:r>
    </w:p>
    <w:p w14:paraId="3E574C44" w14:textId="77777777" w:rsidR="001E6692" w:rsidRPr="00D63F81" w:rsidRDefault="001E6692"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zainstalowana dowolna, inna przeglądarka internetowa niż Internet Explorer,</w:t>
      </w:r>
    </w:p>
    <w:p w14:paraId="3615B53B" w14:textId="77777777" w:rsidR="001E6692" w:rsidRPr="00D63F81" w:rsidRDefault="001E6692"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rPr>
      </w:pPr>
      <w:r w:rsidRPr="00D63F81">
        <w:rPr>
          <w:rFonts w:ascii="Acumin Pro" w:eastAsia="Calibri" w:hAnsi="Acumin Pro" w:cs="Calibri"/>
          <w:sz w:val="20"/>
          <w:szCs w:val="20"/>
          <w:lang w:val="pl-PL"/>
        </w:rPr>
        <w:t>włączona obsługa</w:t>
      </w:r>
      <w:r w:rsidRPr="00D63F81">
        <w:rPr>
          <w:rFonts w:ascii="Acumin Pro" w:eastAsia="Calibri" w:hAnsi="Acumin Pro" w:cs="Calibri"/>
          <w:sz w:val="20"/>
          <w:szCs w:val="20"/>
        </w:rPr>
        <w:t xml:space="preserve"> JavaScript,</w:t>
      </w:r>
    </w:p>
    <w:p w14:paraId="79D65AD1" w14:textId="77777777" w:rsidR="001E6692" w:rsidRPr="00D63F81" w:rsidRDefault="001E6692"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lastRenderedPageBreak/>
        <w:t xml:space="preserve">zainstalowany program Adobe </w:t>
      </w:r>
      <w:proofErr w:type="spellStart"/>
      <w:r w:rsidRPr="00D63F81">
        <w:rPr>
          <w:rFonts w:ascii="Acumin Pro" w:eastAsia="Calibri" w:hAnsi="Acumin Pro" w:cs="Calibri"/>
          <w:sz w:val="20"/>
          <w:szCs w:val="20"/>
          <w:lang w:val="pl-PL"/>
        </w:rPr>
        <w:t>Acrobat</w:t>
      </w:r>
      <w:proofErr w:type="spellEnd"/>
      <w:r w:rsidRPr="00D63F81">
        <w:rPr>
          <w:rFonts w:ascii="Acumin Pro" w:eastAsia="Calibri" w:hAnsi="Acumin Pro" w:cs="Calibri"/>
          <w:sz w:val="20"/>
          <w:szCs w:val="20"/>
          <w:lang w:val="pl-PL"/>
        </w:rPr>
        <w:t xml:space="preserve"> Reader lub inny obsługujący format plików .pdf,</w:t>
      </w:r>
    </w:p>
    <w:p w14:paraId="6697FFC2" w14:textId="77777777" w:rsidR="00725F07" w:rsidRPr="00D63F81" w:rsidRDefault="00EF6000"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s</w:t>
      </w:r>
      <w:r w:rsidR="001E6692" w:rsidRPr="00D63F81">
        <w:rPr>
          <w:rFonts w:ascii="Acumin Pro" w:eastAsia="Calibri" w:hAnsi="Acumin Pro" w:cs="Calibri"/>
          <w:sz w:val="20"/>
          <w:szCs w:val="20"/>
          <w:lang w:val="pl-PL"/>
        </w:rPr>
        <w:t>zyfrowanie na platformazakupowa.pl odbywa się za pomocą protokołu TLS 1.3.</w:t>
      </w:r>
    </w:p>
    <w:p w14:paraId="1DB47C22" w14:textId="6E47BF10" w:rsidR="001E6692" w:rsidRPr="00D63F81" w:rsidRDefault="00EF6000" w:rsidP="00BC0E7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o</w:t>
      </w:r>
      <w:r w:rsidR="001E6692" w:rsidRPr="00D63F81">
        <w:rPr>
          <w:rFonts w:ascii="Acumin Pro" w:eastAsia="Calibri" w:hAnsi="Acumin Pro" w:cs="Calibri"/>
          <w:sz w:val="20"/>
          <w:szCs w:val="20"/>
          <w:lang w:val="pl-PL"/>
        </w:rPr>
        <w:t>znaczenie czasu odbioru danych przez platformę zakupową stanowi datę oraz dokładn</w:t>
      </w:r>
      <w:r w:rsidR="00D7324C" w:rsidRPr="00D63F81">
        <w:rPr>
          <w:rFonts w:ascii="Acumin Pro" w:eastAsia="Calibri" w:hAnsi="Acumin Pro" w:cs="Calibri"/>
          <w:sz w:val="20"/>
          <w:szCs w:val="20"/>
          <w:lang w:val="pl-PL"/>
        </w:rPr>
        <w:t>y czas (</w:t>
      </w:r>
      <w:proofErr w:type="spellStart"/>
      <w:r w:rsidR="00D7324C" w:rsidRPr="00D63F81">
        <w:rPr>
          <w:rFonts w:ascii="Acumin Pro" w:eastAsia="Calibri" w:hAnsi="Acumin Pro" w:cs="Calibri"/>
          <w:sz w:val="20"/>
          <w:szCs w:val="20"/>
          <w:lang w:val="pl-PL"/>
        </w:rPr>
        <w:t>hh:mm:ss</w:t>
      </w:r>
      <w:proofErr w:type="spellEnd"/>
      <w:r w:rsidR="00D7324C" w:rsidRPr="00D63F81">
        <w:rPr>
          <w:rFonts w:ascii="Acumin Pro" w:eastAsia="Calibri" w:hAnsi="Acumin Pro" w:cs="Calibri"/>
          <w:sz w:val="20"/>
          <w:szCs w:val="20"/>
          <w:lang w:val="pl-PL"/>
        </w:rPr>
        <w:t>) generowany wg</w:t>
      </w:r>
      <w:r w:rsidR="001E6692" w:rsidRPr="00D63F81">
        <w:rPr>
          <w:rFonts w:ascii="Acumin Pro" w:eastAsia="Calibri" w:hAnsi="Acumin Pro" w:cs="Calibri"/>
          <w:sz w:val="20"/>
          <w:szCs w:val="20"/>
          <w:lang w:val="pl-PL"/>
        </w:rPr>
        <w:t xml:space="preserve"> czasu lokalnego serwera synchronizowanego z zegarem Głównego Urzędu Miar.</w:t>
      </w:r>
    </w:p>
    <w:p w14:paraId="3C3B9BD5" w14:textId="77777777" w:rsidR="00E964BA" w:rsidRPr="00D63F81" w:rsidRDefault="00E964BA"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14:paraId="55D61F28" w14:textId="77777777" w:rsidR="008A41C6" w:rsidRPr="00D63F81" w:rsidRDefault="008A41C6" w:rsidP="00695765">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D63F81">
        <w:rPr>
          <w:rFonts w:ascii="Acumin Pro" w:hAnsi="Acumin Pro"/>
          <w:b/>
          <w:sz w:val="20"/>
          <w:szCs w:val="20"/>
          <w:lang w:val="pl-PL"/>
        </w:rPr>
        <w:t xml:space="preserve">INFORMACJE O SPOSOBIE KOMUNIKOWANIA SIĘ ZAMAWIAJACEGO Z WYKONAWCAMI W INNY SPOSÓB NIŻ PRZY UŻYCIU ŚRODKÓW KOMUNIKACJI ELEKTORNICZNEJ, W TYM W PRZYPADKU ZAISTNIENA </w:t>
      </w:r>
      <w:r w:rsidR="00834CEB" w:rsidRPr="00D63F81">
        <w:rPr>
          <w:rFonts w:ascii="Acumin Pro" w:hAnsi="Acumin Pro"/>
          <w:b/>
          <w:sz w:val="20"/>
          <w:szCs w:val="20"/>
          <w:lang w:val="pl-PL"/>
        </w:rPr>
        <w:t>JEDNEJ</w:t>
      </w:r>
      <w:r w:rsidRPr="00D63F81">
        <w:rPr>
          <w:rFonts w:ascii="Acumin Pro" w:hAnsi="Acumin Pro"/>
          <w:b/>
          <w:sz w:val="20"/>
          <w:szCs w:val="20"/>
          <w:lang w:val="pl-PL"/>
        </w:rPr>
        <w:t xml:space="preserve"> Z SYTUACJI OKREŚLONYCH W ART. 65 UST. 1, ART. 66 I ART. 69 USTAWY PZP:</w:t>
      </w:r>
    </w:p>
    <w:p w14:paraId="12763586" w14:textId="77777777" w:rsidR="00650C27" w:rsidRPr="00D63F81" w:rsidRDefault="00650C27" w:rsidP="00BC0E79">
      <w:pPr>
        <w:pStyle w:val="Tekstpodstawowy2"/>
        <w:numPr>
          <w:ilvl w:val="0"/>
          <w:numId w:val="16"/>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odstępuje</w:t>
      </w:r>
      <w:r w:rsidRPr="00D63F81">
        <w:rPr>
          <w:rFonts w:ascii="Acumin Pro" w:eastAsia="Arial Unicode MS" w:hAnsi="Acumin Pro"/>
          <w:sz w:val="20"/>
          <w:szCs w:val="20"/>
        </w:rPr>
        <w:t xml:space="preserve"> od wymagania użycia środków komunikacji elektronicznej.</w:t>
      </w:r>
    </w:p>
    <w:p w14:paraId="5BF0100C" w14:textId="77777777" w:rsidR="00650C27" w:rsidRPr="00D63F81" w:rsidRDefault="00650C27" w:rsidP="00BC0E79">
      <w:pPr>
        <w:pStyle w:val="Tekstpodstawowy2"/>
        <w:numPr>
          <w:ilvl w:val="0"/>
          <w:numId w:val="16"/>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wymaga</w:t>
      </w:r>
      <w:r w:rsidRPr="00D63F81">
        <w:rPr>
          <w:rFonts w:ascii="Acumin Pro" w:eastAsia="Arial Unicode MS" w:hAnsi="Acumin Pro"/>
          <w:sz w:val="20"/>
          <w:szCs w:val="20"/>
        </w:rPr>
        <w:t xml:space="preserve"> użycia </w:t>
      </w:r>
      <w:r w:rsidR="002575CC" w:rsidRPr="00D63F81">
        <w:rPr>
          <w:rFonts w:ascii="Acumin Pro" w:eastAsia="Arial Unicode MS" w:hAnsi="Acumin Pro"/>
          <w:sz w:val="20"/>
          <w:szCs w:val="20"/>
        </w:rPr>
        <w:t>narzędzi, urządzeń lub formatów plików, które nie są ogólnie dostępne.</w:t>
      </w:r>
    </w:p>
    <w:p w14:paraId="23A4894F" w14:textId="77777777" w:rsidR="002575CC" w:rsidRPr="00D63F81" w:rsidRDefault="002575CC" w:rsidP="00BC0E79">
      <w:pPr>
        <w:pStyle w:val="Tekstpodstawowy2"/>
        <w:numPr>
          <w:ilvl w:val="0"/>
          <w:numId w:val="16"/>
        </w:numPr>
        <w:spacing w:after="0" w:line="360" w:lineRule="auto"/>
        <w:jc w:val="both"/>
        <w:rPr>
          <w:rFonts w:ascii="Acumin Pro" w:eastAsia="Arial Unicode MS" w:hAnsi="Acumin Pro"/>
          <w:sz w:val="20"/>
          <w:szCs w:val="20"/>
        </w:rPr>
      </w:pPr>
      <w:r w:rsidRPr="00D63F81">
        <w:rPr>
          <w:rFonts w:ascii="Acumin Pro" w:eastAsia="Arial Unicode MS" w:hAnsi="Acumin Pro"/>
          <w:sz w:val="20"/>
          <w:szCs w:val="20"/>
        </w:rPr>
        <w:t xml:space="preserve">Zamawiający </w:t>
      </w:r>
      <w:r w:rsidRPr="00D63F81">
        <w:rPr>
          <w:rFonts w:ascii="Acumin Pro" w:eastAsia="Arial Unicode MS" w:hAnsi="Acumin Pro"/>
          <w:b/>
          <w:sz w:val="20"/>
          <w:szCs w:val="20"/>
        </w:rPr>
        <w:t>nie wymaga</w:t>
      </w:r>
      <w:r w:rsidRPr="00D63F81">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7A345338" w14:textId="77777777" w:rsidR="00A87DF6" w:rsidRPr="00D63F81" w:rsidRDefault="00A87DF6" w:rsidP="001A18C0">
      <w:pPr>
        <w:pStyle w:val="Tekstpodstawowy2"/>
        <w:spacing w:after="0" w:line="360" w:lineRule="auto"/>
        <w:ind w:left="1080"/>
        <w:jc w:val="both"/>
        <w:rPr>
          <w:rFonts w:ascii="Acumin Pro" w:eastAsia="Arial Unicode MS" w:hAnsi="Acumin Pro"/>
          <w:sz w:val="20"/>
          <w:szCs w:val="20"/>
        </w:rPr>
      </w:pPr>
    </w:p>
    <w:p w14:paraId="44697C09" w14:textId="77777777"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TERMIN ZWIĄZANIA OFERTĄ:</w:t>
      </w:r>
    </w:p>
    <w:p w14:paraId="1DC8464E" w14:textId="26C1D44E" w:rsidR="00C10839" w:rsidRPr="00D63F81" w:rsidRDefault="00C10839" w:rsidP="001A18C0">
      <w:pPr>
        <w:pStyle w:val="Default"/>
        <w:numPr>
          <w:ilvl w:val="0"/>
          <w:numId w:val="6"/>
        </w:numPr>
        <w:spacing w:line="360" w:lineRule="auto"/>
        <w:ind w:left="1080"/>
        <w:jc w:val="both"/>
        <w:rPr>
          <w:rFonts w:ascii="Acumin Pro" w:hAnsi="Acumin Pro"/>
          <w:color w:val="auto"/>
          <w:sz w:val="20"/>
          <w:szCs w:val="20"/>
        </w:rPr>
      </w:pPr>
      <w:r w:rsidRPr="00D63F81">
        <w:rPr>
          <w:rFonts w:ascii="Acumin Pro" w:hAnsi="Acumin Pro"/>
          <w:color w:val="auto"/>
          <w:sz w:val="20"/>
          <w:szCs w:val="20"/>
        </w:rPr>
        <w:t xml:space="preserve">Wykonawca jest związany złożoną ofertą przez </w:t>
      </w:r>
      <w:r w:rsidRPr="00D63F81">
        <w:rPr>
          <w:rFonts w:ascii="Acumin Pro" w:hAnsi="Acumin Pro"/>
          <w:b/>
          <w:color w:val="auto"/>
          <w:sz w:val="20"/>
          <w:szCs w:val="20"/>
        </w:rPr>
        <w:t xml:space="preserve">30 </w:t>
      </w:r>
      <w:r w:rsidRPr="00D63F81">
        <w:rPr>
          <w:rFonts w:ascii="Acumin Pro" w:hAnsi="Acumin Pro"/>
          <w:color w:val="auto"/>
          <w:sz w:val="20"/>
          <w:szCs w:val="20"/>
        </w:rPr>
        <w:t xml:space="preserve">dni tj. do dnia </w:t>
      </w:r>
      <w:r w:rsidR="009C01CB" w:rsidRPr="009C01CB">
        <w:rPr>
          <w:rFonts w:ascii="Acumin Pro" w:hAnsi="Acumin Pro"/>
          <w:b/>
          <w:bCs/>
          <w:color w:val="auto"/>
          <w:sz w:val="20"/>
          <w:szCs w:val="20"/>
        </w:rPr>
        <w:t>1</w:t>
      </w:r>
      <w:r w:rsidR="000248F0">
        <w:rPr>
          <w:rFonts w:ascii="Acumin Pro" w:hAnsi="Acumin Pro"/>
          <w:b/>
          <w:bCs/>
          <w:color w:val="auto"/>
          <w:sz w:val="20"/>
          <w:szCs w:val="20"/>
        </w:rPr>
        <w:t>1</w:t>
      </w:r>
      <w:r w:rsidR="009C01CB" w:rsidRPr="009C01CB">
        <w:rPr>
          <w:rFonts w:ascii="Acumin Pro" w:hAnsi="Acumin Pro"/>
          <w:b/>
          <w:bCs/>
          <w:color w:val="auto"/>
          <w:sz w:val="20"/>
          <w:szCs w:val="20"/>
        </w:rPr>
        <w:t>.08</w:t>
      </w:r>
      <w:r w:rsidR="0021719A" w:rsidRPr="00D63F81">
        <w:rPr>
          <w:rFonts w:ascii="Acumin Pro" w:hAnsi="Acumin Pro"/>
          <w:b/>
          <w:color w:val="auto"/>
          <w:sz w:val="20"/>
          <w:szCs w:val="20"/>
        </w:rPr>
        <w:t>.2023 r.</w:t>
      </w:r>
      <w:r w:rsidR="0014453A" w:rsidRPr="0014453A">
        <w:rPr>
          <w:rFonts w:ascii="Acumin Pro" w:hAnsi="Acumin Pro"/>
          <w:color w:val="auto"/>
          <w:sz w:val="20"/>
          <w:szCs w:val="20"/>
        </w:rPr>
        <w:t>,</w:t>
      </w:r>
      <w:r w:rsidR="00C1761A" w:rsidRPr="00D63F81">
        <w:rPr>
          <w:rFonts w:ascii="Acumin Pro" w:hAnsi="Acumin Pro"/>
          <w:color w:val="auto"/>
          <w:sz w:val="20"/>
          <w:szCs w:val="20"/>
        </w:rPr>
        <w:t xml:space="preserve"> przy czym pierwszym dniem terminu związania ofertą jest dzień, w którym upływa termin składania ofert. </w:t>
      </w:r>
    </w:p>
    <w:p w14:paraId="273DDA6E" w14:textId="74FA6F4D" w:rsidR="00C10839" w:rsidRPr="00D63F81" w:rsidRDefault="00C10839" w:rsidP="001A18C0">
      <w:pPr>
        <w:pStyle w:val="Default"/>
        <w:numPr>
          <w:ilvl w:val="0"/>
          <w:numId w:val="6"/>
        </w:numPr>
        <w:spacing w:line="360" w:lineRule="auto"/>
        <w:ind w:left="1080"/>
        <w:jc w:val="both"/>
        <w:rPr>
          <w:rFonts w:ascii="Acumin Pro" w:hAnsi="Acumin Pro"/>
          <w:color w:val="auto"/>
          <w:sz w:val="20"/>
          <w:szCs w:val="20"/>
        </w:rPr>
      </w:pPr>
      <w:r w:rsidRPr="00D63F81">
        <w:rPr>
          <w:rFonts w:ascii="Acumin Pro" w:hAnsi="Acumin Pro"/>
          <w:color w:val="auto"/>
          <w:sz w:val="20"/>
          <w:szCs w:val="20"/>
        </w:rPr>
        <w:t>W przypadku</w:t>
      </w:r>
      <w:r w:rsidR="0014453A">
        <w:rPr>
          <w:rFonts w:ascii="Acumin Pro" w:hAnsi="Acumin Pro"/>
          <w:color w:val="auto"/>
          <w:sz w:val="20"/>
          <w:szCs w:val="20"/>
        </w:rPr>
        <w:t>,</w:t>
      </w:r>
      <w:r w:rsidRPr="00D63F81">
        <w:rPr>
          <w:rFonts w:ascii="Acumin Pro" w:hAnsi="Acumin Pro"/>
          <w:color w:val="auto"/>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AF17B5E" w14:textId="77777777" w:rsidR="00C10839" w:rsidRPr="00D63F81" w:rsidRDefault="00C10839" w:rsidP="001A18C0">
      <w:pPr>
        <w:pStyle w:val="Default"/>
        <w:numPr>
          <w:ilvl w:val="0"/>
          <w:numId w:val="6"/>
        </w:numPr>
        <w:spacing w:line="360" w:lineRule="auto"/>
        <w:ind w:left="1080"/>
        <w:jc w:val="both"/>
        <w:rPr>
          <w:rFonts w:ascii="Acumin Pro" w:hAnsi="Acumin Pro"/>
          <w:color w:val="auto"/>
          <w:sz w:val="20"/>
          <w:szCs w:val="20"/>
        </w:rPr>
      </w:pPr>
      <w:r w:rsidRPr="00D63F81">
        <w:rPr>
          <w:rFonts w:ascii="Acumin Pro" w:hAnsi="Acumin Pro"/>
          <w:color w:val="auto"/>
          <w:sz w:val="20"/>
          <w:szCs w:val="20"/>
        </w:rPr>
        <w:t>Przedłużenie terminu związania ofertą, o którym mowa w ust.</w:t>
      </w:r>
      <w:r w:rsidR="004F7AF5" w:rsidRPr="00D63F81">
        <w:rPr>
          <w:rFonts w:ascii="Acumin Pro" w:hAnsi="Acumin Pro"/>
          <w:color w:val="auto"/>
          <w:sz w:val="20"/>
          <w:szCs w:val="20"/>
        </w:rPr>
        <w:t xml:space="preserve"> </w:t>
      </w:r>
      <w:r w:rsidRPr="00D63F81">
        <w:rPr>
          <w:rFonts w:ascii="Acumin Pro" w:hAnsi="Acumin Pro"/>
          <w:color w:val="auto"/>
          <w:sz w:val="20"/>
          <w:szCs w:val="20"/>
        </w:rPr>
        <w:t xml:space="preserve">2, wymaga złożenia przez Wykonawcę pisemnego oświadczenia o wyrażeniu zgody na przedłużenie terminu związania ofertą. </w:t>
      </w:r>
    </w:p>
    <w:p w14:paraId="6D166A9C" w14:textId="77777777" w:rsidR="000747E4" w:rsidRPr="00D63F81" w:rsidRDefault="000747E4" w:rsidP="001A18C0">
      <w:pPr>
        <w:pStyle w:val="Tekstpodstawowy2"/>
        <w:spacing w:after="0" w:line="360" w:lineRule="auto"/>
        <w:ind w:left="360"/>
        <w:jc w:val="both"/>
        <w:rPr>
          <w:rFonts w:ascii="Acumin Pro" w:eastAsia="Arial Unicode MS" w:hAnsi="Acumin Pro"/>
          <w:b/>
          <w:sz w:val="20"/>
          <w:szCs w:val="20"/>
        </w:rPr>
      </w:pPr>
    </w:p>
    <w:p w14:paraId="1004DBFC" w14:textId="77777777" w:rsidR="00CF223A"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OPIS SPOSOBU PRZYGOTOWANIA OFERT:</w:t>
      </w:r>
    </w:p>
    <w:p w14:paraId="6110F143" w14:textId="3D0ADC41" w:rsidR="003C40BE" w:rsidRPr="00D63F81" w:rsidRDefault="003C40BE"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sidRPr="00D63F81">
        <w:rPr>
          <w:rFonts w:ascii="Acumin Pro" w:hAnsi="Acumin Pro"/>
          <w:sz w:val="20"/>
          <w:szCs w:val="20"/>
          <w:lang w:val="pl-PL"/>
        </w:rPr>
        <w:t>Wykonawcy ponoszą wszelkie koszty związane z przygotowanie</w:t>
      </w:r>
      <w:r w:rsidR="004B792A" w:rsidRPr="00D63F81">
        <w:rPr>
          <w:rFonts w:ascii="Acumin Pro" w:hAnsi="Acumin Pro"/>
          <w:sz w:val="20"/>
          <w:szCs w:val="20"/>
          <w:lang w:val="pl-PL"/>
        </w:rPr>
        <w:t>m</w:t>
      </w:r>
      <w:r w:rsidRPr="00D63F81">
        <w:rPr>
          <w:rFonts w:ascii="Acumin Pro" w:hAnsi="Acumin Pro"/>
          <w:sz w:val="20"/>
          <w:szCs w:val="20"/>
          <w:lang w:val="pl-PL"/>
        </w:rPr>
        <w:t xml:space="preserve"> i złożeniem oferty.</w:t>
      </w:r>
    </w:p>
    <w:p w14:paraId="6DCCD633" w14:textId="12F0D635" w:rsidR="003C40BE" w:rsidRPr="00D63F81" w:rsidRDefault="003C40BE"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sidRPr="00D63F81">
        <w:rPr>
          <w:rFonts w:ascii="Acumin Pro" w:hAnsi="Acumin Pro"/>
          <w:sz w:val="20"/>
          <w:szCs w:val="20"/>
          <w:lang w:val="pl-PL"/>
        </w:rPr>
        <w:t>Oferta i wszystkie inne wymagane oświadczenia muszą być złożone na drukach formularzy zamieszczonych na platformie zakupowej lub przepisanych z zachowaniem pełnego zakresu treści.</w:t>
      </w:r>
    </w:p>
    <w:p w14:paraId="3C5671A4" w14:textId="144B3C2D" w:rsidR="003C40BE" w:rsidRPr="00D63F81" w:rsidRDefault="003C40BE"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sidRPr="00D63F81">
        <w:rPr>
          <w:rFonts w:ascii="Acumin Pro" w:hAnsi="Acumin Pro"/>
          <w:sz w:val="20"/>
          <w:szCs w:val="20"/>
          <w:lang w:val="pl-PL"/>
        </w:rPr>
        <w:t>Każdy Wykonawca może złożyć tylko jedną ofertę.</w:t>
      </w:r>
    </w:p>
    <w:p w14:paraId="25F80A5F" w14:textId="4BC3FEE4" w:rsidR="001A18C0" w:rsidRPr="00D63F81" w:rsidRDefault="001A18C0"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Zgodnie z art. 18 ust. 3 ustawy P</w:t>
      </w:r>
      <w:r w:rsidR="00FD1615" w:rsidRPr="00D63F81">
        <w:rPr>
          <w:rFonts w:ascii="Acumin Pro" w:eastAsia="Calibri" w:hAnsi="Acumin Pro" w:cs="Calibri"/>
          <w:sz w:val="20"/>
          <w:szCs w:val="20"/>
          <w:lang w:val="pl-PL"/>
        </w:rPr>
        <w:t>ZP</w:t>
      </w:r>
      <w:r w:rsidRPr="00D63F81">
        <w:rPr>
          <w:rFonts w:ascii="Acumin Pro" w:eastAsia="Calibri" w:hAnsi="Acumin Pro" w:cs="Calibri"/>
          <w:sz w:val="20"/>
          <w:szCs w:val="20"/>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4B792A" w:rsidRPr="00D63F81">
        <w:rPr>
          <w:rFonts w:ascii="Acumin Pro" w:eastAsia="Calibri" w:hAnsi="Acumin Pro" w:cs="Calibri"/>
          <w:sz w:val="20"/>
          <w:szCs w:val="20"/>
          <w:lang w:val="pl-PL"/>
        </w:rPr>
        <w:t xml:space="preserve"> zakupowej</w:t>
      </w:r>
      <w:r w:rsidRPr="00D63F81">
        <w:rPr>
          <w:rFonts w:ascii="Acumin Pro" w:eastAsia="Calibri" w:hAnsi="Acumin Pro" w:cs="Calibri"/>
          <w:sz w:val="20"/>
          <w:szCs w:val="20"/>
          <w:lang w:val="pl-PL"/>
        </w:rPr>
        <w:t xml:space="preserve"> w formularzu składania oferty </w:t>
      </w:r>
      <w:r w:rsidRPr="00D63F81">
        <w:rPr>
          <w:rFonts w:ascii="Acumin Pro" w:eastAsia="Calibri" w:hAnsi="Acumin Pro" w:cs="Calibri"/>
          <w:sz w:val="20"/>
          <w:szCs w:val="20"/>
          <w:lang w:val="pl-PL"/>
        </w:rPr>
        <w:lastRenderedPageBreak/>
        <w:t>znajduje się miejsce wyznaczone do dołączenia części oferty stanowiącej tajemnicę przedsiębiorstwa.</w:t>
      </w:r>
    </w:p>
    <w:p w14:paraId="5B632861" w14:textId="468CDB4D" w:rsidR="001A18C0" w:rsidRPr="00D63F81" w:rsidRDefault="001A18C0"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Wykonawca, przed upływem terminu składania ofert</w:t>
      </w:r>
      <w:r w:rsidR="003C40BE" w:rsidRPr="00D63F81">
        <w:rPr>
          <w:rFonts w:ascii="Acumin Pro" w:eastAsia="Calibri" w:hAnsi="Acumin Pro" w:cs="Calibri"/>
          <w:sz w:val="20"/>
          <w:szCs w:val="20"/>
          <w:lang w:val="pl-PL"/>
        </w:rPr>
        <w:t>, może</w:t>
      </w:r>
      <w:r w:rsidRPr="00D63F81">
        <w:rPr>
          <w:rFonts w:ascii="Acumin Pro" w:eastAsia="Calibri" w:hAnsi="Acumin Pro" w:cs="Calibri"/>
          <w:sz w:val="20"/>
          <w:szCs w:val="20"/>
          <w:lang w:val="pl-PL"/>
        </w:rPr>
        <w:t xml:space="preserve"> wycofać ofertę</w:t>
      </w:r>
      <w:r w:rsidR="00FD1615" w:rsidRPr="00D63F81">
        <w:rPr>
          <w:rFonts w:ascii="Acumin Pro" w:eastAsia="Calibri" w:hAnsi="Acumin Pro" w:cs="Calibri"/>
          <w:sz w:val="20"/>
          <w:szCs w:val="20"/>
          <w:lang w:val="pl-PL"/>
        </w:rPr>
        <w:t xml:space="preserve"> wyłącznie za pośrednictwem platformy zakupowej.</w:t>
      </w:r>
      <w:r w:rsidR="004B792A" w:rsidRPr="00D63F81">
        <w:rPr>
          <w:rFonts w:ascii="Acumin Pro" w:eastAsia="Calibri" w:hAnsi="Acumin Pro" w:cs="Calibri"/>
          <w:sz w:val="20"/>
          <w:szCs w:val="20"/>
          <w:lang w:val="pl-PL"/>
        </w:rPr>
        <w:t xml:space="preserve"> </w:t>
      </w:r>
      <w:r w:rsidR="00FD1615" w:rsidRPr="00D63F81">
        <w:rPr>
          <w:rFonts w:ascii="Acumin Pro" w:eastAsia="Calibri" w:hAnsi="Acumin Pro" w:cs="Calibri"/>
          <w:sz w:val="20"/>
          <w:szCs w:val="20"/>
          <w:lang w:val="pl-PL"/>
        </w:rPr>
        <w:t xml:space="preserve">Szczegółowa </w:t>
      </w:r>
      <w:r w:rsidR="004B792A" w:rsidRPr="00D63F81">
        <w:rPr>
          <w:rFonts w:ascii="Acumin Pro" w:eastAsia="Calibri" w:hAnsi="Acumin Pro" w:cs="Calibri"/>
          <w:sz w:val="20"/>
          <w:szCs w:val="20"/>
          <w:lang w:val="pl-PL"/>
        </w:rPr>
        <w:t>instrukcja</w:t>
      </w:r>
      <w:r w:rsidR="00FD1615" w:rsidRPr="00D63F81">
        <w:rPr>
          <w:rFonts w:ascii="Acumin Pro" w:eastAsia="Calibri" w:hAnsi="Acumin Pro" w:cs="Calibri"/>
          <w:sz w:val="20"/>
          <w:szCs w:val="20"/>
          <w:lang w:val="pl-PL"/>
        </w:rPr>
        <w:t xml:space="preserve"> dotycząca wycofania oferty znajduje się</w:t>
      </w:r>
      <w:r w:rsidRPr="00D63F81">
        <w:rPr>
          <w:rFonts w:ascii="Acumin Pro" w:eastAsia="Calibri" w:hAnsi="Acumin Pro" w:cs="Calibri"/>
          <w:sz w:val="20"/>
          <w:szCs w:val="20"/>
          <w:lang w:val="pl-PL"/>
        </w:rPr>
        <w:t xml:space="preserve"> na stronie internetowej pod adresem:</w:t>
      </w:r>
      <w:r w:rsidR="00FD1615" w:rsidRPr="00D63F81">
        <w:rPr>
          <w:rFonts w:ascii="Acumin Pro" w:eastAsia="Calibri" w:hAnsi="Acumin Pro" w:cs="Calibri"/>
          <w:sz w:val="20"/>
          <w:szCs w:val="20"/>
          <w:lang w:val="pl-PL"/>
        </w:rPr>
        <w:t xml:space="preserve"> </w:t>
      </w:r>
      <w:hyperlink r:id="rId19" w:history="1">
        <w:r w:rsidR="00FD1615" w:rsidRPr="00D63F81">
          <w:rPr>
            <w:rStyle w:val="Hipercze"/>
            <w:rFonts w:ascii="Acumin Pro" w:eastAsia="Calibri" w:hAnsi="Acumin Pro" w:cs="Calibri"/>
            <w:sz w:val="20"/>
            <w:szCs w:val="20"/>
            <w:lang w:val="pl-PL"/>
          </w:rPr>
          <w:t>https://platformazakupowa.pl/strona/45-instrukcje</w:t>
        </w:r>
      </w:hyperlink>
      <w:r w:rsidR="00FD1615" w:rsidRPr="0014453A">
        <w:rPr>
          <w:rFonts w:ascii="Acumin Pro" w:eastAsia="Calibri" w:hAnsi="Acumin Pro" w:cs="Calibri"/>
          <w:sz w:val="20"/>
          <w:szCs w:val="20"/>
          <w:lang w:val="pl-PL"/>
        </w:rPr>
        <w:t>.</w:t>
      </w:r>
    </w:p>
    <w:p w14:paraId="08B267F2" w14:textId="6689F205" w:rsidR="00FD1615" w:rsidRPr="00D63F81" w:rsidRDefault="00FD1615"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Wykonawca przystępując do niniejszego postępowania o udzielenie zamówienia publicznego akceptuje warunki korzystania z platformy zakupowej określone w regulaminie zamieszczonym na stronie internetowej </w:t>
      </w:r>
      <w:r w:rsidRPr="00D63F81">
        <w:rPr>
          <w:rFonts w:ascii="Acumin Pro" w:eastAsia="Calibri" w:hAnsi="Acumin Pro" w:cs="Calibri"/>
          <w:sz w:val="20"/>
          <w:szCs w:val="20"/>
          <w:u w:val="single"/>
          <w:lang w:val="pl-PL"/>
        </w:rPr>
        <w:t>https://platformazakupowa.pl/strona/1-regulamin</w:t>
      </w:r>
      <w:r w:rsidRPr="00D63F81">
        <w:rPr>
          <w:rFonts w:ascii="Acumin Pro" w:eastAsia="Calibri" w:hAnsi="Acumin Pro" w:cs="Calibri"/>
          <w:sz w:val="20"/>
          <w:szCs w:val="20"/>
          <w:lang w:val="pl-PL"/>
        </w:rPr>
        <w:t>.</w:t>
      </w:r>
    </w:p>
    <w:p w14:paraId="38237770" w14:textId="77777777" w:rsidR="00664BEE" w:rsidRPr="00D63F81" w:rsidRDefault="001A18C0"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eastAsia="Calibri" w:hAnsi="Acumin Pro" w:cs="Calibri"/>
          <w:sz w:val="20"/>
          <w:szCs w:val="20"/>
          <w:lang w:val="pl-PL"/>
        </w:rPr>
        <w:t>Maksymalny rozmiar jednego pliku przesyłanego za pośrednictwem dedykowanych formularzy do złożenia, zmiany, wycofania oferty wynosi 150 MB natomiast przy komunikacji wielkość pliku to maksymalnie 500 MB.</w:t>
      </w:r>
    </w:p>
    <w:p w14:paraId="7DCC8502" w14:textId="78A81C9B" w:rsidR="00631935" w:rsidRPr="00340C72" w:rsidRDefault="003C40BE" w:rsidP="00325300">
      <w:pPr>
        <w:pStyle w:val="Akapitzlist"/>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D63F81">
        <w:rPr>
          <w:rFonts w:ascii="Acumin Pro" w:hAnsi="Acumin Pro"/>
          <w:b/>
          <w:bCs/>
          <w:sz w:val="20"/>
          <w:szCs w:val="20"/>
          <w:lang w:val="pl-PL"/>
        </w:rPr>
        <w:t>Dokumenty/oświadczenia składające się na ofertę:</w:t>
      </w:r>
    </w:p>
    <w:p w14:paraId="163EADF1" w14:textId="04289ED8" w:rsidR="00340C72" w:rsidRDefault="00340C72" w:rsidP="00340C72">
      <w:pPr>
        <w:pStyle w:val="Tekstpodstawowy2"/>
        <w:numPr>
          <w:ilvl w:val="0"/>
          <w:numId w:val="9"/>
        </w:numPr>
        <w:spacing w:after="0" w:line="360" w:lineRule="auto"/>
        <w:ind w:left="1080"/>
        <w:jc w:val="both"/>
        <w:rPr>
          <w:rFonts w:ascii="Acumin Pro" w:hAnsi="Acumin Pro"/>
          <w:bCs/>
          <w:sz w:val="20"/>
          <w:szCs w:val="20"/>
        </w:rPr>
      </w:pPr>
      <w:r w:rsidRPr="003C40BE">
        <w:rPr>
          <w:rFonts w:ascii="Acumin Pro" w:hAnsi="Acumin Pro"/>
          <w:bCs/>
          <w:sz w:val="20"/>
          <w:szCs w:val="20"/>
        </w:rPr>
        <w:t xml:space="preserve">Formularz oferty złożony zgodnie z </w:t>
      </w:r>
      <w:r w:rsidRPr="003C40BE">
        <w:rPr>
          <w:rFonts w:ascii="Acumin Pro" w:hAnsi="Acumin Pro"/>
          <w:b/>
          <w:sz w:val="20"/>
          <w:szCs w:val="20"/>
        </w:rPr>
        <w:t>załącznikiem nr 2</w:t>
      </w:r>
      <w:r>
        <w:rPr>
          <w:rFonts w:ascii="Acumin Pro" w:hAnsi="Acumin Pro"/>
          <w:b/>
          <w:sz w:val="20"/>
          <w:szCs w:val="20"/>
        </w:rPr>
        <w:t>a</w:t>
      </w:r>
      <w:r w:rsidRPr="003C40BE">
        <w:rPr>
          <w:rFonts w:ascii="Acumin Pro" w:hAnsi="Acumin Pro"/>
          <w:bCs/>
          <w:sz w:val="20"/>
          <w:szCs w:val="20"/>
        </w:rPr>
        <w:t xml:space="preserve"> do SWZ</w:t>
      </w:r>
      <w:r>
        <w:rPr>
          <w:rFonts w:ascii="Acumin Pro" w:hAnsi="Acumin Pro"/>
          <w:bCs/>
          <w:sz w:val="20"/>
          <w:szCs w:val="20"/>
        </w:rPr>
        <w:t>,</w:t>
      </w:r>
    </w:p>
    <w:p w14:paraId="5C09C1D0" w14:textId="696FE171" w:rsidR="00340C72" w:rsidRDefault="00340C72" w:rsidP="00340C72">
      <w:pPr>
        <w:pStyle w:val="Tekstpodstawowy2"/>
        <w:numPr>
          <w:ilvl w:val="0"/>
          <w:numId w:val="9"/>
        </w:numPr>
        <w:spacing w:after="0" w:line="360" w:lineRule="auto"/>
        <w:ind w:left="1080"/>
        <w:jc w:val="both"/>
        <w:rPr>
          <w:rFonts w:ascii="Acumin Pro" w:hAnsi="Acumin Pro"/>
          <w:bCs/>
          <w:sz w:val="20"/>
          <w:szCs w:val="20"/>
        </w:rPr>
      </w:pPr>
      <w:r>
        <w:rPr>
          <w:rFonts w:ascii="Acumin Pro" w:hAnsi="Acumin Pro"/>
          <w:bCs/>
          <w:sz w:val="20"/>
          <w:szCs w:val="20"/>
        </w:rPr>
        <w:t xml:space="preserve">Formularz cenowy złożony zgodnie z </w:t>
      </w:r>
      <w:r w:rsidRPr="00340C72">
        <w:rPr>
          <w:rFonts w:ascii="Acumin Pro" w:hAnsi="Acumin Pro"/>
          <w:b/>
          <w:sz w:val="20"/>
          <w:szCs w:val="20"/>
        </w:rPr>
        <w:t>załącznikiem nr 2b</w:t>
      </w:r>
      <w:r>
        <w:rPr>
          <w:rFonts w:ascii="Acumin Pro" w:hAnsi="Acumin Pro"/>
          <w:bCs/>
          <w:sz w:val="20"/>
          <w:szCs w:val="20"/>
        </w:rPr>
        <w:t xml:space="preserve"> do SWZ,</w:t>
      </w:r>
    </w:p>
    <w:p w14:paraId="7DA3AC32" w14:textId="77777777" w:rsidR="00340C72" w:rsidRPr="00735DB0" w:rsidRDefault="00340C72" w:rsidP="00340C72">
      <w:pPr>
        <w:pStyle w:val="Tekstpodstawowy2"/>
        <w:numPr>
          <w:ilvl w:val="0"/>
          <w:numId w:val="9"/>
        </w:numPr>
        <w:spacing w:after="0" w:line="360" w:lineRule="auto"/>
        <w:ind w:left="1080"/>
        <w:jc w:val="both"/>
        <w:rPr>
          <w:rFonts w:ascii="Acumin Pro" w:hAnsi="Acumin Pro"/>
          <w:bCs/>
          <w:sz w:val="20"/>
          <w:szCs w:val="20"/>
        </w:rPr>
      </w:pPr>
      <w:r w:rsidRPr="00735DB0">
        <w:rPr>
          <w:rFonts w:ascii="Acumin Pro" w:hAnsi="Acumin Pro"/>
          <w:sz w:val="20"/>
          <w:szCs w:val="20"/>
        </w:rPr>
        <w:t>Odpis lub informacja z Krajowego Rejestru Sądowego, Centralnej Ewidencji i Informacji o Działalności Gospodarczej lub innego właściwego rejestru potwierdzające, że osoba działająca w imieniu Wykonawcy jest umocowana do jego reprezentowania,</w:t>
      </w:r>
    </w:p>
    <w:p w14:paraId="0B11FC78" w14:textId="76B2A32A" w:rsidR="00340C72" w:rsidRPr="00735DB0" w:rsidRDefault="00340C72" w:rsidP="00340C72">
      <w:pPr>
        <w:pStyle w:val="Tekstpodstawowy2"/>
        <w:numPr>
          <w:ilvl w:val="0"/>
          <w:numId w:val="9"/>
        </w:numPr>
        <w:spacing w:after="0" w:line="360" w:lineRule="auto"/>
        <w:ind w:left="1080"/>
        <w:jc w:val="both"/>
        <w:rPr>
          <w:rFonts w:ascii="Acumin Pro" w:hAnsi="Acumin Pro"/>
          <w:bCs/>
          <w:sz w:val="20"/>
          <w:szCs w:val="20"/>
        </w:rPr>
      </w:pPr>
      <w:r w:rsidRPr="00735DB0">
        <w:rPr>
          <w:rFonts w:ascii="Acumin Pro" w:hAnsi="Acumin Pro"/>
          <w:bCs/>
          <w:sz w:val="20"/>
          <w:szCs w:val="20"/>
        </w:rPr>
        <w:t xml:space="preserve">Pełnomocnictwo lub inny dokument (np. akt powołania na stanowisko prezesa zarządu, członka zarządu spółki lub, w przypadku spółek działających w systemie </w:t>
      </w:r>
      <w:proofErr w:type="spellStart"/>
      <w:r w:rsidRPr="00735DB0">
        <w:rPr>
          <w:rFonts w:ascii="Acumin Pro" w:hAnsi="Acumin Pro"/>
          <w:bCs/>
          <w:i/>
          <w:iCs/>
          <w:sz w:val="20"/>
          <w:szCs w:val="20"/>
        </w:rPr>
        <w:t>common</w:t>
      </w:r>
      <w:proofErr w:type="spellEnd"/>
      <w:r w:rsidRPr="00735DB0">
        <w:rPr>
          <w:rFonts w:ascii="Acumin Pro" w:hAnsi="Acumin Pro"/>
          <w:bCs/>
          <w:i/>
          <w:iCs/>
          <w:sz w:val="20"/>
          <w:szCs w:val="20"/>
        </w:rPr>
        <w:t xml:space="preserve"> law</w:t>
      </w:r>
      <w:r w:rsidRPr="00735DB0">
        <w:rPr>
          <w:rFonts w:ascii="Acumin Pro" w:hAnsi="Acumin Pro"/>
          <w:bCs/>
          <w:sz w:val="20"/>
          <w:szCs w:val="20"/>
        </w:rPr>
        <w:t xml:space="preserve">, członka rady dyrektorów spółki, a także umowa spółki cywilnej lub uchwała jej wspólników, wskazująca jednego ze wspólników jako umocowanego do reprezentacji spółki), jeżeli w imieniu Wykonawcy działa osoba, której umocowanie do jego reprezentowania nie wynika z dokumentów, o których mowa w pkt. </w:t>
      </w:r>
      <w:r>
        <w:rPr>
          <w:rFonts w:ascii="Acumin Pro" w:hAnsi="Acumin Pro"/>
          <w:bCs/>
          <w:sz w:val="20"/>
          <w:szCs w:val="20"/>
        </w:rPr>
        <w:t>XVI 8</w:t>
      </w:r>
      <w:r w:rsidRPr="00735DB0">
        <w:rPr>
          <w:rFonts w:ascii="Acumin Pro" w:hAnsi="Acumin Pro"/>
          <w:bCs/>
          <w:sz w:val="20"/>
          <w:szCs w:val="20"/>
        </w:rPr>
        <w:t>.</w:t>
      </w:r>
      <w:r w:rsidR="008C6DAC">
        <w:rPr>
          <w:rFonts w:ascii="Acumin Pro" w:hAnsi="Acumin Pro"/>
          <w:bCs/>
          <w:sz w:val="20"/>
          <w:szCs w:val="20"/>
        </w:rPr>
        <w:t>3</w:t>
      </w:r>
      <w:r w:rsidRPr="00735DB0">
        <w:rPr>
          <w:rFonts w:ascii="Acumin Pro" w:hAnsi="Acumin Pro"/>
          <w:bCs/>
          <w:sz w:val="20"/>
          <w:szCs w:val="20"/>
        </w:rPr>
        <w:t>)</w:t>
      </w:r>
      <w:r>
        <w:rPr>
          <w:rFonts w:ascii="Acumin Pro" w:hAnsi="Acumin Pro"/>
          <w:bCs/>
          <w:sz w:val="20"/>
          <w:szCs w:val="20"/>
        </w:rPr>
        <w:t xml:space="preserve"> SWZ</w:t>
      </w:r>
      <w:r w:rsidRPr="00735DB0">
        <w:rPr>
          <w:rFonts w:ascii="Acumin Pro" w:hAnsi="Acumin Pro"/>
          <w:sz w:val="20"/>
          <w:szCs w:val="20"/>
        </w:rPr>
        <w:t>,</w:t>
      </w:r>
    </w:p>
    <w:p w14:paraId="4C0F3646" w14:textId="77777777" w:rsidR="00340C72" w:rsidRPr="00E55B9C" w:rsidRDefault="00340C72" w:rsidP="00340C72">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Pełnomocnictwo dla pełnomocnika do reprezentowania w postępowaniu Wykonawców wspólnie ubiegających się o udzielenie zamówienia – dotyczy ofert składanych przez</w:t>
      </w:r>
      <w:r w:rsidRPr="00E55B9C">
        <w:rPr>
          <w:rFonts w:ascii="Acumin Pro" w:hAnsi="Acumin Pro"/>
          <w:sz w:val="20"/>
          <w:szCs w:val="20"/>
        </w:rPr>
        <w:t xml:space="preserve"> Wykonawców wspólnie ubiegających się o udzielenie zamówienia</w:t>
      </w:r>
      <w:r>
        <w:rPr>
          <w:rFonts w:ascii="Acumin Pro" w:hAnsi="Acumin Pro"/>
          <w:sz w:val="20"/>
          <w:szCs w:val="20"/>
        </w:rPr>
        <w:t>,</w:t>
      </w:r>
    </w:p>
    <w:p w14:paraId="7EA1FB7C" w14:textId="6B1DC19C" w:rsidR="00340C72" w:rsidRDefault="00340C72" w:rsidP="00340C72">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Oświadczenie Wykonawcy/Wykonawcy wspólnie ubiegającego się o udzielenie zamówienia o niepodleganiu wykluczeniu oraz spełnieniu warunków udziału w postępowaniu</w:t>
      </w:r>
      <w:r w:rsidRPr="00E55B9C">
        <w:rPr>
          <w:rFonts w:ascii="Acumin Pro" w:hAnsi="Acumin Pro"/>
          <w:sz w:val="20"/>
          <w:szCs w:val="20"/>
        </w:rPr>
        <w:t>, o którym mowa w art. 125 ust. 1</w:t>
      </w:r>
      <w:r w:rsidRPr="00E55B9C">
        <w:rPr>
          <w:rFonts w:ascii="Acumin Pro" w:hAnsi="Acumin Pro"/>
          <w:b/>
          <w:sz w:val="20"/>
          <w:szCs w:val="20"/>
        </w:rPr>
        <w:t xml:space="preserve"> </w:t>
      </w:r>
      <w:r w:rsidRPr="00E55B9C">
        <w:rPr>
          <w:rFonts w:ascii="Acumin Pro" w:hAnsi="Acumin Pro"/>
          <w:sz w:val="20"/>
          <w:szCs w:val="20"/>
        </w:rPr>
        <w:t xml:space="preserve">ustawy PZP, zgodnie z </w:t>
      </w:r>
      <w:r w:rsidRPr="00E55B9C">
        <w:rPr>
          <w:rFonts w:ascii="Acumin Pro" w:hAnsi="Acumin Pro"/>
          <w:b/>
          <w:sz w:val="20"/>
          <w:szCs w:val="20"/>
        </w:rPr>
        <w:t>załącznikiem nr 3</w:t>
      </w:r>
      <w:r w:rsidR="000248F0">
        <w:rPr>
          <w:rFonts w:ascii="Acumin Pro" w:hAnsi="Acumin Pro"/>
          <w:b/>
          <w:sz w:val="20"/>
          <w:szCs w:val="20"/>
        </w:rPr>
        <w:t>a</w:t>
      </w:r>
      <w:r w:rsidRPr="00E55B9C">
        <w:rPr>
          <w:rFonts w:ascii="Acumin Pro" w:hAnsi="Acumin Pro"/>
          <w:b/>
          <w:sz w:val="20"/>
          <w:szCs w:val="20"/>
        </w:rPr>
        <w:t xml:space="preserve"> </w:t>
      </w:r>
      <w:r w:rsidRPr="00E55B9C">
        <w:rPr>
          <w:rFonts w:ascii="Acumin Pro" w:hAnsi="Acumin Pro"/>
          <w:sz w:val="20"/>
          <w:szCs w:val="20"/>
        </w:rPr>
        <w:t>do SWZ</w:t>
      </w:r>
      <w:r>
        <w:rPr>
          <w:rFonts w:ascii="Acumin Pro" w:hAnsi="Acumin Pro"/>
          <w:sz w:val="20"/>
          <w:szCs w:val="20"/>
        </w:rPr>
        <w:t>.</w:t>
      </w:r>
    </w:p>
    <w:p w14:paraId="6F995C9A" w14:textId="169C1C17" w:rsidR="000248F0" w:rsidRDefault="000248F0" w:rsidP="00340C72">
      <w:pPr>
        <w:pStyle w:val="Tekstpodstawowy2"/>
        <w:numPr>
          <w:ilvl w:val="0"/>
          <w:numId w:val="9"/>
        </w:numPr>
        <w:spacing w:after="0" w:line="360" w:lineRule="auto"/>
        <w:ind w:left="1080"/>
        <w:jc w:val="both"/>
        <w:rPr>
          <w:rFonts w:ascii="Acumin Pro" w:hAnsi="Acumin Pro"/>
          <w:sz w:val="20"/>
          <w:szCs w:val="20"/>
        </w:rPr>
      </w:pPr>
      <w:r>
        <w:rPr>
          <w:rFonts w:ascii="Acumin Pro" w:hAnsi="Acumin Pro"/>
          <w:sz w:val="20"/>
          <w:szCs w:val="20"/>
        </w:rPr>
        <w:t xml:space="preserve">Oświadczenie podmiotu udostępniającego zasoby </w:t>
      </w:r>
      <w:r w:rsidRPr="003C40BE">
        <w:rPr>
          <w:rFonts w:ascii="Acumin Pro" w:hAnsi="Acumin Pro"/>
          <w:bCs/>
          <w:sz w:val="20"/>
          <w:szCs w:val="20"/>
        </w:rPr>
        <w:t>zamówienia o niepodleganiu wykluczeniu oraz spełnieniu warunków udziału w postępowaniu</w:t>
      </w:r>
      <w:r w:rsidRPr="00E55B9C">
        <w:rPr>
          <w:rFonts w:ascii="Acumin Pro" w:hAnsi="Acumin Pro"/>
          <w:sz w:val="20"/>
          <w:szCs w:val="20"/>
        </w:rPr>
        <w:t>, o którym mowa w art. 125 ust. 1</w:t>
      </w:r>
      <w:r w:rsidRPr="00E55B9C">
        <w:rPr>
          <w:rFonts w:ascii="Acumin Pro" w:hAnsi="Acumin Pro"/>
          <w:b/>
          <w:sz w:val="20"/>
          <w:szCs w:val="20"/>
        </w:rPr>
        <w:t xml:space="preserve"> </w:t>
      </w:r>
      <w:r w:rsidRPr="00E55B9C">
        <w:rPr>
          <w:rFonts w:ascii="Acumin Pro" w:hAnsi="Acumin Pro"/>
          <w:sz w:val="20"/>
          <w:szCs w:val="20"/>
        </w:rPr>
        <w:t>ustawy PZP</w:t>
      </w:r>
      <w:r>
        <w:rPr>
          <w:rFonts w:ascii="Acumin Pro" w:hAnsi="Acumin Pro"/>
          <w:sz w:val="20"/>
          <w:szCs w:val="20"/>
        </w:rPr>
        <w:t xml:space="preserve"> – </w:t>
      </w:r>
      <w:r w:rsidRPr="000248F0">
        <w:rPr>
          <w:rFonts w:ascii="Acumin Pro" w:hAnsi="Acumin Pro"/>
          <w:b/>
          <w:bCs/>
          <w:sz w:val="20"/>
          <w:szCs w:val="20"/>
        </w:rPr>
        <w:t>jeśli dotyczy</w:t>
      </w:r>
      <w:r w:rsidRPr="00E55B9C">
        <w:rPr>
          <w:rFonts w:ascii="Acumin Pro" w:hAnsi="Acumin Pro"/>
          <w:sz w:val="20"/>
          <w:szCs w:val="20"/>
        </w:rPr>
        <w:t xml:space="preserve">, zgodnie z </w:t>
      </w:r>
      <w:r w:rsidRPr="00E55B9C">
        <w:rPr>
          <w:rFonts w:ascii="Acumin Pro" w:hAnsi="Acumin Pro"/>
          <w:b/>
          <w:sz w:val="20"/>
          <w:szCs w:val="20"/>
        </w:rPr>
        <w:t>załącznikiem nr 3</w:t>
      </w:r>
      <w:r>
        <w:rPr>
          <w:rFonts w:ascii="Acumin Pro" w:hAnsi="Acumin Pro"/>
          <w:b/>
          <w:sz w:val="20"/>
          <w:szCs w:val="20"/>
        </w:rPr>
        <w:t>b</w:t>
      </w:r>
      <w:r w:rsidRPr="00E55B9C">
        <w:rPr>
          <w:rFonts w:ascii="Acumin Pro" w:hAnsi="Acumin Pro"/>
          <w:b/>
          <w:sz w:val="20"/>
          <w:szCs w:val="20"/>
        </w:rPr>
        <w:t xml:space="preserve"> </w:t>
      </w:r>
      <w:r w:rsidRPr="00E55B9C">
        <w:rPr>
          <w:rFonts w:ascii="Acumin Pro" w:hAnsi="Acumin Pro"/>
          <w:sz w:val="20"/>
          <w:szCs w:val="20"/>
        </w:rPr>
        <w:t>do SWZ</w:t>
      </w:r>
      <w:r>
        <w:rPr>
          <w:rFonts w:ascii="Acumin Pro" w:hAnsi="Acumin Pro"/>
          <w:sz w:val="20"/>
          <w:szCs w:val="20"/>
        </w:rPr>
        <w:t>,</w:t>
      </w:r>
    </w:p>
    <w:p w14:paraId="121672BB" w14:textId="6B03661D" w:rsidR="000248F0" w:rsidRDefault="000248F0" w:rsidP="00340C72">
      <w:pPr>
        <w:pStyle w:val="Tekstpodstawowy2"/>
        <w:numPr>
          <w:ilvl w:val="0"/>
          <w:numId w:val="9"/>
        </w:numPr>
        <w:spacing w:after="0" w:line="360" w:lineRule="auto"/>
        <w:ind w:left="1080"/>
        <w:jc w:val="both"/>
        <w:rPr>
          <w:rFonts w:ascii="Acumin Pro" w:hAnsi="Acumin Pro"/>
          <w:sz w:val="20"/>
          <w:szCs w:val="20"/>
        </w:rPr>
      </w:pPr>
      <w:r>
        <w:rPr>
          <w:rFonts w:ascii="Acumin Pro" w:hAnsi="Acumin Pro"/>
          <w:sz w:val="20"/>
          <w:szCs w:val="20"/>
        </w:rPr>
        <w:t xml:space="preserve">Zobowiązanie podmiotu udostępniającego zasoby z art. 118.3 ustawy PZP – </w:t>
      </w:r>
      <w:r w:rsidRPr="000248F0">
        <w:rPr>
          <w:rFonts w:ascii="Acumin Pro" w:hAnsi="Acumin Pro"/>
          <w:sz w:val="20"/>
          <w:szCs w:val="20"/>
          <w:u w:val="single"/>
        </w:rPr>
        <w:t>jeśli dotyczy</w:t>
      </w:r>
      <w:r>
        <w:rPr>
          <w:rFonts w:ascii="Acumin Pro" w:hAnsi="Acumin Pro"/>
          <w:sz w:val="20"/>
          <w:szCs w:val="20"/>
        </w:rPr>
        <w:t xml:space="preserve">, zgodnie z </w:t>
      </w:r>
      <w:r w:rsidRPr="000248F0">
        <w:rPr>
          <w:rFonts w:ascii="Acumin Pro" w:hAnsi="Acumin Pro"/>
          <w:b/>
          <w:bCs/>
          <w:sz w:val="20"/>
          <w:szCs w:val="20"/>
        </w:rPr>
        <w:t>załącznikiem nr 4</w:t>
      </w:r>
      <w:r>
        <w:rPr>
          <w:rFonts w:ascii="Acumin Pro" w:hAnsi="Acumin Pro"/>
          <w:sz w:val="20"/>
          <w:szCs w:val="20"/>
        </w:rPr>
        <w:t xml:space="preserve"> do SWZ,</w:t>
      </w:r>
    </w:p>
    <w:p w14:paraId="4C94CEA6" w14:textId="5C3ED3D8" w:rsidR="00340C72" w:rsidRDefault="00340C72" w:rsidP="00340C72">
      <w:pPr>
        <w:pStyle w:val="Tekstpodstawowy2"/>
        <w:numPr>
          <w:ilvl w:val="0"/>
          <w:numId w:val="9"/>
        </w:numPr>
        <w:spacing w:after="0" w:line="360" w:lineRule="auto"/>
        <w:ind w:left="1080"/>
        <w:jc w:val="both"/>
        <w:rPr>
          <w:rFonts w:ascii="Acumin Pro" w:hAnsi="Acumin Pro"/>
          <w:sz w:val="20"/>
          <w:szCs w:val="20"/>
        </w:rPr>
      </w:pPr>
      <w:r>
        <w:rPr>
          <w:rFonts w:ascii="Acumin Pro" w:hAnsi="Acumin Pro"/>
          <w:sz w:val="20"/>
          <w:szCs w:val="20"/>
        </w:rPr>
        <w:t>Oświadczenie wykonawców wspólnie ubiegających się o udzielenie zamówienia (art. 117 ust. 4 ustawy PZP</w:t>
      </w:r>
      <w:r w:rsidR="000248F0">
        <w:rPr>
          <w:rFonts w:ascii="Acumin Pro" w:hAnsi="Acumin Pro"/>
          <w:sz w:val="20"/>
          <w:szCs w:val="20"/>
        </w:rPr>
        <w:t>)</w:t>
      </w:r>
      <w:r>
        <w:rPr>
          <w:rFonts w:ascii="Acumin Pro" w:hAnsi="Acumin Pro"/>
          <w:sz w:val="20"/>
          <w:szCs w:val="20"/>
        </w:rPr>
        <w:t xml:space="preserve"> - </w:t>
      </w:r>
      <w:r w:rsidRPr="00751924">
        <w:rPr>
          <w:rFonts w:ascii="Acumin Pro" w:hAnsi="Acumin Pro"/>
          <w:sz w:val="20"/>
          <w:szCs w:val="20"/>
          <w:u w:val="single"/>
        </w:rPr>
        <w:t>jeśli dotyczy</w:t>
      </w:r>
      <w:r>
        <w:rPr>
          <w:rFonts w:ascii="Acumin Pro" w:hAnsi="Acumin Pro"/>
          <w:sz w:val="20"/>
          <w:szCs w:val="20"/>
        </w:rPr>
        <w:t xml:space="preserve">, zgodnie z </w:t>
      </w:r>
      <w:r w:rsidRPr="00760E63">
        <w:rPr>
          <w:rFonts w:ascii="Acumin Pro" w:hAnsi="Acumin Pro"/>
          <w:b/>
          <w:bCs/>
          <w:sz w:val="20"/>
          <w:szCs w:val="20"/>
        </w:rPr>
        <w:t xml:space="preserve">załącznikiem nr </w:t>
      </w:r>
      <w:r w:rsidR="000248F0">
        <w:rPr>
          <w:rFonts w:ascii="Acumin Pro" w:hAnsi="Acumin Pro"/>
          <w:b/>
          <w:bCs/>
          <w:sz w:val="20"/>
          <w:szCs w:val="20"/>
        </w:rPr>
        <w:t>5</w:t>
      </w:r>
      <w:r>
        <w:rPr>
          <w:rFonts w:ascii="Acumin Pro" w:hAnsi="Acumin Pro"/>
          <w:sz w:val="20"/>
          <w:szCs w:val="20"/>
        </w:rPr>
        <w:t xml:space="preserve"> do SWZ.</w:t>
      </w:r>
    </w:p>
    <w:p w14:paraId="03C88C8D" w14:textId="77777777" w:rsidR="00340C72" w:rsidRDefault="00340C72" w:rsidP="00340C72">
      <w:pPr>
        <w:pStyle w:val="Tekstpodstawowy2"/>
        <w:numPr>
          <w:ilvl w:val="1"/>
          <w:numId w:val="28"/>
        </w:numPr>
        <w:spacing w:after="0" w:line="360" w:lineRule="auto"/>
        <w:ind w:left="993" w:hanging="426"/>
        <w:jc w:val="both"/>
        <w:rPr>
          <w:rFonts w:ascii="Acumin Pro" w:hAnsi="Acumin Pro"/>
          <w:sz w:val="20"/>
          <w:szCs w:val="20"/>
        </w:rPr>
      </w:pPr>
      <w:r>
        <w:rPr>
          <w:rFonts w:ascii="Acumin Pro" w:hAnsi="Acumin Pro"/>
          <w:sz w:val="20"/>
          <w:szCs w:val="20"/>
        </w:rPr>
        <w:lastRenderedPageBreak/>
        <w:t>Ofertę składa się pod rygorem nieważności w formie elektronicznej, tj. w postaci elektronicznej, opatrzonej kwalifikowanym podpisem elektronicznym osoby uprawnionej lub w postaci elektronicznej, opatrzonej podpisem zaufanym lub elektronicznym podpisem osobistym osoby uprawnionej.</w:t>
      </w:r>
    </w:p>
    <w:p w14:paraId="3FC4B352" w14:textId="2D68001E" w:rsidR="00340C72" w:rsidRDefault="00340C72" w:rsidP="00340C72">
      <w:pPr>
        <w:pStyle w:val="Tekstpodstawowy2"/>
        <w:numPr>
          <w:ilvl w:val="1"/>
          <w:numId w:val="28"/>
        </w:numPr>
        <w:spacing w:after="0" w:line="360" w:lineRule="auto"/>
        <w:ind w:left="993" w:hanging="426"/>
        <w:jc w:val="both"/>
        <w:rPr>
          <w:rFonts w:ascii="Acumin Pro" w:hAnsi="Acumin Pro"/>
          <w:sz w:val="20"/>
          <w:szCs w:val="20"/>
        </w:rPr>
      </w:pPr>
      <w:r w:rsidRPr="00664BEE">
        <w:rPr>
          <w:rFonts w:ascii="Acumin Pro" w:hAnsi="Acumin Pro"/>
          <w:sz w:val="20"/>
          <w:szCs w:val="20"/>
        </w:rPr>
        <w:t>Oświadczeni</w:t>
      </w:r>
      <w:r w:rsidR="000248F0">
        <w:rPr>
          <w:rFonts w:ascii="Acumin Pro" w:hAnsi="Acumin Pro"/>
          <w:sz w:val="20"/>
          <w:szCs w:val="20"/>
        </w:rPr>
        <w:t>a</w:t>
      </w:r>
      <w:r w:rsidRPr="00664BEE">
        <w:rPr>
          <w:rFonts w:ascii="Acumin Pro" w:hAnsi="Acumin Pro"/>
          <w:sz w:val="20"/>
          <w:szCs w:val="20"/>
        </w:rPr>
        <w:t xml:space="preserve"> z art. 125 ust. 1 </w:t>
      </w:r>
      <w:r>
        <w:rPr>
          <w:rFonts w:ascii="Acumin Pro" w:hAnsi="Acumin Pro"/>
          <w:sz w:val="20"/>
          <w:szCs w:val="20"/>
        </w:rPr>
        <w:t xml:space="preserve">ustawy PZP </w:t>
      </w:r>
      <w:r w:rsidRPr="00664BEE">
        <w:rPr>
          <w:rFonts w:ascii="Acumin Pro" w:hAnsi="Acumin Pro"/>
          <w:sz w:val="20"/>
          <w:szCs w:val="20"/>
        </w:rPr>
        <w:t>(</w:t>
      </w:r>
      <w:r w:rsidRPr="00654454">
        <w:rPr>
          <w:rFonts w:ascii="Acumin Pro" w:hAnsi="Acumin Pro"/>
          <w:b/>
          <w:bCs/>
          <w:sz w:val="20"/>
          <w:szCs w:val="20"/>
        </w:rPr>
        <w:t>załącznik nr 3</w:t>
      </w:r>
      <w:r w:rsidR="000248F0">
        <w:rPr>
          <w:rFonts w:ascii="Acumin Pro" w:hAnsi="Acumin Pro"/>
          <w:b/>
          <w:bCs/>
          <w:sz w:val="20"/>
          <w:szCs w:val="20"/>
        </w:rPr>
        <w:t>a i załącznik nr 3b</w:t>
      </w:r>
      <w:r w:rsidRPr="00664BEE">
        <w:rPr>
          <w:rFonts w:ascii="Acumin Pro" w:hAnsi="Acumin Pro"/>
          <w:sz w:val="20"/>
          <w:szCs w:val="20"/>
        </w:rPr>
        <w:t xml:space="preserve"> do SWZ) składa się w formie elektronicznej tj. w postaci elektronicznej opatrzonej kwalifikowanym podpisem elektronicznym osoby uprawnionej lub w postaci elektronicznej opatrzonej podpisem zaufanym lub elektronicznym podpisem osobistym osoby uprawnionej.</w:t>
      </w:r>
    </w:p>
    <w:p w14:paraId="15BBB391" w14:textId="77777777" w:rsidR="000248F0" w:rsidRDefault="000248F0" w:rsidP="000248F0">
      <w:pPr>
        <w:pStyle w:val="Tekstpodstawowy2"/>
        <w:numPr>
          <w:ilvl w:val="1"/>
          <w:numId w:val="28"/>
        </w:numPr>
        <w:spacing w:after="0" w:line="360" w:lineRule="auto"/>
        <w:ind w:left="993" w:hanging="426"/>
        <w:jc w:val="both"/>
        <w:rPr>
          <w:rFonts w:ascii="Acumin Pro" w:hAnsi="Acumin Pro"/>
          <w:sz w:val="20"/>
          <w:szCs w:val="20"/>
        </w:rPr>
      </w:pPr>
      <w:r>
        <w:rPr>
          <w:rFonts w:ascii="Acumin Pro" w:hAnsi="Acumin Pro"/>
          <w:sz w:val="20"/>
          <w:szCs w:val="20"/>
        </w:rPr>
        <w:t>Zobowiązanie z art. 118.3 ustawy PZP (</w:t>
      </w:r>
      <w:r w:rsidRPr="000248F0">
        <w:rPr>
          <w:rFonts w:ascii="Acumin Pro" w:hAnsi="Acumin Pro"/>
          <w:b/>
          <w:bCs/>
          <w:sz w:val="20"/>
          <w:szCs w:val="20"/>
        </w:rPr>
        <w:t>załącznik nr 4</w:t>
      </w:r>
      <w:r>
        <w:rPr>
          <w:rFonts w:ascii="Acumin Pro" w:hAnsi="Acumin Pro"/>
          <w:sz w:val="20"/>
          <w:szCs w:val="20"/>
        </w:rPr>
        <w:t xml:space="preserve"> do SWZ) </w:t>
      </w:r>
      <w:r w:rsidRPr="00664BEE">
        <w:rPr>
          <w:rFonts w:ascii="Acumin Pro" w:hAnsi="Acumin Pro"/>
          <w:sz w:val="20"/>
          <w:szCs w:val="20"/>
        </w:rPr>
        <w:t>składa się w formie elektronicznej tj. w postaci elektronicznej, opatrzonej kwalifikowanym podpisem elektronicznym osoby uprawnionej lub w postaci elektronicznej, opatrzonej podpisem zaufanym lub elektronicznym podpisem osobistym osoby uprawnionej</w:t>
      </w:r>
      <w:r>
        <w:rPr>
          <w:rFonts w:ascii="Acumin Pro" w:hAnsi="Acumin Pro"/>
          <w:sz w:val="20"/>
          <w:szCs w:val="20"/>
        </w:rPr>
        <w:t>.</w:t>
      </w:r>
    </w:p>
    <w:p w14:paraId="7820302B" w14:textId="5040C180" w:rsidR="00340C72" w:rsidRDefault="00340C72" w:rsidP="00340C72">
      <w:pPr>
        <w:pStyle w:val="Tekstpodstawowy2"/>
        <w:numPr>
          <w:ilvl w:val="1"/>
          <w:numId w:val="28"/>
        </w:numPr>
        <w:spacing w:after="0" w:line="360" w:lineRule="auto"/>
        <w:ind w:left="993" w:hanging="426"/>
        <w:jc w:val="both"/>
        <w:rPr>
          <w:rFonts w:ascii="Acumin Pro" w:hAnsi="Acumin Pro"/>
          <w:sz w:val="20"/>
          <w:szCs w:val="20"/>
        </w:rPr>
      </w:pPr>
      <w:r>
        <w:rPr>
          <w:rFonts w:ascii="Acumin Pro" w:hAnsi="Acumin Pro"/>
          <w:sz w:val="20"/>
          <w:szCs w:val="20"/>
        </w:rPr>
        <w:t>Oświadczenie z art. 117.4 ustawy PZP (</w:t>
      </w:r>
      <w:r w:rsidRPr="00340C72">
        <w:rPr>
          <w:rFonts w:ascii="Acumin Pro" w:hAnsi="Acumin Pro"/>
          <w:b/>
          <w:bCs/>
          <w:sz w:val="20"/>
          <w:szCs w:val="20"/>
        </w:rPr>
        <w:t xml:space="preserve">załącznik nr </w:t>
      </w:r>
      <w:r w:rsidR="000248F0">
        <w:rPr>
          <w:rFonts w:ascii="Acumin Pro" w:hAnsi="Acumin Pro"/>
          <w:b/>
          <w:bCs/>
          <w:sz w:val="20"/>
          <w:szCs w:val="20"/>
        </w:rPr>
        <w:t>5</w:t>
      </w:r>
      <w:r>
        <w:rPr>
          <w:rFonts w:ascii="Acumin Pro" w:hAnsi="Acumin Pro"/>
          <w:sz w:val="20"/>
          <w:szCs w:val="20"/>
        </w:rPr>
        <w:t xml:space="preserve"> do SWZ) </w:t>
      </w:r>
      <w:r w:rsidRPr="00664BEE">
        <w:rPr>
          <w:rFonts w:ascii="Acumin Pro" w:hAnsi="Acumin Pro"/>
          <w:sz w:val="20"/>
          <w:szCs w:val="20"/>
        </w:rPr>
        <w:t>składa się w formie elektronicznej tj. w postaci elektronicznej, opatrzonej kwalifikowanym podpisem elektronicznym osoby uprawnionej lub w postaci elektronicznej, opatrzonej podpisem zaufanym lub elektronicznym podpisem osobistym osoby uprawnionej</w:t>
      </w:r>
      <w:r>
        <w:rPr>
          <w:rFonts w:ascii="Acumin Pro" w:hAnsi="Acumin Pro"/>
          <w:sz w:val="20"/>
          <w:szCs w:val="20"/>
        </w:rPr>
        <w:t>.</w:t>
      </w:r>
    </w:p>
    <w:p w14:paraId="05E4EA98" w14:textId="77777777" w:rsidR="00340C72" w:rsidRPr="00664BEE" w:rsidRDefault="00340C72" w:rsidP="00340C72">
      <w:pPr>
        <w:pStyle w:val="Tekstpodstawowy2"/>
        <w:numPr>
          <w:ilvl w:val="1"/>
          <w:numId w:val="28"/>
        </w:numPr>
        <w:spacing w:after="0" w:line="360" w:lineRule="auto"/>
        <w:ind w:left="993" w:hanging="426"/>
        <w:jc w:val="both"/>
        <w:rPr>
          <w:rFonts w:ascii="Acumin Pro" w:hAnsi="Acumin Pro"/>
          <w:sz w:val="20"/>
          <w:szCs w:val="20"/>
        </w:rPr>
      </w:pPr>
      <w:r w:rsidRPr="00664BEE">
        <w:rPr>
          <w:rFonts w:ascii="Acumin Pro" w:hAnsi="Acumin Pro"/>
          <w:sz w:val="20"/>
          <w:szCs w:val="20"/>
        </w:rPr>
        <w:t xml:space="preserve">Pełnomocnictwo składa się w formie elektronicznej tj. w postaci elektronicznej, opatrzonej kwalifikowanym podpisem elektronicznym osoby uprawnionej lub w postaci elektronicznej, opatrzonej podpisem zaufanym lub elektronicznym podpisem osobistym osoby uprawnionej. W przypadku wystawienia pełnomocnictwa w postaci papierowej, składa się cyfrowe odwzorowanie tego dokumentu, opatrzone kwalifikowanym podpisem elektronicznym osoby, podpisem zaufanym lub elektronicznym podpisem osobistym osoby uprawnionej do udzielenia pełnomocnictwa. Poświadczenia zgodności cyfrowego odwzorowania może dokonać również notariusz. </w:t>
      </w:r>
    </w:p>
    <w:p w14:paraId="16EC8379" w14:textId="2FC2B6CC" w:rsidR="00B84987" w:rsidRPr="00D63F81" w:rsidRDefault="00B84987" w:rsidP="005F29B2">
      <w:pPr>
        <w:pStyle w:val="Tekstpodstawowy2"/>
        <w:spacing w:after="0" w:line="360" w:lineRule="auto"/>
        <w:jc w:val="both"/>
        <w:rPr>
          <w:rFonts w:ascii="Acumin Pro" w:hAnsi="Acumin Pro"/>
          <w:sz w:val="20"/>
          <w:szCs w:val="20"/>
        </w:rPr>
      </w:pPr>
    </w:p>
    <w:p w14:paraId="457A003B" w14:textId="77777777" w:rsidR="00F57BE1" w:rsidRPr="00D63F81" w:rsidRDefault="00690FA5"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 xml:space="preserve">SPOSÓB ORAZ </w:t>
      </w:r>
      <w:r w:rsidR="008A41C6" w:rsidRPr="00D63F81">
        <w:rPr>
          <w:rFonts w:ascii="Acumin Pro" w:eastAsia="Arial Unicode MS" w:hAnsi="Acumin Pro"/>
          <w:b/>
          <w:sz w:val="20"/>
          <w:szCs w:val="20"/>
        </w:rPr>
        <w:t xml:space="preserve">TERMIN </w:t>
      </w:r>
      <w:r w:rsidRPr="00D63F81">
        <w:rPr>
          <w:rFonts w:ascii="Acumin Pro" w:eastAsia="Arial Unicode MS" w:hAnsi="Acumin Pro"/>
          <w:b/>
          <w:sz w:val="20"/>
          <w:szCs w:val="20"/>
        </w:rPr>
        <w:t>SKŁADANIA</w:t>
      </w:r>
      <w:r w:rsidR="008A41C6" w:rsidRPr="00D63F81">
        <w:rPr>
          <w:rFonts w:ascii="Acumin Pro" w:eastAsia="Arial Unicode MS" w:hAnsi="Acumin Pro"/>
          <w:b/>
          <w:sz w:val="20"/>
          <w:szCs w:val="20"/>
        </w:rPr>
        <w:t xml:space="preserve"> OFERT</w:t>
      </w:r>
      <w:r w:rsidRPr="00D63F81">
        <w:rPr>
          <w:rFonts w:ascii="Acumin Pro" w:eastAsia="Arial Unicode MS" w:hAnsi="Acumin Pro"/>
          <w:b/>
          <w:sz w:val="20"/>
          <w:szCs w:val="20"/>
        </w:rPr>
        <w:t>; TERMIN OTWARCIA OFERT</w:t>
      </w:r>
      <w:r w:rsidR="008A41C6" w:rsidRPr="00D63F81">
        <w:rPr>
          <w:rFonts w:ascii="Acumin Pro" w:eastAsia="Arial Unicode MS" w:hAnsi="Acumin Pro"/>
          <w:b/>
          <w:sz w:val="20"/>
          <w:szCs w:val="20"/>
        </w:rPr>
        <w:t>:</w:t>
      </w:r>
    </w:p>
    <w:p w14:paraId="0B63B1DF" w14:textId="11D59386" w:rsidR="00D4365A" w:rsidRPr="00D63F81" w:rsidRDefault="00E55B9C" w:rsidP="00325300">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Hipercze"/>
          <w:rFonts w:ascii="Acumin Pro" w:eastAsia="Calibri" w:hAnsi="Acumin Pro" w:cs="Calibri"/>
          <w:b/>
          <w:bCs/>
          <w:sz w:val="20"/>
          <w:szCs w:val="20"/>
          <w:u w:val="none"/>
          <w:lang w:val="pl-PL"/>
        </w:rPr>
      </w:pPr>
      <w:r w:rsidRPr="00D63F81">
        <w:rPr>
          <w:rFonts w:ascii="Acumin Pro" w:eastAsia="Calibri" w:hAnsi="Acumin Pro" w:cs="Calibri"/>
          <w:sz w:val="20"/>
          <w:szCs w:val="20"/>
          <w:lang w:val="pl-PL"/>
        </w:rPr>
        <w:t xml:space="preserve">Ofertę wraz z wymaganymi dokumentami należy przesłać </w:t>
      </w:r>
      <w:r w:rsidR="00D4365A" w:rsidRPr="00D63F81">
        <w:rPr>
          <w:rFonts w:ascii="Acumin Pro" w:eastAsia="Calibri" w:hAnsi="Acumin Pro" w:cs="Calibri"/>
          <w:sz w:val="20"/>
          <w:szCs w:val="20"/>
          <w:lang w:val="pl-PL"/>
        </w:rPr>
        <w:t xml:space="preserve">Zamawiającemu </w:t>
      </w:r>
      <w:r w:rsidRPr="00D63F81">
        <w:rPr>
          <w:rFonts w:ascii="Acumin Pro" w:eastAsia="Calibri" w:hAnsi="Acumin Pro" w:cs="Calibri"/>
          <w:sz w:val="20"/>
          <w:szCs w:val="20"/>
          <w:lang w:val="pl-PL"/>
        </w:rPr>
        <w:t xml:space="preserve">za pośrednictwem platformy zakupowej </w:t>
      </w:r>
      <w:r w:rsidR="00787519" w:rsidRPr="00D63F81">
        <w:rPr>
          <w:rFonts w:ascii="Acumin Pro" w:eastAsia="Calibri" w:hAnsi="Acumin Pro" w:cs="Calibri"/>
          <w:sz w:val="20"/>
          <w:szCs w:val="20"/>
          <w:lang w:val="pl-PL"/>
        </w:rPr>
        <w:t>pod adresem:</w:t>
      </w:r>
      <w:r w:rsidRPr="00D63F81">
        <w:rPr>
          <w:rFonts w:ascii="Acumin Pro" w:eastAsia="Calibri" w:hAnsi="Acumin Pro" w:cs="Calibri"/>
          <w:sz w:val="20"/>
          <w:szCs w:val="20"/>
          <w:lang w:val="pl-PL"/>
        </w:rPr>
        <w:t xml:space="preserve"> </w:t>
      </w:r>
      <w:hyperlink r:id="rId20" w:history="1">
        <w:r w:rsidRPr="00D63F81">
          <w:rPr>
            <w:rStyle w:val="Hipercze"/>
            <w:rFonts w:ascii="Acumin Pro" w:eastAsia="Calibri" w:hAnsi="Acumin Pro" w:cs="Calibri"/>
            <w:sz w:val="20"/>
            <w:szCs w:val="20"/>
            <w:lang w:val="pl-PL"/>
          </w:rPr>
          <w:t>https://platformazakupowa.pl/pn/mnp</w:t>
        </w:r>
      </w:hyperlink>
      <w:r w:rsidR="00D4365A" w:rsidRPr="00032F8F">
        <w:rPr>
          <w:rStyle w:val="Hipercze"/>
          <w:rFonts w:ascii="Acumin Pro" w:eastAsia="Calibri" w:hAnsi="Acumin Pro" w:cs="Calibri"/>
          <w:sz w:val="20"/>
          <w:szCs w:val="20"/>
          <w:u w:val="none"/>
          <w:lang w:val="pl-PL"/>
        </w:rPr>
        <w:t>.</w:t>
      </w:r>
    </w:p>
    <w:p w14:paraId="7C098B83" w14:textId="5F4C251D" w:rsidR="00E55B9C" w:rsidRPr="00D63F81" w:rsidRDefault="00E55B9C"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Szczegółowa instrukcja dla Wykonawców dotycząca złożenia, zmiany i wycofania oferty znajduje się na stronie internetowej pod adresem:  </w:t>
      </w:r>
      <w:hyperlink r:id="rId21">
        <w:r w:rsidRPr="00D63F81">
          <w:rPr>
            <w:rFonts w:ascii="Acumin Pro" w:eastAsia="Calibri" w:hAnsi="Acumin Pro" w:cs="Calibri"/>
            <w:sz w:val="20"/>
            <w:szCs w:val="20"/>
            <w:u w:val="single"/>
            <w:lang w:val="pl-PL"/>
          </w:rPr>
          <w:t>https://platformazakupowa.pl/strona/45-instrukcje</w:t>
        </w:r>
      </w:hyperlink>
      <w:r w:rsidR="00032F8F" w:rsidRPr="00032F8F">
        <w:rPr>
          <w:rFonts w:ascii="Acumin Pro" w:eastAsia="Calibri" w:hAnsi="Acumin Pro" w:cs="Calibri"/>
          <w:sz w:val="20"/>
          <w:szCs w:val="20"/>
          <w:lang w:val="pl-PL"/>
        </w:rPr>
        <w:t>.</w:t>
      </w:r>
    </w:p>
    <w:p w14:paraId="6EABDC0B" w14:textId="43D40ECC" w:rsidR="00D4365A" w:rsidRPr="00D63F81" w:rsidRDefault="00D4365A"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Oferty należy złożyć do dnia </w:t>
      </w:r>
      <w:r w:rsidR="009C01CB" w:rsidRPr="009C01CB">
        <w:rPr>
          <w:rFonts w:ascii="Acumin Pro" w:eastAsia="Calibri" w:hAnsi="Acumin Pro" w:cs="Calibri"/>
          <w:b/>
          <w:bCs/>
          <w:sz w:val="20"/>
          <w:szCs w:val="20"/>
          <w:lang w:val="pl-PL"/>
        </w:rPr>
        <w:t>1</w:t>
      </w:r>
      <w:r w:rsidR="000248F0">
        <w:rPr>
          <w:rFonts w:ascii="Acumin Pro" w:eastAsia="Calibri" w:hAnsi="Acumin Pro" w:cs="Calibri"/>
          <w:b/>
          <w:bCs/>
          <w:sz w:val="20"/>
          <w:szCs w:val="20"/>
          <w:lang w:val="pl-PL"/>
        </w:rPr>
        <w:t>3</w:t>
      </w:r>
      <w:r w:rsidR="00473B68" w:rsidRPr="00D63F81">
        <w:rPr>
          <w:rFonts w:ascii="Acumin Pro" w:eastAsia="Calibri" w:hAnsi="Acumin Pro" w:cs="Calibri"/>
          <w:b/>
          <w:bCs/>
          <w:sz w:val="20"/>
          <w:szCs w:val="20"/>
          <w:lang w:val="pl-PL"/>
        </w:rPr>
        <w:t>.0</w:t>
      </w:r>
      <w:r w:rsidR="009C01CB">
        <w:rPr>
          <w:rFonts w:ascii="Acumin Pro" w:eastAsia="Calibri" w:hAnsi="Acumin Pro" w:cs="Calibri"/>
          <w:b/>
          <w:bCs/>
          <w:sz w:val="20"/>
          <w:szCs w:val="20"/>
          <w:lang w:val="pl-PL"/>
        </w:rPr>
        <w:t>7</w:t>
      </w:r>
      <w:r w:rsidR="00473B68" w:rsidRPr="00D63F81">
        <w:rPr>
          <w:rFonts w:ascii="Acumin Pro" w:eastAsia="Calibri" w:hAnsi="Acumin Pro" w:cs="Calibri"/>
          <w:b/>
          <w:bCs/>
          <w:sz w:val="20"/>
          <w:szCs w:val="20"/>
          <w:lang w:val="pl-PL"/>
        </w:rPr>
        <w:t>.2023</w:t>
      </w:r>
      <w:r w:rsidRPr="00D63F81">
        <w:rPr>
          <w:rFonts w:ascii="Acumin Pro" w:eastAsia="Calibri" w:hAnsi="Acumin Pro" w:cs="Calibri"/>
          <w:sz w:val="20"/>
          <w:szCs w:val="20"/>
          <w:lang w:val="pl-PL"/>
        </w:rPr>
        <w:t xml:space="preserve"> do godz. </w:t>
      </w:r>
      <w:r w:rsidR="00473B68" w:rsidRPr="00D63F81">
        <w:rPr>
          <w:rFonts w:ascii="Acumin Pro" w:eastAsia="Calibri" w:hAnsi="Acumin Pro" w:cs="Calibri"/>
          <w:sz w:val="20"/>
          <w:szCs w:val="20"/>
          <w:lang w:val="pl-PL"/>
        </w:rPr>
        <w:t>10.00.</w:t>
      </w:r>
    </w:p>
    <w:p w14:paraId="3C4E21E4" w14:textId="2FCA80A3" w:rsidR="00D4365A" w:rsidRPr="00D63F81" w:rsidRDefault="00D4365A"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 xml:space="preserve">Otwarcie ofert nastąpi w dniu </w:t>
      </w:r>
      <w:r w:rsidR="009C01CB" w:rsidRPr="009C01CB">
        <w:rPr>
          <w:rFonts w:ascii="Acumin Pro" w:eastAsia="Calibri" w:hAnsi="Acumin Pro" w:cs="Calibri"/>
          <w:b/>
          <w:bCs/>
          <w:sz w:val="20"/>
          <w:szCs w:val="20"/>
          <w:lang w:val="pl-PL"/>
        </w:rPr>
        <w:t>1</w:t>
      </w:r>
      <w:r w:rsidR="000248F0">
        <w:rPr>
          <w:rFonts w:ascii="Acumin Pro" w:eastAsia="Calibri" w:hAnsi="Acumin Pro" w:cs="Calibri"/>
          <w:b/>
          <w:bCs/>
          <w:sz w:val="20"/>
          <w:szCs w:val="20"/>
          <w:lang w:val="pl-PL"/>
        </w:rPr>
        <w:t>3</w:t>
      </w:r>
      <w:r w:rsidR="007F591E" w:rsidRPr="00D63F81">
        <w:rPr>
          <w:rFonts w:ascii="Acumin Pro" w:eastAsia="Calibri" w:hAnsi="Acumin Pro" w:cs="Calibri"/>
          <w:b/>
          <w:bCs/>
          <w:sz w:val="20"/>
          <w:szCs w:val="20"/>
          <w:lang w:val="pl-PL"/>
        </w:rPr>
        <w:t>.0</w:t>
      </w:r>
      <w:r w:rsidR="009C01CB">
        <w:rPr>
          <w:rFonts w:ascii="Acumin Pro" w:eastAsia="Calibri" w:hAnsi="Acumin Pro" w:cs="Calibri"/>
          <w:b/>
          <w:bCs/>
          <w:sz w:val="20"/>
          <w:szCs w:val="20"/>
          <w:lang w:val="pl-PL"/>
        </w:rPr>
        <w:t>7</w:t>
      </w:r>
      <w:r w:rsidR="00473B68" w:rsidRPr="00D63F81">
        <w:rPr>
          <w:rFonts w:ascii="Acumin Pro" w:eastAsia="Calibri" w:hAnsi="Acumin Pro" w:cs="Calibri"/>
          <w:b/>
          <w:bCs/>
          <w:sz w:val="20"/>
          <w:szCs w:val="20"/>
          <w:lang w:val="pl-PL"/>
        </w:rPr>
        <w:t>.2023</w:t>
      </w:r>
      <w:r w:rsidRPr="00D63F81">
        <w:rPr>
          <w:rFonts w:ascii="Acumin Pro" w:eastAsia="Calibri" w:hAnsi="Acumin Pro" w:cs="Calibri"/>
          <w:sz w:val="20"/>
          <w:szCs w:val="20"/>
          <w:lang w:val="pl-PL"/>
        </w:rPr>
        <w:t xml:space="preserve"> o godz. </w:t>
      </w:r>
      <w:r w:rsidR="00473B68" w:rsidRPr="00D63F81">
        <w:rPr>
          <w:rFonts w:ascii="Acumin Pro" w:eastAsia="Calibri" w:hAnsi="Acumin Pro" w:cs="Calibri"/>
          <w:sz w:val="20"/>
          <w:szCs w:val="20"/>
          <w:lang w:val="pl-PL"/>
        </w:rPr>
        <w:t>1</w:t>
      </w:r>
      <w:r w:rsidR="00292D1E" w:rsidRPr="00D63F81">
        <w:rPr>
          <w:rFonts w:ascii="Acumin Pro" w:eastAsia="Calibri" w:hAnsi="Acumin Pro" w:cs="Calibri"/>
          <w:sz w:val="20"/>
          <w:szCs w:val="20"/>
          <w:lang w:val="pl-PL"/>
        </w:rPr>
        <w:t>0</w:t>
      </w:r>
      <w:r w:rsidR="00473B68" w:rsidRPr="00D63F81">
        <w:rPr>
          <w:rFonts w:ascii="Acumin Pro" w:eastAsia="Calibri" w:hAnsi="Acumin Pro" w:cs="Calibri"/>
          <w:sz w:val="20"/>
          <w:szCs w:val="20"/>
          <w:lang w:val="pl-PL"/>
        </w:rPr>
        <w:t>.</w:t>
      </w:r>
      <w:r w:rsidR="009C01CB">
        <w:rPr>
          <w:rFonts w:ascii="Acumin Pro" w:eastAsia="Calibri" w:hAnsi="Acumin Pro" w:cs="Calibri"/>
          <w:sz w:val="20"/>
          <w:szCs w:val="20"/>
          <w:lang w:val="pl-PL"/>
        </w:rPr>
        <w:t>0</w:t>
      </w:r>
      <w:r w:rsidR="00292D1E" w:rsidRPr="00D63F81">
        <w:rPr>
          <w:rFonts w:ascii="Acumin Pro" w:eastAsia="Calibri" w:hAnsi="Acumin Pro" w:cs="Calibri"/>
          <w:sz w:val="20"/>
          <w:szCs w:val="20"/>
          <w:lang w:val="pl-PL"/>
        </w:rPr>
        <w:t>5</w:t>
      </w:r>
      <w:r w:rsidR="00473B68" w:rsidRPr="00D63F81">
        <w:rPr>
          <w:rFonts w:ascii="Acumin Pro" w:eastAsia="Calibri" w:hAnsi="Acumin Pro" w:cs="Calibri"/>
          <w:sz w:val="20"/>
          <w:szCs w:val="20"/>
          <w:lang w:val="pl-PL"/>
        </w:rPr>
        <w:t>.</w:t>
      </w:r>
    </w:p>
    <w:p w14:paraId="06548520" w14:textId="77777777" w:rsidR="00BA6E94" w:rsidRPr="00D63F81" w:rsidRDefault="00BA6E94"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Otwarcie ofert jest niejawne.</w:t>
      </w:r>
    </w:p>
    <w:p w14:paraId="2376D8C0" w14:textId="77777777" w:rsidR="00BA6E94" w:rsidRPr="00D63F81" w:rsidRDefault="00E55B9C"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Zamawiający, najpóźniej przed otwarciem ofert, udostępnia na stronie internetowej prowadzonego postępowania informację o kwocie, jaką zamierza przeznaczyć na sfinansowanie zamówienia.</w:t>
      </w:r>
    </w:p>
    <w:p w14:paraId="34E7FF1A" w14:textId="77777777" w:rsidR="00BA6E94" w:rsidRPr="00D63F81" w:rsidRDefault="00E55B9C"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t>Zamawiający, niezwłocznie po otwarciu ofert, udostępnia na stronie internetowej prowadzonego postępowania informacje</w:t>
      </w:r>
      <w:r w:rsidR="00BA6E94" w:rsidRPr="00D63F81">
        <w:rPr>
          <w:rFonts w:ascii="Acumin Pro" w:eastAsia="Calibri" w:hAnsi="Acumin Pro" w:cs="Calibri"/>
          <w:sz w:val="20"/>
          <w:szCs w:val="20"/>
          <w:lang w:val="pl-PL"/>
        </w:rPr>
        <w:t xml:space="preserve"> określone w art. 222 ust. 5 ustawy PZP.</w:t>
      </w:r>
    </w:p>
    <w:p w14:paraId="1A0BD5CF" w14:textId="7CBBCE55" w:rsidR="00E55B9C" w:rsidRPr="00D63F81" w:rsidRDefault="00E55B9C" w:rsidP="0032530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63F81">
        <w:rPr>
          <w:rFonts w:ascii="Acumin Pro" w:eastAsia="Calibri" w:hAnsi="Acumin Pro" w:cs="Calibri"/>
          <w:sz w:val="20"/>
          <w:szCs w:val="20"/>
          <w:lang w:val="pl-PL"/>
        </w:rPr>
        <w:lastRenderedPageBreak/>
        <w:t>Informacja zostanie opublikowana na stronie postępowania na</w:t>
      </w:r>
      <w:hyperlink r:id="rId22">
        <w:r w:rsidRPr="00D63F81">
          <w:rPr>
            <w:rFonts w:ascii="Acumin Pro" w:eastAsia="Calibri" w:hAnsi="Acumin Pro" w:cs="Calibri"/>
            <w:sz w:val="20"/>
            <w:szCs w:val="20"/>
            <w:lang w:val="pl-PL"/>
          </w:rPr>
          <w:t xml:space="preserve"> </w:t>
        </w:r>
        <w:r w:rsidR="00787519" w:rsidRPr="00D63F81">
          <w:rPr>
            <w:rFonts w:ascii="Acumin Pro" w:eastAsia="Calibri" w:hAnsi="Acumin Pro" w:cs="Calibri"/>
            <w:sz w:val="20"/>
            <w:szCs w:val="20"/>
            <w:lang w:val="pl-PL"/>
          </w:rPr>
          <w:t>platformie</w:t>
        </w:r>
      </w:hyperlink>
      <w:r w:rsidR="00787519" w:rsidRPr="00D63F81">
        <w:rPr>
          <w:rFonts w:ascii="Acumin Pro" w:eastAsia="Calibri" w:hAnsi="Acumin Pro" w:cs="Calibri"/>
          <w:sz w:val="20"/>
          <w:szCs w:val="20"/>
          <w:lang w:val="pl-PL"/>
        </w:rPr>
        <w:t xml:space="preserve"> zakupowej</w:t>
      </w:r>
      <w:r w:rsidRPr="00D63F81">
        <w:rPr>
          <w:rFonts w:ascii="Acumin Pro" w:eastAsia="Calibri" w:hAnsi="Acumin Pro" w:cs="Calibri"/>
          <w:sz w:val="20"/>
          <w:szCs w:val="20"/>
          <w:lang w:val="pl-PL"/>
        </w:rPr>
        <w:t xml:space="preserve"> w sekcji ,,Komunikaty” .</w:t>
      </w:r>
    </w:p>
    <w:p w14:paraId="335D4C4F" w14:textId="77777777" w:rsidR="00446C6B" w:rsidRPr="00D63F81" w:rsidRDefault="00446C6B" w:rsidP="001A18C0">
      <w:pPr>
        <w:pStyle w:val="Tekstpodstawowy2"/>
        <w:spacing w:after="0" w:line="360" w:lineRule="auto"/>
        <w:ind w:left="1080"/>
        <w:jc w:val="both"/>
        <w:rPr>
          <w:rFonts w:ascii="Acumin Pro" w:eastAsia="Arial Unicode MS" w:hAnsi="Acumin Pro"/>
          <w:b/>
          <w:sz w:val="20"/>
          <w:szCs w:val="20"/>
        </w:rPr>
      </w:pPr>
    </w:p>
    <w:p w14:paraId="1D4551EF" w14:textId="77777777"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SPOSÓB OBLICZENIA CENY:</w:t>
      </w:r>
    </w:p>
    <w:p w14:paraId="0765127F" w14:textId="0738ACAB"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 xml:space="preserve">Wykonawca poda cenę oferty w Formularzu ofertowym sporządzonym według wzoru stanowiącego </w:t>
      </w:r>
      <w:r w:rsidRPr="00D63F81">
        <w:rPr>
          <w:rFonts w:ascii="Acumin Pro" w:hAnsi="Acumin Pro"/>
          <w:b/>
          <w:sz w:val="20"/>
          <w:szCs w:val="20"/>
          <w:lang w:val="pl-PL"/>
        </w:rPr>
        <w:t>załącznik nr 2</w:t>
      </w:r>
      <w:r w:rsidR="008C6DAC">
        <w:rPr>
          <w:rFonts w:ascii="Acumin Pro" w:hAnsi="Acumin Pro"/>
          <w:b/>
          <w:sz w:val="20"/>
          <w:szCs w:val="20"/>
          <w:lang w:val="pl-PL"/>
        </w:rPr>
        <w:t>a</w:t>
      </w:r>
      <w:r w:rsidRPr="00D63F81">
        <w:rPr>
          <w:rFonts w:ascii="Acumin Pro" w:hAnsi="Acumin Pro"/>
          <w:sz w:val="20"/>
          <w:szCs w:val="20"/>
          <w:lang w:val="pl-PL"/>
        </w:rPr>
        <w:t xml:space="preserve"> do SWZ, jako cenę brutto (z uwzględnieniem kwoty podatku od towarów i usług (VAT) z wyszczególnieniem stawki podatku od towarów i usług (VAT).</w:t>
      </w:r>
    </w:p>
    <w:p w14:paraId="3E728710" w14:textId="2444DB83" w:rsidR="00D0136E" w:rsidRDefault="00D0136E"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 xml:space="preserve">Cenę oferty należy obliczyć zgodnie z formularzem cenowym stanowiącym </w:t>
      </w:r>
      <w:r w:rsidRPr="00D0136E">
        <w:rPr>
          <w:rFonts w:ascii="Acumin Pro" w:hAnsi="Acumin Pro"/>
          <w:b/>
          <w:bCs/>
          <w:sz w:val="20"/>
          <w:szCs w:val="20"/>
          <w:lang w:val="pl-PL"/>
        </w:rPr>
        <w:t>załącznik nr 2b</w:t>
      </w:r>
      <w:r>
        <w:rPr>
          <w:rFonts w:ascii="Acumin Pro" w:hAnsi="Acumin Pro"/>
          <w:sz w:val="20"/>
          <w:szCs w:val="20"/>
          <w:lang w:val="pl-PL"/>
        </w:rPr>
        <w:t xml:space="preserve"> do SWZ według następującej formuły: cena jednostkowa netto za 1 egzemplarz (kolumna </w:t>
      </w:r>
      <w:r w:rsidR="00CA6A55">
        <w:rPr>
          <w:rFonts w:ascii="Acumin Pro" w:hAnsi="Acumin Pro"/>
          <w:sz w:val="20"/>
          <w:szCs w:val="20"/>
          <w:lang w:val="pl-PL"/>
        </w:rPr>
        <w:t>4</w:t>
      </w:r>
      <w:r>
        <w:rPr>
          <w:rFonts w:ascii="Acumin Pro" w:hAnsi="Acumin Pro"/>
          <w:sz w:val="20"/>
          <w:szCs w:val="20"/>
          <w:lang w:val="pl-PL"/>
        </w:rPr>
        <w:t xml:space="preserve">) przemnożona przez ilość egzemplarzy (kolumna </w:t>
      </w:r>
      <w:r w:rsidR="00CA6A55">
        <w:rPr>
          <w:rFonts w:ascii="Acumin Pro" w:hAnsi="Acumin Pro"/>
          <w:sz w:val="20"/>
          <w:szCs w:val="20"/>
          <w:lang w:val="pl-PL"/>
        </w:rPr>
        <w:t>3</w:t>
      </w:r>
      <w:r>
        <w:rPr>
          <w:rFonts w:ascii="Acumin Pro" w:hAnsi="Acumin Pro"/>
          <w:sz w:val="20"/>
          <w:szCs w:val="20"/>
          <w:lang w:val="pl-PL"/>
        </w:rPr>
        <w:t xml:space="preserve">) = wartość netto danej pozycji (kolumna </w:t>
      </w:r>
      <w:r w:rsidR="00CA6A55">
        <w:rPr>
          <w:rFonts w:ascii="Acumin Pro" w:hAnsi="Acumin Pro"/>
          <w:sz w:val="20"/>
          <w:szCs w:val="20"/>
          <w:lang w:val="pl-PL"/>
        </w:rPr>
        <w:t>5</w:t>
      </w:r>
      <w:r>
        <w:rPr>
          <w:rFonts w:ascii="Acumin Pro" w:hAnsi="Acumin Pro"/>
          <w:sz w:val="20"/>
          <w:szCs w:val="20"/>
          <w:lang w:val="pl-PL"/>
        </w:rPr>
        <w:t>). Wartość netto</w:t>
      </w:r>
      <w:r w:rsidR="00CA6A55">
        <w:rPr>
          <w:rFonts w:ascii="Acumin Pro" w:hAnsi="Acumin Pro"/>
          <w:sz w:val="20"/>
          <w:szCs w:val="20"/>
          <w:lang w:val="pl-PL"/>
        </w:rPr>
        <w:t xml:space="preserve"> danej pozycji (kolumna 5) + stawka podatku VAT</w:t>
      </w:r>
      <w:r>
        <w:rPr>
          <w:rFonts w:ascii="Acumin Pro" w:hAnsi="Acumin Pro"/>
          <w:sz w:val="20"/>
          <w:szCs w:val="20"/>
          <w:lang w:val="pl-PL"/>
        </w:rPr>
        <w:t xml:space="preserve"> </w:t>
      </w:r>
      <w:r w:rsidR="00CA6A55">
        <w:rPr>
          <w:rFonts w:ascii="Acumin Pro" w:hAnsi="Acumin Pro"/>
          <w:sz w:val="20"/>
          <w:szCs w:val="20"/>
          <w:lang w:val="pl-PL"/>
        </w:rPr>
        <w:t>(kolumna 6) = wartość brutto danej pozycji (komuna 7). Wartość brutto oferty = suma wierszy poszczególnych pozycji z kolumny 7 (wiersze 1 do 15).</w:t>
      </w:r>
    </w:p>
    <w:p w14:paraId="4B834F5A" w14:textId="2550EEC3"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Cena oferty stanowi wynagrodzenie ryczałtowe i musi uwzględniać wszystkie koszty realizacji zamówienia</w:t>
      </w:r>
      <w:r w:rsidR="00D0136E">
        <w:rPr>
          <w:rFonts w:ascii="Acumin Pro" w:hAnsi="Acumin Pro"/>
          <w:sz w:val="20"/>
          <w:szCs w:val="20"/>
          <w:lang w:val="pl-PL"/>
        </w:rPr>
        <w:t xml:space="preserve"> (w tym koszty transportu, wniesienia, rozładunku, opakowania wydawnictw na czas transportu)</w:t>
      </w:r>
      <w:r w:rsidRPr="00D63F81">
        <w:rPr>
          <w:rFonts w:ascii="Acumin Pro" w:hAnsi="Acumin Pro"/>
          <w:sz w:val="20"/>
          <w:szCs w:val="20"/>
          <w:lang w:val="pl-PL"/>
        </w:rPr>
        <w:t>.</w:t>
      </w:r>
    </w:p>
    <w:p w14:paraId="0B2FE3EF" w14:textId="77777777"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 xml:space="preserve">Cena musi być wyrażona w złotych polskich (PLN), z dokładnością nie większą niż dwa miejsca po przecinku. </w:t>
      </w:r>
    </w:p>
    <w:p w14:paraId="7F202F00" w14:textId="32886A10" w:rsidR="00CA6A55" w:rsidRDefault="00CA6A55"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 xml:space="preserve">W </w:t>
      </w:r>
      <w:r w:rsidRPr="00210D1C">
        <w:rPr>
          <w:rFonts w:ascii="Acumin Pro" w:hAnsi="Acumin Pro"/>
          <w:b/>
          <w:bCs/>
          <w:sz w:val="20"/>
          <w:szCs w:val="20"/>
          <w:lang w:val="pl-PL"/>
        </w:rPr>
        <w:t>załączniku nr 2a</w:t>
      </w:r>
      <w:r>
        <w:rPr>
          <w:rFonts w:ascii="Acumin Pro" w:hAnsi="Acumin Pro"/>
          <w:sz w:val="20"/>
          <w:szCs w:val="20"/>
          <w:lang w:val="pl-PL"/>
        </w:rPr>
        <w:t xml:space="preserve"> do SWZ, Zamawiający wprowadził odpowiednie formuły. W przypadku zastosowania innej stawki VAT niż wskazana w </w:t>
      </w:r>
      <w:r w:rsidRPr="00210D1C">
        <w:rPr>
          <w:rFonts w:ascii="Acumin Pro" w:hAnsi="Acumin Pro"/>
          <w:b/>
          <w:bCs/>
          <w:sz w:val="20"/>
          <w:szCs w:val="20"/>
          <w:lang w:val="pl-PL"/>
        </w:rPr>
        <w:t>załączniku nr 2a</w:t>
      </w:r>
      <w:r>
        <w:rPr>
          <w:rFonts w:ascii="Acumin Pro" w:hAnsi="Acumin Pro"/>
          <w:sz w:val="20"/>
          <w:szCs w:val="20"/>
          <w:lang w:val="pl-PL"/>
        </w:rPr>
        <w:t xml:space="preserve"> do SWZ, Zamawiający zaleca załączenie stosownych wyjaśnień w tym zakresie. </w:t>
      </w:r>
    </w:p>
    <w:p w14:paraId="4747FA07" w14:textId="162AB2F5"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 xml:space="preserve">Do porównania ofert będzie brana pod uwagę cena brutto za realizację całego zamówienia. </w:t>
      </w:r>
    </w:p>
    <w:p w14:paraId="2F4FACD8" w14:textId="77777777"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Wykonawca poda w Formularzu Ofertowym stawkę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1EA6AD31" w14:textId="77777777"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 xml:space="preserve">Rozliczenia pomiędzy Zamawiającym, a Wykonawcą będą prowadzone w złotych polskich (PLN). </w:t>
      </w:r>
    </w:p>
    <w:p w14:paraId="7B4EF8A7" w14:textId="400E4874"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W przypadku rozbieżności pomiędzy ceną ryczałtową podana cyfrowo</w:t>
      </w:r>
      <w:r w:rsidR="00481A13">
        <w:rPr>
          <w:rFonts w:ascii="Acumin Pro" w:hAnsi="Acumin Pro"/>
          <w:sz w:val="20"/>
          <w:szCs w:val="20"/>
          <w:lang w:val="pl-PL"/>
        </w:rPr>
        <w:t>,</w:t>
      </w:r>
      <w:r w:rsidRPr="00D63F81">
        <w:rPr>
          <w:rFonts w:ascii="Acumin Pro" w:hAnsi="Acumin Pro"/>
          <w:sz w:val="20"/>
          <w:szCs w:val="20"/>
          <w:lang w:val="pl-PL"/>
        </w:rPr>
        <w:t xml:space="preserve"> a słownie jako wartość właściwa zostanie przyjęta cena ryczałtowa podana słownie. </w:t>
      </w:r>
    </w:p>
    <w:p w14:paraId="1FA6264A" w14:textId="77777777"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Jeżeli została złożona oferta, której wybór prowadziłby do powstania u Zamawiającego obowiązku podatkowego zgodnie z ustawą z dnia 11 marca 2002 r. o podatku od towarów i usług (VAT), dla celów zastosowania kryterium ceny Zamawiający doliczy do przedstawionej w tej ofercie ceny kwotę podatku od towarów i usług (VAT), którą miałby obowiązek rozliczyć.</w:t>
      </w:r>
    </w:p>
    <w:p w14:paraId="4417B608" w14:textId="77777777" w:rsidR="00F476C8" w:rsidRPr="00D63F81"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D63F81">
        <w:rPr>
          <w:rFonts w:ascii="Acumin Pro" w:hAnsi="Acumin Pro"/>
          <w:sz w:val="20"/>
          <w:szCs w:val="20"/>
          <w:lang w:val="pl-PL"/>
        </w:rPr>
        <w:t>W ofercie Wykonawca ma obowiązek:</w:t>
      </w:r>
    </w:p>
    <w:p w14:paraId="5CAF1FE1" w14:textId="77777777" w:rsidR="00F476C8" w:rsidRPr="00D63F81"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D63F81">
        <w:rPr>
          <w:rFonts w:ascii="Acumin Pro" w:hAnsi="Acumin Pro"/>
          <w:sz w:val="20"/>
          <w:szCs w:val="20"/>
          <w:lang w:val="pl-PL"/>
        </w:rPr>
        <w:lastRenderedPageBreak/>
        <w:t>poinformowania Zamawiającego, że wybór jego oferty będzie prowadził do powstania u Zamawiającego obowiązku podatkowego, o którym mowa w ust. 8,</w:t>
      </w:r>
    </w:p>
    <w:p w14:paraId="4566E5D0" w14:textId="77777777" w:rsidR="00F476C8" w:rsidRPr="00D63F81"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D63F81">
        <w:rPr>
          <w:rFonts w:ascii="Acumin Pro" w:hAnsi="Acumin Pro"/>
          <w:sz w:val="20"/>
          <w:szCs w:val="20"/>
          <w:lang w:val="pl-PL"/>
        </w:rPr>
        <w:t>wskazania nazwy (rodzaju) towaru lub usługi, których dostawa lub świadczenie będą prowadziły do powstania obowiązku podatkowego,</w:t>
      </w:r>
    </w:p>
    <w:p w14:paraId="178B25B2" w14:textId="77777777" w:rsidR="00F476C8" w:rsidRPr="00D63F81"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D63F81">
        <w:rPr>
          <w:rFonts w:ascii="Acumin Pro" w:hAnsi="Acumin Pro"/>
          <w:sz w:val="20"/>
          <w:szCs w:val="20"/>
          <w:lang w:val="pl-PL"/>
        </w:rPr>
        <w:t>wskazania wartości towaru lub usługi objętego obowiązkiem podatkowym Zamawiającego, bez kwoty podatku,</w:t>
      </w:r>
    </w:p>
    <w:p w14:paraId="5031DBEE" w14:textId="7D523E66" w:rsidR="00F476C8" w:rsidRPr="00D63F81"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D63F81">
        <w:rPr>
          <w:rFonts w:ascii="Acumin Pro" w:hAnsi="Acumin Pro"/>
          <w:sz w:val="20"/>
          <w:szCs w:val="20"/>
          <w:lang w:val="pl-PL"/>
        </w:rPr>
        <w:t>wskazania stawki podatku od towarów i usług, która zgodnie z wiedzą Wykonawcy, będzie miała zastosowanie.</w:t>
      </w:r>
    </w:p>
    <w:p w14:paraId="23CF1121" w14:textId="77777777" w:rsidR="00197FE8" w:rsidRPr="00D63F81" w:rsidRDefault="00197FE8" w:rsidP="001A18C0">
      <w:pPr>
        <w:pStyle w:val="Teksttreci0"/>
        <w:shd w:val="clear" w:color="auto" w:fill="auto"/>
        <w:spacing w:line="360" w:lineRule="auto"/>
        <w:ind w:left="11"/>
        <w:jc w:val="both"/>
        <w:rPr>
          <w:rFonts w:ascii="Acumin Pro" w:hAnsi="Acumin Pro" w:cs="Times New Roman"/>
        </w:rPr>
      </w:pPr>
    </w:p>
    <w:p w14:paraId="59D0E665" w14:textId="77777777" w:rsidR="00A949BB" w:rsidRPr="00D63F81" w:rsidRDefault="008B596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w:t>
      </w:r>
      <w:r w:rsidR="00A949BB" w:rsidRPr="00D63F81">
        <w:rPr>
          <w:rFonts w:ascii="Acumin Pro" w:eastAsia="Arial Unicode MS" w:hAnsi="Acumin Pro"/>
          <w:b/>
          <w:sz w:val="20"/>
          <w:szCs w:val="20"/>
        </w:rPr>
        <w:t>NFORMACJE DOTYCZĄCE ZWRTOU KOSZTÓW UDZIAŁU W POSTĘPOWANIU:</w:t>
      </w:r>
    </w:p>
    <w:p w14:paraId="3E238E81" w14:textId="77777777" w:rsidR="00A949BB" w:rsidRPr="00D63F81" w:rsidRDefault="00A949BB" w:rsidP="001A18C0">
      <w:pPr>
        <w:pStyle w:val="Tekstpodstawowy2"/>
        <w:spacing w:after="0" w:line="360" w:lineRule="auto"/>
        <w:ind w:left="720"/>
        <w:jc w:val="both"/>
        <w:rPr>
          <w:rFonts w:ascii="Acumin Pro" w:eastAsia="Arial Unicode MS" w:hAnsi="Acumin Pro"/>
          <w:sz w:val="20"/>
          <w:szCs w:val="20"/>
        </w:rPr>
      </w:pPr>
      <w:r w:rsidRPr="00D63F81">
        <w:rPr>
          <w:rFonts w:ascii="Acumin Pro" w:eastAsia="Arial Unicode MS" w:hAnsi="Acumin Pro"/>
          <w:sz w:val="20"/>
          <w:szCs w:val="20"/>
        </w:rPr>
        <w:t>Zamawiający nie przewiduje zwrotu kosztów udziału w postępowaniu.</w:t>
      </w:r>
    </w:p>
    <w:p w14:paraId="751EAE39" w14:textId="77777777" w:rsidR="009D2C61" w:rsidRPr="00D63F81" w:rsidRDefault="009D2C61" w:rsidP="001A18C0">
      <w:pPr>
        <w:pStyle w:val="Tekstpodstawowy2"/>
        <w:spacing w:after="0" w:line="360" w:lineRule="auto"/>
        <w:jc w:val="both"/>
        <w:rPr>
          <w:rFonts w:ascii="Acumin Pro" w:eastAsia="Arial Unicode MS" w:hAnsi="Acumin Pro"/>
          <w:b/>
          <w:sz w:val="20"/>
          <w:szCs w:val="20"/>
        </w:rPr>
      </w:pPr>
    </w:p>
    <w:p w14:paraId="350EA5DC" w14:textId="53D23E59" w:rsidR="008A41C6"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OPIS KRYTERIÓW OCENY OFERT WRAZ Z PODANIEM WAG TYCH KRYTERIÓW I SPOSOBU OCENY OFERT:</w:t>
      </w:r>
    </w:p>
    <w:p w14:paraId="03AABCAC" w14:textId="77777777" w:rsidR="00A725E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Przy wyborze oferty Zamawiający będzie się kierował kryterium najniższej </w:t>
      </w:r>
      <w:r>
        <w:rPr>
          <w:rFonts w:ascii="Acumin Pro" w:hAnsi="Acumin Pro"/>
          <w:sz w:val="20"/>
          <w:szCs w:val="20"/>
        </w:rPr>
        <w:t>ceny.</w:t>
      </w:r>
    </w:p>
    <w:p w14:paraId="4814C715" w14:textId="77777777" w:rsidR="00A725E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Ocenie będą podlegać wyłącznie oferty nie podlegające odrzuceniu. </w:t>
      </w:r>
    </w:p>
    <w:p w14:paraId="60265E19" w14:textId="77777777" w:rsidR="00A725E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Za najkorzystniejszą zostanie uznana oferta z najniższą ceną. </w:t>
      </w:r>
    </w:p>
    <w:p w14:paraId="3AF4CD62" w14:textId="77777777" w:rsidR="00A725E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C77FC72" w14:textId="77777777" w:rsidR="00A725EE" w:rsidRDefault="00A725EE" w:rsidP="00695765">
      <w:pPr>
        <w:pStyle w:val="Tekstpodstawowy2"/>
        <w:numPr>
          <w:ilvl w:val="0"/>
          <w:numId w:val="35"/>
        </w:numPr>
        <w:spacing w:after="0" w:line="360" w:lineRule="auto"/>
        <w:ind w:left="1134" w:hanging="425"/>
        <w:jc w:val="both"/>
        <w:rPr>
          <w:rFonts w:ascii="Acumin Pro" w:hAnsi="Acumin Pro"/>
          <w:sz w:val="20"/>
          <w:szCs w:val="20"/>
        </w:rPr>
      </w:pPr>
      <w:r w:rsidRPr="00A4663E">
        <w:rPr>
          <w:rFonts w:ascii="Acumin Pro" w:hAnsi="Acumin Pro"/>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21C8513" w14:textId="77777777" w:rsidR="00A725EE" w:rsidRDefault="00A725EE" w:rsidP="00695765">
      <w:pPr>
        <w:pStyle w:val="Tekstpodstawowy2"/>
        <w:numPr>
          <w:ilvl w:val="0"/>
          <w:numId w:val="35"/>
        </w:numPr>
        <w:spacing w:after="0" w:line="360" w:lineRule="auto"/>
        <w:ind w:left="1134" w:hanging="425"/>
        <w:jc w:val="both"/>
        <w:rPr>
          <w:rFonts w:ascii="Acumin Pro" w:hAnsi="Acumin Pro"/>
          <w:sz w:val="20"/>
          <w:szCs w:val="20"/>
        </w:rPr>
      </w:pPr>
      <w:r w:rsidRPr="00A4663E">
        <w:rPr>
          <w:rFonts w:ascii="Acumin Pro" w:hAnsi="Acumin Pro"/>
          <w:sz w:val="20"/>
          <w:szCs w:val="20"/>
        </w:rPr>
        <w:t xml:space="preserve">Zamawiający wybiera najkorzystniejszą ofertę w terminie związania ofertą określonym w SWZ. </w:t>
      </w:r>
    </w:p>
    <w:p w14:paraId="1B29CD59" w14:textId="77777777" w:rsidR="00A725E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DB77F97" w14:textId="77777777" w:rsidR="00A725EE" w:rsidRPr="00A4663E" w:rsidRDefault="00A725EE" w:rsidP="00695765">
      <w:pPr>
        <w:pStyle w:val="Tekstpodstawowy2"/>
        <w:numPr>
          <w:ilvl w:val="0"/>
          <w:numId w:val="35"/>
        </w:numPr>
        <w:spacing w:after="0" w:line="360" w:lineRule="auto"/>
        <w:ind w:left="1134" w:hanging="414"/>
        <w:jc w:val="both"/>
        <w:rPr>
          <w:rFonts w:ascii="Acumin Pro" w:hAnsi="Acumin Pro"/>
          <w:sz w:val="20"/>
          <w:szCs w:val="20"/>
        </w:rPr>
      </w:pPr>
      <w:r w:rsidRPr="00A4663E">
        <w:rPr>
          <w:rFonts w:ascii="Acumin Pro" w:hAnsi="Acumin Pro"/>
          <w:sz w:val="20"/>
          <w:szCs w:val="20"/>
        </w:rPr>
        <w:t xml:space="preserve">W przypadku braku zgody, o której mowa w ust. </w:t>
      </w:r>
      <w:r>
        <w:rPr>
          <w:rFonts w:ascii="Acumin Pro" w:hAnsi="Acumin Pro"/>
          <w:sz w:val="20"/>
          <w:szCs w:val="20"/>
        </w:rPr>
        <w:t>7</w:t>
      </w:r>
      <w:r w:rsidRPr="00A4663E">
        <w:rPr>
          <w:rFonts w:ascii="Acumin Pro" w:hAnsi="Acumin Pro"/>
          <w:sz w:val="20"/>
          <w:szCs w:val="20"/>
        </w:rPr>
        <w:t>, oferta podlega odrzuceniu, a Zamawiający zwraca się o wyrażenie takiej zgody do kolejnego Wykonawcy, którego oferta została najwyżej oceniona, chyba że zachodzą przesłanki do unieważnienia postępowania.</w:t>
      </w:r>
    </w:p>
    <w:p w14:paraId="760D31CA" w14:textId="77777777" w:rsidR="00325300" w:rsidRDefault="00325300" w:rsidP="00325300">
      <w:pPr>
        <w:rPr>
          <w:lang w:val="pl-PL"/>
        </w:rPr>
      </w:pPr>
    </w:p>
    <w:p w14:paraId="51F73712" w14:textId="20885201"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INFORM</w:t>
      </w:r>
      <w:r w:rsidR="003319B1" w:rsidRPr="00D63F81">
        <w:rPr>
          <w:rFonts w:ascii="Acumin Pro" w:eastAsia="Arial Unicode MS" w:hAnsi="Acumin Pro"/>
          <w:b/>
          <w:sz w:val="20"/>
          <w:szCs w:val="20"/>
        </w:rPr>
        <w:t>A</w:t>
      </w:r>
      <w:r w:rsidRPr="00D63F81">
        <w:rPr>
          <w:rFonts w:ascii="Acumin Pro" w:eastAsia="Arial Unicode MS" w:hAnsi="Acumin Pro"/>
          <w:b/>
          <w:sz w:val="20"/>
          <w:szCs w:val="20"/>
        </w:rPr>
        <w:t>CJE O FORMALNOŚCIACH, JAKIE MUSZĄ ZOSTAĆ DOPEŁNIONE PO WYBORZE OFERTY W CELU ZAWARCIA UMOWY W SPRAWIE ZAMÓWIENIA PUBLICZEGO:</w:t>
      </w:r>
    </w:p>
    <w:p w14:paraId="14089D09" w14:textId="77777777" w:rsidR="00E963F3" w:rsidRPr="00D63F81" w:rsidRDefault="00E963F3" w:rsidP="001A18C0">
      <w:pPr>
        <w:pStyle w:val="Default"/>
        <w:numPr>
          <w:ilvl w:val="0"/>
          <w:numId w:val="7"/>
        </w:numPr>
        <w:spacing w:line="360" w:lineRule="auto"/>
        <w:ind w:left="1080"/>
        <w:jc w:val="both"/>
        <w:rPr>
          <w:rFonts w:ascii="Acumin Pro" w:hAnsi="Acumin Pro"/>
          <w:color w:val="auto"/>
          <w:sz w:val="20"/>
          <w:szCs w:val="20"/>
        </w:rPr>
      </w:pPr>
      <w:r w:rsidRPr="00D63F81">
        <w:rPr>
          <w:rFonts w:ascii="Acumin Pro" w:hAnsi="Acumin Pro"/>
          <w:color w:val="auto"/>
          <w:sz w:val="20"/>
          <w:szCs w:val="20"/>
        </w:rPr>
        <w:lastRenderedPageBreak/>
        <w:t xml:space="preserve">Zamawiający zawrze umowę w </w:t>
      </w:r>
      <w:r w:rsidR="00F7075F" w:rsidRPr="00D63F81">
        <w:rPr>
          <w:rFonts w:ascii="Acumin Pro" w:hAnsi="Acumin Pro"/>
          <w:color w:val="auto"/>
          <w:sz w:val="20"/>
          <w:szCs w:val="20"/>
        </w:rPr>
        <w:t xml:space="preserve">sprawie zamówienia publicznego </w:t>
      </w:r>
      <w:r w:rsidRPr="00D63F81">
        <w:rPr>
          <w:rFonts w:ascii="Acumin Pro" w:hAnsi="Acumin Pro"/>
          <w:color w:val="auto"/>
          <w:sz w:val="20"/>
          <w:szCs w:val="20"/>
        </w:rPr>
        <w:t>w terminie nie krótszym niż 5 dni od dnia przesłania zawiadomienia o wyborze najkorzystniejszej oferty, jeżeli zawiadomienie to zostało przesłane przy użyciu środków komunikacji elektronicznej</w:t>
      </w:r>
      <w:r w:rsidR="00F7075F" w:rsidRPr="00D63F81">
        <w:rPr>
          <w:rFonts w:ascii="Acumin Pro" w:hAnsi="Acumin Pro"/>
          <w:color w:val="auto"/>
          <w:sz w:val="20"/>
          <w:szCs w:val="20"/>
        </w:rPr>
        <w:t xml:space="preserve">. </w:t>
      </w:r>
      <w:r w:rsidRPr="00D63F81">
        <w:rPr>
          <w:rFonts w:ascii="Acumin Pro" w:hAnsi="Acumin Pro"/>
          <w:color w:val="auto"/>
          <w:sz w:val="20"/>
          <w:szCs w:val="20"/>
        </w:rPr>
        <w:t xml:space="preserve"> </w:t>
      </w:r>
    </w:p>
    <w:p w14:paraId="297D2089" w14:textId="77777777" w:rsidR="00F7075F" w:rsidRPr="00D63F81" w:rsidRDefault="00F7075F" w:rsidP="001A18C0">
      <w:pPr>
        <w:pStyle w:val="Default"/>
        <w:numPr>
          <w:ilvl w:val="0"/>
          <w:numId w:val="7"/>
        </w:numPr>
        <w:spacing w:line="360" w:lineRule="auto"/>
        <w:ind w:left="1080"/>
        <w:jc w:val="both"/>
        <w:rPr>
          <w:rFonts w:ascii="Acumin Pro" w:hAnsi="Acumin Pro"/>
          <w:color w:val="auto"/>
          <w:sz w:val="20"/>
          <w:szCs w:val="20"/>
        </w:rPr>
      </w:pPr>
      <w:r w:rsidRPr="00D63F81">
        <w:rPr>
          <w:rFonts w:ascii="Acumin Pro" w:hAnsi="Acumin Pro"/>
          <w:color w:val="auto"/>
          <w:sz w:val="20"/>
          <w:szCs w:val="20"/>
        </w:rPr>
        <w:t>W przypadku wniesienia odwołania Zamawiający nie zawrze umowy do czasu ogłoszenia przez Krajową Izbę Odwoławczą wyroku lub postanowienia kończącego postępowanie odwoławcze.</w:t>
      </w:r>
    </w:p>
    <w:p w14:paraId="42D9A829" w14:textId="77777777" w:rsidR="00BA3DB9" w:rsidRPr="00D63F81" w:rsidRDefault="00E963F3" w:rsidP="001A18C0">
      <w:pPr>
        <w:pStyle w:val="Default"/>
        <w:numPr>
          <w:ilvl w:val="0"/>
          <w:numId w:val="7"/>
        </w:numPr>
        <w:spacing w:line="360" w:lineRule="auto"/>
        <w:ind w:left="1080"/>
        <w:jc w:val="both"/>
        <w:rPr>
          <w:rFonts w:ascii="Acumin Pro" w:hAnsi="Acumin Pro"/>
          <w:color w:val="auto"/>
          <w:sz w:val="20"/>
          <w:szCs w:val="20"/>
        </w:rPr>
      </w:pPr>
      <w:r w:rsidRPr="00D63F81">
        <w:rPr>
          <w:rFonts w:ascii="Acumin Pro" w:hAnsi="Acumin Pro"/>
          <w:color w:val="auto"/>
          <w:sz w:val="20"/>
          <w:szCs w:val="20"/>
        </w:rPr>
        <w:t>Zamawiający może zawrzeć umowę w sprawie zamówienia publicznego przed upływem terminu, o którym mowa w ust. 1, jeżeli w postępowaniu o udzielenie zamówienia złożono tylko jedną ofertę.</w:t>
      </w:r>
    </w:p>
    <w:p w14:paraId="3E353318" w14:textId="6F7C6692" w:rsidR="00E963F3" w:rsidRPr="00D63F81" w:rsidRDefault="00E963F3" w:rsidP="001A18C0">
      <w:pPr>
        <w:pStyle w:val="Default"/>
        <w:numPr>
          <w:ilvl w:val="0"/>
          <w:numId w:val="7"/>
        </w:numPr>
        <w:spacing w:line="360" w:lineRule="auto"/>
        <w:ind w:left="1080"/>
        <w:jc w:val="both"/>
        <w:rPr>
          <w:rFonts w:ascii="Acumin Pro" w:hAnsi="Acumin Pro"/>
          <w:color w:val="auto"/>
          <w:sz w:val="20"/>
          <w:szCs w:val="20"/>
        </w:rPr>
      </w:pPr>
      <w:r w:rsidRPr="00D63F81">
        <w:rPr>
          <w:rFonts w:ascii="Acumin Pro" w:hAnsi="Acumin Pro"/>
          <w:color w:val="auto"/>
          <w:sz w:val="20"/>
          <w:szCs w:val="20"/>
        </w:rPr>
        <w:t>Przed podpisaniem umowy</w:t>
      </w:r>
      <w:r w:rsidR="003D3D1A" w:rsidRPr="00D63F81">
        <w:rPr>
          <w:rFonts w:ascii="Acumin Pro" w:hAnsi="Acumin Pro"/>
          <w:color w:val="auto"/>
          <w:sz w:val="20"/>
          <w:szCs w:val="20"/>
        </w:rPr>
        <w:t xml:space="preserve"> </w:t>
      </w:r>
      <w:r w:rsidRPr="00D63F81">
        <w:rPr>
          <w:rFonts w:ascii="Acumin Pro" w:hAnsi="Acumin Pro"/>
          <w:color w:val="auto"/>
          <w:sz w:val="20"/>
          <w:szCs w:val="20"/>
        </w:rPr>
        <w:t xml:space="preserve">Wykonawcy wspólnie ubiegający się o udzielenie zamówienia (w przypadku wyboru ich oferty jako najkorzystniejszej) </w:t>
      </w:r>
      <w:r w:rsidR="00F7075F" w:rsidRPr="00D63F81">
        <w:rPr>
          <w:rFonts w:ascii="Acumin Pro" w:hAnsi="Acumin Pro"/>
          <w:color w:val="auto"/>
          <w:sz w:val="20"/>
          <w:szCs w:val="20"/>
        </w:rPr>
        <w:t>zobowiązani są do przedstawienia</w:t>
      </w:r>
      <w:r w:rsidRPr="00D63F81">
        <w:rPr>
          <w:rFonts w:ascii="Acumin Pro" w:hAnsi="Acumin Pro"/>
          <w:color w:val="auto"/>
          <w:sz w:val="20"/>
          <w:szCs w:val="20"/>
        </w:rPr>
        <w:t xml:space="preserve"> Zamawiającemu umowy regulującej</w:t>
      </w:r>
      <w:r w:rsidR="00F7075F" w:rsidRPr="00D63F81">
        <w:rPr>
          <w:rFonts w:ascii="Acumin Pro" w:hAnsi="Acumin Pro"/>
          <w:color w:val="auto"/>
          <w:sz w:val="20"/>
          <w:szCs w:val="20"/>
        </w:rPr>
        <w:t xml:space="preserve"> współpracę tych Wykonawców</w:t>
      </w:r>
      <w:r w:rsidR="00BA3DB9" w:rsidRPr="00D63F81">
        <w:rPr>
          <w:rFonts w:ascii="Acumin Pro" w:hAnsi="Acumin Pro"/>
          <w:color w:val="auto"/>
          <w:sz w:val="20"/>
          <w:szCs w:val="20"/>
        </w:rPr>
        <w:t>.</w:t>
      </w:r>
    </w:p>
    <w:p w14:paraId="19F5FD88" w14:textId="77777777" w:rsidR="00E963F3" w:rsidRPr="00D63F81" w:rsidRDefault="00E963F3" w:rsidP="001A18C0">
      <w:pPr>
        <w:pStyle w:val="Default"/>
        <w:numPr>
          <w:ilvl w:val="0"/>
          <w:numId w:val="7"/>
        </w:numPr>
        <w:spacing w:line="360" w:lineRule="auto"/>
        <w:ind w:left="1080"/>
        <w:jc w:val="both"/>
        <w:rPr>
          <w:rFonts w:ascii="Acumin Pro" w:hAnsi="Acumin Pro"/>
          <w:color w:val="auto"/>
          <w:sz w:val="20"/>
          <w:szCs w:val="20"/>
        </w:rPr>
      </w:pPr>
      <w:r w:rsidRPr="00D63F81">
        <w:rPr>
          <w:rFonts w:ascii="Acumin Pro" w:hAnsi="Acumin Pro"/>
          <w:color w:val="auto"/>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14:paraId="0D0C0DC5" w14:textId="77777777" w:rsidR="008A41C6" w:rsidRPr="00D63F81" w:rsidRDefault="008A41C6" w:rsidP="001A18C0">
      <w:pPr>
        <w:pStyle w:val="Tekstpodstawowy2"/>
        <w:spacing w:after="0" w:line="360" w:lineRule="auto"/>
        <w:ind w:left="360"/>
        <w:jc w:val="both"/>
        <w:rPr>
          <w:rFonts w:ascii="Acumin Pro" w:eastAsia="Arial Unicode MS" w:hAnsi="Acumin Pro"/>
          <w:b/>
          <w:sz w:val="20"/>
          <w:szCs w:val="20"/>
        </w:rPr>
      </w:pPr>
    </w:p>
    <w:p w14:paraId="2278FD5C" w14:textId="77777777"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PROJEKTOWANE POSTANOWIENIA UMOWY W SPRAWIE ZAMÓWIENIA PUBLICZNEGO, KTÓRE ZOSTANĄ WPROWADZONE DO UMOWY W SPRAWIE ZAMÓWIENIA PUBLICZNEGO:</w:t>
      </w:r>
    </w:p>
    <w:p w14:paraId="169C6E25" w14:textId="40A85334" w:rsidR="00E963F3" w:rsidRPr="00D63F81" w:rsidRDefault="00E963F3" w:rsidP="001A18C0">
      <w:pPr>
        <w:pStyle w:val="Tekstpodstawowy2"/>
        <w:spacing w:after="0" w:line="360" w:lineRule="auto"/>
        <w:ind w:left="720"/>
        <w:jc w:val="both"/>
        <w:rPr>
          <w:rFonts w:ascii="Acumin Pro" w:eastAsia="Arial Unicode MS" w:hAnsi="Acumin Pro"/>
          <w:sz w:val="20"/>
          <w:szCs w:val="20"/>
        </w:rPr>
      </w:pPr>
      <w:r w:rsidRPr="00D63F81">
        <w:rPr>
          <w:rFonts w:ascii="Acumin Pro" w:eastAsia="Arial Unicode MS" w:hAnsi="Acumin Pro"/>
          <w:sz w:val="20"/>
          <w:szCs w:val="20"/>
        </w:rPr>
        <w:t xml:space="preserve">Projektowane postanowienia umowy w sprawie zamówienia publicznego, które zostaną wprowadzone do treści umowy </w:t>
      </w:r>
      <w:r w:rsidR="00505238" w:rsidRPr="00D63F81">
        <w:rPr>
          <w:rFonts w:ascii="Acumin Pro" w:eastAsia="Arial Unicode MS" w:hAnsi="Acumin Pro"/>
          <w:sz w:val="20"/>
          <w:szCs w:val="20"/>
        </w:rPr>
        <w:t xml:space="preserve">zawiera </w:t>
      </w:r>
      <w:r w:rsidR="00505238" w:rsidRPr="00D63F81">
        <w:rPr>
          <w:rFonts w:ascii="Acumin Pro" w:eastAsia="Arial Unicode MS" w:hAnsi="Acumin Pro"/>
          <w:b/>
          <w:sz w:val="20"/>
          <w:szCs w:val="20"/>
        </w:rPr>
        <w:t xml:space="preserve">załącznik nr </w:t>
      </w:r>
      <w:r w:rsidR="00210D1C">
        <w:rPr>
          <w:rFonts w:ascii="Acumin Pro" w:eastAsia="Arial Unicode MS" w:hAnsi="Acumin Pro"/>
          <w:b/>
          <w:sz w:val="20"/>
          <w:szCs w:val="20"/>
        </w:rPr>
        <w:t>7</w:t>
      </w:r>
      <w:r w:rsidR="00505238" w:rsidRPr="00D63F81">
        <w:rPr>
          <w:rFonts w:ascii="Acumin Pro" w:eastAsia="Arial Unicode MS" w:hAnsi="Acumin Pro"/>
          <w:sz w:val="20"/>
          <w:szCs w:val="20"/>
        </w:rPr>
        <w:t xml:space="preserve"> do SWZ </w:t>
      </w:r>
      <w:r w:rsidR="00A62FDA">
        <w:rPr>
          <w:rFonts w:ascii="Acumin Pro" w:eastAsia="Arial Unicode MS" w:hAnsi="Acumin Pro"/>
          <w:sz w:val="20"/>
          <w:szCs w:val="20"/>
        </w:rPr>
        <w:t>–</w:t>
      </w:r>
      <w:r w:rsidR="00505238" w:rsidRPr="00D63F81">
        <w:rPr>
          <w:rFonts w:ascii="Acumin Pro" w:eastAsia="Arial Unicode MS" w:hAnsi="Acumin Pro"/>
          <w:sz w:val="20"/>
          <w:szCs w:val="20"/>
        </w:rPr>
        <w:t xml:space="preserve"> wzór umowy.</w:t>
      </w:r>
    </w:p>
    <w:p w14:paraId="0A3A2C01" w14:textId="77777777" w:rsidR="008F1AF7" w:rsidRPr="00D63F81" w:rsidRDefault="008F1AF7" w:rsidP="001A18C0">
      <w:pPr>
        <w:pStyle w:val="Tekstpodstawowy2"/>
        <w:spacing w:after="0" w:line="360" w:lineRule="auto"/>
        <w:jc w:val="both"/>
        <w:rPr>
          <w:rFonts w:ascii="Acumin Pro" w:eastAsia="Arial Unicode MS" w:hAnsi="Acumin Pro"/>
          <w:b/>
          <w:sz w:val="20"/>
          <w:szCs w:val="20"/>
        </w:rPr>
      </w:pPr>
    </w:p>
    <w:p w14:paraId="74B6DC6E" w14:textId="77777777"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WYMAGANIA DOTYCZĄCE WADIUM:</w:t>
      </w:r>
    </w:p>
    <w:p w14:paraId="1BDF9437" w14:textId="6D8ED07E" w:rsidR="00196CFE" w:rsidRPr="00D63F81" w:rsidRDefault="00D10C36" w:rsidP="001A18C0">
      <w:pPr>
        <w:pStyle w:val="Tekstpodstawowy2"/>
        <w:spacing w:after="0" w:line="360" w:lineRule="auto"/>
        <w:ind w:left="720"/>
        <w:jc w:val="both"/>
        <w:rPr>
          <w:rFonts w:ascii="Acumin Pro" w:eastAsia="Arial Unicode MS" w:hAnsi="Acumin Pro"/>
          <w:bCs/>
          <w:sz w:val="20"/>
          <w:szCs w:val="20"/>
        </w:rPr>
      </w:pPr>
      <w:r w:rsidRPr="00D63F81">
        <w:rPr>
          <w:rFonts w:ascii="Acumin Pro" w:eastAsia="Arial Unicode MS" w:hAnsi="Acumin Pro"/>
          <w:bCs/>
          <w:sz w:val="20"/>
          <w:szCs w:val="20"/>
        </w:rPr>
        <w:t>Zamawiający nie wymaga wniesienia wadium.</w:t>
      </w:r>
    </w:p>
    <w:p w14:paraId="415DB334" w14:textId="77777777" w:rsidR="00D10C36" w:rsidRPr="00D63F81" w:rsidRDefault="00D10C36" w:rsidP="001A18C0">
      <w:pPr>
        <w:pStyle w:val="Tekstpodstawowy2"/>
        <w:spacing w:after="0" w:line="360" w:lineRule="auto"/>
        <w:ind w:left="720"/>
        <w:jc w:val="both"/>
        <w:rPr>
          <w:rFonts w:ascii="Acumin Pro" w:eastAsia="Arial Unicode MS" w:hAnsi="Acumin Pro"/>
          <w:bCs/>
          <w:sz w:val="20"/>
          <w:szCs w:val="20"/>
        </w:rPr>
      </w:pPr>
    </w:p>
    <w:p w14:paraId="6B45B262" w14:textId="77777777" w:rsidR="008A41C6"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INFORAMCJE DOTYCZĄCE ZABEZPIECZENIA NALE</w:t>
      </w:r>
      <w:r w:rsidR="00425C4D" w:rsidRPr="00D63F81">
        <w:rPr>
          <w:rFonts w:ascii="Acumin Pro" w:eastAsia="Arial Unicode MS" w:hAnsi="Acumin Pro"/>
          <w:b/>
          <w:sz w:val="20"/>
          <w:szCs w:val="20"/>
        </w:rPr>
        <w:t>Ż</w:t>
      </w:r>
      <w:r w:rsidRPr="00D63F81">
        <w:rPr>
          <w:rFonts w:ascii="Acumin Pro" w:eastAsia="Arial Unicode MS" w:hAnsi="Acumin Pro"/>
          <w:b/>
          <w:sz w:val="20"/>
          <w:szCs w:val="20"/>
        </w:rPr>
        <w:t>YTEGO WYKONANIA UMOWY:</w:t>
      </w:r>
    </w:p>
    <w:p w14:paraId="38A613EE" w14:textId="294D68AE" w:rsidR="0011631F" w:rsidRPr="00D63F81" w:rsidRDefault="009C01CB" w:rsidP="009C01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markedcontent"/>
          <w:rFonts w:ascii="Acumin Pro" w:hAnsi="Acumin Pro" w:cs="Arial"/>
          <w:sz w:val="20"/>
          <w:szCs w:val="20"/>
          <w:lang w:val="pl-PL"/>
        </w:rPr>
      </w:pPr>
      <w:r>
        <w:rPr>
          <w:rStyle w:val="markedcontent"/>
          <w:rFonts w:ascii="Acumin Pro" w:hAnsi="Acumin Pro" w:cs="Arial"/>
          <w:sz w:val="20"/>
          <w:szCs w:val="20"/>
          <w:lang w:val="pl-PL"/>
        </w:rPr>
        <w:t xml:space="preserve">              </w:t>
      </w:r>
      <w:r w:rsidR="00D10C36" w:rsidRPr="00D63F81">
        <w:rPr>
          <w:rStyle w:val="markedcontent"/>
          <w:rFonts w:ascii="Acumin Pro" w:hAnsi="Acumin Pro" w:cs="Arial"/>
          <w:sz w:val="20"/>
          <w:szCs w:val="20"/>
          <w:lang w:val="pl-PL"/>
        </w:rPr>
        <w:t>Zamawiający nie wymaga wniesienia zabezpieczenia należytego wykonania umowy.</w:t>
      </w:r>
    </w:p>
    <w:p w14:paraId="0CCAD2D8" w14:textId="77777777" w:rsidR="00D10C36" w:rsidRPr="00D63F81" w:rsidRDefault="00D10C36"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sz w:val="20"/>
          <w:szCs w:val="20"/>
          <w:lang w:val="pl-PL"/>
        </w:rPr>
      </w:pPr>
    </w:p>
    <w:p w14:paraId="565775CA" w14:textId="2EBE3FBD" w:rsidR="00CD7300" w:rsidRPr="00D63F81" w:rsidRDefault="008A41C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POUCZENIE O ŚRODKACH OCHRONY PRAWNEJ</w:t>
      </w:r>
      <w:r w:rsidR="0027273A" w:rsidRPr="00D63F81">
        <w:rPr>
          <w:rFonts w:ascii="Acumin Pro" w:eastAsia="Arial Unicode MS" w:hAnsi="Acumin Pro"/>
          <w:b/>
          <w:sz w:val="20"/>
          <w:szCs w:val="20"/>
        </w:rPr>
        <w:t xml:space="preserve"> </w:t>
      </w:r>
      <w:r w:rsidRPr="00D63F81">
        <w:rPr>
          <w:rFonts w:ascii="Acumin Pro" w:eastAsia="Arial Unicode MS" w:hAnsi="Acumin Pro"/>
          <w:b/>
          <w:sz w:val="20"/>
          <w:szCs w:val="20"/>
        </w:rPr>
        <w:t>PRZYSŁUGUJĄCYCH WYKON</w:t>
      </w:r>
      <w:r w:rsidR="006B58A0" w:rsidRPr="00D63F81">
        <w:rPr>
          <w:rFonts w:ascii="Acumin Pro" w:eastAsia="Arial Unicode MS" w:hAnsi="Acumin Pro"/>
          <w:b/>
          <w:sz w:val="20"/>
          <w:szCs w:val="20"/>
        </w:rPr>
        <w:t>A</w:t>
      </w:r>
      <w:r w:rsidRPr="00D63F81">
        <w:rPr>
          <w:rFonts w:ascii="Acumin Pro" w:eastAsia="Arial Unicode MS" w:hAnsi="Acumin Pro"/>
          <w:b/>
          <w:sz w:val="20"/>
          <w:szCs w:val="20"/>
        </w:rPr>
        <w:t>WCY:</w:t>
      </w:r>
    </w:p>
    <w:p w14:paraId="744EA889" w14:textId="77777777" w:rsidR="00C0231C" w:rsidRPr="00D63F81" w:rsidRDefault="00C0231C" w:rsidP="00A725E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D63F81">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14:paraId="08A48E07" w14:textId="77777777" w:rsidR="00C0231C" w:rsidRPr="00D63F81" w:rsidRDefault="00C0231C" w:rsidP="00A725E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D63F81">
        <w:rPr>
          <w:rFonts w:ascii="Acumin Pro" w:hAnsi="Acumin Pro" w:cs="Calibri"/>
          <w:sz w:val="20"/>
          <w:szCs w:val="20"/>
          <w:lang w:val="pl-PL" w:eastAsia="pl-PL"/>
        </w:rPr>
        <w:t>Odwołanie przysługuje na:</w:t>
      </w:r>
    </w:p>
    <w:p w14:paraId="2BE95891" w14:textId="315F7F66" w:rsidR="00C0231C" w:rsidRPr="00D63F81" w:rsidRDefault="00C0231C" w:rsidP="00A725E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440"/>
        <w:jc w:val="both"/>
        <w:rPr>
          <w:rFonts w:ascii="Acumin Pro" w:hAnsi="Acumin Pro" w:cs="Calibri"/>
          <w:sz w:val="20"/>
          <w:szCs w:val="20"/>
          <w:lang w:val="pl-PL" w:eastAsia="pl-PL"/>
        </w:rPr>
      </w:pPr>
      <w:r w:rsidRPr="00D63F81">
        <w:rPr>
          <w:rFonts w:ascii="Acumin Pro" w:hAnsi="Acumin Pro" w:cs="Calibri"/>
          <w:sz w:val="20"/>
          <w:szCs w:val="20"/>
          <w:lang w:val="pl-PL" w:eastAsia="pl-PL"/>
        </w:rPr>
        <w:t>niezgodną z przepisami ustawy czynność Zamawiającego, podjętą w postępowaniu o udzielenie zamówienia, w tym na projektowane postanowienie umowy</w:t>
      </w:r>
      <w:r w:rsidR="00042806">
        <w:rPr>
          <w:rFonts w:ascii="Acumin Pro" w:hAnsi="Acumin Pro" w:cs="Calibri"/>
          <w:sz w:val="20"/>
          <w:szCs w:val="20"/>
          <w:lang w:val="pl-PL" w:eastAsia="pl-PL"/>
        </w:rPr>
        <w:t>,</w:t>
      </w:r>
    </w:p>
    <w:p w14:paraId="31F78B18" w14:textId="77777777" w:rsidR="00C0231C" w:rsidRPr="00D63F81" w:rsidRDefault="00C0231C" w:rsidP="00A725E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440"/>
        <w:jc w:val="both"/>
        <w:rPr>
          <w:rFonts w:ascii="Acumin Pro" w:hAnsi="Acumin Pro" w:cs="Calibri"/>
          <w:sz w:val="20"/>
          <w:szCs w:val="20"/>
          <w:lang w:val="pl-PL" w:eastAsia="pl-PL"/>
        </w:rPr>
      </w:pPr>
      <w:r w:rsidRPr="00D63F81">
        <w:rPr>
          <w:rFonts w:ascii="Acumin Pro" w:hAnsi="Acumin Pro" w:cs="Calibri"/>
          <w:sz w:val="20"/>
          <w:szCs w:val="20"/>
          <w:lang w:val="pl-PL" w:eastAsia="pl-PL"/>
        </w:rPr>
        <w:t>zaniechanie czynności w postępowaniu o udzielenie zamówienia, do której Zamawiający był obowiązany na podstawie ustawy.</w:t>
      </w:r>
    </w:p>
    <w:p w14:paraId="009FD816" w14:textId="77777777" w:rsidR="00C0231C" w:rsidRPr="00D63F81" w:rsidRDefault="00C0231C" w:rsidP="00A725E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D63F81">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0F317898" w14:textId="77777777" w:rsidR="00C0231C" w:rsidRPr="00D63F81" w:rsidRDefault="00C0231C" w:rsidP="00A725E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D63F81">
        <w:rPr>
          <w:rFonts w:ascii="Acumin Pro" w:hAnsi="Acumin Pro" w:cs="Calibri"/>
          <w:sz w:val="20"/>
          <w:szCs w:val="20"/>
          <w:lang w:val="pl-PL" w:eastAsia="pl-PL"/>
        </w:rPr>
        <w:lastRenderedPageBreak/>
        <w:t xml:space="preserve">Na orzeczenie Krajowej Izby Odwoławczej oraz postanowienie Prezesa Krajowej Izby Odwoławczej, o którym mowa w art. 519 ust. 1 </w:t>
      </w:r>
      <w:r w:rsidR="003D3D1A" w:rsidRPr="00D63F81">
        <w:rPr>
          <w:rFonts w:ascii="Acumin Pro" w:hAnsi="Acumin Pro" w:cs="Calibri"/>
          <w:sz w:val="20"/>
          <w:szCs w:val="20"/>
          <w:lang w:val="pl-PL" w:eastAsia="pl-PL"/>
        </w:rPr>
        <w:t xml:space="preserve">ustawy </w:t>
      </w:r>
      <w:r w:rsidRPr="00D63F81">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77EC2653" w14:textId="77777777" w:rsidR="00C0231C" w:rsidRPr="00D63F81" w:rsidRDefault="00C0231C" w:rsidP="00A725E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D63F81">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D63F81">
        <w:rPr>
          <w:rFonts w:ascii="Acumin Pro" w:hAnsi="Acumin Pro" w:cs="Calibri"/>
          <w:sz w:val="20"/>
          <w:szCs w:val="20"/>
          <w:lang w:val="pl-PL" w:eastAsia="pl-PL"/>
        </w:rPr>
        <w:t xml:space="preserve">ustawy </w:t>
      </w:r>
      <w:r w:rsidRPr="00D63F81">
        <w:rPr>
          <w:rFonts w:ascii="Acumin Pro" w:hAnsi="Acumin Pro" w:cs="Calibri"/>
          <w:sz w:val="20"/>
          <w:szCs w:val="20"/>
          <w:lang w:val="pl-PL" w:eastAsia="pl-PL"/>
        </w:rPr>
        <w:t>PZP.</w:t>
      </w:r>
    </w:p>
    <w:p w14:paraId="398731F4" w14:textId="77777777" w:rsidR="00301F98" w:rsidRPr="00D63F81" w:rsidRDefault="00301F98" w:rsidP="001A1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bdr w:val="none" w:sz="0" w:space="0" w:color="auto"/>
          <w:lang w:val="pl-PL" w:eastAsia="pl-PL"/>
        </w:rPr>
      </w:pPr>
    </w:p>
    <w:p w14:paraId="1294402D" w14:textId="77777777" w:rsidR="00EE5306" w:rsidRPr="00D63F81" w:rsidRDefault="00EE5306"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INFORMACJA O ZASADACH PRZETWARZANIA DANYCH OSOBOWYCH POZYSKANYCH W POSTĘPOWANIU O UDZIELENIE ZAMÓWIENIA PUBLICZNEGO:</w:t>
      </w:r>
    </w:p>
    <w:p w14:paraId="5C6EAC5A" w14:textId="77777777" w:rsidR="00164D3C" w:rsidRPr="00D63F81" w:rsidRDefault="00164D3C" w:rsidP="001A18C0">
      <w:pPr>
        <w:spacing w:line="360" w:lineRule="auto"/>
        <w:ind w:left="644"/>
        <w:jc w:val="both"/>
        <w:rPr>
          <w:rFonts w:ascii="Acumin Pro" w:hAnsi="Acumin Pro"/>
          <w:sz w:val="20"/>
          <w:szCs w:val="20"/>
          <w:lang w:val="pl-PL"/>
        </w:rPr>
      </w:pPr>
      <w:r w:rsidRPr="00D63F81">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1CD6E6C4" w14:textId="77777777" w:rsidR="00164D3C" w:rsidRPr="00D63F81" w:rsidRDefault="00164D3C" w:rsidP="00BC0E79">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Administrator danych osobowych</w:t>
      </w:r>
    </w:p>
    <w:p w14:paraId="7B5FC085" w14:textId="717AD908"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Administratorem Państwa danych osobowych jest Muzeum Narodowe w Poznaniu, Aleje Marcinkowskiego 9, 61-745 Poznań, zwane dalej także „Muzeum”.</w:t>
      </w:r>
    </w:p>
    <w:p w14:paraId="2369ADEC"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Inspektor ochrony danych osobowych.</w:t>
      </w:r>
    </w:p>
    <w:p w14:paraId="2841F719"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14:paraId="05B1550D" w14:textId="3DC7C994"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a) pod numerem telefonu +48 605 236</w:t>
      </w:r>
      <w:r w:rsidR="004E7D9B">
        <w:rPr>
          <w:rFonts w:ascii="Acumin Pro" w:hAnsi="Acumin Pro"/>
          <w:sz w:val="20"/>
          <w:szCs w:val="20"/>
          <w:lang w:val="pl-PL"/>
        </w:rPr>
        <w:t> </w:t>
      </w:r>
      <w:r w:rsidRPr="00D63F81">
        <w:rPr>
          <w:rFonts w:ascii="Acumin Pro" w:hAnsi="Acumin Pro"/>
          <w:sz w:val="20"/>
          <w:szCs w:val="20"/>
          <w:lang w:val="pl-PL"/>
        </w:rPr>
        <w:t>701</w:t>
      </w:r>
      <w:r w:rsidR="004E7D9B">
        <w:rPr>
          <w:rFonts w:ascii="Acumin Pro" w:hAnsi="Acumin Pro"/>
          <w:sz w:val="20"/>
          <w:szCs w:val="20"/>
          <w:lang w:val="pl-PL"/>
        </w:rPr>
        <w:t>,</w:t>
      </w:r>
    </w:p>
    <w:p w14:paraId="7F187476"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b) poprzez adres e-mail: iodo@mnp.art.pl, </w:t>
      </w:r>
    </w:p>
    <w:p w14:paraId="6838E187"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c) listownie, na adres korespondencyjny Muzeum (z dopiskiem „inspektor ochrony danych osobowych”). </w:t>
      </w:r>
    </w:p>
    <w:p w14:paraId="6930F240"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Cel przetwarzania danych osobowych oraz podstawa prawna ich przetwarzania</w:t>
      </w:r>
    </w:p>
    <w:p w14:paraId="15CA64E8" w14:textId="7EB51379" w:rsidR="00164D3C" w:rsidRPr="00D63F81" w:rsidRDefault="00164D3C" w:rsidP="00D10C36">
      <w:pPr>
        <w:spacing w:line="360" w:lineRule="auto"/>
        <w:ind w:left="928"/>
        <w:jc w:val="both"/>
        <w:rPr>
          <w:rFonts w:ascii="Acumin Pro" w:hAnsi="Acumin Pro"/>
          <w:b/>
          <w:bCs/>
          <w:sz w:val="20"/>
          <w:szCs w:val="20"/>
          <w:lang w:val="pl-PL"/>
        </w:rPr>
      </w:pPr>
      <w:r w:rsidRPr="00D63F81">
        <w:rPr>
          <w:rFonts w:ascii="Acumin Pro" w:hAnsi="Acumin Pro"/>
          <w:sz w:val="20"/>
          <w:szCs w:val="20"/>
          <w:lang w:val="pl-PL"/>
        </w:rPr>
        <w:t xml:space="preserve">Państwa dane osobowe są przetwarzane w koniecznych celach związanych z postępowaniem o udzielenie zamówienia publicznego, pod nazwą: </w:t>
      </w:r>
      <w:r w:rsidR="00D10C36" w:rsidRPr="00D63F81">
        <w:rPr>
          <w:rFonts w:ascii="Acumin Pro" w:hAnsi="Acumin Pro"/>
          <w:b/>
          <w:bCs/>
          <w:sz w:val="20"/>
          <w:szCs w:val="20"/>
          <w:lang w:val="pl-PL"/>
        </w:rPr>
        <w:t xml:space="preserve">Usługa druku wydawnictw dla Muzeum Narodowego w Poznaniu </w:t>
      </w:r>
      <w:r w:rsidRPr="00D63F81">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14:paraId="108DE217"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Odbiorcy danych osobowych.</w:t>
      </w:r>
    </w:p>
    <w:p w14:paraId="2E273C9C"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324D059D" w14:textId="77777777" w:rsidR="00164D3C" w:rsidRPr="00D63F81" w:rsidRDefault="00164D3C" w:rsidP="00BC0E79">
      <w:pPr>
        <w:pStyle w:val="Akapitzlist"/>
        <w:numPr>
          <w:ilvl w:val="0"/>
          <w:numId w:val="11"/>
        </w:numPr>
        <w:spacing w:line="360" w:lineRule="auto"/>
        <w:ind w:left="1288"/>
        <w:jc w:val="both"/>
        <w:rPr>
          <w:rFonts w:ascii="Acumin Pro" w:hAnsi="Acumin Pro"/>
          <w:sz w:val="20"/>
          <w:szCs w:val="20"/>
          <w:lang w:val="pl-PL"/>
        </w:rPr>
      </w:pPr>
      <w:r w:rsidRPr="00D63F81">
        <w:rPr>
          <w:rFonts w:ascii="Acumin Pro" w:hAnsi="Acumin Pro"/>
          <w:sz w:val="20"/>
          <w:szCs w:val="20"/>
          <w:lang w:val="pl-PL"/>
        </w:rPr>
        <w:lastRenderedPageBreak/>
        <w:t xml:space="preserve">osoby upoważnione przez Administratora do przetwarzania danych w ramach wykonywania swoich obowiązków służbowych, </w:t>
      </w:r>
    </w:p>
    <w:p w14:paraId="4FDD22D0" w14:textId="77777777" w:rsidR="00164D3C" w:rsidRPr="00D63F81" w:rsidRDefault="00164D3C" w:rsidP="00BC0E79">
      <w:pPr>
        <w:pStyle w:val="Akapitzlist"/>
        <w:numPr>
          <w:ilvl w:val="0"/>
          <w:numId w:val="11"/>
        </w:numPr>
        <w:spacing w:line="360" w:lineRule="auto"/>
        <w:ind w:left="1288"/>
        <w:jc w:val="both"/>
        <w:rPr>
          <w:rFonts w:ascii="Acumin Pro" w:hAnsi="Acumin Pro"/>
          <w:sz w:val="20"/>
          <w:szCs w:val="20"/>
          <w:lang w:val="pl-PL"/>
        </w:rPr>
      </w:pPr>
      <w:r w:rsidRPr="00D63F81">
        <w:rPr>
          <w:rFonts w:ascii="Acumin Pro" w:hAnsi="Acumin Pro"/>
          <w:sz w:val="20"/>
          <w:szCs w:val="20"/>
          <w:lang w:val="pl-PL"/>
        </w:rPr>
        <w:t>podmioty, którym Administrator zleca wykonanie czynności, z którymi wiąże się konieczność przetwarzania danych,</w:t>
      </w:r>
    </w:p>
    <w:p w14:paraId="718D6A0A" w14:textId="77777777" w:rsidR="00164D3C" w:rsidRPr="00D63F81" w:rsidRDefault="00164D3C" w:rsidP="00BC0E79">
      <w:pPr>
        <w:pStyle w:val="Akapitzlist"/>
        <w:numPr>
          <w:ilvl w:val="0"/>
          <w:numId w:val="11"/>
        </w:numPr>
        <w:spacing w:line="360" w:lineRule="auto"/>
        <w:ind w:left="1288"/>
        <w:jc w:val="both"/>
        <w:rPr>
          <w:rFonts w:ascii="Acumin Pro" w:hAnsi="Acumin Pro"/>
          <w:sz w:val="20"/>
          <w:szCs w:val="20"/>
          <w:lang w:val="pl-PL"/>
        </w:rPr>
      </w:pPr>
      <w:r w:rsidRPr="00D63F81">
        <w:rPr>
          <w:rFonts w:ascii="Acumin Pro" w:hAnsi="Acumin Pro"/>
          <w:sz w:val="20"/>
          <w:szCs w:val="20"/>
          <w:lang w:val="pl-PL"/>
        </w:rPr>
        <w:t>podmioty prowadzące działalność pocztową i kurierską,</w:t>
      </w:r>
    </w:p>
    <w:p w14:paraId="5929F1B9" w14:textId="77777777" w:rsidR="00164D3C" w:rsidRPr="00D63F81" w:rsidRDefault="00164D3C" w:rsidP="00BC0E79">
      <w:pPr>
        <w:pStyle w:val="Akapitzlist"/>
        <w:numPr>
          <w:ilvl w:val="0"/>
          <w:numId w:val="11"/>
        </w:numPr>
        <w:spacing w:line="360" w:lineRule="auto"/>
        <w:ind w:left="1288"/>
        <w:jc w:val="both"/>
        <w:rPr>
          <w:rFonts w:ascii="Acumin Pro" w:hAnsi="Acumin Pro"/>
          <w:sz w:val="20"/>
          <w:szCs w:val="20"/>
          <w:lang w:val="pl-PL"/>
        </w:rPr>
      </w:pPr>
      <w:r w:rsidRPr="00D63F81">
        <w:rPr>
          <w:rFonts w:ascii="Acumin Pro" w:hAnsi="Acumin Pro"/>
          <w:sz w:val="20"/>
          <w:szCs w:val="20"/>
          <w:lang w:val="pl-PL"/>
        </w:rPr>
        <w:t>podmioty świadczące na rzecz Administratora usługi doradcze, konsultacyjne, audytowe, pomoc prawną, podatkową i inne podobne usługi.</w:t>
      </w:r>
    </w:p>
    <w:p w14:paraId="392B3C38"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Okres, przez który będą przechowywane Państwa dane osobowe</w:t>
      </w:r>
    </w:p>
    <w:p w14:paraId="4AB20D68"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14:paraId="2BB91930"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Informacja o przysługujących Państwu prawach</w:t>
      </w:r>
    </w:p>
    <w:p w14:paraId="77080812" w14:textId="77777777" w:rsidR="00164D3C" w:rsidRPr="00D63F81" w:rsidRDefault="00164D3C" w:rsidP="00BC0E79">
      <w:pPr>
        <w:pStyle w:val="Akapitzlist"/>
        <w:numPr>
          <w:ilvl w:val="0"/>
          <w:numId w:val="12"/>
        </w:numPr>
        <w:spacing w:line="360" w:lineRule="auto"/>
        <w:ind w:left="1364"/>
        <w:jc w:val="both"/>
        <w:rPr>
          <w:rFonts w:ascii="Acumin Pro" w:hAnsi="Acumin Pro"/>
          <w:sz w:val="20"/>
          <w:szCs w:val="20"/>
          <w:lang w:val="pl-PL"/>
        </w:rPr>
      </w:pPr>
      <w:r w:rsidRPr="00D63F81">
        <w:rPr>
          <w:rFonts w:ascii="Acumin Pro" w:hAnsi="Acumin Pro"/>
          <w:sz w:val="20"/>
          <w:szCs w:val="20"/>
          <w:lang w:val="pl-PL"/>
        </w:rPr>
        <w:t>Posiadają Państwo prawo:</w:t>
      </w:r>
    </w:p>
    <w:p w14:paraId="0A2A9F3E" w14:textId="77777777" w:rsidR="00164D3C" w:rsidRPr="00D63F81" w:rsidRDefault="00164D3C" w:rsidP="00BC0E79">
      <w:pPr>
        <w:pStyle w:val="Akapitzlist"/>
        <w:numPr>
          <w:ilvl w:val="0"/>
          <w:numId w:val="13"/>
        </w:numPr>
        <w:spacing w:line="360" w:lineRule="auto"/>
        <w:ind w:left="1364"/>
        <w:jc w:val="both"/>
        <w:rPr>
          <w:rFonts w:ascii="Acumin Pro" w:hAnsi="Acumin Pro"/>
          <w:sz w:val="20"/>
          <w:szCs w:val="20"/>
          <w:lang w:val="pl-PL"/>
        </w:rPr>
      </w:pPr>
      <w:r w:rsidRPr="00D63F81">
        <w:rPr>
          <w:rFonts w:ascii="Acumin Pro" w:hAnsi="Acumin Pro"/>
          <w:sz w:val="20"/>
          <w:szCs w:val="20"/>
          <w:lang w:val="pl-PL"/>
        </w:rPr>
        <w:t>dostępu do treści swoich danych, zgodnie z art. 15 rozporządzenia,</w:t>
      </w:r>
    </w:p>
    <w:p w14:paraId="202BB503" w14:textId="77777777" w:rsidR="00164D3C" w:rsidRPr="00D63F81" w:rsidRDefault="00164D3C" w:rsidP="00BC0E79">
      <w:pPr>
        <w:pStyle w:val="Akapitzlist"/>
        <w:numPr>
          <w:ilvl w:val="0"/>
          <w:numId w:val="13"/>
        </w:numPr>
        <w:spacing w:line="360" w:lineRule="auto"/>
        <w:ind w:left="1364"/>
        <w:jc w:val="both"/>
        <w:rPr>
          <w:rFonts w:ascii="Acumin Pro" w:hAnsi="Acumin Pro"/>
          <w:sz w:val="20"/>
          <w:szCs w:val="20"/>
          <w:lang w:val="pl-PL"/>
        </w:rPr>
      </w:pPr>
      <w:r w:rsidRPr="00D63F81">
        <w:rPr>
          <w:rFonts w:ascii="Acumin Pro" w:hAnsi="Acumin Pro"/>
          <w:sz w:val="20"/>
          <w:szCs w:val="20"/>
          <w:lang w:val="pl-PL"/>
        </w:rPr>
        <w:t>do ich sprostowania, zgodnie z art. 16 rozporządzenia,</w:t>
      </w:r>
    </w:p>
    <w:p w14:paraId="47CC035D" w14:textId="77777777" w:rsidR="00164D3C" w:rsidRPr="00D63F81" w:rsidRDefault="00164D3C" w:rsidP="00BC0E79">
      <w:pPr>
        <w:pStyle w:val="Akapitzlist"/>
        <w:numPr>
          <w:ilvl w:val="0"/>
          <w:numId w:val="13"/>
        </w:numPr>
        <w:spacing w:line="360" w:lineRule="auto"/>
        <w:ind w:left="1364"/>
        <w:jc w:val="both"/>
        <w:rPr>
          <w:rFonts w:ascii="Acumin Pro" w:hAnsi="Acumin Pro"/>
          <w:sz w:val="20"/>
          <w:szCs w:val="20"/>
          <w:lang w:val="pl-PL"/>
        </w:rPr>
      </w:pPr>
      <w:r w:rsidRPr="00D63F81">
        <w:rPr>
          <w:rFonts w:ascii="Acumin Pro" w:hAnsi="Acumin Pro"/>
          <w:sz w:val="20"/>
          <w:szCs w:val="20"/>
          <w:lang w:val="pl-PL"/>
        </w:rPr>
        <w:t>ograniczenia przetwarzania, zgodnie z art. 18 rozporządzenia.</w:t>
      </w:r>
    </w:p>
    <w:p w14:paraId="78A9E75D" w14:textId="77777777" w:rsidR="00164D3C" w:rsidRPr="00D63F81" w:rsidRDefault="00164D3C" w:rsidP="00BC0E79">
      <w:pPr>
        <w:pStyle w:val="Akapitzlist"/>
        <w:numPr>
          <w:ilvl w:val="0"/>
          <w:numId w:val="12"/>
        </w:numPr>
        <w:spacing w:line="360" w:lineRule="auto"/>
        <w:ind w:left="1364"/>
        <w:jc w:val="both"/>
        <w:rPr>
          <w:rFonts w:ascii="Acumin Pro" w:hAnsi="Acumin Pro"/>
          <w:sz w:val="20"/>
          <w:szCs w:val="20"/>
          <w:lang w:val="pl-PL"/>
        </w:rPr>
      </w:pPr>
      <w:r w:rsidRPr="00D63F81">
        <w:rPr>
          <w:rFonts w:ascii="Acumin Pro" w:hAnsi="Acumin Pro"/>
          <w:sz w:val="20"/>
          <w:szCs w:val="20"/>
          <w:lang w:val="pl-PL"/>
        </w:rPr>
        <w:t>Zamawiający informuje, że:</w:t>
      </w:r>
    </w:p>
    <w:p w14:paraId="291DE029" w14:textId="77777777" w:rsidR="00164D3C" w:rsidRPr="00D63F81" w:rsidRDefault="00164D3C" w:rsidP="00BC0E79">
      <w:pPr>
        <w:pStyle w:val="Akapitzlist"/>
        <w:numPr>
          <w:ilvl w:val="0"/>
          <w:numId w:val="14"/>
        </w:numPr>
        <w:spacing w:line="360" w:lineRule="auto"/>
        <w:ind w:left="1364"/>
        <w:jc w:val="both"/>
        <w:rPr>
          <w:rFonts w:ascii="Acumin Pro" w:hAnsi="Acumin Pro"/>
          <w:sz w:val="20"/>
          <w:szCs w:val="20"/>
          <w:lang w:val="pl-PL"/>
        </w:rPr>
      </w:pPr>
      <w:r w:rsidRPr="00D63F81">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2D44A8" w14:textId="77777777" w:rsidR="00164D3C" w:rsidRPr="00D63F81" w:rsidRDefault="00164D3C" w:rsidP="00BC0E79">
      <w:pPr>
        <w:pStyle w:val="Akapitzlist"/>
        <w:numPr>
          <w:ilvl w:val="0"/>
          <w:numId w:val="14"/>
        </w:numPr>
        <w:spacing w:line="360" w:lineRule="auto"/>
        <w:ind w:left="1364"/>
        <w:jc w:val="both"/>
        <w:rPr>
          <w:rFonts w:ascii="Acumin Pro" w:hAnsi="Acumin Pro"/>
          <w:sz w:val="20"/>
          <w:szCs w:val="20"/>
          <w:lang w:val="pl-PL"/>
        </w:rPr>
      </w:pPr>
      <w:r w:rsidRPr="00D63F81">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14:paraId="35AFD0FA"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Informacje o prawie wniesienia skargi do organu nadzorczego</w:t>
      </w:r>
    </w:p>
    <w:p w14:paraId="34F0C8AF" w14:textId="2A5F11C9"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Przysługuje Państwu prawo do wniesienia skargi do organu nadzorczego </w:t>
      </w:r>
      <w:r w:rsidR="003E76C5">
        <w:rPr>
          <w:rFonts w:ascii="Acumin Pro" w:hAnsi="Acumin Pro"/>
          <w:sz w:val="20"/>
          <w:szCs w:val="20"/>
          <w:lang w:val="pl-PL"/>
        </w:rPr>
        <w:t>–</w:t>
      </w:r>
      <w:r w:rsidRPr="00D63F81">
        <w:rPr>
          <w:rFonts w:ascii="Acumin Pro" w:hAnsi="Acumin Pro"/>
          <w:sz w:val="20"/>
          <w:szCs w:val="20"/>
          <w:lang w:val="pl-PL"/>
        </w:rPr>
        <w:t xml:space="preserve">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144FAE74" w14:textId="5DD9C473"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14:paraId="4FE4598D" w14:textId="77777777" w:rsidR="00164D3C" w:rsidRPr="00D63F81" w:rsidRDefault="00164D3C" w:rsidP="001A18C0">
      <w:pPr>
        <w:pStyle w:val="Akapitzlist"/>
        <w:spacing w:line="360" w:lineRule="auto"/>
        <w:ind w:left="928"/>
        <w:jc w:val="both"/>
        <w:rPr>
          <w:rFonts w:ascii="Acumin Pro" w:hAnsi="Acumin Pro"/>
          <w:sz w:val="20"/>
          <w:szCs w:val="20"/>
          <w:lang w:val="pl-PL"/>
        </w:rPr>
      </w:pPr>
      <w:r w:rsidRPr="00D63F81">
        <w:rPr>
          <w:rFonts w:ascii="Acumin Pro" w:hAnsi="Acumin Pro"/>
          <w:sz w:val="20"/>
          <w:szCs w:val="20"/>
          <w:lang w:val="pl-PL"/>
        </w:rPr>
        <w:t xml:space="preserve">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t>
      </w:r>
      <w:r w:rsidRPr="00D63F81">
        <w:rPr>
          <w:rFonts w:ascii="Acumin Pro" w:hAnsi="Acumin Pro"/>
          <w:sz w:val="20"/>
          <w:szCs w:val="20"/>
          <w:lang w:val="pl-PL"/>
        </w:rPr>
        <w:lastRenderedPageBreak/>
        <w:t>wymogiem uczestnictwa w niniejszym postępowaniu, konsekwencją ich niepodania będzie brak możliwości udziału w ww. postępowaniu.</w:t>
      </w:r>
    </w:p>
    <w:p w14:paraId="064C6605" w14:textId="77777777" w:rsidR="00164D3C" w:rsidRPr="00D63F81" w:rsidRDefault="00164D3C" w:rsidP="00BC0E79">
      <w:pPr>
        <w:pStyle w:val="Akapitzlist"/>
        <w:numPr>
          <w:ilvl w:val="0"/>
          <w:numId w:val="10"/>
        </w:numPr>
        <w:spacing w:line="360" w:lineRule="auto"/>
        <w:ind w:left="928" w:hanging="284"/>
        <w:jc w:val="both"/>
        <w:rPr>
          <w:rFonts w:ascii="Acumin Pro" w:hAnsi="Acumin Pro"/>
          <w:sz w:val="20"/>
          <w:szCs w:val="20"/>
          <w:lang w:val="pl-PL"/>
        </w:rPr>
      </w:pPr>
      <w:r w:rsidRPr="00D63F81">
        <w:rPr>
          <w:rFonts w:ascii="Acumin Pro" w:hAnsi="Acumin Pro"/>
          <w:sz w:val="20"/>
          <w:szCs w:val="20"/>
          <w:lang w:val="pl-PL"/>
        </w:rPr>
        <w:t>Informacje o zautomatyzowanym podejmowaniu decyzji, w tym o profilowaniu, Państwa dane osobowe nie będą:</w:t>
      </w:r>
    </w:p>
    <w:p w14:paraId="3BF28198" w14:textId="77777777" w:rsidR="00164D3C" w:rsidRPr="00D63F81" w:rsidRDefault="00164D3C" w:rsidP="00BC0E79">
      <w:pPr>
        <w:pStyle w:val="Akapitzlist"/>
        <w:numPr>
          <w:ilvl w:val="0"/>
          <w:numId w:val="15"/>
        </w:numPr>
        <w:spacing w:line="360" w:lineRule="auto"/>
        <w:ind w:left="1364"/>
        <w:jc w:val="both"/>
        <w:rPr>
          <w:rFonts w:ascii="Acumin Pro" w:hAnsi="Acumin Pro"/>
          <w:sz w:val="20"/>
          <w:szCs w:val="20"/>
          <w:lang w:val="pl-PL"/>
        </w:rPr>
      </w:pPr>
      <w:r w:rsidRPr="00D63F81">
        <w:rPr>
          <w:rFonts w:ascii="Acumin Pro" w:hAnsi="Acumin Pro"/>
          <w:sz w:val="20"/>
          <w:szCs w:val="20"/>
          <w:lang w:val="pl-PL"/>
        </w:rPr>
        <w:t xml:space="preserve">przetwarzane w sposób umożliwiający zautomatyzowane podejmowanie decyzji, </w:t>
      </w:r>
    </w:p>
    <w:p w14:paraId="61626B66" w14:textId="77777777" w:rsidR="00164D3C" w:rsidRPr="00D63F81" w:rsidRDefault="00164D3C" w:rsidP="00BC0E79">
      <w:pPr>
        <w:pStyle w:val="Akapitzlist"/>
        <w:numPr>
          <w:ilvl w:val="0"/>
          <w:numId w:val="15"/>
        </w:numPr>
        <w:spacing w:line="360" w:lineRule="auto"/>
        <w:ind w:left="1364"/>
        <w:jc w:val="both"/>
        <w:rPr>
          <w:rFonts w:ascii="Acumin Pro" w:hAnsi="Acumin Pro"/>
          <w:sz w:val="20"/>
          <w:szCs w:val="20"/>
          <w:lang w:val="pl-PL"/>
        </w:rPr>
      </w:pPr>
      <w:r w:rsidRPr="00D63F81">
        <w:rPr>
          <w:rFonts w:ascii="Acumin Pro" w:hAnsi="Acumin Pro"/>
          <w:sz w:val="20"/>
          <w:szCs w:val="20"/>
          <w:lang w:val="pl-PL"/>
        </w:rPr>
        <w:t xml:space="preserve">profilowane, </w:t>
      </w:r>
    </w:p>
    <w:p w14:paraId="17BF1753" w14:textId="77777777" w:rsidR="00164D3C" w:rsidRPr="00D63F81" w:rsidRDefault="00164D3C" w:rsidP="00BC0E79">
      <w:pPr>
        <w:pStyle w:val="Akapitzlist"/>
        <w:numPr>
          <w:ilvl w:val="0"/>
          <w:numId w:val="15"/>
        </w:numPr>
        <w:spacing w:line="360" w:lineRule="auto"/>
        <w:ind w:left="1364"/>
        <w:jc w:val="both"/>
        <w:rPr>
          <w:rFonts w:ascii="Acumin Pro" w:hAnsi="Acumin Pro"/>
          <w:sz w:val="20"/>
          <w:szCs w:val="20"/>
          <w:lang w:val="pl-PL"/>
        </w:rPr>
      </w:pPr>
      <w:r w:rsidRPr="00D63F81">
        <w:rPr>
          <w:rFonts w:ascii="Acumin Pro" w:hAnsi="Acumin Pro"/>
          <w:sz w:val="20"/>
          <w:szCs w:val="20"/>
          <w:lang w:val="pl-PL"/>
        </w:rPr>
        <w:t xml:space="preserve">przetwarzane w innych celach niż te, o których mowa w punktach powyższych. </w:t>
      </w:r>
    </w:p>
    <w:p w14:paraId="18EE9AE1" w14:textId="77777777" w:rsidR="000D054D" w:rsidRPr="00D63F81" w:rsidRDefault="000D054D" w:rsidP="001A18C0">
      <w:pPr>
        <w:spacing w:line="360" w:lineRule="auto"/>
        <w:ind w:left="644"/>
        <w:jc w:val="both"/>
        <w:rPr>
          <w:rFonts w:ascii="Acumin Pro" w:hAnsi="Acumin Pro"/>
          <w:b/>
          <w:sz w:val="20"/>
          <w:szCs w:val="20"/>
          <w:lang w:val="pl-PL"/>
        </w:rPr>
      </w:pPr>
    </w:p>
    <w:p w14:paraId="14B86768" w14:textId="77777777" w:rsidR="009C173B" w:rsidRPr="00D63F81" w:rsidRDefault="00025E92" w:rsidP="00695765">
      <w:pPr>
        <w:pStyle w:val="Tekstpodstawowy2"/>
        <w:numPr>
          <w:ilvl w:val="0"/>
          <w:numId w:val="31"/>
        </w:numPr>
        <w:spacing w:after="0" w:line="360" w:lineRule="auto"/>
        <w:jc w:val="both"/>
        <w:rPr>
          <w:rFonts w:ascii="Acumin Pro" w:eastAsia="Arial Unicode MS" w:hAnsi="Acumin Pro"/>
          <w:b/>
          <w:sz w:val="20"/>
          <w:szCs w:val="20"/>
        </w:rPr>
      </w:pPr>
      <w:r w:rsidRPr="00D63F81">
        <w:rPr>
          <w:rFonts w:ascii="Acumin Pro" w:eastAsia="Arial Unicode MS" w:hAnsi="Acumin Pro"/>
          <w:b/>
          <w:sz w:val="20"/>
          <w:szCs w:val="20"/>
        </w:rPr>
        <w:t>ZAŁĄCZNIKI DO SWZ</w:t>
      </w:r>
      <w:r w:rsidR="009C173B" w:rsidRPr="00D63F81">
        <w:rPr>
          <w:rFonts w:ascii="Acumin Pro" w:eastAsia="Arial Unicode MS" w:hAnsi="Acumin Pro"/>
          <w:b/>
          <w:sz w:val="20"/>
          <w:szCs w:val="20"/>
        </w:rPr>
        <w:t>:</w:t>
      </w:r>
    </w:p>
    <w:p w14:paraId="0163C711" w14:textId="0F15021E" w:rsidR="0027273A" w:rsidRPr="00D63F81" w:rsidRDefault="0027273A" w:rsidP="00BC0E79">
      <w:pPr>
        <w:pStyle w:val="Tekstpodstawowy2"/>
        <w:numPr>
          <w:ilvl w:val="1"/>
          <w:numId w:val="21"/>
        </w:numPr>
        <w:spacing w:after="0" w:line="360" w:lineRule="auto"/>
        <w:ind w:left="1080"/>
        <w:jc w:val="both"/>
        <w:rPr>
          <w:rFonts w:ascii="Acumin Pro" w:eastAsia="Arial Unicode MS" w:hAnsi="Acumin Pro"/>
          <w:sz w:val="20"/>
          <w:szCs w:val="20"/>
        </w:rPr>
      </w:pPr>
      <w:r w:rsidRPr="00D63F81">
        <w:rPr>
          <w:rFonts w:ascii="Acumin Pro" w:eastAsia="Arial Unicode MS" w:hAnsi="Acumin Pro"/>
          <w:sz w:val="20"/>
          <w:szCs w:val="20"/>
        </w:rPr>
        <w:t>Załącznik nr 1 –</w:t>
      </w:r>
      <w:r w:rsidR="00D10C36" w:rsidRPr="00D63F81">
        <w:rPr>
          <w:rFonts w:ascii="Acumin Pro" w:eastAsia="Arial Unicode MS" w:hAnsi="Acumin Pro"/>
          <w:sz w:val="20"/>
          <w:szCs w:val="20"/>
        </w:rPr>
        <w:t xml:space="preserve"> Opis przedmiotu</w:t>
      </w:r>
      <w:r w:rsidR="006B58A0" w:rsidRPr="00D63F81">
        <w:rPr>
          <w:rFonts w:ascii="Acumin Pro" w:eastAsia="Arial Unicode MS" w:hAnsi="Acumin Pro"/>
          <w:sz w:val="20"/>
          <w:szCs w:val="20"/>
        </w:rPr>
        <w:t>,</w:t>
      </w:r>
    </w:p>
    <w:p w14:paraId="6BD8992F" w14:textId="17F5968A" w:rsidR="00D25672" w:rsidRDefault="00D25672" w:rsidP="00BC0E79">
      <w:pPr>
        <w:pStyle w:val="Tekstpodstawowy2"/>
        <w:numPr>
          <w:ilvl w:val="1"/>
          <w:numId w:val="21"/>
        </w:numPr>
        <w:spacing w:after="0" w:line="360" w:lineRule="auto"/>
        <w:ind w:left="1080"/>
        <w:jc w:val="both"/>
        <w:rPr>
          <w:rFonts w:ascii="Acumin Pro" w:eastAsia="Arial Unicode MS" w:hAnsi="Acumin Pro"/>
          <w:sz w:val="20"/>
          <w:szCs w:val="20"/>
        </w:rPr>
      </w:pPr>
      <w:r w:rsidRPr="00D63F81">
        <w:rPr>
          <w:rFonts w:ascii="Acumin Pro" w:eastAsia="Arial Unicode MS" w:hAnsi="Acumin Pro"/>
          <w:sz w:val="20"/>
          <w:szCs w:val="20"/>
        </w:rPr>
        <w:t>Załącznik nr 2</w:t>
      </w:r>
      <w:r w:rsidR="00340C72">
        <w:rPr>
          <w:rFonts w:ascii="Acumin Pro" w:eastAsia="Arial Unicode MS" w:hAnsi="Acumin Pro"/>
          <w:sz w:val="20"/>
          <w:szCs w:val="20"/>
        </w:rPr>
        <w:t>a</w:t>
      </w:r>
      <w:r w:rsidRPr="00D63F81">
        <w:rPr>
          <w:rFonts w:ascii="Acumin Pro" w:eastAsia="Arial Unicode MS" w:hAnsi="Acumin Pro"/>
          <w:sz w:val="20"/>
          <w:szCs w:val="20"/>
        </w:rPr>
        <w:t xml:space="preserve"> – Formularz ofertowy</w:t>
      </w:r>
      <w:r w:rsidR="00634227" w:rsidRPr="00D63F81">
        <w:rPr>
          <w:rFonts w:ascii="Acumin Pro" w:eastAsia="Arial Unicode MS" w:hAnsi="Acumin Pro"/>
          <w:sz w:val="20"/>
          <w:szCs w:val="20"/>
        </w:rPr>
        <w:t>,</w:t>
      </w:r>
    </w:p>
    <w:p w14:paraId="5E4A04DA" w14:textId="3655E316" w:rsidR="00340C72" w:rsidRPr="00D63F81" w:rsidRDefault="00340C72" w:rsidP="00BC0E79">
      <w:pPr>
        <w:pStyle w:val="Tekstpodstawowy2"/>
        <w:numPr>
          <w:ilvl w:val="1"/>
          <w:numId w:val="21"/>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Załącznik nr 2b – Formularz cenowy,</w:t>
      </w:r>
    </w:p>
    <w:p w14:paraId="6F79A140" w14:textId="02E7C017" w:rsidR="00D25672" w:rsidRDefault="00D25672" w:rsidP="00BC0E79">
      <w:pPr>
        <w:pStyle w:val="Tekstpodstawowy2"/>
        <w:numPr>
          <w:ilvl w:val="1"/>
          <w:numId w:val="21"/>
        </w:numPr>
        <w:spacing w:after="0" w:line="360" w:lineRule="auto"/>
        <w:ind w:left="1080"/>
        <w:jc w:val="both"/>
        <w:rPr>
          <w:rFonts w:ascii="Acumin Pro" w:eastAsia="Arial Unicode MS" w:hAnsi="Acumin Pro"/>
          <w:sz w:val="20"/>
          <w:szCs w:val="20"/>
        </w:rPr>
      </w:pPr>
      <w:r w:rsidRPr="00D63F81">
        <w:rPr>
          <w:rFonts w:ascii="Acumin Pro" w:eastAsia="Arial Unicode MS" w:hAnsi="Acumin Pro"/>
          <w:sz w:val="20"/>
          <w:szCs w:val="20"/>
        </w:rPr>
        <w:t>Załącznik nr 3</w:t>
      </w:r>
      <w:r w:rsidR="00A35944">
        <w:rPr>
          <w:rFonts w:ascii="Acumin Pro" w:eastAsia="Arial Unicode MS" w:hAnsi="Acumin Pro"/>
          <w:sz w:val="20"/>
          <w:szCs w:val="20"/>
        </w:rPr>
        <w:t>a</w:t>
      </w:r>
      <w:r w:rsidRPr="00D63F81">
        <w:rPr>
          <w:rFonts w:ascii="Acumin Pro" w:eastAsia="Arial Unicode MS" w:hAnsi="Acumin Pro"/>
          <w:sz w:val="20"/>
          <w:szCs w:val="20"/>
        </w:rPr>
        <w:t xml:space="preserve"> – Oświadczenie z art. 125 ust. 1 ustawy PZP</w:t>
      </w:r>
      <w:r w:rsidR="0027273A" w:rsidRPr="00D63F81">
        <w:rPr>
          <w:rFonts w:ascii="Acumin Pro" w:eastAsia="Arial Unicode MS" w:hAnsi="Acumin Pro"/>
          <w:sz w:val="20"/>
          <w:szCs w:val="20"/>
        </w:rPr>
        <w:t>,</w:t>
      </w:r>
    </w:p>
    <w:p w14:paraId="0FC0F425" w14:textId="0E1169E9" w:rsidR="00A35944" w:rsidRDefault="00A35944" w:rsidP="00BC0E79">
      <w:pPr>
        <w:pStyle w:val="Tekstpodstawowy2"/>
        <w:numPr>
          <w:ilvl w:val="1"/>
          <w:numId w:val="21"/>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 xml:space="preserve">Załącznik nr 3b – Oświadczenie z art. 125 ust. </w:t>
      </w:r>
      <w:r w:rsidR="00213C81">
        <w:rPr>
          <w:rFonts w:ascii="Acumin Pro" w:eastAsia="Arial Unicode MS" w:hAnsi="Acumin Pro"/>
          <w:sz w:val="20"/>
          <w:szCs w:val="20"/>
        </w:rPr>
        <w:t>5</w:t>
      </w:r>
      <w:r>
        <w:rPr>
          <w:rFonts w:ascii="Acumin Pro" w:eastAsia="Arial Unicode MS" w:hAnsi="Acumin Pro"/>
          <w:sz w:val="20"/>
          <w:szCs w:val="20"/>
        </w:rPr>
        <w:t xml:space="preserve"> ustawy PZP wykonawców wspólnie ubiegających się o dzielenie zamówienia, </w:t>
      </w:r>
    </w:p>
    <w:p w14:paraId="3FEED9E9" w14:textId="60528A9D" w:rsidR="00330AC8" w:rsidRDefault="00330AC8" w:rsidP="00BC0E79">
      <w:pPr>
        <w:pStyle w:val="Tekstpodstawowy2"/>
        <w:numPr>
          <w:ilvl w:val="1"/>
          <w:numId w:val="21"/>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 xml:space="preserve">Załącznik nr 4 – </w:t>
      </w:r>
      <w:r w:rsidR="00A35944">
        <w:rPr>
          <w:rFonts w:ascii="Acumin Pro" w:eastAsia="Arial Unicode MS" w:hAnsi="Acumin Pro"/>
          <w:sz w:val="20"/>
          <w:szCs w:val="20"/>
        </w:rPr>
        <w:t>Zobowiązanie podmiotu udostępniającego zasoby z art. 118.3 ustawy PZP</w:t>
      </w:r>
      <w:r>
        <w:rPr>
          <w:rFonts w:ascii="Acumin Pro" w:eastAsia="Arial Unicode MS" w:hAnsi="Acumin Pro"/>
          <w:sz w:val="20"/>
          <w:szCs w:val="20"/>
        </w:rPr>
        <w:t>,</w:t>
      </w:r>
    </w:p>
    <w:p w14:paraId="27E1EE07" w14:textId="0CBC5028" w:rsidR="00A35944" w:rsidRPr="00D63F81" w:rsidRDefault="00A35944" w:rsidP="00BC0E79">
      <w:pPr>
        <w:pStyle w:val="Tekstpodstawowy2"/>
        <w:numPr>
          <w:ilvl w:val="1"/>
          <w:numId w:val="21"/>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 xml:space="preserve">Załącznik nr 5 </w:t>
      </w:r>
      <w:r w:rsidR="00A042E1">
        <w:rPr>
          <w:rFonts w:ascii="Acumin Pro" w:eastAsia="Arial Unicode MS" w:hAnsi="Acumin Pro"/>
          <w:sz w:val="20"/>
          <w:szCs w:val="20"/>
        </w:rPr>
        <w:t>–</w:t>
      </w:r>
      <w:r>
        <w:rPr>
          <w:rFonts w:ascii="Acumin Pro" w:eastAsia="Arial Unicode MS" w:hAnsi="Acumin Pro"/>
          <w:sz w:val="20"/>
          <w:szCs w:val="20"/>
        </w:rPr>
        <w:t xml:space="preserve"> Oświadczenie wykonawców wspólnie ubiegających się o udzielenie zamówienia z art. 117.4 ustawy PZ</w:t>
      </w:r>
      <w:r w:rsidR="00F704EA">
        <w:rPr>
          <w:rFonts w:ascii="Acumin Pro" w:eastAsia="Arial Unicode MS" w:hAnsi="Acumin Pro"/>
          <w:sz w:val="20"/>
          <w:szCs w:val="20"/>
        </w:rPr>
        <w:t>P,</w:t>
      </w:r>
    </w:p>
    <w:p w14:paraId="78887AA7" w14:textId="5DC95B0E" w:rsidR="008B5966" w:rsidRPr="00D63F81" w:rsidRDefault="00240C12" w:rsidP="00BC0E79">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D63F81">
        <w:rPr>
          <w:rFonts w:ascii="Acumin Pro" w:hAnsi="Acumin Pro"/>
          <w:sz w:val="20"/>
          <w:szCs w:val="20"/>
          <w:bdr w:val="nil"/>
          <w:lang w:val="pl-PL"/>
        </w:rPr>
        <w:t xml:space="preserve">Załącznik nr </w:t>
      </w:r>
      <w:r w:rsidR="00347702">
        <w:rPr>
          <w:rFonts w:ascii="Acumin Pro" w:hAnsi="Acumin Pro"/>
          <w:sz w:val="20"/>
          <w:szCs w:val="20"/>
          <w:bdr w:val="nil"/>
          <w:lang w:val="pl-PL"/>
        </w:rPr>
        <w:t>6</w:t>
      </w:r>
      <w:r w:rsidRPr="00D63F81">
        <w:rPr>
          <w:rFonts w:ascii="Acumin Pro" w:hAnsi="Acumin Pro"/>
          <w:sz w:val="20"/>
          <w:szCs w:val="20"/>
          <w:bdr w:val="nil"/>
          <w:lang w:val="pl-PL"/>
        </w:rPr>
        <w:t xml:space="preserve"> – Oświadczenie </w:t>
      </w:r>
      <w:r w:rsidR="00D25672" w:rsidRPr="00D63F81">
        <w:rPr>
          <w:rFonts w:ascii="Acumin Pro" w:hAnsi="Acumin Pro"/>
          <w:sz w:val="20"/>
          <w:szCs w:val="20"/>
          <w:bdr w:val="nil"/>
          <w:lang w:val="pl-PL"/>
        </w:rPr>
        <w:t>o braku przynależności do tej samej grupy kapitałowej</w:t>
      </w:r>
      <w:r w:rsidR="008B5966" w:rsidRPr="00D63F81">
        <w:rPr>
          <w:rFonts w:ascii="Acumin Pro" w:hAnsi="Acumin Pro"/>
          <w:sz w:val="20"/>
          <w:szCs w:val="20"/>
          <w:bdr w:val="nil"/>
          <w:lang w:val="pl-PL"/>
        </w:rPr>
        <w:t>,</w:t>
      </w:r>
    </w:p>
    <w:p w14:paraId="26D65294" w14:textId="3BA0AE1A" w:rsidR="00D25672" w:rsidRDefault="00D25672" w:rsidP="00BC0E79">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D63F81">
        <w:rPr>
          <w:rFonts w:ascii="Acumin Pro" w:hAnsi="Acumin Pro"/>
          <w:sz w:val="20"/>
          <w:szCs w:val="20"/>
          <w:bdr w:val="nil"/>
          <w:lang w:val="pl-PL"/>
        </w:rPr>
        <w:t xml:space="preserve">Załącznik nr </w:t>
      </w:r>
      <w:r w:rsidR="00347702">
        <w:rPr>
          <w:rFonts w:ascii="Acumin Pro" w:hAnsi="Acumin Pro"/>
          <w:sz w:val="20"/>
          <w:szCs w:val="20"/>
          <w:bdr w:val="nil"/>
          <w:lang w:val="pl-PL"/>
        </w:rPr>
        <w:t>7</w:t>
      </w:r>
      <w:r w:rsidRPr="00D63F81">
        <w:rPr>
          <w:rFonts w:ascii="Acumin Pro" w:hAnsi="Acumin Pro"/>
          <w:sz w:val="20"/>
          <w:szCs w:val="20"/>
          <w:bdr w:val="nil"/>
          <w:lang w:val="pl-PL"/>
        </w:rPr>
        <w:t xml:space="preserve"> – </w:t>
      </w:r>
      <w:r w:rsidR="00240C12" w:rsidRPr="00D63F81">
        <w:rPr>
          <w:rFonts w:ascii="Acumin Pro" w:hAnsi="Acumin Pro"/>
          <w:sz w:val="20"/>
          <w:szCs w:val="20"/>
          <w:bdr w:val="nil"/>
          <w:lang w:val="pl-PL"/>
        </w:rPr>
        <w:t>Wzór umowy</w:t>
      </w:r>
      <w:r w:rsidR="00347702">
        <w:rPr>
          <w:rFonts w:ascii="Acumin Pro" w:hAnsi="Acumin Pro"/>
          <w:sz w:val="20"/>
          <w:szCs w:val="20"/>
          <w:bdr w:val="nil"/>
          <w:lang w:val="pl-PL"/>
        </w:rPr>
        <w:t>,</w:t>
      </w:r>
    </w:p>
    <w:p w14:paraId="1E43EF25" w14:textId="68DF9739" w:rsidR="00347702" w:rsidRDefault="00347702" w:rsidP="00BC0E79">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Pr>
          <w:rFonts w:ascii="Acumin Pro" w:hAnsi="Acumin Pro"/>
          <w:sz w:val="20"/>
          <w:szCs w:val="20"/>
          <w:bdr w:val="nil"/>
          <w:lang w:val="pl-PL"/>
        </w:rPr>
        <w:t>Załącznik nr 8 – Wykaz maszyn,</w:t>
      </w:r>
    </w:p>
    <w:p w14:paraId="64B95CC4" w14:textId="0BB04495" w:rsidR="00347702" w:rsidRPr="00D63F81" w:rsidRDefault="00347702" w:rsidP="00BC0E79">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Pr>
          <w:rFonts w:ascii="Acumin Pro" w:hAnsi="Acumin Pro"/>
          <w:sz w:val="20"/>
          <w:szCs w:val="20"/>
          <w:bdr w:val="nil"/>
          <w:lang w:val="pl-PL"/>
        </w:rPr>
        <w:t xml:space="preserve">Załącznik nr 9 – Wykaz usług. </w:t>
      </w:r>
    </w:p>
    <w:p w14:paraId="0E061806" w14:textId="77777777" w:rsidR="00CA37B7" w:rsidRPr="00D63F81" w:rsidRDefault="00CA37B7"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p>
    <w:sectPr w:rsidR="00CA37B7" w:rsidRPr="00D63F81" w:rsidSect="00B808FC">
      <w:footerReference w:type="default" r:id="rId23"/>
      <w:headerReference w:type="first" r:id="rId24"/>
      <w:footerReference w:type="first" r:id="rId25"/>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3FB1" w14:textId="77777777" w:rsidR="00A043DA" w:rsidRDefault="00A043DA">
      <w:r>
        <w:separator/>
      </w:r>
    </w:p>
  </w:endnote>
  <w:endnote w:type="continuationSeparator" w:id="0">
    <w:p w14:paraId="627D8147" w14:textId="77777777" w:rsidR="00A043DA" w:rsidRDefault="00A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EE"/>
    <w:family w:val="auto"/>
    <w:pitch w:val="variable"/>
    <w:sig w:usb0="00008007" w:usb1="00000000" w:usb2="00000000" w:usb3="00000000" w:csb0="00000093"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792DB39B" w14:textId="2F934D4E" w:rsidR="009A7B67" w:rsidRDefault="009A7B67">
        <w:pPr>
          <w:pStyle w:val="Stopka"/>
          <w:jc w:val="right"/>
        </w:pPr>
        <w:r w:rsidRPr="0053199F">
          <w:rPr>
            <w:rFonts w:ascii="Acumin Pro" w:hAnsi="Acumin Pro"/>
            <w:sz w:val="16"/>
            <w:szCs w:val="16"/>
          </w:rPr>
          <w:fldChar w:fldCharType="begin"/>
        </w:r>
        <w:r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D908FF">
          <w:rPr>
            <w:rFonts w:ascii="Acumin Pro" w:hAnsi="Acumin Pro"/>
            <w:noProof/>
            <w:sz w:val="16"/>
            <w:szCs w:val="16"/>
          </w:rPr>
          <w:t>17</w:t>
        </w:r>
        <w:r w:rsidRPr="0053199F">
          <w:rPr>
            <w:rFonts w:ascii="Acumin Pro" w:hAnsi="Acumin Pro"/>
            <w:noProof/>
            <w:sz w:val="16"/>
            <w:szCs w:val="16"/>
          </w:rPr>
          <w:fldChar w:fldCharType="end"/>
        </w:r>
      </w:p>
    </w:sdtContent>
  </w:sdt>
  <w:p w14:paraId="69503A04" w14:textId="77777777" w:rsidR="009A7B67" w:rsidRPr="003A6470" w:rsidRDefault="009A7B67"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557D8402" w14:textId="4D0004AE" w:rsidR="009A7B67" w:rsidRPr="002C2B52" w:rsidRDefault="009A7B67">
        <w:pPr>
          <w:pStyle w:val="Stopka"/>
          <w:jc w:val="right"/>
          <w:rPr>
            <w:rFonts w:ascii="Acumin Pro" w:hAnsi="Acumin Pro"/>
            <w:sz w:val="16"/>
            <w:szCs w:val="16"/>
          </w:rPr>
        </w:pPr>
        <w:r w:rsidRPr="002C2B52">
          <w:rPr>
            <w:rFonts w:ascii="Acumin Pro" w:hAnsi="Acumin Pro"/>
            <w:sz w:val="16"/>
            <w:szCs w:val="16"/>
          </w:rPr>
          <w:fldChar w:fldCharType="begin"/>
        </w:r>
        <w:r w:rsidRPr="002C2B52">
          <w:rPr>
            <w:rFonts w:ascii="Acumin Pro" w:hAnsi="Acumin Pro"/>
            <w:sz w:val="16"/>
            <w:szCs w:val="16"/>
          </w:rPr>
          <w:instrText>PAGE   \* MERGEFORMAT</w:instrText>
        </w:r>
        <w:r w:rsidRPr="002C2B52">
          <w:rPr>
            <w:rFonts w:ascii="Acumin Pro" w:hAnsi="Acumin Pro"/>
            <w:sz w:val="16"/>
            <w:szCs w:val="16"/>
          </w:rPr>
          <w:fldChar w:fldCharType="separate"/>
        </w:r>
        <w:r w:rsidR="00D908FF" w:rsidRPr="00D908FF">
          <w:rPr>
            <w:rFonts w:ascii="Acumin Pro" w:hAnsi="Acumin Pro"/>
            <w:noProof/>
            <w:sz w:val="16"/>
            <w:szCs w:val="16"/>
            <w:lang w:val="pl-PL"/>
          </w:rPr>
          <w:t>1</w:t>
        </w:r>
        <w:r w:rsidRPr="002C2B52">
          <w:rPr>
            <w:rFonts w:ascii="Acumin Pro" w:hAnsi="Acumin Pro"/>
            <w:sz w:val="16"/>
            <w:szCs w:val="16"/>
          </w:rPr>
          <w:fldChar w:fldCharType="end"/>
        </w:r>
      </w:p>
    </w:sdtContent>
  </w:sdt>
  <w:p w14:paraId="4B3E1180" w14:textId="77777777" w:rsidR="009A7B67" w:rsidRDefault="009A7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9620" w14:textId="77777777" w:rsidR="00A043DA" w:rsidRDefault="00A043DA">
      <w:r>
        <w:separator/>
      </w:r>
    </w:p>
  </w:footnote>
  <w:footnote w:type="continuationSeparator" w:id="0">
    <w:p w14:paraId="7E0975B2" w14:textId="77777777" w:rsidR="00A043DA" w:rsidRDefault="00A0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3689" w14:textId="77777777" w:rsidR="009A7B67" w:rsidRDefault="009A7B67" w:rsidP="00284C40">
    <w:pPr>
      <w:pStyle w:val="Nagwek"/>
    </w:pPr>
    <w:r>
      <w:rPr>
        <w:noProof/>
        <w:lang w:val="pl-PL" w:eastAsia="ja-JP"/>
      </w:rPr>
      <w:drawing>
        <wp:inline distT="0" distB="0" distL="0" distR="0" wp14:anchorId="75961FE5" wp14:editId="1B528A6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5F5CF0C5" w14:textId="77777777" w:rsidR="009A7B67" w:rsidRDefault="009A7B67"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976DB"/>
    <w:multiLevelType w:val="hybridMultilevel"/>
    <w:tmpl w:val="1D26BC90"/>
    <w:lvl w:ilvl="0" w:tplc="0415000F">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C8797F"/>
    <w:multiLevelType w:val="hybridMultilevel"/>
    <w:tmpl w:val="B1E63B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5B5D33"/>
    <w:multiLevelType w:val="hybridMultilevel"/>
    <w:tmpl w:val="86BC6B6C"/>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6" w15:restartNumberingAfterBreak="0">
    <w:nsid w:val="180414FD"/>
    <w:multiLevelType w:val="hybridMultilevel"/>
    <w:tmpl w:val="9A9611E2"/>
    <w:lvl w:ilvl="0" w:tplc="A5923D5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C43680"/>
    <w:multiLevelType w:val="hybridMultilevel"/>
    <w:tmpl w:val="28CEEDE4"/>
    <w:lvl w:ilvl="0" w:tplc="0415000F">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76FA6"/>
    <w:multiLevelType w:val="hybridMultilevel"/>
    <w:tmpl w:val="F3686EA0"/>
    <w:lvl w:ilvl="0" w:tplc="63D68E1E">
      <w:start w:val="1"/>
      <w:numFmt w:val="decimal"/>
      <w:lvlText w:val="%1."/>
      <w:lvlJc w:val="left"/>
      <w:pPr>
        <w:ind w:left="1462" w:hanging="360"/>
      </w:pPr>
      <w:rPr>
        <w:rFonts w:hint="default"/>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9"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D6273"/>
    <w:multiLevelType w:val="hybridMultilevel"/>
    <w:tmpl w:val="BDEA7170"/>
    <w:lvl w:ilvl="0" w:tplc="0B6A4926">
      <w:start w:val="1"/>
      <w:numFmt w:val="decimal"/>
      <w:lvlText w:val="%1."/>
      <w:lvlJc w:val="left"/>
      <w:pPr>
        <w:ind w:left="720" w:hanging="360"/>
      </w:pPr>
      <w:rPr>
        <w:b w:val="0"/>
        <w:bCs/>
      </w:rPr>
    </w:lvl>
    <w:lvl w:ilvl="1" w:tplc="1148528A">
      <w:start w:val="1"/>
      <w:numFmt w:val="decimal"/>
      <w:lvlText w:val="%2."/>
      <w:lvlJc w:val="left"/>
      <w:pPr>
        <w:ind w:left="1440" w:hanging="360"/>
      </w:pPr>
      <w:rPr>
        <w:rFonts w:ascii="Acumin Pro" w:eastAsia="Calibri" w:hAnsi="Acumin Pro" w:cs="Calibri"/>
      </w:rPr>
    </w:lvl>
    <w:lvl w:ilvl="2" w:tplc="44B676C2">
      <w:start w:val="1"/>
      <w:numFmt w:val="decimal"/>
      <w:lvlText w:val="%3)"/>
      <w:lvlJc w:val="left"/>
      <w:pPr>
        <w:ind w:left="2340" w:hanging="360"/>
      </w:pPr>
      <w:rPr>
        <w:rFonts w:hint="default"/>
      </w:rPr>
    </w:lvl>
    <w:lvl w:ilvl="3" w:tplc="42AE7CF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5" w15:restartNumberingAfterBreak="0">
    <w:nsid w:val="382939B0"/>
    <w:multiLevelType w:val="hybridMultilevel"/>
    <w:tmpl w:val="917000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C7F5A"/>
    <w:multiLevelType w:val="hybridMultilevel"/>
    <w:tmpl w:val="FDA0A71E"/>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28C3737"/>
    <w:multiLevelType w:val="hybridMultilevel"/>
    <w:tmpl w:val="CDC21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987572"/>
    <w:multiLevelType w:val="hybridMultilevel"/>
    <w:tmpl w:val="AA08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A31AC"/>
    <w:multiLevelType w:val="hybridMultilevel"/>
    <w:tmpl w:val="3C3C3592"/>
    <w:lvl w:ilvl="0" w:tplc="770A439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9A1372"/>
    <w:multiLevelType w:val="hybridMultilevel"/>
    <w:tmpl w:val="762AAE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FF1AB1"/>
    <w:multiLevelType w:val="hybridMultilevel"/>
    <w:tmpl w:val="899CB932"/>
    <w:lvl w:ilvl="0" w:tplc="A5009F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25" w15:restartNumberingAfterBreak="0">
    <w:nsid w:val="51B9663D"/>
    <w:multiLevelType w:val="hybridMultilevel"/>
    <w:tmpl w:val="FA3C9C40"/>
    <w:lvl w:ilvl="0" w:tplc="921A98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165101"/>
    <w:multiLevelType w:val="hybridMultilevel"/>
    <w:tmpl w:val="2546774C"/>
    <w:lvl w:ilvl="0" w:tplc="EA44E0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28" w15:restartNumberingAfterBreak="0">
    <w:nsid w:val="5EFD5D1E"/>
    <w:multiLevelType w:val="hybridMultilevel"/>
    <w:tmpl w:val="46C2D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310DA"/>
    <w:multiLevelType w:val="hybridMultilevel"/>
    <w:tmpl w:val="E090B1E2"/>
    <w:lvl w:ilvl="0" w:tplc="BB485EBE">
      <w:start w:val="1"/>
      <w:numFmt w:val="decimal"/>
      <w:lvlText w:val="%1."/>
      <w:lvlJc w:val="left"/>
      <w:pPr>
        <w:ind w:left="1080" w:hanging="360"/>
      </w:pPr>
      <w:rPr>
        <w:rFonts w:ascii="Acumin Pro" w:eastAsia="Arial Unicode MS" w:hAnsi="Acumin Pro" w:cs="Times New Roman"/>
        <w:b w:val="0"/>
        <w:b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300227"/>
    <w:multiLevelType w:val="hybridMultilevel"/>
    <w:tmpl w:val="DAF44430"/>
    <w:lvl w:ilvl="0" w:tplc="E592B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E2E375D"/>
    <w:multiLevelType w:val="hybridMultilevel"/>
    <w:tmpl w:val="1AFA32F2"/>
    <w:lvl w:ilvl="0" w:tplc="AEB8795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15941"/>
    <w:multiLevelType w:val="hybridMultilevel"/>
    <w:tmpl w:val="56CC4EB8"/>
    <w:lvl w:ilvl="0" w:tplc="C05AD66E">
      <w:start w:val="1"/>
      <w:numFmt w:val="decimal"/>
      <w:lvlText w:val="%1."/>
      <w:lvlJc w:val="left"/>
      <w:pPr>
        <w:ind w:left="1080" w:hanging="360"/>
      </w:pPr>
      <w:rPr>
        <w:rFonts w:hint="default"/>
      </w:rPr>
    </w:lvl>
    <w:lvl w:ilvl="1" w:tplc="74F8BB0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D77B8"/>
    <w:multiLevelType w:val="hybridMultilevel"/>
    <w:tmpl w:val="4D9476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5191FC9"/>
    <w:multiLevelType w:val="hybridMultilevel"/>
    <w:tmpl w:val="18D89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603845"/>
    <w:multiLevelType w:val="hybridMultilevel"/>
    <w:tmpl w:val="CF64B5A8"/>
    <w:lvl w:ilvl="0" w:tplc="04150011">
      <w:start w:val="1"/>
      <w:numFmt w:val="decimal"/>
      <w:lvlText w:val="%1)"/>
      <w:lvlJc w:val="left"/>
      <w:pPr>
        <w:ind w:left="1080" w:hanging="360"/>
      </w:pPr>
      <w:rPr>
        <w:b w:val="0"/>
        <w:b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D41448"/>
    <w:multiLevelType w:val="multilevel"/>
    <w:tmpl w:val="B5E0F8D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24"/>
  </w:num>
  <w:num w:numId="4">
    <w:abstractNumId w:val="35"/>
  </w:num>
  <w:num w:numId="5">
    <w:abstractNumId w:val="8"/>
  </w:num>
  <w:num w:numId="6">
    <w:abstractNumId w:val="27"/>
  </w:num>
  <w:num w:numId="7">
    <w:abstractNumId w:val="14"/>
  </w:num>
  <w:num w:numId="8">
    <w:abstractNumId w:val="19"/>
  </w:num>
  <w:num w:numId="9">
    <w:abstractNumId w:val="11"/>
  </w:num>
  <w:num w:numId="10">
    <w:abstractNumId w:val="16"/>
  </w:num>
  <w:num w:numId="11">
    <w:abstractNumId w:val="1"/>
  </w:num>
  <w:num w:numId="12">
    <w:abstractNumId w:val="34"/>
  </w:num>
  <w:num w:numId="13">
    <w:abstractNumId w:val="9"/>
  </w:num>
  <w:num w:numId="14">
    <w:abstractNumId w:val="12"/>
  </w:num>
  <w:num w:numId="15">
    <w:abstractNumId w:val="32"/>
  </w:num>
  <w:num w:numId="16">
    <w:abstractNumId w:val="36"/>
  </w:num>
  <w:num w:numId="17">
    <w:abstractNumId w:val="18"/>
  </w:num>
  <w:num w:numId="18">
    <w:abstractNumId w:val="21"/>
  </w:num>
  <w:num w:numId="19">
    <w:abstractNumId w:val="10"/>
  </w:num>
  <w:num w:numId="20">
    <w:abstractNumId w:val="39"/>
  </w:num>
  <w:num w:numId="21">
    <w:abstractNumId w:val="2"/>
  </w:num>
  <w:num w:numId="22">
    <w:abstractNumId w:val="29"/>
  </w:num>
  <w:num w:numId="23">
    <w:abstractNumId w:val="25"/>
  </w:num>
  <w:num w:numId="24">
    <w:abstractNumId w:val="22"/>
  </w:num>
  <w:num w:numId="25">
    <w:abstractNumId w:val="30"/>
  </w:num>
  <w:num w:numId="26">
    <w:abstractNumId w:val="6"/>
  </w:num>
  <w:num w:numId="27">
    <w:abstractNumId w:val="38"/>
  </w:num>
  <w:num w:numId="28">
    <w:abstractNumId w:val="13"/>
  </w:num>
  <w:num w:numId="29">
    <w:abstractNumId w:val="17"/>
  </w:num>
  <w:num w:numId="30">
    <w:abstractNumId w:val="7"/>
  </w:num>
  <w:num w:numId="31">
    <w:abstractNumId w:val="31"/>
  </w:num>
  <w:num w:numId="32">
    <w:abstractNumId w:val="37"/>
  </w:num>
  <w:num w:numId="33">
    <w:abstractNumId w:val="20"/>
  </w:num>
  <w:num w:numId="34">
    <w:abstractNumId w:val="23"/>
  </w:num>
  <w:num w:numId="35">
    <w:abstractNumId w:val="3"/>
  </w:num>
  <w:num w:numId="36">
    <w:abstractNumId w:val="26"/>
  </w:num>
  <w:num w:numId="37">
    <w:abstractNumId w:val="28"/>
  </w:num>
  <w:num w:numId="38">
    <w:abstractNumId w:val="4"/>
  </w:num>
  <w:num w:numId="39">
    <w:abstractNumId w:val="15"/>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33"/>
    <w:rsid w:val="00002F1D"/>
    <w:rsid w:val="00004C89"/>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2530"/>
    <w:rsid w:val="00023BC3"/>
    <w:rsid w:val="00023DAA"/>
    <w:rsid w:val="000248F0"/>
    <w:rsid w:val="00025E92"/>
    <w:rsid w:val="000269C1"/>
    <w:rsid w:val="00027771"/>
    <w:rsid w:val="00027802"/>
    <w:rsid w:val="000304ED"/>
    <w:rsid w:val="000310AF"/>
    <w:rsid w:val="0003227D"/>
    <w:rsid w:val="00032341"/>
    <w:rsid w:val="00032F8F"/>
    <w:rsid w:val="00034959"/>
    <w:rsid w:val="00034DAB"/>
    <w:rsid w:val="000350EB"/>
    <w:rsid w:val="000351B2"/>
    <w:rsid w:val="00035E2C"/>
    <w:rsid w:val="00036B9C"/>
    <w:rsid w:val="00037C46"/>
    <w:rsid w:val="00040A55"/>
    <w:rsid w:val="00042806"/>
    <w:rsid w:val="00043BF5"/>
    <w:rsid w:val="0004571C"/>
    <w:rsid w:val="000458C7"/>
    <w:rsid w:val="00046BDD"/>
    <w:rsid w:val="000519CE"/>
    <w:rsid w:val="00052FE3"/>
    <w:rsid w:val="00055447"/>
    <w:rsid w:val="00055DB6"/>
    <w:rsid w:val="000577A9"/>
    <w:rsid w:val="000600DD"/>
    <w:rsid w:val="00060443"/>
    <w:rsid w:val="00060FFC"/>
    <w:rsid w:val="00062293"/>
    <w:rsid w:val="00062986"/>
    <w:rsid w:val="00063BAB"/>
    <w:rsid w:val="00066546"/>
    <w:rsid w:val="00070058"/>
    <w:rsid w:val="0007027D"/>
    <w:rsid w:val="000703F1"/>
    <w:rsid w:val="00070EB5"/>
    <w:rsid w:val="00070EDF"/>
    <w:rsid w:val="00070F15"/>
    <w:rsid w:val="00071609"/>
    <w:rsid w:val="000747E4"/>
    <w:rsid w:val="00074F9C"/>
    <w:rsid w:val="0007624E"/>
    <w:rsid w:val="000813A8"/>
    <w:rsid w:val="000818B7"/>
    <w:rsid w:val="00082B4C"/>
    <w:rsid w:val="00082B54"/>
    <w:rsid w:val="00084AE0"/>
    <w:rsid w:val="00084C55"/>
    <w:rsid w:val="000850F8"/>
    <w:rsid w:val="000854D5"/>
    <w:rsid w:val="00086B8C"/>
    <w:rsid w:val="00087DA9"/>
    <w:rsid w:val="000906E1"/>
    <w:rsid w:val="0009161B"/>
    <w:rsid w:val="00095748"/>
    <w:rsid w:val="0009612F"/>
    <w:rsid w:val="000973B0"/>
    <w:rsid w:val="000A03DB"/>
    <w:rsid w:val="000A061A"/>
    <w:rsid w:val="000A0A6B"/>
    <w:rsid w:val="000A246B"/>
    <w:rsid w:val="000A24F5"/>
    <w:rsid w:val="000A3E83"/>
    <w:rsid w:val="000A784C"/>
    <w:rsid w:val="000A79F8"/>
    <w:rsid w:val="000B043C"/>
    <w:rsid w:val="000B0592"/>
    <w:rsid w:val="000B198F"/>
    <w:rsid w:val="000B2CF8"/>
    <w:rsid w:val="000B2FDE"/>
    <w:rsid w:val="000B343F"/>
    <w:rsid w:val="000B42C8"/>
    <w:rsid w:val="000B4B04"/>
    <w:rsid w:val="000B72A2"/>
    <w:rsid w:val="000B7701"/>
    <w:rsid w:val="000C0B73"/>
    <w:rsid w:val="000C0D8D"/>
    <w:rsid w:val="000C1DE7"/>
    <w:rsid w:val="000C2234"/>
    <w:rsid w:val="000C4D7E"/>
    <w:rsid w:val="000C4E2C"/>
    <w:rsid w:val="000C7A4D"/>
    <w:rsid w:val="000C7F52"/>
    <w:rsid w:val="000D054D"/>
    <w:rsid w:val="000D0677"/>
    <w:rsid w:val="000D106A"/>
    <w:rsid w:val="000D3278"/>
    <w:rsid w:val="000D4CAA"/>
    <w:rsid w:val="000D56C4"/>
    <w:rsid w:val="000D7DC2"/>
    <w:rsid w:val="000E1CBA"/>
    <w:rsid w:val="000E2A86"/>
    <w:rsid w:val="000E7CEA"/>
    <w:rsid w:val="000F071B"/>
    <w:rsid w:val="000F199D"/>
    <w:rsid w:val="000F2112"/>
    <w:rsid w:val="000F3966"/>
    <w:rsid w:val="000F4D77"/>
    <w:rsid w:val="000F56A4"/>
    <w:rsid w:val="000F5D2D"/>
    <w:rsid w:val="000F6FCD"/>
    <w:rsid w:val="000F74D7"/>
    <w:rsid w:val="0010014B"/>
    <w:rsid w:val="00100BE5"/>
    <w:rsid w:val="00100C39"/>
    <w:rsid w:val="00101676"/>
    <w:rsid w:val="00103ACE"/>
    <w:rsid w:val="00103E4D"/>
    <w:rsid w:val="00104667"/>
    <w:rsid w:val="00104AB6"/>
    <w:rsid w:val="00105760"/>
    <w:rsid w:val="00105877"/>
    <w:rsid w:val="0010707F"/>
    <w:rsid w:val="00107374"/>
    <w:rsid w:val="0011045F"/>
    <w:rsid w:val="00110A4A"/>
    <w:rsid w:val="00112748"/>
    <w:rsid w:val="00112A8D"/>
    <w:rsid w:val="001157CE"/>
    <w:rsid w:val="00115CC7"/>
    <w:rsid w:val="0011631F"/>
    <w:rsid w:val="001163E1"/>
    <w:rsid w:val="00116C5E"/>
    <w:rsid w:val="0012037B"/>
    <w:rsid w:val="00120C49"/>
    <w:rsid w:val="00120ED9"/>
    <w:rsid w:val="001243AA"/>
    <w:rsid w:val="0012524F"/>
    <w:rsid w:val="00127CB0"/>
    <w:rsid w:val="00132A5C"/>
    <w:rsid w:val="00132AEB"/>
    <w:rsid w:val="00132EC3"/>
    <w:rsid w:val="001366A6"/>
    <w:rsid w:val="0013793E"/>
    <w:rsid w:val="001400D4"/>
    <w:rsid w:val="00143950"/>
    <w:rsid w:val="0014453A"/>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D3C"/>
    <w:rsid w:val="001704E2"/>
    <w:rsid w:val="0017084D"/>
    <w:rsid w:val="00170D20"/>
    <w:rsid w:val="001715C6"/>
    <w:rsid w:val="00172531"/>
    <w:rsid w:val="0017313A"/>
    <w:rsid w:val="00173468"/>
    <w:rsid w:val="0017371C"/>
    <w:rsid w:val="00174347"/>
    <w:rsid w:val="0018252E"/>
    <w:rsid w:val="00182630"/>
    <w:rsid w:val="00183C59"/>
    <w:rsid w:val="001842DE"/>
    <w:rsid w:val="00184EFD"/>
    <w:rsid w:val="00185122"/>
    <w:rsid w:val="001852B3"/>
    <w:rsid w:val="001855F2"/>
    <w:rsid w:val="00190DBF"/>
    <w:rsid w:val="00190F07"/>
    <w:rsid w:val="00191203"/>
    <w:rsid w:val="00191660"/>
    <w:rsid w:val="00191E1A"/>
    <w:rsid w:val="00194634"/>
    <w:rsid w:val="00194649"/>
    <w:rsid w:val="00194C39"/>
    <w:rsid w:val="00195092"/>
    <w:rsid w:val="00195AE9"/>
    <w:rsid w:val="00196A2D"/>
    <w:rsid w:val="00196CFE"/>
    <w:rsid w:val="00196E3D"/>
    <w:rsid w:val="001973BB"/>
    <w:rsid w:val="00197FE8"/>
    <w:rsid w:val="001A02FF"/>
    <w:rsid w:val="001A09FA"/>
    <w:rsid w:val="001A18C0"/>
    <w:rsid w:val="001A565F"/>
    <w:rsid w:val="001A5858"/>
    <w:rsid w:val="001A5926"/>
    <w:rsid w:val="001A6A8B"/>
    <w:rsid w:val="001A6D60"/>
    <w:rsid w:val="001B0ED5"/>
    <w:rsid w:val="001B1AA6"/>
    <w:rsid w:val="001B2C56"/>
    <w:rsid w:val="001B3E1C"/>
    <w:rsid w:val="001B3E55"/>
    <w:rsid w:val="001B3FAD"/>
    <w:rsid w:val="001B5F06"/>
    <w:rsid w:val="001B61F0"/>
    <w:rsid w:val="001B67C1"/>
    <w:rsid w:val="001B6CA9"/>
    <w:rsid w:val="001B6FDE"/>
    <w:rsid w:val="001B7D8D"/>
    <w:rsid w:val="001C09D2"/>
    <w:rsid w:val="001C0EBB"/>
    <w:rsid w:val="001C1299"/>
    <w:rsid w:val="001C2236"/>
    <w:rsid w:val="001C2277"/>
    <w:rsid w:val="001C474E"/>
    <w:rsid w:val="001C488F"/>
    <w:rsid w:val="001C7BF1"/>
    <w:rsid w:val="001D00C8"/>
    <w:rsid w:val="001D0294"/>
    <w:rsid w:val="001D0917"/>
    <w:rsid w:val="001D2731"/>
    <w:rsid w:val="001D29C9"/>
    <w:rsid w:val="001D45B0"/>
    <w:rsid w:val="001D481D"/>
    <w:rsid w:val="001D5FE4"/>
    <w:rsid w:val="001D635A"/>
    <w:rsid w:val="001D6691"/>
    <w:rsid w:val="001D679D"/>
    <w:rsid w:val="001D6B77"/>
    <w:rsid w:val="001D6EF9"/>
    <w:rsid w:val="001D7A0A"/>
    <w:rsid w:val="001D7D50"/>
    <w:rsid w:val="001E25F5"/>
    <w:rsid w:val="001E2F86"/>
    <w:rsid w:val="001E37D8"/>
    <w:rsid w:val="001E49A4"/>
    <w:rsid w:val="001E6277"/>
    <w:rsid w:val="001E6692"/>
    <w:rsid w:val="001E6D7F"/>
    <w:rsid w:val="001F1187"/>
    <w:rsid w:val="001F1A20"/>
    <w:rsid w:val="001F2ABE"/>
    <w:rsid w:val="001F3F04"/>
    <w:rsid w:val="001F4751"/>
    <w:rsid w:val="001F4811"/>
    <w:rsid w:val="001F49B8"/>
    <w:rsid w:val="001F4C44"/>
    <w:rsid w:val="001F590A"/>
    <w:rsid w:val="001F5C64"/>
    <w:rsid w:val="001F5D8A"/>
    <w:rsid w:val="001F637E"/>
    <w:rsid w:val="002006A0"/>
    <w:rsid w:val="002032D8"/>
    <w:rsid w:val="00203A20"/>
    <w:rsid w:val="00203FC3"/>
    <w:rsid w:val="00204117"/>
    <w:rsid w:val="002056E0"/>
    <w:rsid w:val="00207808"/>
    <w:rsid w:val="00207AD4"/>
    <w:rsid w:val="002107C0"/>
    <w:rsid w:val="00210D1C"/>
    <w:rsid w:val="00210DEC"/>
    <w:rsid w:val="00210E53"/>
    <w:rsid w:val="00211A79"/>
    <w:rsid w:val="00211D77"/>
    <w:rsid w:val="00211F7F"/>
    <w:rsid w:val="00212EA9"/>
    <w:rsid w:val="002130B3"/>
    <w:rsid w:val="00213573"/>
    <w:rsid w:val="00213AED"/>
    <w:rsid w:val="00213C81"/>
    <w:rsid w:val="00216B3F"/>
    <w:rsid w:val="0021719A"/>
    <w:rsid w:val="00217B69"/>
    <w:rsid w:val="0022090D"/>
    <w:rsid w:val="00220AEB"/>
    <w:rsid w:val="00220EEF"/>
    <w:rsid w:val="00224F51"/>
    <w:rsid w:val="00227B8C"/>
    <w:rsid w:val="0023055F"/>
    <w:rsid w:val="00230840"/>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441F"/>
    <w:rsid w:val="002503FB"/>
    <w:rsid w:val="00252625"/>
    <w:rsid w:val="00252BE5"/>
    <w:rsid w:val="0025359C"/>
    <w:rsid w:val="00255954"/>
    <w:rsid w:val="002575CC"/>
    <w:rsid w:val="00261225"/>
    <w:rsid w:val="00263D6F"/>
    <w:rsid w:val="00264481"/>
    <w:rsid w:val="00267780"/>
    <w:rsid w:val="00267B55"/>
    <w:rsid w:val="00267BED"/>
    <w:rsid w:val="0027006F"/>
    <w:rsid w:val="0027204B"/>
    <w:rsid w:val="0027273A"/>
    <w:rsid w:val="00276395"/>
    <w:rsid w:val="002764D5"/>
    <w:rsid w:val="00277092"/>
    <w:rsid w:val="00280C53"/>
    <w:rsid w:val="00281DAC"/>
    <w:rsid w:val="00284560"/>
    <w:rsid w:val="00284C40"/>
    <w:rsid w:val="002852FE"/>
    <w:rsid w:val="00287FAD"/>
    <w:rsid w:val="00291E43"/>
    <w:rsid w:val="00291FE7"/>
    <w:rsid w:val="00292D1E"/>
    <w:rsid w:val="00292D9F"/>
    <w:rsid w:val="00292EF7"/>
    <w:rsid w:val="0029401D"/>
    <w:rsid w:val="00294F5F"/>
    <w:rsid w:val="0029551E"/>
    <w:rsid w:val="0029741C"/>
    <w:rsid w:val="00297E2D"/>
    <w:rsid w:val="002A083C"/>
    <w:rsid w:val="002A0F2E"/>
    <w:rsid w:val="002A1574"/>
    <w:rsid w:val="002A1F23"/>
    <w:rsid w:val="002A20BD"/>
    <w:rsid w:val="002A25C3"/>
    <w:rsid w:val="002A2BDC"/>
    <w:rsid w:val="002A34B0"/>
    <w:rsid w:val="002A3EE6"/>
    <w:rsid w:val="002A4B4F"/>
    <w:rsid w:val="002A52C5"/>
    <w:rsid w:val="002A5C2E"/>
    <w:rsid w:val="002A5D3B"/>
    <w:rsid w:val="002A728C"/>
    <w:rsid w:val="002A7593"/>
    <w:rsid w:val="002B01B7"/>
    <w:rsid w:val="002B1892"/>
    <w:rsid w:val="002B268F"/>
    <w:rsid w:val="002B2E6B"/>
    <w:rsid w:val="002B3A30"/>
    <w:rsid w:val="002B4ABE"/>
    <w:rsid w:val="002B524C"/>
    <w:rsid w:val="002B6014"/>
    <w:rsid w:val="002B660E"/>
    <w:rsid w:val="002C24E1"/>
    <w:rsid w:val="002C2B52"/>
    <w:rsid w:val="002C31E5"/>
    <w:rsid w:val="002C6401"/>
    <w:rsid w:val="002C6547"/>
    <w:rsid w:val="002C701F"/>
    <w:rsid w:val="002C7171"/>
    <w:rsid w:val="002D26B8"/>
    <w:rsid w:val="002D2DE1"/>
    <w:rsid w:val="002D3D6E"/>
    <w:rsid w:val="002D487F"/>
    <w:rsid w:val="002D4AC6"/>
    <w:rsid w:val="002D4F3F"/>
    <w:rsid w:val="002D56A4"/>
    <w:rsid w:val="002D764D"/>
    <w:rsid w:val="002E030D"/>
    <w:rsid w:val="002E1A20"/>
    <w:rsid w:val="002E1BAE"/>
    <w:rsid w:val="002E3838"/>
    <w:rsid w:val="002E3E07"/>
    <w:rsid w:val="002E54F1"/>
    <w:rsid w:val="002E5827"/>
    <w:rsid w:val="002E5FFE"/>
    <w:rsid w:val="002E73C9"/>
    <w:rsid w:val="002F17FF"/>
    <w:rsid w:val="002F1CA2"/>
    <w:rsid w:val="002F4A75"/>
    <w:rsid w:val="002F4AC1"/>
    <w:rsid w:val="002F4F6C"/>
    <w:rsid w:val="002F50CF"/>
    <w:rsid w:val="003004A4"/>
    <w:rsid w:val="00300AC7"/>
    <w:rsid w:val="00301F98"/>
    <w:rsid w:val="003023CD"/>
    <w:rsid w:val="003038E8"/>
    <w:rsid w:val="00304EB3"/>
    <w:rsid w:val="00306B46"/>
    <w:rsid w:val="00310F65"/>
    <w:rsid w:val="00311DA1"/>
    <w:rsid w:val="00312648"/>
    <w:rsid w:val="003146AB"/>
    <w:rsid w:val="00314EAC"/>
    <w:rsid w:val="00316063"/>
    <w:rsid w:val="00317C03"/>
    <w:rsid w:val="00320379"/>
    <w:rsid w:val="00320407"/>
    <w:rsid w:val="003207C9"/>
    <w:rsid w:val="00321570"/>
    <w:rsid w:val="00321E0F"/>
    <w:rsid w:val="00322B3E"/>
    <w:rsid w:val="00322CDD"/>
    <w:rsid w:val="00322D31"/>
    <w:rsid w:val="003246D0"/>
    <w:rsid w:val="00325300"/>
    <w:rsid w:val="0032538C"/>
    <w:rsid w:val="00325C37"/>
    <w:rsid w:val="00326372"/>
    <w:rsid w:val="003279CF"/>
    <w:rsid w:val="00327CF9"/>
    <w:rsid w:val="00330AC8"/>
    <w:rsid w:val="00330C14"/>
    <w:rsid w:val="003319B1"/>
    <w:rsid w:val="00333594"/>
    <w:rsid w:val="00333659"/>
    <w:rsid w:val="003347F6"/>
    <w:rsid w:val="0033482A"/>
    <w:rsid w:val="00334C49"/>
    <w:rsid w:val="00336317"/>
    <w:rsid w:val="00340725"/>
    <w:rsid w:val="00340C72"/>
    <w:rsid w:val="00342D18"/>
    <w:rsid w:val="00343604"/>
    <w:rsid w:val="003441CE"/>
    <w:rsid w:val="0034465D"/>
    <w:rsid w:val="00344D8F"/>
    <w:rsid w:val="0034573D"/>
    <w:rsid w:val="00347171"/>
    <w:rsid w:val="0034751C"/>
    <w:rsid w:val="00347702"/>
    <w:rsid w:val="00350AD9"/>
    <w:rsid w:val="0035118F"/>
    <w:rsid w:val="00351B5C"/>
    <w:rsid w:val="00352A91"/>
    <w:rsid w:val="003535D0"/>
    <w:rsid w:val="00354309"/>
    <w:rsid w:val="00355DC5"/>
    <w:rsid w:val="00356A74"/>
    <w:rsid w:val="003572FE"/>
    <w:rsid w:val="00361FF3"/>
    <w:rsid w:val="0036209E"/>
    <w:rsid w:val="003643EF"/>
    <w:rsid w:val="00365716"/>
    <w:rsid w:val="0036580C"/>
    <w:rsid w:val="0037141C"/>
    <w:rsid w:val="0037182E"/>
    <w:rsid w:val="00372427"/>
    <w:rsid w:val="003736BB"/>
    <w:rsid w:val="003755DF"/>
    <w:rsid w:val="003764A5"/>
    <w:rsid w:val="00380036"/>
    <w:rsid w:val="00380CBA"/>
    <w:rsid w:val="00381336"/>
    <w:rsid w:val="00382CD3"/>
    <w:rsid w:val="00384E82"/>
    <w:rsid w:val="0038666C"/>
    <w:rsid w:val="00386CC0"/>
    <w:rsid w:val="003877B9"/>
    <w:rsid w:val="00390302"/>
    <w:rsid w:val="00391167"/>
    <w:rsid w:val="0039219C"/>
    <w:rsid w:val="00392514"/>
    <w:rsid w:val="00393F26"/>
    <w:rsid w:val="00395A89"/>
    <w:rsid w:val="003A0FE2"/>
    <w:rsid w:val="003A11B8"/>
    <w:rsid w:val="003A26E9"/>
    <w:rsid w:val="003A2923"/>
    <w:rsid w:val="003A446C"/>
    <w:rsid w:val="003A6470"/>
    <w:rsid w:val="003B1602"/>
    <w:rsid w:val="003B1A18"/>
    <w:rsid w:val="003B21E4"/>
    <w:rsid w:val="003B30A0"/>
    <w:rsid w:val="003B3C11"/>
    <w:rsid w:val="003B425E"/>
    <w:rsid w:val="003B530F"/>
    <w:rsid w:val="003B5468"/>
    <w:rsid w:val="003C1F8B"/>
    <w:rsid w:val="003C1FE5"/>
    <w:rsid w:val="003C2C53"/>
    <w:rsid w:val="003C2FCD"/>
    <w:rsid w:val="003C4037"/>
    <w:rsid w:val="003C40BE"/>
    <w:rsid w:val="003C4CA8"/>
    <w:rsid w:val="003C50B8"/>
    <w:rsid w:val="003C60C0"/>
    <w:rsid w:val="003C6B62"/>
    <w:rsid w:val="003D0C09"/>
    <w:rsid w:val="003D3D1A"/>
    <w:rsid w:val="003D4917"/>
    <w:rsid w:val="003D5022"/>
    <w:rsid w:val="003D7F4A"/>
    <w:rsid w:val="003E1C7D"/>
    <w:rsid w:val="003E32C7"/>
    <w:rsid w:val="003E3A1B"/>
    <w:rsid w:val="003E3CC0"/>
    <w:rsid w:val="003E3F19"/>
    <w:rsid w:val="003E463E"/>
    <w:rsid w:val="003E4E58"/>
    <w:rsid w:val="003E4FB9"/>
    <w:rsid w:val="003E5E25"/>
    <w:rsid w:val="003E76C5"/>
    <w:rsid w:val="003E76E2"/>
    <w:rsid w:val="003E78A5"/>
    <w:rsid w:val="003E7940"/>
    <w:rsid w:val="003F0EEF"/>
    <w:rsid w:val="003F24A9"/>
    <w:rsid w:val="003F2E43"/>
    <w:rsid w:val="003F3339"/>
    <w:rsid w:val="003F5461"/>
    <w:rsid w:val="003F5DE8"/>
    <w:rsid w:val="003F7C7E"/>
    <w:rsid w:val="004006D2"/>
    <w:rsid w:val="004013E0"/>
    <w:rsid w:val="004015BB"/>
    <w:rsid w:val="00402A72"/>
    <w:rsid w:val="00403CA1"/>
    <w:rsid w:val="004041E8"/>
    <w:rsid w:val="00405BFF"/>
    <w:rsid w:val="00407626"/>
    <w:rsid w:val="00410259"/>
    <w:rsid w:val="00412474"/>
    <w:rsid w:val="00412DAB"/>
    <w:rsid w:val="00413BAB"/>
    <w:rsid w:val="004153E8"/>
    <w:rsid w:val="004154BC"/>
    <w:rsid w:val="00416880"/>
    <w:rsid w:val="0042022E"/>
    <w:rsid w:val="00420DC0"/>
    <w:rsid w:val="00420DC7"/>
    <w:rsid w:val="00423BAD"/>
    <w:rsid w:val="004240C8"/>
    <w:rsid w:val="00425C4D"/>
    <w:rsid w:val="00426658"/>
    <w:rsid w:val="00427F71"/>
    <w:rsid w:val="00430FF7"/>
    <w:rsid w:val="00431293"/>
    <w:rsid w:val="00431821"/>
    <w:rsid w:val="004334C0"/>
    <w:rsid w:val="00433A93"/>
    <w:rsid w:val="0043479A"/>
    <w:rsid w:val="00436F01"/>
    <w:rsid w:val="0043706F"/>
    <w:rsid w:val="004379F7"/>
    <w:rsid w:val="004401AC"/>
    <w:rsid w:val="0044176C"/>
    <w:rsid w:val="0044193A"/>
    <w:rsid w:val="00442204"/>
    <w:rsid w:val="00442FA3"/>
    <w:rsid w:val="00444302"/>
    <w:rsid w:val="00445BC7"/>
    <w:rsid w:val="00446C6B"/>
    <w:rsid w:val="00450E04"/>
    <w:rsid w:val="004530A5"/>
    <w:rsid w:val="00453E7D"/>
    <w:rsid w:val="004559FB"/>
    <w:rsid w:val="004567F8"/>
    <w:rsid w:val="00457FA8"/>
    <w:rsid w:val="004603A4"/>
    <w:rsid w:val="00460519"/>
    <w:rsid w:val="00460D78"/>
    <w:rsid w:val="004614C1"/>
    <w:rsid w:val="00461934"/>
    <w:rsid w:val="00462746"/>
    <w:rsid w:val="00464488"/>
    <w:rsid w:val="00464919"/>
    <w:rsid w:val="00464F76"/>
    <w:rsid w:val="004651ED"/>
    <w:rsid w:val="00465A93"/>
    <w:rsid w:val="004660B5"/>
    <w:rsid w:val="00467AC4"/>
    <w:rsid w:val="00473B68"/>
    <w:rsid w:val="00475368"/>
    <w:rsid w:val="004769C4"/>
    <w:rsid w:val="00477B54"/>
    <w:rsid w:val="00477F93"/>
    <w:rsid w:val="004806AE"/>
    <w:rsid w:val="00481A13"/>
    <w:rsid w:val="004850A9"/>
    <w:rsid w:val="00485DB7"/>
    <w:rsid w:val="00491E7E"/>
    <w:rsid w:val="00492903"/>
    <w:rsid w:val="00493517"/>
    <w:rsid w:val="0049505D"/>
    <w:rsid w:val="00495DF8"/>
    <w:rsid w:val="004960D4"/>
    <w:rsid w:val="00496272"/>
    <w:rsid w:val="0049631A"/>
    <w:rsid w:val="004A1B50"/>
    <w:rsid w:val="004A1C04"/>
    <w:rsid w:val="004A373B"/>
    <w:rsid w:val="004A3ABE"/>
    <w:rsid w:val="004A3CA6"/>
    <w:rsid w:val="004A4090"/>
    <w:rsid w:val="004A40FE"/>
    <w:rsid w:val="004A4F86"/>
    <w:rsid w:val="004A59F3"/>
    <w:rsid w:val="004A5C42"/>
    <w:rsid w:val="004A64FE"/>
    <w:rsid w:val="004B16BF"/>
    <w:rsid w:val="004B1F28"/>
    <w:rsid w:val="004B2D73"/>
    <w:rsid w:val="004B3054"/>
    <w:rsid w:val="004B402D"/>
    <w:rsid w:val="004B70F0"/>
    <w:rsid w:val="004B792A"/>
    <w:rsid w:val="004C0361"/>
    <w:rsid w:val="004C0C96"/>
    <w:rsid w:val="004C1306"/>
    <w:rsid w:val="004C1A5D"/>
    <w:rsid w:val="004C1D81"/>
    <w:rsid w:val="004C2396"/>
    <w:rsid w:val="004C2EF3"/>
    <w:rsid w:val="004C303D"/>
    <w:rsid w:val="004C4B8C"/>
    <w:rsid w:val="004C6230"/>
    <w:rsid w:val="004C7BF9"/>
    <w:rsid w:val="004D08D6"/>
    <w:rsid w:val="004D1297"/>
    <w:rsid w:val="004D1D33"/>
    <w:rsid w:val="004D41D8"/>
    <w:rsid w:val="004D49AC"/>
    <w:rsid w:val="004D59A0"/>
    <w:rsid w:val="004D5A2D"/>
    <w:rsid w:val="004E30EE"/>
    <w:rsid w:val="004E3EFC"/>
    <w:rsid w:val="004E6ACF"/>
    <w:rsid w:val="004E73B4"/>
    <w:rsid w:val="004E7D9B"/>
    <w:rsid w:val="004F03E8"/>
    <w:rsid w:val="004F1455"/>
    <w:rsid w:val="004F269F"/>
    <w:rsid w:val="004F31E9"/>
    <w:rsid w:val="004F6AA9"/>
    <w:rsid w:val="004F75FC"/>
    <w:rsid w:val="004F7779"/>
    <w:rsid w:val="004F7AF5"/>
    <w:rsid w:val="00500631"/>
    <w:rsid w:val="005009E5"/>
    <w:rsid w:val="00500E9B"/>
    <w:rsid w:val="0050382D"/>
    <w:rsid w:val="005038A2"/>
    <w:rsid w:val="00503DEC"/>
    <w:rsid w:val="00505238"/>
    <w:rsid w:val="005069C1"/>
    <w:rsid w:val="00507390"/>
    <w:rsid w:val="00507D56"/>
    <w:rsid w:val="00510BD7"/>
    <w:rsid w:val="005135A8"/>
    <w:rsid w:val="0051435F"/>
    <w:rsid w:val="00514881"/>
    <w:rsid w:val="00516F4E"/>
    <w:rsid w:val="00520E3C"/>
    <w:rsid w:val="00521703"/>
    <w:rsid w:val="00521E6B"/>
    <w:rsid w:val="00522CE8"/>
    <w:rsid w:val="0052315C"/>
    <w:rsid w:val="00523567"/>
    <w:rsid w:val="00523F6A"/>
    <w:rsid w:val="005240B0"/>
    <w:rsid w:val="00525442"/>
    <w:rsid w:val="00525A64"/>
    <w:rsid w:val="005260F5"/>
    <w:rsid w:val="005267C3"/>
    <w:rsid w:val="00526BEF"/>
    <w:rsid w:val="00527366"/>
    <w:rsid w:val="0053199F"/>
    <w:rsid w:val="005331DA"/>
    <w:rsid w:val="00533FC1"/>
    <w:rsid w:val="00534200"/>
    <w:rsid w:val="00534542"/>
    <w:rsid w:val="005345AF"/>
    <w:rsid w:val="00535D7A"/>
    <w:rsid w:val="00537195"/>
    <w:rsid w:val="00537DA6"/>
    <w:rsid w:val="005409E2"/>
    <w:rsid w:val="005449E7"/>
    <w:rsid w:val="0054514D"/>
    <w:rsid w:val="00545297"/>
    <w:rsid w:val="005469EC"/>
    <w:rsid w:val="00546A4A"/>
    <w:rsid w:val="0054736C"/>
    <w:rsid w:val="005475D3"/>
    <w:rsid w:val="0055020B"/>
    <w:rsid w:val="005506B7"/>
    <w:rsid w:val="0055112C"/>
    <w:rsid w:val="00551987"/>
    <w:rsid w:val="005558E6"/>
    <w:rsid w:val="00555A07"/>
    <w:rsid w:val="00556287"/>
    <w:rsid w:val="0055727D"/>
    <w:rsid w:val="00561722"/>
    <w:rsid w:val="0056181B"/>
    <w:rsid w:val="005644C4"/>
    <w:rsid w:val="00564D2C"/>
    <w:rsid w:val="005652A1"/>
    <w:rsid w:val="00566213"/>
    <w:rsid w:val="0057055A"/>
    <w:rsid w:val="005717DB"/>
    <w:rsid w:val="00571CF7"/>
    <w:rsid w:val="00571EDE"/>
    <w:rsid w:val="00572F94"/>
    <w:rsid w:val="005760E5"/>
    <w:rsid w:val="0057622D"/>
    <w:rsid w:val="00577A2C"/>
    <w:rsid w:val="00577ADE"/>
    <w:rsid w:val="00583149"/>
    <w:rsid w:val="0058344D"/>
    <w:rsid w:val="00583E43"/>
    <w:rsid w:val="00584727"/>
    <w:rsid w:val="00584F99"/>
    <w:rsid w:val="005856E2"/>
    <w:rsid w:val="00586ED3"/>
    <w:rsid w:val="00590E1D"/>
    <w:rsid w:val="00594B8C"/>
    <w:rsid w:val="005962EE"/>
    <w:rsid w:val="005965D8"/>
    <w:rsid w:val="00596FEF"/>
    <w:rsid w:val="005A0405"/>
    <w:rsid w:val="005A1FB9"/>
    <w:rsid w:val="005A2A63"/>
    <w:rsid w:val="005A6389"/>
    <w:rsid w:val="005A6D6A"/>
    <w:rsid w:val="005A70DB"/>
    <w:rsid w:val="005A7190"/>
    <w:rsid w:val="005A7F4E"/>
    <w:rsid w:val="005B01C5"/>
    <w:rsid w:val="005B0965"/>
    <w:rsid w:val="005B2989"/>
    <w:rsid w:val="005B2B72"/>
    <w:rsid w:val="005B3C1F"/>
    <w:rsid w:val="005B55AB"/>
    <w:rsid w:val="005B6E8C"/>
    <w:rsid w:val="005C2606"/>
    <w:rsid w:val="005C26B2"/>
    <w:rsid w:val="005C2837"/>
    <w:rsid w:val="005C4DA9"/>
    <w:rsid w:val="005D037C"/>
    <w:rsid w:val="005D2926"/>
    <w:rsid w:val="005D5258"/>
    <w:rsid w:val="005D6668"/>
    <w:rsid w:val="005D7C28"/>
    <w:rsid w:val="005E1D7C"/>
    <w:rsid w:val="005E22BC"/>
    <w:rsid w:val="005E2E3D"/>
    <w:rsid w:val="005E357D"/>
    <w:rsid w:val="005E3CD3"/>
    <w:rsid w:val="005E3F62"/>
    <w:rsid w:val="005E47CF"/>
    <w:rsid w:val="005E648C"/>
    <w:rsid w:val="005E6F07"/>
    <w:rsid w:val="005E7557"/>
    <w:rsid w:val="005F29B2"/>
    <w:rsid w:val="005F3BD1"/>
    <w:rsid w:val="005F3E46"/>
    <w:rsid w:val="005F52F9"/>
    <w:rsid w:val="005F6172"/>
    <w:rsid w:val="005F61C2"/>
    <w:rsid w:val="005F643C"/>
    <w:rsid w:val="005F6E71"/>
    <w:rsid w:val="00600A9C"/>
    <w:rsid w:val="00602A17"/>
    <w:rsid w:val="00603881"/>
    <w:rsid w:val="00604513"/>
    <w:rsid w:val="00604852"/>
    <w:rsid w:val="00604E5A"/>
    <w:rsid w:val="00605214"/>
    <w:rsid w:val="0060597B"/>
    <w:rsid w:val="006066ED"/>
    <w:rsid w:val="00607DBB"/>
    <w:rsid w:val="00607F9D"/>
    <w:rsid w:val="006122F5"/>
    <w:rsid w:val="00613957"/>
    <w:rsid w:val="006146D8"/>
    <w:rsid w:val="006159D7"/>
    <w:rsid w:val="00616265"/>
    <w:rsid w:val="00617401"/>
    <w:rsid w:val="00617A5D"/>
    <w:rsid w:val="00621B5F"/>
    <w:rsid w:val="0062245D"/>
    <w:rsid w:val="0062289A"/>
    <w:rsid w:val="00624FEC"/>
    <w:rsid w:val="00625ED4"/>
    <w:rsid w:val="00626451"/>
    <w:rsid w:val="00626F56"/>
    <w:rsid w:val="00631935"/>
    <w:rsid w:val="00631FA6"/>
    <w:rsid w:val="006336AC"/>
    <w:rsid w:val="00633EC2"/>
    <w:rsid w:val="00634163"/>
    <w:rsid w:val="00634227"/>
    <w:rsid w:val="00641F0B"/>
    <w:rsid w:val="00644431"/>
    <w:rsid w:val="006450E0"/>
    <w:rsid w:val="00645257"/>
    <w:rsid w:val="0064667A"/>
    <w:rsid w:val="006473EB"/>
    <w:rsid w:val="00647DE7"/>
    <w:rsid w:val="00650C27"/>
    <w:rsid w:val="00651B56"/>
    <w:rsid w:val="00652A50"/>
    <w:rsid w:val="00653856"/>
    <w:rsid w:val="00654454"/>
    <w:rsid w:val="00655FD2"/>
    <w:rsid w:val="006567B3"/>
    <w:rsid w:val="0065696F"/>
    <w:rsid w:val="00656C48"/>
    <w:rsid w:val="00660386"/>
    <w:rsid w:val="00663A01"/>
    <w:rsid w:val="00664BEE"/>
    <w:rsid w:val="00667307"/>
    <w:rsid w:val="0066746E"/>
    <w:rsid w:val="006714CB"/>
    <w:rsid w:val="00671CA4"/>
    <w:rsid w:val="00673568"/>
    <w:rsid w:val="0067394A"/>
    <w:rsid w:val="0067544A"/>
    <w:rsid w:val="00676254"/>
    <w:rsid w:val="006768AE"/>
    <w:rsid w:val="00677A03"/>
    <w:rsid w:val="00681CCB"/>
    <w:rsid w:val="006825C3"/>
    <w:rsid w:val="006825EA"/>
    <w:rsid w:val="0068391F"/>
    <w:rsid w:val="00684C16"/>
    <w:rsid w:val="006850B2"/>
    <w:rsid w:val="00686218"/>
    <w:rsid w:val="0068636B"/>
    <w:rsid w:val="00686B6E"/>
    <w:rsid w:val="00690FA5"/>
    <w:rsid w:val="006927BB"/>
    <w:rsid w:val="0069347F"/>
    <w:rsid w:val="006954C7"/>
    <w:rsid w:val="00695765"/>
    <w:rsid w:val="006971C5"/>
    <w:rsid w:val="006A014F"/>
    <w:rsid w:val="006A029A"/>
    <w:rsid w:val="006A06F1"/>
    <w:rsid w:val="006A1F82"/>
    <w:rsid w:val="006A2F0D"/>
    <w:rsid w:val="006A310E"/>
    <w:rsid w:val="006A658F"/>
    <w:rsid w:val="006B0F6C"/>
    <w:rsid w:val="006B2388"/>
    <w:rsid w:val="006B4E30"/>
    <w:rsid w:val="006B4EE1"/>
    <w:rsid w:val="006B58A0"/>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7AE"/>
    <w:rsid w:val="006D1838"/>
    <w:rsid w:val="006D2151"/>
    <w:rsid w:val="006D2168"/>
    <w:rsid w:val="006D43D8"/>
    <w:rsid w:val="006D4E4B"/>
    <w:rsid w:val="006D5836"/>
    <w:rsid w:val="006D5E12"/>
    <w:rsid w:val="006D6141"/>
    <w:rsid w:val="006D6877"/>
    <w:rsid w:val="006D68B9"/>
    <w:rsid w:val="006E04DC"/>
    <w:rsid w:val="006E0AC0"/>
    <w:rsid w:val="006E24DF"/>
    <w:rsid w:val="006E2E74"/>
    <w:rsid w:val="006E35FF"/>
    <w:rsid w:val="006E39E5"/>
    <w:rsid w:val="006E3AB6"/>
    <w:rsid w:val="006E54DF"/>
    <w:rsid w:val="006E742E"/>
    <w:rsid w:val="006F15A0"/>
    <w:rsid w:val="006F20D7"/>
    <w:rsid w:val="006F3B31"/>
    <w:rsid w:val="006F5660"/>
    <w:rsid w:val="006F7E8F"/>
    <w:rsid w:val="00700278"/>
    <w:rsid w:val="00700BD0"/>
    <w:rsid w:val="00701173"/>
    <w:rsid w:val="00701C1F"/>
    <w:rsid w:val="00701DA2"/>
    <w:rsid w:val="00701FAD"/>
    <w:rsid w:val="0070248D"/>
    <w:rsid w:val="00703343"/>
    <w:rsid w:val="00704953"/>
    <w:rsid w:val="00705006"/>
    <w:rsid w:val="0070509B"/>
    <w:rsid w:val="00705A74"/>
    <w:rsid w:val="00706967"/>
    <w:rsid w:val="00706981"/>
    <w:rsid w:val="00711642"/>
    <w:rsid w:val="007119BA"/>
    <w:rsid w:val="0071254A"/>
    <w:rsid w:val="0071353A"/>
    <w:rsid w:val="0071599C"/>
    <w:rsid w:val="007164ED"/>
    <w:rsid w:val="0071724D"/>
    <w:rsid w:val="00717D45"/>
    <w:rsid w:val="00721FF5"/>
    <w:rsid w:val="0072287C"/>
    <w:rsid w:val="00722FB6"/>
    <w:rsid w:val="00722FE5"/>
    <w:rsid w:val="00724047"/>
    <w:rsid w:val="00724EEF"/>
    <w:rsid w:val="00725F07"/>
    <w:rsid w:val="007260AE"/>
    <w:rsid w:val="00726CC7"/>
    <w:rsid w:val="00727BE0"/>
    <w:rsid w:val="00730494"/>
    <w:rsid w:val="00731A5B"/>
    <w:rsid w:val="00731E88"/>
    <w:rsid w:val="007320A2"/>
    <w:rsid w:val="00732969"/>
    <w:rsid w:val="007336EB"/>
    <w:rsid w:val="00733BF7"/>
    <w:rsid w:val="00733C02"/>
    <w:rsid w:val="007356B5"/>
    <w:rsid w:val="0074041A"/>
    <w:rsid w:val="00740567"/>
    <w:rsid w:val="00742B21"/>
    <w:rsid w:val="0074396B"/>
    <w:rsid w:val="00744167"/>
    <w:rsid w:val="0074450A"/>
    <w:rsid w:val="007450BB"/>
    <w:rsid w:val="00746BC0"/>
    <w:rsid w:val="007474AB"/>
    <w:rsid w:val="007505CF"/>
    <w:rsid w:val="007510C8"/>
    <w:rsid w:val="00752ABD"/>
    <w:rsid w:val="00753E7B"/>
    <w:rsid w:val="00754091"/>
    <w:rsid w:val="007543CF"/>
    <w:rsid w:val="00754831"/>
    <w:rsid w:val="00755FA5"/>
    <w:rsid w:val="00756258"/>
    <w:rsid w:val="00756358"/>
    <w:rsid w:val="00757AAA"/>
    <w:rsid w:val="007605FA"/>
    <w:rsid w:val="007606BA"/>
    <w:rsid w:val="00763181"/>
    <w:rsid w:val="00764B7A"/>
    <w:rsid w:val="00764DBC"/>
    <w:rsid w:val="0076661A"/>
    <w:rsid w:val="00766C12"/>
    <w:rsid w:val="00767B8A"/>
    <w:rsid w:val="007713D6"/>
    <w:rsid w:val="00772672"/>
    <w:rsid w:val="00774C43"/>
    <w:rsid w:val="00775683"/>
    <w:rsid w:val="00777869"/>
    <w:rsid w:val="00777C78"/>
    <w:rsid w:val="00780115"/>
    <w:rsid w:val="00781B5D"/>
    <w:rsid w:val="00783133"/>
    <w:rsid w:val="00783927"/>
    <w:rsid w:val="00783CB5"/>
    <w:rsid w:val="007873A8"/>
    <w:rsid w:val="00787519"/>
    <w:rsid w:val="00790003"/>
    <w:rsid w:val="00791AF1"/>
    <w:rsid w:val="00792BAE"/>
    <w:rsid w:val="00793403"/>
    <w:rsid w:val="007939C7"/>
    <w:rsid w:val="00793B6A"/>
    <w:rsid w:val="007964C5"/>
    <w:rsid w:val="00797947"/>
    <w:rsid w:val="00797D27"/>
    <w:rsid w:val="007A0CE7"/>
    <w:rsid w:val="007A0F66"/>
    <w:rsid w:val="007A0F69"/>
    <w:rsid w:val="007A19B3"/>
    <w:rsid w:val="007A26A2"/>
    <w:rsid w:val="007A38C3"/>
    <w:rsid w:val="007A5766"/>
    <w:rsid w:val="007A6CE6"/>
    <w:rsid w:val="007A7ADC"/>
    <w:rsid w:val="007B0351"/>
    <w:rsid w:val="007B1C45"/>
    <w:rsid w:val="007B21FE"/>
    <w:rsid w:val="007B2C88"/>
    <w:rsid w:val="007B5805"/>
    <w:rsid w:val="007B7765"/>
    <w:rsid w:val="007C0B1B"/>
    <w:rsid w:val="007C1ABB"/>
    <w:rsid w:val="007C228E"/>
    <w:rsid w:val="007C5DDB"/>
    <w:rsid w:val="007C6ED6"/>
    <w:rsid w:val="007D2918"/>
    <w:rsid w:val="007D3066"/>
    <w:rsid w:val="007D4218"/>
    <w:rsid w:val="007D44C5"/>
    <w:rsid w:val="007D4A05"/>
    <w:rsid w:val="007D4E0A"/>
    <w:rsid w:val="007D4E82"/>
    <w:rsid w:val="007D684A"/>
    <w:rsid w:val="007D7AFA"/>
    <w:rsid w:val="007D7C90"/>
    <w:rsid w:val="007E165F"/>
    <w:rsid w:val="007E1C4D"/>
    <w:rsid w:val="007E23C5"/>
    <w:rsid w:val="007E2E6D"/>
    <w:rsid w:val="007E38B5"/>
    <w:rsid w:val="007E3922"/>
    <w:rsid w:val="007E4248"/>
    <w:rsid w:val="007E49EC"/>
    <w:rsid w:val="007E58A7"/>
    <w:rsid w:val="007E5A3F"/>
    <w:rsid w:val="007E7013"/>
    <w:rsid w:val="007E7487"/>
    <w:rsid w:val="007F086D"/>
    <w:rsid w:val="007F0E55"/>
    <w:rsid w:val="007F275F"/>
    <w:rsid w:val="007F2D18"/>
    <w:rsid w:val="007F304B"/>
    <w:rsid w:val="007F3F99"/>
    <w:rsid w:val="007F503D"/>
    <w:rsid w:val="007F5520"/>
    <w:rsid w:val="007F5632"/>
    <w:rsid w:val="007F591E"/>
    <w:rsid w:val="007F5AC4"/>
    <w:rsid w:val="007F6BC0"/>
    <w:rsid w:val="00800E33"/>
    <w:rsid w:val="00802A3E"/>
    <w:rsid w:val="00803EAF"/>
    <w:rsid w:val="008047AD"/>
    <w:rsid w:val="008066C4"/>
    <w:rsid w:val="00812080"/>
    <w:rsid w:val="00812377"/>
    <w:rsid w:val="008149E2"/>
    <w:rsid w:val="00815103"/>
    <w:rsid w:val="00815EA1"/>
    <w:rsid w:val="00815F53"/>
    <w:rsid w:val="0081605F"/>
    <w:rsid w:val="00817F41"/>
    <w:rsid w:val="00822300"/>
    <w:rsid w:val="00822BCB"/>
    <w:rsid w:val="0082326C"/>
    <w:rsid w:val="00824CE8"/>
    <w:rsid w:val="00830609"/>
    <w:rsid w:val="00830BE6"/>
    <w:rsid w:val="008310EC"/>
    <w:rsid w:val="008310FC"/>
    <w:rsid w:val="008312F1"/>
    <w:rsid w:val="00832AC0"/>
    <w:rsid w:val="008334A5"/>
    <w:rsid w:val="00834CEB"/>
    <w:rsid w:val="0084016F"/>
    <w:rsid w:val="00840A36"/>
    <w:rsid w:val="00841A56"/>
    <w:rsid w:val="00841B7B"/>
    <w:rsid w:val="00844679"/>
    <w:rsid w:val="00844AAF"/>
    <w:rsid w:val="00845065"/>
    <w:rsid w:val="00847472"/>
    <w:rsid w:val="00850F62"/>
    <w:rsid w:val="00854CC4"/>
    <w:rsid w:val="00854E9A"/>
    <w:rsid w:val="008552E8"/>
    <w:rsid w:val="008560D7"/>
    <w:rsid w:val="00856886"/>
    <w:rsid w:val="00856C51"/>
    <w:rsid w:val="00857044"/>
    <w:rsid w:val="00857687"/>
    <w:rsid w:val="008576E2"/>
    <w:rsid w:val="00861330"/>
    <w:rsid w:val="008614F6"/>
    <w:rsid w:val="00861B14"/>
    <w:rsid w:val="00863560"/>
    <w:rsid w:val="00864B7A"/>
    <w:rsid w:val="00864C3A"/>
    <w:rsid w:val="00866ECB"/>
    <w:rsid w:val="0087041D"/>
    <w:rsid w:val="00870674"/>
    <w:rsid w:val="0087109E"/>
    <w:rsid w:val="00871800"/>
    <w:rsid w:val="008721D2"/>
    <w:rsid w:val="00873613"/>
    <w:rsid w:val="00874FA0"/>
    <w:rsid w:val="00875514"/>
    <w:rsid w:val="00876583"/>
    <w:rsid w:val="0088047C"/>
    <w:rsid w:val="008806EC"/>
    <w:rsid w:val="00882A77"/>
    <w:rsid w:val="00884274"/>
    <w:rsid w:val="0089080B"/>
    <w:rsid w:val="00893204"/>
    <w:rsid w:val="00896E46"/>
    <w:rsid w:val="00896FCB"/>
    <w:rsid w:val="00897310"/>
    <w:rsid w:val="008978DF"/>
    <w:rsid w:val="008A2895"/>
    <w:rsid w:val="008A3BA9"/>
    <w:rsid w:val="008A41C6"/>
    <w:rsid w:val="008A42B8"/>
    <w:rsid w:val="008A4D87"/>
    <w:rsid w:val="008B22A7"/>
    <w:rsid w:val="008B306B"/>
    <w:rsid w:val="008B3C9B"/>
    <w:rsid w:val="008B48F0"/>
    <w:rsid w:val="008B4FCC"/>
    <w:rsid w:val="008B5966"/>
    <w:rsid w:val="008B778D"/>
    <w:rsid w:val="008C0212"/>
    <w:rsid w:val="008C1AD0"/>
    <w:rsid w:val="008C2363"/>
    <w:rsid w:val="008C28EB"/>
    <w:rsid w:val="008C2D50"/>
    <w:rsid w:val="008C3242"/>
    <w:rsid w:val="008C501D"/>
    <w:rsid w:val="008C5E83"/>
    <w:rsid w:val="008C6DAC"/>
    <w:rsid w:val="008C745C"/>
    <w:rsid w:val="008D1176"/>
    <w:rsid w:val="008D128A"/>
    <w:rsid w:val="008D2034"/>
    <w:rsid w:val="008D3A5E"/>
    <w:rsid w:val="008D3CCE"/>
    <w:rsid w:val="008D3CD6"/>
    <w:rsid w:val="008D4063"/>
    <w:rsid w:val="008D44C6"/>
    <w:rsid w:val="008D4A38"/>
    <w:rsid w:val="008D633A"/>
    <w:rsid w:val="008D6408"/>
    <w:rsid w:val="008D69E0"/>
    <w:rsid w:val="008D6C3F"/>
    <w:rsid w:val="008D6D54"/>
    <w:rsid w:val="008D6D63"/>
    <w:rsid w:val="008D71B7"/>
    <w:rsid w:val="008D73CD"/>
    <w:rsid w:val="008E05CC"/>
    <w:rsid w:val="008E0BD7"/>
    <w:rsid w:val="008E14DD"/>
    <w:rsid w:val="008E1D6A"/>
    <w:rsid w:val="008E2293"/>
    <w:rsid w:val="008E23C2"/>
    <w:rsid w:val="008E2E32"/>
    <w:rsid w:val="008E36A3"/>
    <w:rsid w:val="008E3770"/>
    <w:rsid w:val="008E56E3"/>
    <w:rsid w:val="008E601C"/>
    <w:rsid w:val="008E6B8E"/>
    <w:rsid w:val="008E6BD4"/>
    <w:rsid w:val="008E712A"/>
    <w:rsid w:val="008E7BFA"/>
    <w:rsid w:val="008E7DA6"/>
    <w:rsid w:val="008F1AF7"/>
    <w:rsid w:val="008F1CED"/>
    <w:rsid w:val="008F2A71"/>
    <w:rsid w:val="008F2C2C"/>
    <w:rsid w:val="008F374E"/>
    <w:rsid w:val="008F4292"/>
    <w:rsid w:val="008F4C13"/>
    <w:rsid w:val="008F537E"/>
    <w:rsid w:val="008F6142"/>
    <w:rsid w:val="008F621F"/>
    <w:rsid w:val="008F6A70"/>
    <w:rsid w:val="008F6EBB"/>
    <w:rsid w:val="008F77AD"/>
    <w:rsid w:val="009005FA"/>
    <w:rsid w:val="0090383D"/>
    <w:rsid w:val="0090651D"/>
    <w:rsid w:val="00907C22"/>
    <w:rsid w:val="00910588"/>
    <w:rsid w:val="00910638"/>
    <w:rsid w:val="00911F7A"/>
    <w:rsid w:val="00911FCE"/>
    <w:rsid w:val="00913DA7"/>
    <w:rsid w:val="00914389"/>
    <w:rsid w:val="00914571"/>
    <w:rsid w:val="00914A6D"/>
    <w:rsid w:val="00914D2D"/>
    <w:rsid w:val="009151B4"/>
    <w:rsid w:val="00915202"/>
    <w:rsid w:val="00917411"/>
    <w:rsid w:val="00917E2D"/>
    <w:rsid w:val="00922453"/>
    <w:rsid w:val="009227D8"/>
    <w:rsid w:val="00924433"/>
    <w:rsid w:val="00925098"/>
    <w:rsid w:val="00930453"/>
    <w:rsid w:val="0093051C"/>
    <w:rsid w:val="0093301F"/>
    <w:rsid w:val="00933968"/>
    <w:rsid w:val="00934706"/>
    <w:rsid w:val="009352F9"/>
    <w:rsid w:val="00935F6B"/>
    <w:rsid w:val="009376CF"/>
    <w:rsid w:val="0094053E"/>
    <w:rsid w:val="00940A83"/>
    <w:rsid w:val="00940F29"/>
    <w:rsid w:val="00941E57"/>
    <w:rsid w:val="00946D3C"/>
    <w:rsid w:val="00952696"/>
    <w:rsid w:val="00953A3A"/>
    <w:rsid w:val="00954429"/>
    <w:rsid w:val="00954E08"/>
    <w:rsid w:val="00955A4C"/>
    <w:rsid w:val="009561C3"/>
    <w:rsid w:val="00956247"/>
    <w:rsid w:val="0095626B"/>
    <w:rsid w:val="00956672"/>
    <w:rsid w:val="00956782"/>
    <w:rsid w:val="00956D05"/>
    <w:rsid w:val="009602A5"/>
    <w:rsid w:val="00960709"/>
    <w:rsid w:val="0096325E"/>
    <w:rsid w:val="00964D71"/>
    <w:rsid w:val="00964F1B"/>
    <w:rsid w:val="0096594C"/>
    <w:rsid w:val="009668C7"/>
    <w:rsid w:val="00967D1F"/>
    <w:rsid w:val="00973931"/>
    <w:rsid w:val="00973C7F"/>
    <w:rsid w:val="0097488F"/>
    <w:rsid w:val="00974A82"/>
    <w:rsid w:val="00977ABA"/>
    <w:rsid w:val="009805F0"/>
    <w:rsid w:val="00980FA6"/>
    <w:rsid w:val="00981E1F"/>
    <w:rsid w:val="0098322B"/>
    <w:rsid w:val="00983CD5"/>
    <w:rsid w:val="00986098"/>
    <w:rsid w:val="009878E4"/>
    <w:rsid w:val="0098796C"/>
    <w:rsid w:val="009879AF"/>
    <w:rsid w:val="00990C32"/>
    <w:rsid w:val="00991098"/>
    <w:rsid w:val="00991115"/>
    <w:rsid w:val="00991424"/>
    <w:rsid w:val="009928DA"/>
    <w:rsid w:val="00994461"/>
    <w:rsid w:val="00994B79"/>
    <w:rsid w:val="00995EB8"/>
    <w:rsid w:val="00995F3A"/>
    <w:rsid w:val="00996C34"/>
    <w:rsid w:val="009A1726"/>
    <w:rsid w:val="009A19FC"/>
    <w:rsid w:val="009A2DC8"/>
    <w:rsid w:val="009A2F50"/>
    <w:rsid w:val="009A4D2B"/>
    <w:rsid w:val="009A4DA8"/>
    <w:rsid w:val="009A4F36"/>
    <w:rsid w:val="009A5190"/>
    <w:rsid w:val="009A6D9E"/>
    <w:rsid w:val="009A7B67"/>
    <w:rsid w:val="009B379D"/>
    <w:rsid w:val="009B3DC9"/>
    <w:rsid w:val="009B493B"/>
    <w:rsid w:val="009B548A"/>
    <w:rsid w:val="009B65AD"/>
    <w:rsid w:val="009B7258"/>
    <w:rsid w:val="009C01CB"/>
    <w:rsid w:val="009C01D1"/>
    <w:rsid w:val="009C0DED"/>
    <w:rsid w:val="009C12D9"/>
    <w:rsid w:val="009C173B"/>
    <w:rsid w:val="009C19D1"/>
    <w:rsid w:val="009C1B28"/>
    <w:rsid w:val="009C319D"/>
    <w:rsid w:val="009C3370"/>
    <w:rsid w:val="009C4324"/>
    <w:rsid w:val="009C4332"/>
    <w:rsid w:val="009C48A5"/>
    <w:rsid w:val="009C538B"/>
    <w:rsid w:val="009C65F7"/>
    <w:rsid w:val="009C724A"/>
    <w:rsid w:val="009C75C2"/>
    <w:rsid w:val="009C7FC7"/>
    <w:rsid w:val="009D2C61"/>
    <w:rsid w:val="009D3595"/>
    <w:rsid w:val="009D387A"/>
    <w:rsid w:val="009D39D8"/>
    <w:rsid w:val="009D3F7B"/>
    <w:rsid w:val="009D4089"/>
    <w:rsid w:val="009D484C"/>
    <w:rsid w:val="009D48BC"/>
    <w:rsid w:val="009D4C33"/>
    <w:rsid w:val="009D6CF6"/>
    <w:rsid w:val="009E05B6"/>
    <w:rsid w:val="009E1E16"/>
    <w:rsid w:val="009E2312"/>
    <w:rsid w:val="009E29FC"/>
    <w:rsid w:val="009E4506"/>
    <w:rsid w:val="009E49BF"/>
    <w:rsid w:val="009E4BBC"/>
    <w:rsid w:val="009E68FF"/>
    <w:rsid w:val="009F0653"/>
    <w:rsid w:val="009F0BFF"/>
    <w:rsid w:val="009F0C7C"/>
    <w:rsid w:val="009F1962"/>
    <w:rsid w:val="009F1D8E"/>
    <w:rsid w:val="009F3AC5"/>
    <w:rsid w:val="009F4406"/>
    <w:rsid w:val="009F477A"/>
    <w:rsid w:val="009F60CF"/>
    <w:rsid w:val="009F62C2"/>
    <w:rsid w:val="00A00FC9"/>
    <w:rsid w:val="00A02E5F"/>
    <w:rsid w:val="00A02FDB"/>
    <w:rsid w:val="00A042E1"/>
    <w:rsid w:val="00A043DA"/>
    <w:rsid w:val="00A05D25"/>
    <w:rsid w:val="00A06264"/>
    <w:rsid w:val="00A064AD"/>
    <w:rsid w:val="00A10A02"/>
    <w:rsid w:val="00A12066"/>
    <w:rsid w:val="00A177D3"/>
    <w:rsid w:val="00A179CA"/>
    <w:rsid w:val="00A17A98"/>
    <w:rsid w:val="00A20FCF"/>
    <w:rsid w:val="00A2109A"/>
    <w:rsid w:val="00A2292E"/>
    <w:rsid w:val="00A23133"/>
    <w:rsid w:val="00A23F87"/>
    <w:rsid w:val="00A25B88"/>
    <w:rsid w:val="00A264DF"/>
    <w:rsid w:val="00A31C68"/>
    <w:rsid w:val="00A31F3D"/>
    <w:rsid w:val="00A348B9"/>
    <w:rsid w:val="00A35944"/>
    <w:rsid w:val="00A36228"/>
    <w:rsid w:val="00A372A9"/>
    <w:rsid w:val="00A40CC8"/>
    <w:rsid w:val="00A4149D"/>
    <w:rsid w:val="00A41801"/>
    <w:rsid w:val="00A4196A"/>
    <w:rsid w:val="00A42CB0"/>
    <w:rsid w:val="00A431A9"/>
    <w:rsid w:val="00A463F4"/>
    <w:rsid w:val="00A46450"/>
    <w:rsid w:val="00A47C5B"/>
    <w:rsid w:val="00A507E3"/>
    <w:rsid w:val="00A50CFA"/>
    <w:rsid w:val="00A51068"/>
    <w:rsid w:val="00A51CCC"/>
    <w:rsid w:val="00A5224A"/>
    <w:rsid w:val="00A5461C"/>
    <w:rsid w:val="00A54E22"/>
    <w:rsid w:val="00A55E13"/>
    <w:rsid w:val="00A5690E"/>
    <w:rsid w:val="00A62FDA"/>
    <w:rsid w:val="00A674F5"/>
    <w:rsid w:val="00A725EE"/>
    <w:rsid w:val="00A726CF"/>
    <w:rsid w:val="00A730D6"/>
    <w:rsid w:val="00A759FF"/>
    <w:rsid w:val="00A76B64"/>
    <w:rsid w:val="00A772F5"/>
    <w:rsid w:val="00A8016A"/>
    <w:rsid w:val="00A80799"/>
    <w:rsid w:val="00A81865"/>
    <w:rsid w:val="00A85BA4"/>
    <w:rsid w:val="00A86A3A"/>
    <w:rsid w:val="00A87DF6"/>
    <w:rsid w:val="00A90228"/>
    <w:rsid w:val="00A91558"/>
    <w:rsid w:val="00A91578"/>
    <w:rsid w:val="00A917D1"/>
    <w:rsid w:val="00A92789"/>
    <w:rsid w:val="00A945BA"/>
    <w:rsid w:val="00A949BB"/>
    <w:rsid w:val="00A9643A"/>
    <w:rsid w:val="00A96E78"/>
    <w:rsid w:val="00AA08AC"/>
    <w:rsid w:val="00AA1729"/>
    <w:rsid w:val="00AA4EDC"/>
    <w:rsid w:val="00AA5B82"/>
    <w:rsid w:val="00AA5F05"/>
    <w:rsid w:val="00AA6471"/>
    <w:rsid w:val="00AA65F5"/>
    <w:rsid w:val="00AA6C70"/>
    <w:rsid w:val="00AA75C9"/>
    <w:rsid w:val="00AA7AF7"/>
    <w:rsid w:val="00AA7CE2"/>
    <w:rsid w:val="00AA7DAD"/>
    <w:rsid w:val="00AB0297"/>
    <w:rsid w:val="00AB0B1E"/>
    <w:rsid w:val="00AB2C23"/>
    <w:rsid w:val="00AB3BF2"/>
    <w:rsid w:val="00AB3EB6"/>
    <w:rsid w:val="00AB4F8D"/>
    <w:rsid w:val="00AB7F06"/>
    <w:rsid w:val="00AC0F78"/>
    <w:rsid w:val="00AC1844"/>
    <w:rsid w:val="00AC3D63"/>
    <w:rsid w:val="00AC4601"/>
    <w:rsid w:val="00AC6956"/>
    <w:rsid w:val="00AC6F0D"/>
    <w:rsid w:val="00AD16BB"/>
    <w:rsid w:val="00AD2CC2"/>
    <w:rsid w:val="00AD380F"/>
    <w:rsid w:val="00AD5D4D"/>
    <w:rsid w:val="00AD731D"/>
    <w:rsid w:val="00AD77C0"/>
    <w:rsid w:val="00AE0C45"/>
    <w:rsid w:val="00AE313A"/>
    <w:rsid w:val="00AE5E4F"/>
    <w:rsid w:val="00AE6157"/>
    <w:rsid w:val="00AE63C7"/>
    <w:rsid w:val="00AE6B5A"/>
    <w:rsid w:val="00AF0610"/>
    <w:rsid w:val="00AF255C"/>
    <w:rsid w:val="00AF345B"/>
    <w:rsid w:val="00AF42A0"/>
    <w:rsid w:val="00AF4683"/>
    <w:rsid w:val="00AF627A"/>
    <w:rsid w:val="00AF6D5C"/>
    <w:rsid w:val="00AF747A"/>
    <w:rsid w:val="00AF7596"/>
    <w:rsid w:val="00B0098D"/>
    <w:rsid w:val="00B030ED"/>
    <w:rsid w:val="00B057B4"/>
    <w:rsid w:val="00B06890"/>
    <w:rsid w:val="00B06A4D"/>
    <w:rsid w:val="00B070C5"/>
    <w:rsid w:val="00B0791C"/>
    <w:rsid w:val="00B07BED"/>
    <w:rsid w:val="00B07D18"/>
    <w:rsid w:val="00B1180F"/>
    <w:rsid w:val="00B11ECB"/>
    <w:rsid w:val="00B1394F"/>
    <w:rsid w:val="00B14CF2"/>
    <w:rsid w:val="00B16472"/>
    <w:rsid w:val="00B16700"/>
    <w:rsid w:val="00B168AA"/>
    <w:rsid w:val="00B16C58"/>
    <w:rsid w:val="00B17D50"/>
    <w:rsid w:val="00B17FBF"/>
    <w:rsid w:val="00B20003"/>
    <w:rsid w:val="00B23B7F"/>
    <w:rsid w:val="00B23D4B"/>
    <w:rsid w:val="00B24F28"/>
    <w:rsid w:val="00B25DB9"/>
    <w:rsid w:val="00B30BDB"/>
    <w:rsid w:val="00B33AB6"/>
    <w:rsid w:val="00B347CC"/>
    <w:rsid w:val="00B35AB8"/>
    <w:rsid w:val="00B35D38"/>
    <w:rsid w:val="00B36E23"/>
    <w:rsid w:val="00B400BB"/>
    <w:rsid w:val="00B421EF"/>
    <w:rsid w:val="00B45B8A"/>
    <w:rsid w:val="00B502F4"/>
    <w:rsid w:val="00B50D87"/>
    <w:rsid w:val="00B53E70"/>
    <w:rsid w:val="00B55553"/>
    <w:rsid w:val="00B565E4"/>
    <w:rsid w:val="00B60348"/>
    <w:rsid w:val="00B62861"/>
    <w:rsid w:val="00B62BC1"/>
    <w:rsid w:val="00B62DB8"/>
    <w:rsid w:val="00B630B6"/>
    <w:rsid w:val="00B64EC9"/>
    <w:rsid w:val="00B65465"/>
    <w:rsid w:val="00B66E8B"/>
    <w:rsid w:val="00B67482"/>
    <w:rsid w:val="00B67ACE"/>
    <w:rsid w:val="00B67E31"/>
    <w:rsid w:val="00B70FAB"/>
    <w:rsid w:val="00B713AF"/>
    <w:rsid w:val="00B71B28"/>
    <w:rsid w:val="00B71DCB"/>
    <w:rsid w:val="00B72718"/>
    <w:rsid w:val="00B72EB1"/>
    <w:rsid w:val="00B7691B"/>
    <w:rsid w:val="00B77A26"/>
    <w:rsid w:val="00B808FC"/>
    <w:rsid w:val="00B80CC9"/>
    <w:rsid w:val="00B8153A"/>
    <w:rsid w:val="00B81D98"/>
    <w:rsid w:val="00B81F21"/>
    <w:rsid w:val="00B81F50"/>
    <w:rsid w:val="00B82748"/>
    <w:rsid w:val="00B833B7"/>
    <w:rsid w:val="00B84026"/>
    <w:rsid w:val="00B84987"/>
    <w:rsid w:val="00B8525C"/>
    <w:rsid w:val="00B85BC8"/>
    <w:rsid w:val="00B87415"/>
    <w:rsid w:val="00B87DAC"/>
    <w:rsid w:val="00B905AA"/>
    <w:rsid w:val="00B93025"/>
    <w:rsid w:val="00B93748"/>
    <w:rsid w:val="00B947BF"/>
    <w:rsid w:val="00B9512C"/>
    <w:rsid w:val="00B96824"/>
    <w:rsid w:val="00B97175"/>
    <w:rsid w:val="00B97583"/>
    <w:rsid w:val="00BA019F"/>
    <w:rsid w:val="00BA1D59"/>
    <w:rsid w:val="00BA2173"/>
    <w:rsid w:val="00BA26EB"/>
    <w:rsid w:val="00BA36C6"/>
    <w:rsid w:val="00BA3DB9"/>
    <w:rsid w:val="00BA3F66"/>
    <w:rsid w:val="00BA4007"/>
    <w:rsid w:val="00BA463E"/>
    <w:rsid w:val="00BA4F4B"/>
    <w:rsid w:val="00BA510F"/>
    <w:rsid w:val="00BA5758"/>
    <w:rsid w:val="00BA6BDF"/>
    <w:rsid w:val="00BA6E94"/>
    <w:rsid w:val="00BA74AC"/>
    <w:rsid w:val="00BB03A3"/>
    <w:rsid w:val="00BB05C3"/>
    <w:rsid w:val="00BB12CA"/>
    <w:rsid w:val="00BB1EC4"/>
    <w:rsid w:val="00BB2164"/>
    <w:rsid w:val="00BB5CED"/>
    <w:rsid w:val="00BB6E4B"/>
    <w:rsid w:val="00BB6E4E"/>
    <w:rsid w:val="00BB70CC"/>
    <w:rsid w:val="00BC0873"/>
    <w:rsid w:val="00BC092F"/>
    <w:rsid w:val="00BC0D77"/>
    <w:rsid w:val="00BC0E79"/>
    <w:rsid w:val="00BC1D16"/>
    <w:rsid w:val="00BC3669"/>
    <w:rsid w:val="00BC3730"/>
    <w:rsid w:val="00BC58C5"/>
    <w:rsid w:val="00BC5C6F"/>
    <w:rsid w:val="00BC7190"/>
    <w:rsid w:val="00BC740E"/>
    <w:rsid w:val="00BC74FD"/>
    <w:rsid w:val="00BD1B78"/>
    <w:rsid w:val="00BD384C"/>
    <w:rsid w:val="00BD3CE7"/>
    <w:rsid w:val="00BD6FF3"/>
    <w:rsid w:val="00BE07C6"/>
    <w:rsid w:val="00BE0FA9"/>
    <w:rsid w:val="00BE2E56"/>
    <w:rsid w:val="00BE41C9"/>
    <w:rsid w:val="00BE5B3C"/>
    <w:rsid w:val="00BE775B"/>
    <w:rsid w:val="00BE7813"/>
    <w:rsid w:val="00BF2930"/>
    <w:rsid w:val="00BF3EB0"/>
    <w:rsid w:val="00BF6328"/>
    <w:rsid w:val="00BF6979"/>
    <w:rsid w:val="00C0231C"/>
    <w:rsid w:val="00C02414"/>
    <w:rsid w:val="00C031BE"/>
    <w:rsid w:val="00C035E4"/>
    <w:rsid w:val="00C03665"/>
    <w:rsid w:val="00C03702"/>
    <w:rsid w:val="00C04191"/>
    <w:rsid w:val="00C05689"/>
    <w:rsid w:val="00C057F8"/>
    <w:rsid w:val="00C059E5"/>
    <w:rsid w:val="00C06108"/>
    <w:rsid w:val="00C10839"/>
    <w:rsid w:val="00C14881"/>
    <w:rsid w:val="00C16341"/>
    <w:rsid w:val="00C16BF4"/>
    <w:rsid w:val="00C16CD2"/>
    <w:rsid w:val="00C16DC5"/>
    <w:rsid w:val="00C1761A"/>
    <w:rsid w:val="00C22C26"/>
    <w:rsid w:val="00C23052"/>
    <w:rsid w:val="00C23885"/>
    <w:rsid w:val="00C24790"/>
    <w:rsid w:val="00C25748"/>
    <w:rsid w:val="00C25818"/>
    <w:rsid w:val="00C271B0"/>
    <w:rsid w:val="00C27741"/>
    <w:rsid w:val="00C30323"/>
    <w:rsid w:val="00C31B02"/>
    <w:rsid w:val="00C33468"/>
    <w:rsid w:val="00C352B7"/>
    <w:rsid w:val="00C357B0"/>
    <w:rsid w:val="00C35DA0"/>
    <w:rsid w:val="00C35E90"/>
    <w:rsid w:val="00C3698A"/>
    <w:rsid w:val="00C37843"/>
    <w:rsid w:val="00C37FD1"/>
    <w:rsid w:val="00C40715"/>
    <w:rsid w:val="00C42AD2"/>
    <w:rsid w:val="00C43591"/>
    <w:rsid w:val="00C455CF"/>
    <w:rsid w:val="00C46301"/>
    <w:rsid w:val="00C46450"/>
    <w:rsid w:val="00C472A4"/>
    <w:rsid w:val="00C475C0"/>
    <w:rsid w:val="00C50805"/>
    <w:rsid w:val="00C51523"/>
    <w:rsid w:val="00C52B3A"/>
    <w:rsid w:val="00C546ED"/>
    <w:rsid w:val="00C54781"/>
    <w:rsid w:val="00C54950"/>
    <w:rsid w:val="00C54C1F"/>
    <w:rsid w:val="00C6094A"/>
    <w:rsid w:val="00C60A10"/>
    <w:rsid w:val="00C61E18"/>
    <w:rsid w:val="00C624A1"/>
    <w:rsid w:val="00C64C07"/>
    <w:rsid w:val="00C65301"/>
    <w:rsid w:val="00C6573E"/>
    <w:rsid w:val="00C71CAC"/>
    <w:rsid w:val="00C727EF"/>
    <w:rsid w:val="00C72E33"/>
    <w:rsid w:val="00C74094"/>
    <w:rsid w:val="00C75F3A"/>
    <w:rsid w:val="00C760D7"/>
    <w:rsid w:val="00C76110"/>
    <w:rsid w:val="00C76A2A"/>
    <w:rsid w:val="00C773A0"/>
    <w:rsid w:val="00C80831"/>
    <w:rsid w:val="00C80F91"/>
    <w:rsid w:val="00C8179B"/>
    <w:rsid w:val="00C8199D"/>
    <w:rsid w:val="00C81DA6"/>
    <w:rsid w:val="00C82503"/>
    <w:rsid w:val="00C834A7"/>
    <w:rsid w:val="00C86154"/>
    <w:rsid w:val="00C86DE5"/>
    <w:rsid w:val="00C87A09"/>
    <w:rsid w:val="00C90BD3"/>
    <w:rsid w:val="00C9342F"/>
    <w:rsid w:val="00C93546"/>
    <w:rsid w:val="00C938F3"/>
    <w:rsid w:val="00C962F6"/>
    <w:rsid w:val="00C97AFA"/>
    <w:rsid w:val="00C97E86"/>
    <w:rsid w:val="00CA01FA"/>
    <w:rsid w:val="00CA0819"/>
    <w:rsid w:val="00CA0CD9"/>
    <w:rsid w:val="00CA1FBF"/>
    <w:rsid w:val="00CA37B7"/>
    <w:rsid w:val="00CA4126"/>
    <w:rsid w:val="00CA4E15"/>
    <w:rsid w:val="00CA5309"/>
    <w:rsid w:val="00CA6A55"/>
    <w:rsid w:val="00CA7DB6"/>
    <w:rsid w:val="00CB2AE2"/>
    <w:rsid w:val="00CB4515"/>
    <w:rsid w:val="00CB4E39"/>
    <w:rsid w:val="00CB571F"/>
    <w:rsid w:val="00CB7F99"/>
    <w:rsid w:val="00CC431C"/>
    <w:rsid w:val="00CC4A7D"/>
    <w:rsid w:val="00CC4E27"/>
    <w:rsid w:val="00CC5C5E"/>
    <w:rsid w:val="00CC6049"/>
    <w:rsid w:val="00CC641B"/>
    <w:rsid w:val="00CC6FA8"/>
    <w:rsid w:val="00CC718F"/>
    <w:rsid w:val="00CD2359"/>
    <w:rsid w:val="00CD395C"/>
    <w:rsid w:val="00CD4CBD"/>
    <w:rsid w:val="00CD6A15"/>
    <w:rsid w:val="00CD6BF8"/>
    <w:rsid w:val="00CD6CE8"/>
    <w:rsid w:val="00CD6D28"/>
    <w:rsid w:val="00CD7300"/>
    <w:rsid w:val="00CE0829"/>
    <w:rsid w:val="00CE0A7D"/>
    <w:rsid w:val="00CE0CC6"/>
    <w:rsid w:val="00CE1E96"/>
    <w:rsid w:val="00CE24B3"/>
    <w:rsid w:val="00CE3854"/>
    <w:rsid w:val="00CE5302"/>
    <w:rsid w:val="00CE65BC"/>
    <w:rsid w:val="00CE73AD"/>
    <w:rsid w:val="00CF03B0"/>
    <w:rsid w:val="00CF1D99"/>
    <w:rsid w:val="00CF1DAB"/>
    <w:rsid w:val="00CF223A"/>
    <w:rsid w:val="00CF35A2"/>
    <w:rsid w:val="00CF4A38"/>
    <w:rsid w:val="00CF4A8F"/>
    <w:rsid w:val="00CF5856"/>
    <w:rsid w:val="00CF6669"/>
    <w:rsid w:val="00CF711D"/>
    <w:rsid w:val="00D0088A"/>
    <w:rsid w:val="00D0121E"/>
    <w:rsid w:val="00D01347"/>
    <w:rsid w:val="00D0136E"/>
    <w:rsid w:val="00D013B2"/>
    <w:rsid w:val="00D014D8"/>
    <w:rsid w:val="00D01978"/>
    <w:rsid w:val="00D040D9"/>
    <w:rsid w:val="00D04222"/>
    <w:rsid w:val="00D05161"/>
    <w:rsid w:val="00D068BA"/>
    <w:rsid w:val="00D10C36"/>
    <w:rsid w:val="00D11F3A"/>
    <w:rsid w:val="00D121EB"/>
    <w:rsid w:val="00D12A11"/>
    <w:rsid w:val="00D12F1C"/>
    <w:rsid w:val="00D1310B"/>
    <w:rsid w:val="00D173EF"/>
    <w:rsid w:val="00D20C7F"/>
    <w:rsid w:val="00D212A6"/>
    <w:rsid w:val="00D2288F"/>
    <w:rsid w:val="00D249D5"/>
    <w:rsid w:val="00D25593"/>
    <w:rsid w:val="00D25672"/>
    <w:rsid w:val="00D2628E"/>
    <w:rsid w:val="00D26317"/>
    <w:rsid w:val="00D263BF"/>
    <w:rsid w:val="00D26DEB"/>
    <w:rsid w:val="00D32480"/>
    <w:rsid w:val="00D32514"/>
    <w:rsid w:val="00D33521"/>
    <w:rsid w:val="00D3465C"/>
    <w:rsid w:val="00D35703"/>
    <w:rsid w:val="00D36F5A"/>
    <w:rsid w:val="00D4034A"/>
    <w:rsid w:val="00D4100C"/>
    <w:rsid w:val="00D416D3"/>
    <w:rsid w:val="00D4365A"/>
    <w:rsid w:val="00D440CA"/>
    <w:rsid w:val="00D44E4D"/>
    <w:rsid w:val="00D451C7"/>
    <w:rsid w:val="00D45629"/>
    <w:rsid w:val="00D4608F"/>
    <w:rsid w:val="00D4679B"/>
    <w:rsid w:val="00D469FA"/>
    <w:rsid w:val="00D47A25"/>
    <w:rsid w:val="00D50B8B"/>
    <w:rsid w:val="00D50C7C"/>
    <w:rsid w:val="00D5171C"/>
    <w:rsid w:val="00D527A3"/>
    <w:rsid w:val="00D53967"/>
    <w:rsid w:val="00D54E1A"/>
    <w:rsid w:val="00D554AC"/>
    <w:rsid w:val="00D55E11"/>
    <w:rsid w:val="00D5670D"/>
    <w:rsid w:val="00D60509"/>
    <w:rsid w:val="00D61DAB"/>
    <w:rsid w:val="00D635C1"/>
    <w:rsid w:val="00D63F81"/>
    <w:rsid w:val="00D64B47"/>
    <w:rsid w:val="00D65BA5"/>
    <w:rsid w:val="00D66653"/>
    <w:rsid w:val="00D66D8B"/>
    <w:rsid w:val="00D719E3"/>
    <w:rsid w:val="00D71D0C"/>
    <w:rsid w:val="00D7324C"/>
    <w:rsid w:val="00D75819"/>
    <w:rsid w:val="00D75F9B"/>
    <w:rsid w:val="00D76C80"/>
    <w:rsid w:val="00D80269"/>
    <w:rsid w:val="00D82591"/>
    <w:rsid w:val="00D8291B"/>
    <w:rsid w:val="00D83C98"/>
    <w:rsid w:val="00D84BF0"/>
    <w:rsid w:val="00D85701"/>
    <w:rsid w:val="00D86DDE"/>
    <w:rsid w:val="00D87E22"/>
    <w:rsid w:val="00D90334"/>
    <w:rsid w:val="00D908FF"/>
    <w:rsid w:val="00D91404"/>
    <w:rsid w:val="00D918E7"/>
    <w:rsid w:val="00D921A7"/>
    <w:rsid w:val="00D9305D"/>
    <w:rsid w:val="00D93AB1"/>
    <w:rsid w:val="00D93C56"/>
    <w:rsid w:val="00D94181"/>
    <w:rsid w:val="00D94812"/>
    <w:rsid w:val="00DA2BFA"/>
    <w:rsid w:val="00DA3049"/>
    <w:rsid w:val="00DA31E3"/>
    <w:rsid w:val="00DA4526"/>
    <w:rsid w:val="00DA5630"/>
    <w:rsid w:val="00DA56E7"/>
    <w:rsid w:val="00DA6978"/>
    <w:rsid w:val="00DB0B4F"/>
    <w:rsid w:val="00DB1864"/>
    <w:rsid w:val="00DB1A36"/>
    <w:rsid w:val="00DB1A9F"/>
    <w:rsid w:val="00DB475D"/>
    <w:rsid w:val="00DB5657"/>
    <w:rsid w:val="00DB58CD"/>
    <w:rsid w:val="00DB6024"/>
    <w:rsid w:val="00DC2108"/>
    <w:rsid w:val="00DC2186"/>
    <w:rsid w:val="00DC361F"/>
    <w:rsid w:val="00DC3F4C"/>
    <w:rsid w:val="00DC4678"/>
    <w:rsid w:val="00DC5474"/>
    <w:rsid w:val="00DC5B72"/>
    <w:rsid w:val="00DC5F08"/>
    <w:rsid w:val="00DC6E04"/>
    <w:rsid w:val="00DC707C"/>
    <w:rsid w:val="00DD04F2"/>
    <w:rsid w:val="00DD0577"/>
    <w:rsid w:val="00DD1901"/>
    <w:rsid w:val="00DD2BC4"/>
    <w:rsid w:val="00DD3108"/>
    <w:rsid w:val="00DD69F0"/>
    <w:rsid w:val="00DD79AA"/>
    <w:rsid w:val="00DE0E7D"/>
    <w:rsid w:val="00DE3136"/>
    <w:rsid w:val="00DE4846"/>
    <w:rsid w:val="00DE4A46"/>
    <w:rsid w:val="00DE4DE6"/>
    <w:rsid w:val="00DE5029"/>
    <w:rsid w:val="00DE5318"/>
    <w:rsid w:val="00DE5480"/>
    <w:rsid w:val="00DE5843"/>
    <w:rsid w:val="00DE58AF"/>
    <w:rsid w:val="00DE5CAD"/>
    <w:rsid w:val="00DE773F"/>
    <w:rsid w:val="00DE7963"/>
    <w:rsid w:val="00DF0A9E"/>
    <w:rsid w:val="00DF0AB0"/>
    <w:rsid w:val="00DF21C0"/>
    <w:rsid w:val="00DF22FB"/>
    <w:rsid w:val="00DF2535"/>
    <w:rsid w:val="00DF26F0"/>
    <w:rsid w:val="00DF2AB1"/>
    <w:rsid w:val="00DF3EA0"/>
    <w:rsid w:val="00DF5200"/>
    <w:rsid w:val="00DF54EE"/>
    <w:rsid w:val="00DF57A3"/>
    <w:rsid w:val="00DF67AA"/>
    <w:rsid w:val="00DF6F42"/>
    <w:rsid w:val="00DF71B8"/>
    <w:rsid w:val="00E05838"/>
    <w:rsid w:val="00E06B47"/>
    <w:rsid w:val="00E107C3"/>
    <w:rsid w:val="00E110C7"/>
    <w:rsid w:val="00E11412"/>
    <w:rsid w:val="00E1219C"/>
    <w:rsid w:val="00E148E7"/>
    <w:rsid w:val="00E15547"/>
    <w:rsid w:val="00E155B1"/>
    <w:rsid w:val="00E15930"/>
    <w:rsid w:val="00E20163"/>
    <w:rsid w:val="00E216DA"/>
    <w:rsid w:val="00E2326C"/>
    <w:rsid w:val="00E236D5"/>
    <w:rsid w:val="00E240CF"/>
    <w:rsid w:val="00E268E7"/>
    <w:rsid w:val="00E27B5A"/>
    <w:rsid w:val="00E34494"/>
    <w:rsid w:val="00E35A2A"/>
    <w:rsid w:val="00E37594"/>
    <w:rsid w:val="00E37ED4"/>
    <w:rsid w:val="00E40A85"/>
    <w:rsid w:val="00E41965"/>
    <w:rsid w:val="00E43330"/>
    <w:rsid w:val="00E45CB3"/>
    <w:rsid w:val="00E46153"/>
    <w:rsid w:val="00E467F9"/>
    <w:rsid w:val="00E511EA"/>
    <w:rsid w:val="00E515B6"/>
    <w:rsid w:val="00E519D4"/>
    <w:rsid w:val="00E5564E"/>
    <w:rsid w:val="00E55B9C"/>
    <w:rsid w:val="00E55D26"/>
    <w:rsid w:val="00E562E0"/>
    <w:rsid w:val="00E56C51"/>
    <w:rsid w:val="00E57997"/>
    <w:rsid w:val="00E605DA"/>
    <w:rsid w:val="00E6071B"/>
    <w:rsid w:val="00E63896"/>
    <w:rsid w:val="00E63DE9"/>
    <w:rsid w:val="00E63E77"/>
    <w:rsid w:val="00E64697"/>
    <w:rsid w:val="00E655B3"/>
    <w:rsid w:val="00E661F5"/>
    <w:rsid w:val="00E70223"/>
    <w:rsid w:val="00E70813"/>
    <w:rsid w:val="00E70DBA"/>
    <w:rsid w:val="00E7246F"/>
    <w:rsid w:val="00E72D1A"/>
    <w:rsid w:val="00E7587B"/>
    <w:rsid w:val="00E76C5B"/>
    <w:rsid w:val="00E76E4D"/>
    <w:rsid w:val="00E774ED"/>
    <w:rsid w:val="00E776C2"/>
    <w:rsid w:val="00E809DE"/>
    <w:rsid w:val="00E80CF9"/>
    <w:rsid w:val="00E812C5"/>
    <w:rsid w:val="00E82D0C"/>
    <w:rsid w:val="00E832DE"/>
    <w:rsid w:val="00E848BC"/>
    <w:rsid w:val="00E8602C"/>
    <w:rsid w:val="00E86157"/>
    <w:rsid w:val="00E86334"/>
    <w:rsid w:val="00E86937"/>
    <w:rsid w:val="00E86D68"/>
    <w:rsid w:val="00E90B19"/>
    <w:rsid w:val="00E90BA8"/>
    <w:rsid w:val="00E90E83"/>
    <w:rsid w:val="00E92328"/>
    <w:rsid w:val="00E95FA2"/>
    <w:rsid w:val="00E963F3"/>
    <w:rsid w:val="00E964BA"/>
    <w:rsid w:val="00E9656A"/>
    <w:rsid w:val="00E96801"/>
    <w:rsid w:val="00EA0CF2"/>
    <w:rsid w:val="00EA1361"/>
    <w:rsid w:val="00EA14E1"/>
    <w:rsid w:val="00EA20DC"/>
    <w:rsid w:val="00EA328E"/>
    <w:rsid w:val="00EA41C8"/>
    <w:rsid w:val="00EA4794"/>
    <w:rsid w:val="00EA579F"/>
    <w:rsid w:val="00EA612C"/>
    <w:rsid w:val="00EA7651"/>
    <w:rsid w:val="00EA7F6A"/>
    <w:rsid w:val="00EB0185"/>
    <w:rsid w:val="00EB0191"/>
    <w:rsid w:val="00EB0598"/>
    <w:rsid w:val="00EB161A"/>
    <w:rsid w:val="00EB1D47"/>
    <w:rsid w:val="00EB5880"/>
    <w:rsid w:val="00EB71CD"/>
    <w:rsid w:val="00EC093E"/>
    <w:rsid w:val="00EC1673"/>
    <w:rsid w:val="00EC1CD2"/>
    <w:rsid w:val="00EC1DD9"/>
    <w:rsid w:val="00EC29FE"/>
    <w:rsid w:val="00EC4020"/>
    <w:rsid w:val="00EC4D6B"/>
    <w:rsid w:val="00EC5420"/>
    <w:rsid w:val="00EC6680"/>
    <w:rsid w:val="00EC7393"/>
    <w:rsid w:val="00ED1016"/>
    <w:rsid w:val="00ED1040"/>
    <w:rsid w:val="00ED27EA"/>
    <w:rsid w:val="00ED4EEB"/>
    <w:rsid w:val="00ED684B"/>
    <w:rsid w:val="00ED68C4"/>
    <w:rsid w:val="00ED6FAC"/>
    <w:rsid w:val="00ED7892"/>
    <w:rsid w:val="00EE10FC"/>
    <w:rsid w:val="00EE2856"/>
    <w:rsid w:val="00EE46F3"/>
    <w:rsid w:val="00EE48D1"/>
    <w:rsid w:val="00EE5306"/>
    <w:rsid w:val="00EE5BD8"/>
    <w:rsid w:val="00EE6140"/>
    <w:rsid w:val="00EE7FCA"/>
    <w:rsid w:val="00EF00D5"/>
    <w:rsid w:val="00EF062B"/>
    <w:rsid w:val="00EF07DD"/>
    <w:rsid w:val="00EF0F8C"/>
    <w:rsid w:val="00EF1DBA"/>
    <w:rsid w:val="00EF1FAF"/>
    <w:rsid w:val="00EF4124"/>
    <w:rsid w:val="00EF4902"/>
    <w:rsid w:val="00EF6000"/>
    <w:rsid w:val="00EF671E"/>
    <w:rsid w:val="00EF6E99"/>
    <w:rsid w:val="00EF7B57"/>
    <w:rsid w:val="00F00650"/>
    <w:rsid w:val="00F006AB"/>
    <w:rsid w:val="00F01DB9"/>
    <w:rsid w:val="00F02784"/>
    <w:rsid w:val="00F02F3F"/>
    <w:rsid w:val="00F04838"/>
    <w:rsid w:val="00F06E35"/>
    <w:rsid w:val="00F10993"/>
    <w:rsid w:val="00F11FDC"/>
    <w:rsid w:val="00F12C00"/>
    <w:rsid w:val="00F1313F"/>
    <w:rsid w:val="00F156AF"/>
    <w:rsid w:val="00F15EFD"/>
    <w:rsid w:val="00F20781"/>
    <w:rsid w:val="00F20E0D"/>
    <w:rsid w:val="00F219B2"/>
    <w:rsid w:val="00F230DF"/>
    <w:rsid w:val="00F23E70"/>
    <w:rsid w:val="00F24020"/>
    <w:rsid w:val="00F240B3"/>
    <w:rsid w:val="00F25D31"/>
    <w:rsid w:val="00F30C73"/>
    <w:rsid w:val="00F31D27"/>
    <w:rsid w:val="00F3249B"/>
    <w:rsid w:val="00F32FED"/>
    <w:rsid w:val="00F3596D"/>
    <w:rsid w:val="00F36D5D"/>
    <w:rsid w:val="00F37B34"/>
    <w:rsid w:val="00F40364"/>
    <w:rsid w:val="00F41735"/>
    <w:rsid w:val="00F44C8D"/>
    <w:rsid w:val="00F46611"/>
    <w:rsid w:val="00F46CEB"/>
    <w:rsid w:val="00F476C8"/>
    <w:rsid w:val="00F4771E"/>
    <w:rsid w:val="00F478A0"/>
    <w:rsid w:val="00F50C73"/>
    <w:rsid w:val="00F5123B"/>
    <w:rsid w:val="00F51822"/>
    <w:rsid w:val="00F536E0"/>
    <w:rsid w:val="00F53CEA"/>
    <w:rsid w:val="00F542D3"/>
    <w:rsid w:val="00F56538"/>
    <w:rsid w:val="00F57BE1"/>
    <w:rsid w:val="00F61D85"/>
    <w:rsid w:val="00F6208B"/>
    <w:rsid w:val="00F64597"/>
    <w:rsid w:val="00F650FD"/>
    <w:rsid w:val="00F657DC"/>
    <w:rsid w:val="00F665AF"/>
    <w:rsid w:val="00F66805"/>
    <w:rsid w:val="00F674ED"/>
    <w:rsid w:val="00F704EA"/>
    <w:rsid w:val="00F706E2"/>
    <w:rsid w:val="00F7075F"/>
    <w:rsid w:val="00F70B62"/>
    <w:rsid w:val="00F71B2F"/>
    <w:rsid w:val="00F73721"/>
    <w:rsid w:val="00F73DB5"/>
    <w:rsid w:val="00F75A22"/>
    <w:rsid w:val="00F764A8"/>
    <w:rsid w:val="00F8104E"/>
    <w:rsid w:val="00F81553"/>
    <w:rsid w:val="00F81E8C"/>
    <w:rsid w:val="00F81FFD"/>
    <w:rsid w:val="00F826C1"/>
    <w:rsid w:val="00F82831"/>
    <w:rsid w:val="00F83610"/>
    <w:rsid w:val="00F83C86"/>
    <w:rsid w:val="00F857B6"/>
    <w:rsid w:val="00F85D3D"/>
    <w:rsid w:val="00F85E18"/>
    <w:rsid w:val="00F912D8"/>
    <w:rsid w:val="00F91B17"/>
    <w:rsid w:val="00F9212A"/>
    <w:rsid w:val="00F92447"/>
    <w:rsid w:val="00F92C64"/>
    <w:rsid w:val="00F92C8A"/>
    <w:rsid w:val="00F932F9"/>
    <w:rsid w:val="00F93A84"/>
    <w:rsid w:val="00FA181E"/>
    <w:rsid w:val="00FA1BD7"/>
    <w:rsid w:val="00FA559D"/>
    <w:rsid w:val="00FB112E"/>
    <w:rsid w:val="00FB2A2C"/>
    <w:rsid w:val="00FB4082"/>
    <w:rsid w:val="00FB43D7"/>
    <w:rsid w:val="00FB46DA"/>
    <w:rsid w:val="00FB4758"/>
    <w:rsid w:val="00FB4BF9"/>
    <w:rsid w:val="00FB59FC"/>
    <w:rsid w:val="00FB63EF"/>
    <w:rsid w:val="00FB65F9"/>
    <w:rsid w:val="00FB6972"/>
    <w:rsid w:val="00FB6E8B"/>
    <w:rsid w:val="00FB71EF"/>
    <w:rsid w:val="00FC2428"/>
    <w:rsid w:val="00FC3383"/>
    <w:rsid w:val="00FC33F0"/>
    <w:rsid w:val="00FC37C4"/>
    <w:rsid w:val="00FC4571"/>
    <w:rsid w:val="00FC73F6"/>
    <w:rsid w:val="00FD036D"/>
    <w:rsid w:val="00FD1615"/>
    <w:rsid w:val="00FD24B0"/>
    <w:rsid w:val="00FD5006"/>
    <w:rsid w:val="00FD52C2"/>
    <w:rsid w:val="00FD60AA"/>
    <w:rsid w:val="00FD65D3"/>
    <w:rsid w:val="00FD7F76"/>
    <w:rsid w:val="00FE0372"/>
    <w:rsid w:val="00FE1511"/>
    <w:rsid w:val="00FE1B53"/>
    <w:rsid w:val="00FE1B98"/>
    <w:rsid w:val="00FE2EBF"/>
    <w:rsid w:val="00FE3F9F"/>
    <w:rsid w:val="00FE4A17"/>
    <w:rsid w:val="00FE55B0"/>
    <w:rsid w:val="00FE71B5"/>
    <w:rsid w:val="00FF1CD5"/>
    <w:rsid w:val="00FF250A"/>
    <w:rsid w:val="00FF2A3B"/>
    <w:rsid w:val="00FF345D"/>
    <w:rsid w:val="00FF3CA0"/>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06EB1"/>
  <w15:docId w15:val="{BD08F1E2-CA35-4A70-A54C-C8A797A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customStyle="1" w:styleId="Nierozpoznanawzmianka1">
    <w:name w:val="Nierozpoznana wzmianka1"/>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 w:type="character" w:styleId="Nierozpoznanawzmianka">
    <w:name w:val="Unresolved Mention"/>
    <w:basedOn w:val="Domylnaczcionkaakapitu"/>
    <w:uiPriority w:val="99"/>
    <w:semiHidden/>
    <w:unhideWhenUsed/>
    <w:rsid w:val="00F230DF"/>
    <w:rPr>
      <w:color w:val="605E5C"/>
      <w:shd w:val="clear" w:color="auto" w:fill="E1DFDD"/>
    </w:rPr>
  </w:style>
  <w:style w:type="character" w:styleId="Odwoaniedokomentarza">
    <w:name w:val="annotation reference"/>
    <w:basedOn w:val="Domylnaczcionkaakapitu"/>
    <w:uiPriority w:val="99"/>
    <w:semiHidden/>
    <w:unhideWhenUsed/>
    <w:rsid w:val="00173468"/>
    <w:rPr>
      <w:sz w:val="16"/>
      <w:szCs w:val="16"/>
    </w:rPr>
  </w:style>
  <w:style w:type="paragraph" w:styleId="Tekstkomentarza">
    <w:name w:val="annotation text"/>
    <w:basedOn w:val="Normalny"/>
    <w:link w:val="TekstkomentarzaZnak"/>
    <w:uiPriority w:val="99"/>
    <w:semiHidden/>
    <w:unhideWhenUsed/>
    <w:rsid w:val="00173468"/>
    <w:rPr>
      <w:sz w:val="20"/>
      <w:szCs w:val="20"/>
    </w:rPr>
  </w:style>
  <w:style w:type="character" w:customStyle="1" w:styleId="TekstkomentarzaZnak">
    <w:name w:val="Tekst komentarza Znak"/>
    <w:basedOn w:val="Domylnaczcionkaakapitu"/>
    <w:link w:val="Tekstkomentarza"/>
    <w:uiPriority w:val="99"/>
    <w:semiHidden/>
    <w:rsid w:val="00173468"/>
    <w:rPr>
      <w:bdr w:val="nil"/>
      <w:lang w:val="en-US" w:eastAsia="en-US"/>
    </w:rPr>
  </w:style>
  <w:style w:type="paragraph" w:styleId="Tematkomentarza">
    <w:name w:val="annotation subject"/>
    <w:basedOn w:val="Tekstkomentarza"/>
    <w:next w:val="Tekstkomentarza"/>
    <w:link w:val="TematkomentarzaZnak"/>
    <w:uiPriority w:val="99"/>
    <w:semiHidden/>
    <w:unhideWhenUsed/>
    <w:rsid w:val="00173468"/>
    <w:rPr>
      <w:b/>
      <w:bCs/>
    </w:rPr>
  </w:style>
  <w:style w:type="character" w:customStyle="1" w:styleId="TematkomentarzaZnak">
    <w:name w:val="Temat komentarza Znak"/>
    <w:basedOn w:val="TekstkomentarzaZnak"/>
    <w:link w:val="Tematkomentarza"/>
    <w:uiPriority w:val="99"/>
    <w:semiHidden/>
    <w:rsid w:val="00173468"/>
    <w:rPr>
      <w:b/>
      <w:bCs/>
      <w:bdr w:val="nil"/>
      <w:lang w:val="en-US" w:eastAsia="en-US"/>
    </w:rPr>
  </w:style>
  <w:style w:type="paragraph" w:styleId="Tytu">
    <w:name w:val="Title"/>
    <w:basedOn w:val="Normalny"/>
    <w:link w:val="TytuZnak"/>
    <w:uiPriority w:val="10"/>
    <w:qFormat/>
    <w:rsid w:val="009005F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8"/>
      <w:szCs w:val="20"/>
      <w:bdr w:val="none" w:sz="0" w:space="0" w:color="auto"/>
      <w:lang w:val="x-none" w:eastAsia="x-none"/>
    </w:rPr>
  </w:style>
  <w:style w:type="character" w:customStyle="1" w:styleId="TytuZnak">
    <w:name w:val="Tytuł Znak"/>
    <w:basedOn w:val="Domylnaczcionkaakapitu"/>
    <w:link w:val="Tytu"/>
    <w:uiPriority w:val="10"/>
    <w:rsid w:val="009005FA"/>
    <w:rPr>
      <w:rFonts w:ascii="Arial" w:eastAsia="Times New Roman" w:hAnsi="Arial"/>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976">
      <w:bodyDiv w:val="1"/>
      <w:marLeft w:val="0"/>
      <w:marRight w:val="0"/>
      <w:marTop w:val="0"/>
      <w:marBottom w:val="0"/>
      <w:divBdr>
        <w:top w:val="none" w:sz="0" w:space="0" w:color="auto"/>
        <w:left w:val="none" w:sz="0" w:space="0" w:color="auto"/>
        <w:bottom w:val="none" w:sz="0" w:space="0" w:color="auto"/>
        <w:right w:val="none" w:sz="0" w:space="0" w:color="auto"/>
      </w:divBdr>
    </w:div>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07166984">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388572626">
      <w:bodyDiv w:val="1"/>
      <w:marLeft w:val="0"/>
      <w:marRight w:val="0"/>
      <w:marTop w:val="0"/>
      <w:marBottom w:val="0"/>
      <w:divBdr>
        <w:top w:val="none" w:sz="0" w:space="0" w:color="auto"/>
        <w:left w:val="none" w:sz="0" w:space="0" w:color="auto"/>
        <w:bottom w:val="none" w:sz="0" w:space="0" w:color="auto"/>
        <w:right w:val="none" w:sz="0" w:space="0" w:color="auto"/>
      </w:divBdr>
    </w:div>
    <w:div w:id="399598027">
      <w:bodyDiv w:val="1"/>
      <w:marLeft w:val="0"/>
      <w:marRight w:val="0"/>
      <w:marTop w:val="0"/>
      <w:marBottom w:val="0"/>
      <w:divBdr>
        <w:top w:val="none" w:sz="0" w:space="0" w:color="auto"/>
        <w:left w:val="none" w:sz="0" w:space="0" w:color="auto"/>
        <w:bottom w:val="none" w:sz="0" w:space="0" w:color="auto"/>
        <w:right w:val="none" w:sz="0" w:space="0" w:color="auto"/>
      </w:divBdr>
    </w:div>
    <w:div w:id="456988404">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593978352">
      <w:bodyDiv w:val="1"/>
      <w:marLeft w:val="0"/>
      <w:marRight w:val="0"/>
      <w:marTop w:val="0"/>
      <w:marBottom w:val="0"/>
      <w:divBdr>
        <w:top w:val="none" w:sz="0" w:space="0" w:color="auto"/>
        <w:left w:val="none" w:sz="0" w:space="0" w:color="auto"/>
        <w:bottom w:val="none" w:sz="0" w:space="0" w:color="auto"/>
        <w:right w:val="none" w:sz="0" w:space="0" w:color="auto"/>
      </w:divBdr>
    </w:div>
    <w:div w:id="683282786">
      <w:bodyDiv w:val="1"/>
      <w:marLeft w:val="0"/>
      <w:marRight w:val="0"/>
      <w:marTop w:val="0"/>
      <w:marBottom w:val="0"/>
      <w:divBdr>
        <w:top w:val="none" w:sz="0" w:space="0" w:color="auto"/>
        <w:left w:val="none" w:sz="0" w:space="0" w:color="auto"/>
        <w:bottom w:val="none" w:sz="0" w:space="0" w:color="auto"/>
        <w:right w:val="none" w:sz="0" w:space="0" w:color="auto"/>
      </w:divBdr>
    </w:div>
    <w:div w:id="731543615">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815685879">
      <w:bodyDiv w:val="1"/>
      <w:marLeft w:val="0"/>
      <w:marRight w:val="0"/>
      <w:marTop w:val="0"/>
      <w:marBottom w:val="0"/>
      <w:divBdr>
        <w:top w:val="none" w:sz="0" w:space="0" w:color="auto"/>
        <w:left w:val="none" w:sz="0" w:space="0" w:color="auto"/>
        <w:bottom w:val="none" w:sz="0" w:space="0" w:color="auto"/>
        <w:right w:val="none" w:sz="0" w:space="0" w:color="auto"/>
      </w:divBdr>
    </w:div>
    <w:div w:id="839392849">
      <w:bodyDiv w:val="1"/>
      <w:marLeft w:val="0"/>
      <w:marRight w:val="0"/>
      <w:marTop w:val="0"/>
      <w:marBottom w:val="0"/>
      <w:divBdr>
        <w:top w:val="none" w:sz="0" w:space="0" w:color="auto"/>
        <w:left w:val="none" w:sz="0" w:space="0" w:color="auto"/>
        <w:bottom w:val="none" w:sz="0" w:space="0" w:color="auto"/>
        <w:right w:val="none" w:sz="0" w:space="0" w:color="auto"/>
      </w:divBdr>
    </w:div>
    <w:div w:id="912936149">
      <w:bodyDiv w:val="1"/>
      <w:marLeft w:val="0"/>
      <w:marRight w:val="0"/>
      <w:marTop w:val="0"/>
      <w:marBottom w:val="0"/>
      <w:divBdr>
        <w:top w:val="none" w:sz="0" w:space="0" w:color="auto"/>
        <w:left w:val="none" w:sz="0" w:space="0" w:color="auto"/>
        <w:bottom w:val="none" w:sz="0" w:space="0" w:color="auto"/>
        <w:right w:val="none" w:sz="0" w:space="0" w:color="auto"/>
      </w:divBdr>
    </w:div>
    <w:div w:id="961033664">
      <w:bodyDiv w:val="1"/>
      <w:marLeft w:val="0"/>
      <w:marRight w:val="0"/>
      <w:marTop w:val="0"/>
      <w:marBottom w:val="0"/>
      <w:divBdr>
        <w:top w:val="none" w:sz="0" w:space="0" w:color="auto"/>
        <w:left w:val="none" w:sz="0" w:space="0" w:color="auto"/>
        <w:bottom w:val="none" w:sz="0" w:space="0" w:color="auto"/>
        <w:right w:val="none" w:sz="0" w:space="0" w:color="auto"/>
      </w:divBdr>
      <w:divsChild>
        <w:div w:id="1261647320">
          <w:marLeft w:val="0"/>
          <w:marRight w:val="0"/>
          <w:marTop w:val="0"/>
          <w:marBottom w:val="0"/>
          <w:divBdr>
            <w:top w:val="none" w:sz="0" w:space="0" w:color="auto"/>
            <w:left w:val="none" w:sz="0" w:space="0" w:color="auto"/>
            <w:bottom w:val="none" w:sz="0" w:space="0" w:color="auto"/>
            <w:right w:val="none" w:sz="0" w:space="0" w:color="auto"/>
          </w:divBdr>
          <w:divsChild>
            <w:div w:id="1425959573">
              <w:marLeft w:val="0"/>
              <w:marRight w:val="0"/>
              <w:marTop w:val="0"/>
              <w:marBottom w:val="0"/>
              <w:divBdr>
                <w:top w:val="none" w:sz="0" w:space="0" w:color="auto"/>
                <w:left w:val="none" w:sz="0" w:space="0" w:color="auto"/>
                <w:bottom w:val="none" w:sz="0" w:space="0" w:color="auto"/>
                <w:right w:val="none" w:sz="0" w:space="0" w:color="auto"/>
              </w:divBdr>
            </w:div>
            <w:div w:id="2062516019">
              <w:marLeft w:val="0"/>
              <w:marRight w:val="0"/>
              <w:marTop w:val="0"/>
              <w:marBottom w:val="0"/>
              <w:divBdr>
                <w:top w:val="none" w:sz="0" w:space="0" w:color="auto"/>
                <w:left w:val="none" w:sz="0" w:space="0" w:color="auto"/>
                <w:bottom w:val="none" w:sz="0" w:space="0" w:color="auto"/>
                <w:right w:val="none" w:sz="0" w:space="0" w:color="auto"/>
              </w:divBdr>
              <w:divsChild>
                <w:div w:id="1685093328">
                  <w:marLeft w:val="0"/>
                  <w:marRight w:val="0"/>
                  <w:marTop w:val="0"/>
                  <w:marBottom w:val="0"/>
                  <w:divBdr>
                    <w:top w:val="none" w:sz="0" w:space="0" w:color="auto"/>
                    <w:left w:val="none" w:sz="0" w:space="0" w:color="auto"/>
                    <w:bottom w:val="none" w:sz="0" w:space="0" w:color="auto"/>
                    <w:right w:val="none" w:sz="0" w:space="0" w:color="auto"/>
                  </w:divBdr>
                  <w:divsChild>
                    <w:div w:id="2032603069">
                      <w:marLeft w:val="0"/>
                      <w:marRight w:val="0"/>
                      <w:marTop w:val="0"/>
                      <w:marBottom w:val="0"/>
                      <w:divBdr>
                        <w:top w:val="none" w:sz="0" w:space="0" w:color="auto"/>
                        <w:left w:val="none" w:sz="0" w:space="0" w:color="auto"/>
                        <w:bottom w:val="none" w:sz="0" w:space="0" w:color="auto"/>
                        <w:right w:val="none" w:sz="0" w:space="0" w:color="auto"/>
                      </w:divBdr>
                    </w:div>
                    <w:div w:id="2145005846">
                      <w:marLeft w:val="0"/>
                      <w:marRight w:val="0"/>
                      <w:marTop w:val="0"/>
                      <w:marBottom w:val="0"/>
                      <w:divBdr>
                        <w:top w:val="none" w:sz="0" w:space="0" w:color="auto"/>
                        <w:left w:val="none" w:sz="0" w:space="0" w:color="auto"/>
                        <w:bottom w:val="none" w:sz="0" w:space="0" w:color="auto"/>
                        <w:right w:val="none" w:sz="0" w:space="0" w:color="auto"/>
                      </w:divBdr>
                      <w:divsChild>
                        <w:div w:id="1190334512">
                          <w:marLeft w:val="0"/>
                          <w:marRight w:val="0"/>
                          <w:marTop w:val="0"/>
                          <w:marBottom w:val="0"/>
                          <w:divBdr>
                            <w:top w:val="none" w:sz="0" w:space="0" w:color="auto"/>
                            <w:left w:val="none" w:sz="0" w:space="0" w:color="auto"/>
                            <w:bottom w:val="none" w:sz="0" w:space="0" w:color="auto"/>
                            <w:right w:val="none" w:sz="0" w:space="0" w:color="auto"/>
                          </w:divBdr>
                        </w:div>
                      </w:divsChild>
                    </w:div>
                    <w:div w:id="1085493641">
                      <w:marLeft w:val="0"/>
                      <w:marRight w:val="0"/>
                      <w:marTop w:val="0"/>
                      <w:marBottom w:val="0"/>
                      <w:divBdr>
                        <w:top w:val="none" w:sz="0" w:space="0" w:color="auto"/>
                        <w:left w:val="none" w:sz="0" w:space="0" w:color="auto"/>
                        <w:bottom w:val="none" w:sz="0" w:space="0" w:color="auto"/>
                        <w:right w:val="none" w:sz="0" w:space="0" w:color="auto"/>
                      </w:divBdr>
                      <w:divsChild>
                        <w:div w:id="488591998">
                          <w:marLeft w:val="0"/>
                          <w:marRight w:val="0"/>
                          <w:marTop w:val="0"/>
                          <w:marBottom w:val="0"/>
                          <w:divBdr>
                            <w:top w:val="none" w:sz="0" w:space="0" w:color="auto"/>
                            <w:left w:val="none" w:sz="0" w:space="0" w:color="auto"/>
                            <w:bottom w:val="none" w:sz="0" w:space="0" w:color="auto"/>
                            <w:right w:val="none" w:sz="0" w:space="0" w:color="auto"/>
                          </w:divBdr>
                        </w:div>
                      </w:divsChild>
                    </w:div>
                    <w:div w:id="150798413">
                      <w:marLeft w:val="0"/>
                      <w:marRight w:val="0"/>
                      <w:marTop w:val="0"/>
                      <w:marBottom w:val="0"/>
                      <w:divBdr>
                        <w:top w:val="none" w:sz="0" w:space="0" w:color="auto"/>
                        <w:left w:val="none" w:sz="0" w:space="0" w:color="auto"/>
                        <w:bottom w:val="none" w:sz="0" w:space="0" w:color="auto"/>
                        <w:right w:val="none" w:sz="0" w:space="0" w:color="auto"/>
                      </w:divBdr>
                      <w:divsChild>
                        <w:div w:id="669717068">
                          <w:marLeft w:val="0"/>
                          <w:marRight w:val="0"/>
                          <w:marTop w:val="0"/>
                          <w:marBottom w:val="0"/>
                          <w:divBdr>
                            <w:top w:val="none" w:sz="0" w:space="0" w:color="auto"/>
                            <w:left w:val="none" w:sz="0" w:space="0" w:color="auto"/>
                            <w:bottom w:val="none" w:sz="0" w:space="0" w:color="auto"/>
                            <w:right w:val="none" w:sz="0" w:space="0" w:color="auto"/>
                          </w:divBdr>
                        </w:div>
                      </w:divsChild>
                    </w:div>
                    <w:div w:id="15542451">
                      <w:marLeft w:val="0"/>
                      <w:marRight w:val="0"/>
                      <w:marTop w:val="0"/>
                      <w:marBottom w:val="0"/>
                      <w:divBdr>
                        <w:top w:val="none" w:sz="0" w:space="0" w:color="auto"/>
                        <w:left w:val="none" w:sz="0" w:space="0" w:color="auto"/>
                        <w:bottom w:val="none" w:sz="0" w:space="0" w:color="auto"/>
                        <w:right w:val="none" w:sz="0" w:space="0" w:color="auto"/>
                      </w:divBdr>
                      <w:divsChild>
                        <w:div w:id="305279947">
                          <w:marLeft w:val="0"/>
                          <w:marRight w:val="0"/>
                          <w:marTop w:val="0"/>
                          <w:marBottom w:val="0"/>
                          <w:divBdr>
                            <w:top w:val="none" w:sz="0" w:space="0" w:color="auto"/>
                            <w:left w:val="none" w:sz="0" w:space="0" w:color="auto"/>
                            <w:bottom w:val="none" w:sz="0" w:space="0" w:color="auto"/>
                            <w:right w:val="none" w:sz="0" w:space="0" w:color="auto"/>
                          </w:divBdr>
                        </w:div>
                      </w:divsChild>
                    </w:div>
                    <w:div w:id="1628194327">
                      <w:marLeft w:val="0"/>
                      <w:marRight w:val="0"/>
                      <w:marTop w:val="0"/>
                      <w:marBottom w:val="0"/>
                      <w:divBdr>
                        <w:top w:val="none" w:sz="0" w:space="0" w:color="auto"/>
                        <w:left w:val="none" w:sz="0" w:space="0" w:color="auto"/>
                        <w:bottom w:val="none" w:sz="0" w:space="0" w:color="auto"/>
                        <w:right w:val="none" w:sz="0" w:space="0" w:color="auto"/>
                      </w:divBdr>
                      <w:divsChild>
                        <w:div w:id="1896699259">
                          <w:marLeft w:val="0"/>
                          <w:marRight w:val="0"/>
                          <w:marTop w:val="0"/>
                          <w:marBottom w:val="0"/>
                          <w:divBdr>
                            <w:top w:val="none" w:sz="0" w:space="0" w:color="auto"/>
                            <w:left w:val="none" w:sz="0" w:space="0" w:color="auto"/>
                            <w:bottom w:val="none" w:sz="0" w:space="0" w:color="auto"/>
                            <w:right w:val="none" w:sz="0" w:space="0" w:color="auto"/>
                          </w:divBdr>
                        </w:div>
                      </w:divsChild>
                    </w:div>
                    <w:div w:id="1671330675">
                      <w:marLeft w:val="0"/>
                      <w:marRight w:val="0"/>
                      <w:marTop w:val="0"/>
                      <w:marBottom w:val="0"/>
                      <w:divBdr>
                        <w:top w:val="none" w:sz="0" w:space="0" w:color="auto"/>
                        <w:left w:val="none" w:sz="0" w:space="0" w:color="auto"/>
                        <w:bottom w:val="none" w:sz="0" w:space="0" w:color="auto"/>
                        <w:right w:val="none" w:sz="0" w:space="0" w:color="auto"/>
                      </w:divBdr>
                      <w:divsChild>
                        <w:div w:id="2112847560">
                          <w:marLeft w:val="0"/>
                          <w:marRight w:val="0"/>
                          <w:marTop w:val="0"/>
                          <w:marBottom w:val="0"/>
                          <w:divBdr>
                            <w:top w:val="none" w:sz="0" w:space="0" w:color="auto"/>
                            <w:left w:val="none" w:sz="0" w:space="0" w:color="auto"/>
                            <w:bottom w:val="none" w:sz="0" w:space="0" w:color="auto"/>
                            <w:right w:val="none" w:sz="0" w:space="0" w:color="auto"/>
                          </w:divBdr>
                        </w:div>
                      </w:divsChild>
                    </w:div>
                    <w:div w:id="1806200233">
                      <w:marLeft w:val="0"/>
                      <w:marRight w:val="0"/>
                      <w:marTop w:val="0"/>
                      <w:marBottom w:val="0"/>
                      <w:divBdr>
                        <w:top w:val="none" w:sz="0" w:space="0" w:color="auto"/>
                        <w:left w:val="none" w:sz="0" w:space="0" w:color="auto"/>
                        <w:bottom w:val="none" w:sz="0" w:space="0" w:color="auto"/>
                        <w:right w:val="none" w:sz="0" w:space="0" w:color="auto"/>
                      </w:divBdr>
                      <w:divsChild>
                        <w:div w:id="138694447">
                          <w:marLeft w:val="0"/>
                          <w:marRight w:val="0"/>
                          <w:marTop w:val="0"/>
                          <w:marBottom w:val="0"/>
                          <w:divBdr>
                            <w:top w:val="none" w:sz="0" w:space="0" w:color="auto"/>
                            <w:left w:val="none" w:sz="0" w:space="0" w:color="auto"/>
                            <w:bottom w:val="none" w:sz="0" w:space="0" w:color="auto"/>
                            <w:right w:val="none" w:sz="0" w:space="0" w:color="auto"/>
                          </w:divBdr>
                        </w:div>
                      </w:divsChild>
                    </w:div>
                    <w:div w:id="1558008163">
                      <w:marLeft w:val="0"/>
                      <w:marRight w:val="0"/>
                      <w:marTop w:val="0"/>
                      <w:marBottom w:val="0"/>
                      <w:divBdr>
                        <w:top w:val="none" w:sz="0" w:space="0" w:color="auto"/>
                        <w:left w:val="none" w:sz="0" w:space="0" w:color="auto"/>
                        <w:bottom w:val="none" w:sz="0" w:space="0" w:color="auto"/>
                        <w:right w:val="none" w:sz="0" w:space="0" w:color="auto"/>
                      </w:divBdr>
                      <w:divsChild>
                        <w:div w:id="867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6045">
              <w:marLeft w:val="0"/>
              <w:marRight w:val="0"/>
              <w:marTop w:val="0"/>
              <w:marBottom w:val="0"/>
              <w:divBdr>
                <w:top w:val="none" w:sz="0" w:space="0" w:color="auto"/>
                <w:left w:val="none" w:sz="0" w:space="0" w:color="auto"/>
                <w:bottom w:val="none" w:sz="0" w:space="0" w:color="auto"/>
                <w:right w:val="none" w:sz="0" w:space="0" w:color="auto"/>
              </w:divBdr>
              <w:divsChild>
                <w:div w:id="880282471">
                  <w:marLeft w:val="0"/>
                  <w:marRight w:val="0"/>
                  <w:marTop w:val="0"/>
                  <w:marBottom w:val="0"/>
                  <w:divBdr>
                    <w:top w:val="none" w:sz="0" w:space="0" w:color="auto"/>
                    <w:left w:val="none" w:sz="0" w:space="0" w:color="auto"/>
                    <w:bottom w:val="none" w:sz="0" w:space="0" w:color="auto"/>
                    <w:right w:val="none" w:sz="0" w:space="0" w:color="auto"/>
                  </w:divBdr>
                  <w:divsChild>
                    <w:div w:id="213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1550">
              <w:marLeft w:val="0"/>
              <w:marRight w:val="0"/>
              <w:marTop w:val="0"/>
              <w:marBottom w:val="0"/>
              <w:divBdr>
                <w:top w:val="none" w:sz="0" w:space="0" w:color="auto"/>
                <w:left w:val="none" w:sz="0" w:space="0" w:color="auto"/>
                <w:bottom w:val="none" w:sz="0" w:space="0" w:color="auto"/>
                <w:right w:val="none" w:sz="0" w:space="0" w:color="auto"/>
              </w:divBdr>
              <w:divsChild>
                <w:div w:id="510217389">
                  <w:marLeft w:val="0"/>
                  <w:marRight w:val="0"/>
                  <w:marTop w:val="0"/>
                  <w:marBottom w:val="0"/>
                  <w:divBdr>
                    <w:top w:val="none" w:sz="0" w:space="0" w:color="auto"/>
                    <w:left w:val="none" w:sz="0" w:space="0" w:color="auto"/>
                    <w:bottom w:val="none" w:sz="0" w:space="0" w:color="auto"/>
                    <w:right w:val="none" w:sz="0" w:space="0" w:color="auto"/>
                  </w:divBdr>
                  <w:divsChild>
                    <w:div w:id="14830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599">
              <w:marLeft w:val="0"/>
              <w:marRight w:val="0"/>
              <w:marTop w:val="0"/>
              <w:marBottom w:val="0"/>
              <w:divBdr>
                <w:top w:val="none" w:sz="0" w:space="0" w:color="auto"/>
                <w:left w:val="none" w:sz="0" w:space="0" w:color="auto"/>
                <w:bottom w:val="none" w:sz="0" w:space="0" w:color="auto"/>
                <w:right w:val="none" w:sz="0" w:space="0" w:color="auto"/>
              </w:divBdr>
              <w:divsChild>
                <w:div w:id="1925063709">
                  <w:marLeft w:val="0"/>
                  <w:marRight w:val="0"/>
                  <w:marTop w:val="0"/>
                  <w:marBottom w:val="0"/>
                  <w:divBdr>
                    <w:top w:val="none" w:sz="0" w:space="0" w:color="auto"/>
                    <w:left w:val="none" w:sz="0" w:space="0" w:color="auto"/>
                    <w:bottom w:val="none" w:sz="0" w:space="0" w:color="auto"/>
                    <w:right w:val="none" w:sz="0" w:space="0" w:color="auto"/>
                  </w:divBdr>
                  <w:divsChild>
                    <w:div w:id="1897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49929">
              <w:marLeft w:val="0"/>
              <w:marRight w:val="0"/>
              <w:marTop w:val="0"/>
              <w:marBottom w:val="0"/>
              <w:divBdr>
                <w:top w:val="none" w:sz="0" w:space="0" w:color="auto"/>
                <w:left w:val="none" w:sz="0" w:space="0" w:color="auto"/>
                <w:bottom w:val="none" w:sz="0" w:space="0" w:color="auto"/>
                <w:right w:val="none" w:sz="0" w:space="0" w:color="auto"/>
              </w:divBdr>
              <w:divsChild>
                <w:div w:id="1031801689">
                  <w:marLeft w:val="0"/>
                  <w:marRight w:val="0"/>
                  <w:marTop w:val="0"/>
                  <w:marBottom w:val="0"/>
                  <w:divBdr>
                    <w:top w:val="none" w:sz="0" w:space="0" w:color="auto"/>
                    <w:left w:val="none" w:sz="0" w:space="0" w:color="auto"/>
                    <w:bottom w:val="none" w:sz="0" w:space="0" w:color="auto"/>
                    <w:right w:val="none" w:sz="0" w:space="0" w:color="auto"/>
                  </w:divBdr>
                  <w:divsChild>
                    <w:div w:id="855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444">
              <w:marLeft w:val="0"/>
              <w:marRight w:val="0"/>
              <w:marTop w:val="0"/>
              <w:marBottom w:val="0"/>
              <w:divBdr>
                <w:top w:val="none" w:sz="0" w:space="0" w:color="auto"/>
                <w:left w:val="none" w:sz="0" w:space="0" w:color="auto"/>
                <w:bottom w:val="none" w:sz="0" w:space="0" w:color="auto"/>
                <w:right w:val="none" w:sz="0" w:space="0" w:color="auto"/>
              </w:divBdr>
              <w:divsChild>
                <w:div w:id="1365448650">
                  <w:marLeft w:val="0"/>
                  <w:marRight w:val="0"/>
                  <w:marTop w:val="0"/>
                  <w:marBottom w:val="0"/>
                  <w:divBdr>
                    <w:top w:val="none" w:sz="0" w:space="0" w:color="auto"/>
                    <w:left w:val="none" w:sz="0" w:space="0" w:color="auto"/>
                    <w:bottom w:val="none" w:sz="0" w:space="0" w:color="auto"/>
                    <w:right w:val="none" w:sz="0" w:space="0" w:color="auto"/>
                  </w:divBdr>
                  <w:divsChild>
                    <w:div w:id="4041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165588843">
      <w:bodyDiv w:val="1"/>
      <w:marLeft w:val="0"/>
      <w:marRight w:val="0"/>
      <w:marTop w:val="0"/>
      <w:marBottom w:val="0"/>
      <w:divBdr>
        <w:top w:val="none" w:sz="0" w:space="0" w:color="auto"/>
        <w:left w:val="none" w:sz="0" w:space="0" w:color="auto"/>
        <w:bottom w:val="none" w:sz="0" w:space="0" w:color="auto"/>
        <w:right w:val="none" w:sz="0" w:space="0" w:color="auto"/>
      </w:divBdr>
    </w:div>
    <w:div w:id="1187864341">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28301650">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332871966">
      <w:bodyDiv w:val="1"/>
      <w:marLeft w:val="0"/>
      <w:marRight w:val="0"/>
      <w:marTop w:val="0"/>
      <w:marBottom w:val="0"/>
      <w:divBdr>
        <w:top w:val="none" w:sz="0" w:space="0" w:color="auto"/>
        <w:left w:val="none" w:sz="0" w:space="0" w:color="auto"/>
        <w:bottom w:val="none" w:sz="0" w:space="0" w:color="auto"/>
        <w:right w:val="none" w:sz="0" w:space="0" w:color="auto"/>
      </w:divBdr>
    </w:div>
    <w:div w:id="1364133633">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488595712">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674336371">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40356810">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 w:id="213051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pn/mnp" TargetMode="External"/><Relationship Id="rId18" Type="http://schemas.openxmlformats.org/officeDocument/2006/relationships/hyperlink" Target="mailto:zp@mnp.ar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mailto:cwk@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p@mnp.art.pl" TargetMode="External"/><Relationship Id="rId20" Type="http://schemas.openxmlformats.org/officeDocument/2006/relationships/hyperlink" Target="https://platformazakupowa.pl/pn/mn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dawnictwo@mnp.ar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wydawnictwo@mnp.ar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https://platformazakupowa.pl/pn/mnp"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51D8-EC65-4CCC-BB76-78352492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18</Pages>
  <Words>6045</Words>
  <Characters>36270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42231</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KurkiewiczA</cp:lastModifiedBy>
  <cp:revision>62</cp:revision>
  <cp:lastPrinted>2023-01-30T12:12:00Z</cp:lastPrinted>
  <dcterms:created xsi:type="dcterms:W3CDTF">2023-02-21T09:37:00Z</dcterms:created>
  <dcterms:modified xsi:type="dcterms:W3CDTF">2023-07-05T12:40:00Z</dcterms:modified>
</cp:coreProperties>
</file>