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4C47" w14:textId="77777777" w:rsidR="00851062" w:rsidRDefault="00851062" w:rsidP="00851062">
      <w:pPr>
        <w:tabs>
          <w:tab w:val="left" w:pos="6728"/>
        </w:tabs>
        <w:ind w:left="1087"/>
        <w:rPr>
          <w:sz w:val="20"/>
        </w:rPr>
      </w:pPr>
      <w:r>
        <w:rPr>
          <w:noProof/>
          <w:position w:val="2"/>
          <w:sz w:val="20"/>
        </w:rPr>
        <w:drawing>
          <wp:inline distT="0" distB="0" distL="0" distR="0" wp14:anchorId="04E092D6" wp14:editId="366DDC2E">
            <wp:extent cx="1040946" cy="690372"/>
            <wp:effectExtent l="0" t="0" r="0" b="0"/>
            <wp:docPr id="3" name="Image 3" descr="Obraz zawierający gwiazda, flaga, niebieskie, Jaskrawoniebieski&#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raz zawierający gwiazda, flaga, niebieskie, Jaskrawoniebieski&#10;&#10;Opis wygenerowany automatycznie"/>
                    <pic:cNvPicPr/>
                  </pic:nvPicPr>
                  <pic:blipFill>
                    <a:blip r:embed="rId8" cstate="print"/>
                    <a:stretch>
                      <a:fillRect/>
                    </a:stretch>
                  </pic:blipFill>
                  <pic:spPr>
                    <a:xfrm>
                      <a:off x="0" y="0"/>
                      <a:ext cx="1040946" cy="690372"/>
                    </a:xfrm>
                    <a:prstGeom prst="rect">
                      <a:avLst/>
                    </a:prstGeom>
                  </pic:spPr>
                </pic:pic>
              </a:graphicData>
            </a:graphic>
          </wp:inline>
        </w:drawing>
      </w:r>
      <w:r>
        <w:rPr>
          <w:position w:val="2"/>
          <w:sz w:val="20"/>
        </w:rPr>
        <w:tab/>
      </w:r>
      <w:r>
        <w:rPr>
          <w:noProof/>
          <w:sz w:val="20"/>
        </w:rPr>
        <w:drawing>
          <wp:inline distT="0" distB="0" distL="0" distR="0" wp14:anchorId="2FA4B2A5" wp14:editId="5C6626ED">
            <wp:extent cx="1246206" cy="804672"/>
            <wp:effectExtent l="0" t="0" r="0" b="0"/>
            <wp:docPr id="4" name="Image 4" descr="Obraz zawierający tekst, Czcionka, logo, flaga&#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raz zawierający tekst, Czcionka, logo, flaga&#10;&#10;Opis wygenerowany automatycznie"/>
                    <pic:cNvPicPr/>
                  </pic:nvPicPr>
                  <pic:blipFill>
                    <a:blip r:embed="rId9" cstate="print"/>
                    <a:stretch>
                      <a:fillRect/>
                    </a:stretch>
                  </pic:blipFill>
                  <pic:spPr>
                    <a:xfrm>
                      <a:off x="0" y="0"/>
                      <a:ext cx="1246206" cy="804672"/>
                    </a:xfrm>
                    <a:prstGeom prst="rect">
                      <a:avLst/>
                    </a:prstGeom>
                  </pic:spPr>
                </pic:pic>
              </a:graphicData>
            </a:graphic>
          </wp:inline>
        </w:drawing>
      </w:r>
    </w:p>
    <w:p w14:paraId="4A831E47" w14:textId="77777777" w:rsidR="00851062" w:rsidRPr="00851062" w:rsidRDefault="00851062" w:rsidP="00851062">
      <w:pPr>
        <w:jc w:val="center"/>
        <w:rPr>
          <w:rFonts w:ascii="Arial" w:hAnsi="Arial" w:cs="Arial"/>
          <w:sz w:val="20"/>
          <w:szCs w:val="20"/>
        </w:rPr>
      </w:pPr>
      <w:r w:rsidRPr="00851062">
        <w:rPr>
          <w:rFonts w:ascii="Arial" w:hAnsi="Arial" w:cs="Arial"/>
          <w:sz w:val="20"/>
          <w:szCs w:val="20"/>
        </w:rPr>
        <w:t>„</w:t>
      </w:r>
      <w:r w:rsidRPr="00851062">
        <w:rPr>
          <w:rFonts w:ascii="Arial" w:hAnsi="Arial" w:cs="Arial"/>
          <w:color w:val="4472C4" w:themeColor="accent1"/>
          <w:sz w:val="20"/>
          <w:szCs w:val="20"/>
        </w:rPr>
        <w:t>Budowa kanalizacji sanitarnej wraz z odcinkiem wodociągu w Lubiechni Wielkiej - etap I”</w:t>
      </w:r>
    </w:p>
    <w:p w14:paraId="232D6582" w14:textId="77777777" w:rsidR="00851062" w:rsidRPr="00851062" w:rsidRDefault="00851062" w:rsidP="00851062">
      <w:pPr>
        <w:jc w:val="center"/>
        <w:rPr>
          <w:rFonts w:ascii="Arial" w:hAnsi="Arial" w:cs="Arial"/>
          <w:sz w:val="20"/>
          <w:szCs w:val="20"/>
        </w:rPr>
      </w:pPr>
      <w:r w:rsidRPr="00851062">
        <w:rPr>
          <w:rFonts w:ascii="Arial" w:hAnsi="Arial" w:cs="Arial"/>
          <w:sz w:val="20"/>
          <w:szCs w:val="20"/>
        </w:rPr>
        <w:t>projekt współfinansowany ze środków</w:t>
      </w:r>
    </w:p>
    <w:p w14:paraId="1F9BEC4B" w14:textId="146D1F4A" w:rsidR="00851062" w:rsidRPr="00851062" w:rsidRDefault="00851062" w:rsidP="00851062">
      <w:pPr>
        <w:jc w:val="center"/>
        <w:rPr>
          <w:rFonts w:ascii="Arial" w:hAnsi="Arial" w:cs="Arial"/>
          <w:b/>
          <w:bCs/>
          <w:sz w:val="20"/>
          <w:szCs w:val="20"/>
        </w:rPr>
      </w:pPr>
      <w:r w:rsidRPr="00851062">
        <w:rPr>
          <w:rFonts w:ascii="Arial" w:hAnsi="Arial" w:cs="Arial"/>
          <w:b/>
          <w:bCs/>
          <w:sz w:val="20"/>
          <w:szCs w:val="20"/>
        </w:rPr>
        <w:t>Europejskiego Funduszu Rolnego na Rzecz Rozwoju Obszarów Wiejskich</w:t>
      </w:r>
    </w:p>
    <w:p w14:paraId="3BC4B856" w14:textId="19BE77BC" w:rsidR="00851062" w:rsidRPr="00851062" w:rsidRDefault="00851062" w:rsidP="00851062">
      <w:pPr>
        <w:jc w:val="center"/>
        <w:rPr>
          <w:rFonts w:ascii="Arial" w:hAnsi="Arial" w:cs="Arial"/>
          <w:sz w:val="20"/>
          <w:szCs w:val="20"/>
        </w:rPr>
      </w:pPr>
      <w:r w:rsidRPr="00851062">
        <w:rPr>
          <w:rFonts w:ascii="Arial" w:hAnsi="Arial" w:cs="Arial"/>
          <w:b/>
          <w:bCs/>
          <w:sz w:val="20"/>
          <w:szCs w:val="20"/>
        </w:rPr>
        <w:t xml:space="preserve">w ramach Programu Rozwoju Obszarów Wiejskich na lata 2014-2020 </w:t>
      </w:r>
      <w:r w:rsidR="009521BF">
        <w:rPr>
          <w:rFonts w:ascii="Arial" w:hAnsi="Arial" w:cs="Arial"/>
          <w:b/>
          <w:bCs/>
          <w:sz w:val="20"/>
          <w:szCs w:val="20"/>
        </w:rPr>
        <w:br/>
      </w:r>
      <w:r w:rsidRPr="00851062">
        <w:rPr>
          <w:rFonts w:ascii="Arial" w:hAnsi="Arial" w:cs="Arial"/>
          <w:b/>
          <w:bCs/>
          <w:sz w:val="20"/>
          <w:szCs w:val="20"/>
        </w:rPr>
        <w:t>-</w:t>
      </w:r>
      <w:r w:rsidR="009521BF">
        <w:rPr>
          <w:rFonts w:ascii="Arial" w:hAnsi="Arial" w:cs="Arial"/>
          <w:b/>
          <w:bCs/>
          <w:sz w:val="20"/>
          <w:szCs w:val="20"/>
        </w:rPr>
        <w:t xml:space="preserve"> </w:t>
      </w:r>
      <w:r w:rsidRPr="00851062">
        <w:rPr>
          <w:rFonts w:ascii="Arial" w:hAnsi="Arial" w:cs="Arial"/>
          <w:b/>
          <w:bCs/>
          <w:sz w:val="20"/>
          <w:szCs w:val="20"/>
        </w:rPr>
        <w:t>umowa o przyznaniu pomocy nr 00022-65150-UM0410050/22</w:t>
      </w:r>
    </w:p>
    <w:p w14:paraId="2B6A3F9D" w14:textId="77777777" w:rsidR="008A185C" w:rsidRDefault="008A185C" w:rsidP="00E17E6E">
      <w:pPr>
        <w:spacing w:after="5" w:line="249" w:lineRule="auto"/>
        <w:ind w:left="-5" w:right="44"/>
        <w:rPr>
          <w:rFonts w:ascii="Arial" w:hAnsi="Arial" w:cs="Arial"/>
          <w:b/>
        </w:rPr>
      </w:pPr>
    </w:p>
    <w:p w14:paraId="732F162D" w14:textId="77777777" w:rsidR="00D9290B" w:rsidRPr="00DF58A9" w:rsidRDefault="00D9290B" w:rsidP="00D9290B">
      <w:pPr>
        <w:jc w:val="both"/>
        <w:rPr>
          <w:rFonts w:ascii="Arial" w:hAnsi="Arial" w:cs="Arial"/>
          <w:b/>
          <w:sz w:val="28"/>
          <w:szCs w:val="28"/>
        </w:rPr>
      </w:pPr>
      <w:r w:rsidRPr="00DF58A9">
        <w:rPr>
          <w:rFonts w:ascii="Arial" w:hAnsi="Arial" w:cs="Arial"/>
          <w:b/>
          <w:sz w:val="28"/>
          <w:szCs w:val="28"/>
        </w:rPr>
        <w:t>Gmina Rzepin</w:t>
      </w:r>
    </w:p>
    <w:p w14:paraId="7072A997" w14:textId="77777777" w:rsidR="00D9290B" w:rsidRPr="00DF58A9" w:rsidRDefault="00D9290B" w:rsidP="00D9290B">
      <w:pPr>
        <w:spacing w:after="5" w:line="249" w:lineRule="auto"/>
        <w:ind w:left="-5" w:right="44"/>
        <w:rPr>
          <w:rFonts w:ascii="Arial" w:hAnsi="Arial" w:cs="Arial"/>
          <w:b/>
          <w:sz w:val="28"/>
          <w:szCs w:val="28"/>
        </w:rPr>
      </w:pPr>
      <w:r w:rsidRPr="00DF58A9">
        <w:rPr>
          <w:rFonts w:ascii="Arial" w:hAnsi="Arial" w:cs="Arial"/>
          <w:b/>
          <w:sz w:val="28"/>
          <w:szCs w:val="28"/>
        </w:rPr>
        <w:t>Plac Ratuszowy 1</w:t>
      </w:r>
    </w:p>
    <w:p w14:paraId="067355A0" w14:textId="79E0FFC3" w:rsidR="00256326" w:rsidRPr="00BD57A5" w:rsidRDefault="00D9290B" w:rsidP="00D9290B">
      <w:pPr>
        <w:spacing w:after="5" w:line="249" w:lineRule="auto"/>
        <w:ind w:left="-5" w:right="44"/>
        <w:rPr>
          <w:rFonts w:ascii="Arial" w:hAnsi="Arial" w:cs="Arial"/>
        </w:rPr>
      </w:pPr>
      <w:r w:rsidRPr="00DF58A9">
        <w:rPr>
          <w:rFonts w:ascii="Arial" w:hAnsi="Arial" w:cs="Arial"/>
          <w:b/>
          <w:sz w:val="28"/>
          <w:szCs w:val="28"/>
        </w:rPr>
        <w:t>69-110 Rzepin</w:t>
      </w:r>
    </w:p>
    <w:p w14:paraId="3BED2738" w14:textId="62CDBE08" w:rsidR="0091398D" w:rsidRPr="007C26E2" w:rsidRDefault="00256326" w:rsidP="00256326">
      <w:pPr>
        <w:autoSpaceDE w:val="0"/>
        <w:autoSpaceDN w:val="0"/>
        <w:adjustRightInd w:val="0"/>
        <w:spacing w:before="780" w:after="60"/>
        <w:ind w:left="180" w:right="180"/>
        <w:rPr>
          <w:rFonts w:ascii="Arial" w:hAnsi="Arial" w:cs="Arial"/>
          <w:b/>
          <w:sz w:val="32"/>
          <w:szCs w:val="32"/>
        </w:rPr>
      </w:pPr>
      <w:r w:rsidRPr="007C26E2">
        <w:rPr>
          <w:rFonts w:ascii="Arial" w:hAnsi="Arial" w:cs="Arial"/>
          <w:b/>
        </w:rPr>
        <w:t>Znak sprawy:</w:t>
      </w:r>
      <w:bookmarkStart w:id="0" w:name="_Hlk106089820"/>
      <w:r w:rsidR="00821208" w:rsidRPr="007C26E2">
        <w:rPr>
          <w:rFonts w:ascii="Arial" w:hAnsi="Arial" w:cs="Arial"/>
          <w:b/>
        </w:rPr>
        <w:t xml:space="preserve"> RGKŚI.271.12.2023.AP</w:t>
      </w:r>
      <w:r w:rsidR="00D05EA1" w:rsidRPr="007C26E2">
        <w:rPr>
          <w:rFonts w:ascii="Arial" w:hAnsi="Arial" w:cs="Arial"/>
          <w:b/>
          <w:sz w:val="32"/>
          <w:szCs w:val="32"/>
        </w:rPr>
        <w:t xml:space="preserve"> </w:t>
      </w:r>
      <w:bookmarkEnd w:id="0"/>
    </w:p>
    <w:p w14:paraId="0FD7C534" w14:textId="29082F09" w:rsidR="00256326" w:rsidRPr="00BD57A5" w:rsidRDefault="00D9290B" w:rsidP="00D9290B">
      <w:pPr>
        <w:autoSpaceDE w:val="0"/>
        <w:autoSpaceDN w:val="0"/>
        <w:adjustRightInd w:val="0"/>
        <w:spacing w:before="780" w:after="60"/>
        <w:ind w:left="180" w:right="180"/>
        <w:jc w:val="center"/>
        <w:rPr>
          <w:rFonts w:ascii="Arial" w:hAnsi="Arial" w:cs="Arial"/>
          <w:b/>
          <w:sz w:val="32"/>
          <w:szCs w:val="32"/>
        </w:rPr>
      </w:pPr>
      <w:r>
        <w:rPr>
          <w:rFonts w:ascii="Arial" w:hAnsi="Arial" w:cs="Arial"/>
          <w:b/>
          <w:noProof/>
        </w:rPr>
        <w:drawing>
          <wp:inline distT="0" distB="0" distL="0" distR="0" wp14:anchorId="3A0128BD" wp14:editId="41BFF4CF">
            <wp:extent cx="1828800" cy="2255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Rzep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0912" cy="2258125"/>
                    </a:xfrm>
                    <a:prstGeom prst="rect">
                      <a:avLst/>
                    </a:prstGeom>
                  </pic:spPr>
                </pic:pic>
              </a:graphicData>
            </a:graphic>
          </wp:inline>
        </w:drawing>
      </w:r>
    </w:p>
    <w:p w14:paraId="548DE6CA" w14:textId="5CA3EFAB" w:rsidR="0091398D" w:rsidRPr="00BD57A5" w:rsidRDefault="0091398D" w:rsidP="00700496">
      <w:pPr>
        <w:autoSpaceDE w:val="0"/>
        <w:autoSpaceDN w:val="0"/>
        <w:adjustRightInd w:val="0"/>
        <w:spacing w:before="240" w:after="240"/>
        <w:ind w:left="181" w:right="181"/>
        <w:jc w:val="center"/>
        <w:rPr>
          <w:rFonts w:ascii="Arial" w:hAnsi="Arial" w:cs="Arial"/>
          <w:b/>
          <w:sz w:val="44"/>
          <w:szCs w:val="44"/>
        </w:rPr>
      </w:pPr>
      <w:r w:rsidRPr="00BD57A5">
        <w:rPr>
          <w:rFonts w:ascii="Arial" w:hAnsi="Arial" w:cs="Arial"/>
          <w:b/>
          <w:sz w:val="44"/>
          <w:szCs w:val="44"/>
        </w:rPr>
        <w:t>SPECYFIKACJA</w:t>
      </w:r>
      <w:r w:rsidR="00700496">
        <w:rPr>
          <w:rFonts w:ascii="Arial" w:hAnsi="Arial" w:cs="Arial"/>
          <w:b/>
          <w:sz w:val="44"/>
          <w:szCs w:val="44"/>
        </w:rPr>
        <w:t xml:space="preserve"> </w:t>
      </w:r>
      <w:r w:rsidRPr="00BD57A5">
        <w:rPr>
          <w:rFonts w:ascii="Arial" w:hAnsi="Arial" w:cs="Arial"/>
          <w:b/>
          <w:sz w:val="44"/>
          <w:szCs w:val="44"/>
        </w:rPr>
        <w:t>WARUNKÓW ZAMÓWIENIA</w:t>
      </w:r>
    </w:p>
    <w:p w14:paraId="450CF604" w14:textId="77777777" w:rsidR="000227A6" w:rsidRDefault="000227A6" w:rsidP="0049177C">
      <w:pPr>
        <w:spacing w:after="3" w:line="259" w:lineRule="auto"/>
        <w:jc w:val="center"/>
        <w:rPr>
          <w:rFonts w:ascii="Arial" w:hAnsi="Arial" w:cs="Arial"/>
          <w:b/>
        </w:rPr>
      </w:pPr>
    </w:p>
    <w:p w14:paraId="40B57D78" w14:textId="77777777" w:rsidR="000227A6" w:rsidRDefault="000227A6" w:rsidP="0049177C">
      <w:pPr>
        <w:spacing w:after="3" w:line="259" w:lineRule="auto"/>
        <w:jc w:val="center"/>
        <w:rPr>
          <w:rFonts w:ascii="Arial" w:hAnsi="Arial" w:cs="Arial"/>
          <w:b/>
        </w:rPr>
      </w:pPr>
    </w:p>
    <w:p w14:paraId="62B2A673" w14:textId="55AA97FC" w:rsidR="0049177C" w:rsidRPr="00BD57A5" w:rsidRDefault="000227A6" w:rsidP="0049177C">
      <w:pPr>
        <w:spacing w:after="3" w:line="259" w:lineRule="auto"/>
        <w:jc w:val="center"/>
        <w:rPr>
          <w:rFonts w:ascii="Arial" w:hAnsi="Arial" w:cs="Arial"/>
          <w:b/>
        </w:rPr>
      </w:pPr>
      <w:r w:rsidRPr="000227A6">
        <w:rPr>
          <w:rFonts w:ascii="Arial" w:hAnsi="Arial" w:cs="Arial"/>
          <w:b/>
        </w:rPr>
        <w:t>w postępowaniu o udzielenie zamówienia publicznego na zadanie</w:t>
      </w:r>
      <w:r w:rsidR="00AF2809">
        <w:rPr>
          <w:rFonts w:ascii="Arial" w:hAnsi="Arial" w:cs="Arial"/>
          <w:b/>
        </w:rPr>
        <w:t xml:space="preserve"> pn.</w:t>
      </w:r>
      <w:r w:rsidRPr="000227A6">
        <w:rPr>
          <w:rFonts w:ascii="Arial" w:hAnsi="Arial" w:cs="Arial"/>
          <w:b/>
        </w:rPr>
        <w:t>:</w:t>
      </w:r>
    </w:p>
    <w:p w14:paraId="035A4152" w14:textId="77777777" w:rsidR="0049177C" w:rsidRPr="00BD57A5" w:rsidRDefault="0049177C" w:rsidP="0049177C">
      <w:pPr>
        <w:spacing w:after="3" w:line="259" w:lineRule="auto"/>
        <w:jc w:val="center"/>
        <w:rPr>
          <w:rFonts w:ascii="Arial" w:hAnsi="Arial" w:cs="Arial"/>
        </w:rPr>
      </w:pPr>
    </w:p>
    <w:p w14:paraId="50D1FF42" w14:textId="77777777" w:rsidR="00C50DBF" w:rsidRPr="00BD57A5" w:rsidRDefault="00C50DBF" w:rsidP="0049177C">
      <w:pPr>
        <w:spacing w:after="3" w:line="259" w:lineRule="auto"/>
        <w:rPr>
          <w:rFonts w:ascii="Arial" w:hAnsi="Arial" w:cs="Arial"/>
          <w:sz w:val="28"/>
          <w:szCs w:val="28"/>
        </w:rPr>
      </w:pPr>
    </w:p>
    <w:p w14:paraId="7BA27974" w14:textId="0EFB81B0" w:rsidR="002E76A4" w:rsidRDefault="00851062" w:rsidP="000227A6">
      <w:pPr>
        <w:widowControl w:val="0"/>
        <w:autoSpaceDE w:val="0"/>
        <w:autoSpaceDN w:val="0"/>
        <w:adjustRightInd w:val="0"/>
        <w:jc w:val="center"/>
        <w:rPr>
          <w:rFonts w:ascii="Arial" w:eastAsiaTheme="minorHAnsi" w:hAnsi="Arial" w:cs="Arial"/>
          <w:b/>
          <w:bCs/>
          <w:sz w:val="32"/>
          <w:szCs w:val="32"/>
          <w:lang w:eastAsia="en-US"/>
        </w:rPr>
      </w:pPr>
      <w:r w:rsidRPr="00851062">
        <w:rPr>
          <w:rFonts w:ascii="Arial" w:eastAsiaTheme="minorHAnsi" w:hAnsi="Arial" w:cs="Arial"/>
          <w:b/>
          <w:bCs/>
          <w:sz w:val="32"/>
          <w:szCs w:val="32"/>
          <w:lang w:eastAsia="en-US"/>
        </w:rPr>
        <w:t xml:space="preserve">Budowa kanalizacji sanitarnej wraz z odcinkiem wodociągu </w:t>
      </w:r>
      <w:r>
        <w:rPr>
          <w:rFonts w:ascii="Arial" w:eastAsiaTheme="minorHAnsi" w:hAnsi="Arial" w:cs="Arial"/>
          <w:b/>
          <w:bCs/>
          <w:sz w:val="32"/>
          <w:szCs w:val="32"/>
          <w:lang w:eastAsia="en-US"/>
        </w:rPr>
        <w:br/>
      </w:r>
      <w:r w:rsidRPr="00851062">
        <w:rPr>
          <w:rFonts w:ascii="Arial" w:eastAsiaTheme="minorHAnsi" w:hAnsi="Arial" w:cs="Arial"/>
          <w:b/>
          <w:bCs/>
          <w:sz w:val="32"/>
          <w:szCs w:val="32"/>
          <w:lang w:eastAsia="en-US"/>
        </w:rPr>
        <w:t>w Lubiechni Wielkiej -</w:t>
      </w:r>
      <w:r>
        <w:rPr>
          <w:rFonts w:ascii="Arial" w:eastAsiaTheme="minorHAnsi" w:hAnsi="Arial" w:cs="Arial"/>
          <w:b/>
          <w:bCs/>
          <w:sz w:val="32"/>
          <w:szCs w:val="32"/>
          <w:lang w:eastAsia="en-US"/>
        </w:rPr>
        <w:t xml:space="preserve"> </w:t>
      </w:r>
      <w:r w:rsidRPr="00851062">
        <w:rPr>
          <w:rFonts w:ascii="Arial" w:eastAsiaTheme="minorHAnsi" w:hAnsi="Arial" w:cs="Arial"/>
          <w:b/>
          <w:bCs/>
          <w:sz w:val="32"/>
          <w:szCs w:val="32"/>
          <w:lang w:eastAsia="en-US"/>
        </w:rPr>
        <w:t>etap I</w:t>
      </w:r>
    </w:p>
    <w:p w14:paraId="194F27A2" w14:textId="0CB04181" w:rsidR="000227A6" w:rsidRDefault="000227A6" w:rsidP="000227A6">
      <w:pPr>
        <w:widowControl w:val="0"/>
        <w:autoSpaceDE w:val="0"/>
        <w:autoSpaceDN w:val="0"/>
        <w:adjustRightInd w:val="0"/>
        <w:jc w:val="center"/>
        <w:rPr>
          <w:rFonts w:ascii="Arial" w:eastAsiaTheme="minorHAnsi" w:hAnsi="Arial" w:cs="Arial"/>
          <w:b/>
          <w:bCs/>
          <w:sz w:val="32"/>
          <w:szCs w:val="32"/>
          <w:lang w:eastAsia="en-US"/>
        </w:rPr>
      </w:pPr>
    </w:p>
    <w:p w14:paraId="60CDA88F" w14:textId="22792787" w:rsidR="000227A6" w:rsidRDefault="000227A6" w:rsidP="000227A6">
      <w:pPr>
        <w:widowControl w:val="0"/>
        <w:autoSpaceDE w:val="0"/>
        <w:autoSpaceDN w:val="0"/>
        <w:adjustRightInd w:val="0"/>
        <w:jc w:val="center"/>
        <w:rPr>
          <w:rFonts w:ascii="Arial" w:eastAsiaTheme="minorHAnsi" w:hAnsi="Arial" w:cs="Arial"/>
          <w:b/>
          <w:bCs/>
          <w:sz w:val="32"/>
          <w:szCs w:val="32"/>
          <w:lang w:eastAsia="en-US"/>
        </w:rPr>
      </w:pPr>
    </w:p>
    <w:p w14:paraId="1CEE2463" w14:textId="76F6ADBC" w:rsidR="000227A6" w:rsidRDefault="000227A6" w:rsidP="000227A6">
      <w:pPr>
        <w:widowControl w:val="0"/>
        <w:autoSpaceDE w:val="0"/>
        <w:autoSpaceDN w:val="0"/>
        <w:adjustRightInd w:val="0"/>
        <w:jc w:val="center"/>
        <w:rPr>
          <w:rFonts w:ascii="Arial" w:eastAsiaTheme="minorHAnsi" w:hAnsi="Arial" w:cs="Arial"/>
          <w:b/>
          <w:bCs/>
          <w:sz w:val="32"/>
          <w:szCs w:val="32"/>
          <w:lang w:eastAsia="en-US"/>
        </w:rPr>
      </w:pPr>
    </w:p>
    <w:p w14:paraId="7073FD97" w14:textId="77777777" w:rsidR="000227A6" w:rsidRDefault="000227A6" w:rsidP="000227A6">
      <w:pPr>
        <w:widowControl w:val="0"/>
        <w:autoSpaceDE w:val="0"/>
        <w:autoSpaceDN w:val="0"/>
        <w:adjustRightInd w:val="0"/>
        <w:jc w:val="center"/>
        <w:rPr>
          <w:rFonts w:ascii="Arial" w:eastAsiaTheme="minorHAnsi" w:hAnsi="Arial" w:cs="Arial"/>
          <w:b/>
          <w:bCs/>
          <w:sz w:val="32"/>
          <w:szCs w:val="32"/>
          <w:lang w:eastAsia="en-US"/>
        </w:rPr>
      </w:pPr>
    </w:p>
    <w:p w14:paraId="4E13161D" w14:textId="77777777" w:rsidR="00DF58A9" w:rsidRDefault="00DF58A9" w:rsidP="00CC5053">
      <w:pPr>
        <w:widowControl w:val="0"/>
        <w:autoSpaceDE w:val="0"/>
        <w:autoSpaceDN w:val="0"/>
        <w:adjustRightInd w:val="0"/>
        <w:jc w:val="both"/>
        <w:rPr>
          <w:rFonts w:ascii="Arial" w:eastAsiaTheme="minorHAnsi" w:hAnsi="Arial" w:cs="Arial"/>
          <w:b/>
          <w:bCs/>
          <w:sz w:val="32"/>
          <w:szCs w:val="32"/>
          <w:lang w:eastAsia="en-US"/>
        </w:rPr>
      </w:pPr>
    </w:p>
    <w:p w14:paraId="26A69990" w14:textId="77777777" w:rsidR="009521BF" w:rsidRDefault="009521BF" w:rsidP="00CC5053">
      <w:pPr>
        <w:widowControl w:val="0"/>
        <w:autoSpaceDE w:val="0"/>
        <w:autoSpaceDN w:val="0"/>
        <w:adjustRightInd w:val="0"/>
        <w:jc w:val="both"/>
        <w:rPr>
          <w:rFonts w:ascii="Arial" w:hAnsi="Arial" w:cs="Arial"/>
          <w:b/>
          <w:bCs/>
          <w:color w:val="000000" w:themeColor="text1"/>
        </w:rPr>
      </w:pPr>
    </w:p>
    <w:p w14:paraId="2EA53862" w14:textId="77777777" w:rsidR="00130363" w:rsidRPr="00BD57A5" w:rsidRDefault="00130363" w:rsidP="00130363">
      <w:pPr>
        <w:widowControl w:val="0"/>
        <w:autoSpaceDE w:val="0"/>
        <w:autoSpaceDN w:val="0"/>
        <w:adjustRightInd w:val="0"/>
        <w:jc w:val="both"/>
        <w:rPr>
          <w:b/>
          <w:i/>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30363" w:rsidRPr="00BD57A5" w14:paraId="765F5812" w14:textId="77777777" w:rsidTr="00007DEA">
        <w:tc>
          <w:tcPr>
            <w:tcW w:w="10201" w:type="dxa"/>
          </w:tcPr>
          <w:p w14:paraId="1370CEC9" w14:textId="77777777" w:rsidR="00130363" w:rsidRPr="00BD57A5" w:rsidRDefault="00130363" w:rsidP="00007DEA">
            <w:pPr>
              <w:jc w:val="both"/>
              <w:rPr>
                <w:rFonts w:ascii="Arial" w:hAnsi="Arial" w:cs="Arial"/>
                <w:b/>
                <w:sz w:val="6"/>
                <w:szCs w:val="6"/>
              </w:rPr>
            </w:pPr>
          </w:p>
          <w:p w14:paraId="69B9BDEC" w14:textId="77777777" w:rsidR="00130363" w:rsidRPr="00BD57A5" w:rsidRDefault="00130363" w:rsidP="00007DEA">
            <w:pPr>
              <w:jc w:val="both"/>
              <w:rPr>
                <w:rFonts w:ascii="Arial" w:hAnsi="Arial" w:cs="Arial"/>
                <w:b/>
                <w:sz w:val="6"/>
                <w:szCs w:val="6"/>
              </w:rPr>
            </w:pPr>
          </w:p>
          <w:p w14:paraId="15B7FCD3" w14:textId="023F64B6" w:rsidR="00130363" w:rsidRPr="00130363" w:rsidRDefault="00130363" w:rsidP="00130363">
            <w:pPr>
              <w:widowControl w:val="0"/>
              <w:autoSpaceDE w:val="0"/>
              <w:autoSpaceDN w:val="0"/>
              <w:adjustRightInd w:val="0"/>
              <w:jc w:val="center"/>
              <w:rPr>
                <w:rFonts w:ascii="Arial" w:hAnsi="Arial" w:cs="Arial"/>
                <w:b/>
                <w:bCs/>
                <w:color w:val="000000" w:themeColor="text1"/>
              </w:rPr>
            </w:pPr>
            <w:r w:rsidRPr="00627115">
              <w:rPr>
                <w:rFonts w:ascii="Arial" w:hAnsi="Arial" w:cs="Arial"/>
                <w:b/>
                <w:bCs/>
                <w:color w:val="000000" w:themeColor="text1"/>
              </w:rPr>
              <w:t>SŁOWNIK</w:t>
            </w:r>
            <w:r>
              <w:rPr>
                <w:rFonts w:ascii="Arial" w:hAnsi="Arial" w:cs="Arial"/>
                <w:b/>
                <w:bCs/>
                <w:color w:val="000000" w:themeColor="text1"/>
              </w:rPr>
              <w:t xml:space="preserve"> I INNE INFORMACJE</w:t>
            </w:r>
            <w:r w:rsidRPr="00627115">
              <w:rPr>
                <w:rFonts w:ascii="Arial" w:hAnsi="Arial" w:cs="Arial"/>
                <w:b/>
                <w:bCs/>
                <w:color w:val="000000" w:themeColor="text1"/>
              </w:rPr>
              <w:t>:</w:t>
            </w:r>
          </w:p>
          <w:p w14:paraId="4E6AE851" w14:textId="77777777" w:rsidR="00130363" w:rsidRPr="00BD57A5" w:rsidRDefault="00130363" w:rsidP="00007DEA">
            <w:pPr>
              <w:ind w:left="1080"/>
              <w:jc w:val="both"/>
              <w:rPr>
                <w:rFonts w:ascii="Arial" w:hAnsi="Arial" w:cs="Arial"/>
                <w:b/>
                <w:sz w:val="6"/>
                <w:szCs w:val="6"/>
              </w:rPr>
            </w:pPr>
          </w:p>
        </w:tc>
      </w:tr>
    </w:tbl>
    <w:p w14:paraId="38ABB756" w14:textId="77777777" w:rsidR="00130363" w:rsidRPr="00055947" w:rsidRDefault="00130363" w:rsidP="00CC5053">
      <w:pPr>
        <w:widowControl w:val="0"/>
        <w:autoSpaceDE w:val="0"/>
        <w:autoSpaceDN w:val="0"/>
        <w:adjustRightInd w:val="0"/>
        <w:jc w:val="both"/>
        <w:rPr>
          <w:rFonts w:ascii="Arial" w:hAnsi="Arial" w:cs="Arial"/>
          <w:b/>
          <w:bCs/>
          <w:color w:val="000000" w:themeColor="text1"/>
          <w:sz w:val="16"/>
          <w:szCs w:val="16"/>
        </w:rPr>
      </w:pPr>
    </w:p>
    <w:p w14:paraId="60CF7EB2" w14:textId="77777777" w:rsidR="00CC5053" w:rsidRPr="00627115" w:rsidRDefault="00CC5053" w:rsidP="00CC5053">
      <w:pPr>
        <w:widowControl w:val="0"/>
        <w:autoSpaceDE w:val="0"/>
        <w:autoSpaceDN w:val="0"/>
        <w:adjustRightInd w:val="0"/>
        <w:jc w:val="both"/>
        <w:rPr>
          <w:rFonts w:ascii="Arial" w:hAnsi="Arial" w:cs="Arial"/>
          <w:color w:val="000000" w:themeColor="text1"/>
        </w:rPr>
      </w:pPr>
      <w:r w:rsidRPr="00627115">
        <w:rPr>
          <w:rFonts w:ascii="Arial" w:hAnsi="Arial" w:cs="Arial"/>
          <w:color w:val="000000" w:themeColor="text1"/>
        </w:rPr>
        <w:t>Użyte w niniejszej Specyfikacji Warunków Zamówienia (oraz w załącznikach) terminy mają następujące znaczenie:</w:t>
      </w:r>
    </w:p>
    <w:p w14:paraId="133C5BB7" w14:textId="625D5A22" w:rsidR="00CC5053" w:rsidRPr="00CC5053"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b/>
          <w:bCs/>
        </w:rPr>
        <w:t>„ustawa”</w:t>
      </w:r>
      <w:r w:rsidRPr="00627115">
        <w:rPr>
          <w:rFonts w:ascii="Arial" w:hAnsi="Arial" w:cs="Arial"/>
        </w:rPr>
        <w:t xml:space="preserve"> – ustawa z dnia 11 </w:t>
      </w:r>
      <w:r w:rsidRPr="00CC5053">
        <w:rPr>
          <w:rFonts w:ascii="Arial" w:hAnsi="Arial" w:cs="Arial"/>
        </w:rPr>
        <w:t>września 2019 r. Prawo zamówień publicznych (tekst jednolity - Dz. U. z 202</w:t>
      </w:r>
      <w:r w:rsidR="00AF2809">
        <w:rPr>
          <w:rFonts w:ascii="Arial" w:hAnsi="Arial" w:cs="Arial"/>
        </w:rPr>
        <w:t>3</w:t>
      </w:r>
      <w:r w:rsidRPr="00CC5053">
        <w:rPr>
          <w:rFonts w:ascii="Arial" w:hAnsi="Arial" w:cs="Arial"/>
        </w:rPr>
        <w:t xml:space="preserve"> r., poz. </w:t>
      </w:r>
      <w:r w:rsidR="00AF2809">
        <w:rPr>
          <w:rFonts w:ascii="Arial" w:hAnsi="Arial" w:cs="Arial"/>
        </w:rPr>
        <w:t>1605</w:t>
      </w:r>
      <w:r w:rsidRPr="00CC5053">
        <w:rPr>
          <w:rFonts w:ascii="Arial" w:hAnsi="Arial" w:cs="Arial"/>
        </w:rPr>
        <w:t xml:space="preserve"> z późn. zm.),</w:t>
      </w:r>
    </w:p>
    <w:p w14:paraId="0D974849" w14:textId="77777777" w:rsidR="00CC5053" w:rsidRPr="00627115"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b/>
          <w:bCs/>
        </w:rPr>
        <w:t>„SWZ”</w:t>
      </w:r>
      <w:r w:rsidRPr="00627115">
        <w:rPr>
          <w:rFonts w:ascii="Arial" w:hAnsi="Arial" w:cs="Arial"/>
        </w:rPr>
        <w:t xml:space="preserve"> – niniejsza Specyfikacja Warunków Zamówienia,</w:t>
      </w:r>
    </w:p>
    <w:p w14:paraId="7FBCD2F6" w14:textId="77777777" w:rsidR="00CC5053" w:rsidRPr="00627115"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b/>
          <w:bCs/>
        </w:rPr>
        <w:t>„zamówienie”</w:t>
      </w:r>
      <w:r w:rsidRPr="00627115">
        <w:rPr>
          <w:rFonts w:ascii="Arial" w:hAnsi="Arial" w:cs="Arial"/>
        </w:rPr>
        <w:t xml:space="preserve"> – zamówienie publiczne będące przedmiotem niniejszego postępowania,</w:t>
      </w:r>
    </w:p>
    <w:p w14:paraId="09F61B49" w14:textId="77777777" w:rsidR="00CC5053" w:rsidRPr="00627115"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rPr>
        <w:t>„postępowanie” – postępowanie o udzielenie zamówienia publicznego, którego dotyczy niniejsza SWZ,</w:t>
      </w:r>
    </w:p>
    <w:p w14:paraId="418172FF" w14:textId="4F7DA5CE" w:rsidR="00CC5053" w:rsidRPr="00627115"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b/>
          <w:bCs/>
        </w:rPr>
        <w:t>„Zamawiający”</w:t>
      </w:r>
      <w:r w:rsidRPr="00627115">
        <w:rPr>
          <w:rFonts w:ascii="Arial" w:hAnsi="Arial" w:cs="Arial"/>
        </w:rPr>
        <w:t xml:space="preserve"> – </w:t>
      </w:r>
      <w:r w:rsidR="00D9290B">
        <w:rPr>
          <w:rFonts w:ascii="Arial" w:hAnsi="Arial" w:cs="Arial"/>
          <w:bCs/>
        </w:rPr>
        <w:t>Gmina Rzepin</w:t>
      </w:r>
      <w:r w:rsidRPr="00627115">
        <w:rPr>
          <w:rFonts w:ascii="Arial" w:hAnsi="Arial" w:cs="Arial"/>
        </w:rPr>
        <w:t>,</w:t>
      </w:r>
    </w:p>
    <w:p w14:paraId="1E257250" w14:textId="394FC811" w:rsidR="00CC5053"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b/>
          <w:bCs/>
        </w:rPr>
        <w:t>„Wykonawca”</w:t>
      </w:r>
      <w:r w:rsidRPr="00627115">
        <w:rPr>
          <w:rFonts w:ascii="Arial" w:hAnsi="Arial" w:cs="Arial"/>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4BB04E0" w14:textId="55B6D0E7" w:rsidR="008A196E" w:rsidRPr="00627115" w:rsidRDefault="008A196E">
      <w:pPr>
        <w:pStyle w:val="Akapitzlist"/>
        <w:widowControl w:val="0"/>
        <w:numPr>
          <w:ilvl w:val="0"/>
          <w:numId w:val="39"/>
        </w:numPr>
        <w:autoSpaceDE w:val="0"/>
        <w:autoSpaceDN w:val="0"/>
        <w:adjustRightInd w:val="0"/>
        <w:ind w:left="426" w:hanging="426"/>
        <w:jc w:val="both"/>
        <w:rPr>
          <w:rFonts w:ascii="Arial" w:hAnsi="Arial" w:cs="Arial"/>
        </w:rPr>
      </w:pPr>
      <w:r w:rsidRPr="00111852">
        <w:rPr>
          <w:rFonts w:ascii="Arial" w:hAnsi="Arial" w:cs="Arial"/>
          <w:b/>
          <w:bCs/>
        </w:rPr>
        <w:t>„PFU”</w:t>
      </w:r>
      <w:r w:rsidRPr="00111852">
        <w:rPr>
          <w:rFonts w:ascii="Arial" w:hAnsi="Arial" w:cs="Arial"/>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PFU stanowi podstawę do przygotowania oferty cenowej dla wykonania zadania, oszacowania ryczałtowych kosztów wykonania inwestycji oraz wyceny </w:t>
      </w:r>
      <w:r>
        <w:rPr>
          <w:rFonts w:ascii="Arial" w:hAnsi="Arial" w:cs="Arial"/>
        </w:rPr>
        <w:br/>
      </w:r>
      <w:r w:rsidRPr="00111852">
        <w:rPr>
          <w:rFonts w:ascii="Arial" w:hAnsi="Arial" w:cs="Arial"/>
        </w:rPr>
        <w:t>i wykonania prac projektowych</w:t>
      </w:r>
      <w:r>
        <w:rPr>
          <w:rFonts w:ascii="Arial" w:hAnsi="Arial" w:cs="Arial"/>
        </w:rPr>
        <w:t>,</w:t>
      </w:r>
    </w:p>
    <w:p w14:paraId="1D9F1A17" w14:textId="77777777" w:rsidR="00CC5053" w:rsidRPr="00627115" w:rsidRDefault="00CC5053">
      <w:pPr>
        <w:pStyle w:val="Akapitzlist"/>
        <w:widowControl w:val="0"/>
        <w:numPr>
          <w:ilvl w:val="0"/>
          <w:numId w:val="39"/>
        </w:numPr>
        <w:autoSpaceDE w:val="0"/>
        <w:autoSpaceDN w:val="0"/>
        <w:adjustRightInd w:val="0"/>
        <w:ind w:left="426" w:hanging="426"/>
        <w:jc w:val="both"/>
        <w:rPr>
          <w:rFonts w:ascii="Arial" w:hAnsi="Arial" w:cs="Arial"/>
        </w:rPr>
      </w:pPr>
      <w:r w:rsidRPr="00627115">
        <w:rPr>
          <w:rFonts w:ascii="Arial" w:hAnsi="Arial" w:cs="Arial"/>
          <w:b/>
          <w:bCs/>
        </w:rPr>
        <w:t>„RODO”</w:t>
      </w:r>
      <w:r w:rsidRPr="00627115">
        <w:rPr>
          <w:rFonts w:ascii="Arial" w:hAnsi="Arial" w:cs="Aria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w:t>
      </w:r>
      <w:r>
        <w:rPr>
          <w:rFonts w:ascii="Arial" w:hAnsi="Arial" w:cs="Arial"/>
        </w:rPr>
        <w:br/>
      </w:r>
      <w:r w:rsidRPr="00627115">
        <w:rPr>
          <w:rFonts w:ascii="Arial" w:hAnsi="Arial" w:cs="Arial"/>
        </w:rPr>
        <w:t>str 1),</w:t>
      </w:r>
    </w:p>
    <w:p w14:paraId="0629FB89" w14:textId="5FD261F1" w:rsidR="00683948" w:rsidRDefault="00683948">
      <w:pPr>
        <w:pStyle w:val="Akapitzlist"/>
        <w:widowControl w:val="0"/>
        <w:numPr>
          <w:ilvl w:val="0"/>
          <w:numId w:val="39"/>
        </w:numPr>
        <w:autoSpaceDE w:val="0"/>
        <w:autoSpaceDN w:val="0"/>
        <w:adjustRightInd w:val="0"/>
        <w:ind w:left="426" w:hanging="426"/>
        <w:jc w:val="both"/>
        <w:rPr>
          <w:rFonts w:ascii="Arial" w:hAnsi="Arial" w:cs="Arial"/>
        </w:rPr>
      </w:pPr>
      <w:r>
        <w:rPr>
          <w:rFonts w:ascii="Arial" w:hAnsi="Arial" w:cs="Arial"/>
          <w:b/>
          <w:bCs/>
        </w:rPr>
        <w:t xml:space="preserve">„Platforma” </w:t>
      </w:r>
      <w:r w:rsidRPr="00627115">
        <w:rPr>
          <w:rFonts w:ascii="Arial" w:hAnsi="Arial" w:cs="Arial"/>
        </w:rPr>
        <w:t xml:space="preserve">– </w:t>
      </w:r>
      <w:r w:rsidRPr="00BE0760">
        <w:rPr>
          <w:rFonts w:ascii="Arial" w:hAnsi="Arial" w:cs="Arial"/>
        </w:rPr>
        <w:t xml:space="preserve">serwis internetowy dostępy pod adresem: </w:t>
      </w:r>
    </w:p>
    <w:p w14:paraId="13A35DA9" w14:textId="441A9A9E" w:rsidR="00683948" w:rsidRPr="00683948" w:rsidRDefault="00FA2A6E" w:rsidP="00683948">
      <w:pPr>
        <w:pStyle w:val="Akapitzlist"/>
        <w:widowControl w:val="0"/>
        <w:autoSpaceDE w:val="0"/>
        <w:autoSpaceDN w:val="0"/>
        <w:adjustRightInd w:val="0"/>
        <w:ind w:left="426"/>
        <w:jc w:val="both"/>
        <w:rPr>
          <w:rFonts w:ascii="Arial" w:hAnsi="Arial" w:cs="Arial"/>
          <w:color w:val="FF0000"/>
        </w:rPr>
      </w:pPr>
      <w:hyperlink r:id="rId11" w:history="1">
        <w:r w:rsidR="0057130C" w:rsidRPr="00CE1615">
          <w:rPr>
            <w:rStyle w:val="Hipercze"/>
            <w:rFonts w:ascii="Arial" w:hAnsi="Arial" w:cs="Arial"/>
          </w:rPr>
          <w:t>https://platformazakupowa.pl/pn/rzepin</w:t>
        </w:r>
      </w:hyperlink>
    </w:p>
    <w:p w14:paraId="77A7C9E1" w14:textId="7D4CDA48" w:rsidR="00CC5053" w:rsidRPr="00627115" w:rsidRDefault="00683948" w:rsidP="00683948">
      <w:pPr>
        <w:pStyle w:val="Akapitzlist"/>
        <w:widowControl w:val="0"/>
        <w:autoSpaceDE w:val="0"/>
        <w:autoSpaceDN w:val="0"/>
        <w:adjustRightInd w:val="0"/>
        <w:ind w:left="426"/>
        <w:jc w:val="both"/>
        <w:rPr>
          <w:rFonts w:ascii="Arial" w:hAnsi="Arial" w:cs="Arial"/>
        </w:rPr>
      </w:pPr>
      <w:r w:rsidRPr="00BE0760">
        <w:rPr>
          <w:rFonts w:ascii="Arial" w:hAnsi="Arial" w:cs="Arial"/>
        </w:rPr>
        <w:t xml:space="preserve">o charakterze zamkniętym, prowadzony przez </w:t>
      </w:r>
      <w:r w:rsidRPr="00BE0760">
        <w:rPr>
          <w:rFonts w:ascii="Arial" w:hAnsi="Arial" w:cs="Arial"/>
          <w:b/>
          <w:bCs/>
          <w:u w:val="single"/>
        </w:rPr>
        <w:t>Open Nexus Sp. z o. o.</w:t>
      </w:r>
      <w:r w:rsidRPr="00BE0760">
        <w:rPr>
          <w:rFonts w:ascii="Arial" w:hAnsi="Arial" w:cs="Arial"/>
        </w:rPr>
        <w:t xml:space="preserve"> z siedzibą </w:t>
      </w:r>
      <w:r>
        <w:rPr>
          <w:rFonts w:ascii="Arial" w:hAnsi="Arial" w:cs="Arial"/>
        </w:rPr>
        <w:br/>
      </w:r>
      <w:r w:rsidRPr="00BE0760">
        <w:rPr>
          <w:rFonts w:ascii="Arial" w:hAnsi="Arial" w:cs="Arial"/>
        </w:rPr>
        <w:t xml:space="preserve">w </w:t>
      </w:r>
      <w:r>
        <w:rPr>
          <w:rFonts w:ascii="Arial" w:hAnsi="Arial" w:cs="Arial"/>
        </w:rPr>
        <w:t>Poznaniu</w:t>
      </w:r>
      <w:r w:rsidRPr="00BE0760">
        <w:rPr>
          <w:rFonts w:ascii="Arial" w:hAnsi="Arial" w:cs="Arial"/>
        </w:rPr>
        <w:t xml:space="preserve">, ul. Bolesława Krzywoustego 3, 61-144 Poznań, w ramach którego dochodzi do organizowania aukcji elektronicznych, zapytań ofertowych, udzielania zamówień publicznych w rozumieniu przepisów </w:t>
      </w:r>
      <w:r>
        <w:rPr>
          <w:rFonts w:ascii="Arial" w:hAnsi="Arial" w:cs="Arial"/>
        </w:rPr>
        <w:t>ustawy</w:t>
      </w:r>
      <w:r w:rsidRPr="00BE0760">
        <w:rPr>
          <w:rFonts w:ascii="Arial" w:hAnsi="Arial" w:cs="Arial"/>
        </w:rPr>
        <w:t>, składania ofert handlowych, elektronicznej komunikacji oraz świadczenia innych usług związanych z handlem. Funkcjonalność Platformy może się różnić w zależności od warunków umowy współpracy podpisanej między Administratorem Systemu, a Klientem Administratora Systemu.</w:t>
      </w:r>
    </w:p>
    <w:p w14:paraId="0C26352F" w14:textId="3DDEA944" w:rsidR="00F52FD1" w:rsidRDefault="00CC5053">
      <w:pPr>
        <w:pStyle w:val="Akapitzlist"/>
        <w:widowControl w:val="0"/>
        <w:numPr>
          <w:ilvl w:val="0"/>
          <w:numId w:val="39"/>
        </w:numPr>
        <w:autoSpaceDE w:val="0"/>
        <w:autoSpaceDN w:val="0"/>
        <w:adjustRightInd w:val="0"/>
        <w:ind w:left="426" w:hanging="568"/>
        <w:jc w:val="both"/>
        <w:rPr>
          <w:rFonts w:ascii="Arial" w:hAnsi="Arial" w:cs="Arial"/>
        </w:rPr>
      </w:pPr>
      <w:r w:rsidRPr="00CC5053">
        <w:rPr>
          <w:rFonts w:ascii="Arial" w:hAnsi="Arial" w:cs="Arial"/>
          <w:b/>
          <w:bCs/>
        </w:rPr>
        <w:t>Instrukcja użytkownika</w:t>
      </w:r>
      <w:r w:rsidRPr="00CC5053">
        <w:rPr>
          <w:rFonts w:ascii="Arial" w:hAnsi="Arial" w:cs="Arial"/>
        </w:rPr>
        <w:t xml:space="preserve"> – </w:t>
      </w:r>
      <w:r w:rsidR="00683948" w:rsidRPr="008E3F2F">
        <w:rPr>
          <w:rFonts w:ascii="Arial" w:hAnsi="Arial" w:cs="Arial"/>
        </w:rPr>
        <w:t xml:space="preserve">Instrukcja </w:t>
      </w:r>
      <w:r w:rsidR="00683948">
        <w:rPr>
          <w:rFonts w:ascii="Arial" w:hAnsi="Arial" w:cs="Arial"/>
        </w:rPr>
        <w:t>u</w:t>
      </w:r>
      <w:r w:rsidR="00683948" w:rsidRPr="008E3F2F">
        <w:rPr>
          <w:rFonts w:ascii="Arial" w:hAnsi="Arial" w:cs="Arial"/>
        </w:rPr>
        <w:t>żytkownika</w:t>
      </w:r>
      <w:r w:rsidR="00683948">
        <w:rPr>
          <w:rFonts w:ascii="Arial" w:hAnsi="Arial" w:cs="Arial"/>
        </w:rPr>
        <w:t>/</w:t>
      </w:r>
      <w:r w:rsidR="00683948" w:rsidRPr="008E3F2F">
        <w:rPr>
          <w:rFonts w:ascii="Arial" w:hAnsi="Arial" w:cs="Arial"/>
        </w:rPr>
        <w:t xml:space="preserve">korzystania z Platformy Zamówień Publicznych </w:t>
      </w:r>
      <w:r w:rsidR="00683948">
        <w:rPr>
          <w:rFonts w:ascii="Arial" w:hAnsi="Arial" w:cs="Arial"/>
        </w:rPr>
        <w:t>Open Nexus</w:t>
      </w:r>
      <w:r w:rsidR="00683948" w:rsidRPr="008E3F2F">
        <w:rPr>
          <w:rFonts w:ascii="Arial" w:hAnsi="Arial" w:cs="Arial"/>
        </w:rPr>
        <w:t xml:space="preserve"> znajduje się na Portalu, w zakładce „</w:t>
      </w:r>
      <w:r w:rsidR="00683948">
        <w:rPr>
          <w:rFonts w:ascii="Arial" w:hAnsi="Arial" w:cs="Arial"/>
        </w:rPr>
        <w:t>Instrukcje</w:t>
      </w:r>
      <w:r w:rsidR="00683948" w:rsidRPr="008E3F2F">
        <w:rPr>
          <w:rFonts w:ascii="Arial" w:hAnsi="Arial" w:cs="Arial"/>
        </w:rPr>
        <w:t>", zawierająca wiążące wykonawcę informacje związane z korzystaniem z Platformy w szczególności opis sposobu składania/wycofania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wskazane w Instrukcji użytkownika i SWZ</w:t>
      </w:r>
      <w:r w:rsidR="00683948" w:rsidRPr="00627115">
        <w:rPr>
          <w:rFonts w:ascii="Arial" w:hAnsi="Arial" w:cs="Arial"/>
        </w:rPr>
        <w:t>.</w:t>
      </w:r>
    </w:p>
    <w:p w14:paraId="3018C730" w14:textId="738F64F7" w:rsidR="00CA79D4" w:rsidRDefault="00CA79D4">
      <w:pPr>
        <w:pStyle w:val="Akapitzlist"/>
        <w:widowControl w:val="0"/>
        <w:numPr>
          <w:ilvl w:val="0"/>
          <w:numId w:val="39"/>
        </w:numPr>
        <w:autoSpaceDE w:val="0"/>
        <w:autoSpaceDN w:val="0"/>
        <w:adjustRightInd w:val="0"/>
        <w:ind w:left="426" w:hanging="568"/>
        <w:jc w:val="both"/>
        <w:rPr>
          <w:rFonts w:ascii="Arial" w:hAnsi="Arial" w:cs="Arial"/>
        </w:rPr>
      </w:pPr>
      <w:r>
        <w:rPr>
          <w:rFonts w:ascii="Arial" w:hAnsi="Arial" w:cs="Arial"/>
        </w:rPr>
        <w:lastRenderedPageBreak/>
        <w:t>„</w:t>
      </w:r>
      <w:r w:rsidRPr="008E3F2F">
        <w:rPr>
          <w:rFonts w:ascii="Arial" w:hAnsi="Arial" w:cs="Arial"/>
          <w:b/>
          <w:bCs/>
        </w:rPr>
        <w:t>kwalifikowany podpis elektroniczny</w:t>
      </w:r>
      <w:r w:rsidRPr="008E3F2F">
        <w:rPr>
          <w:rFonts w:ascii="Arial" w:hAnsi="Arial" w:cs="Arial"/>
        </w:rPr>
        <w:t xml:space="preserve">" - podpis elektroniczny składany z wykorzystaniem certyfikatu wystawionego przez dostawcę kwalifikowanej usługi zaufania w rozumieniu ustawy z dnia 5 września 2016 r. o usługach zaufania oraz identyfikacji elektronicznej </w:t>
      </w:r>
      <w:r>
        <w:rPr>
          <w:rFonts w:ascii="Arial" w:hAnsi="Arial" w:cs="Arial"/>
        </w:rPr>
        <w:br/>
      </w:r>
      <w:r w:rsidR="000C72BB" w:rsidRPr="008E3F2F">
        <w:rPr>
          <w:rFonts w:ascii="Arial" w:hAnsi="Arial" w:cs="Arial"/>
        </w:rPr>
        <w:t>(</w:t>
      </w:r>
      <w:r w:rsidR="000C72BB">
        <w:rPr>
          <w:rFonts w:ascii="Arial" w:hAnsi="Arial" w:cs="Arial"/>
        </w:rPr>
        <w:t xml:space="preserve">tekst jednolity - </w:t>
      </w:r>
      <w:r w:rsidR="000C72BB" w:rsidRPr="008E3F2F">
        <w:rPr>
          <w:rFonts w:ascii="Arial" w:hAnsi="Arial" w:cs="Arial"/>
        </w:rPr>
        <w:t>Dz. U. z 202</w:t>
      </w:r>
      <w:r w:rsidR="000C72BB">
        <w:rPr>
          <w:rFonts w:ascii="Arial" w:hAnsi="Arial" w:cs="Arial"/>
        </w:rPr>
        <w:t>1</w:t>
      </w:r>
      <w:r w:rsidR="000C72BB" w:rsidRPr="008E3F2F">
        <w:rPr>
          <w:rFonts w:ascii="Arial" w:hAnsi="Arial" w:cs="Arial"/>
        </w:rPr>
        <w:t xml:space="preserve"> r., poz. 1</w:t>
      </w:r>
      <w:r w:rsidR="000C72BB">
        <w:rPr>
          <w:rFonts w:ascii="Arial" w:hAnsi="Arial" w:cs="Arial"/>
        </w:rPr>
        <w:t>797</w:t>
      </w:r>
      <w:r w:rsidR="000C72BB" w:rsidRPr="008E3F2F">
        <w:rPr>
          <w:rFonts w:ascii="Arial" w:hAnsi="Arial" w:cs="Arial"/>
        </w:rPr>
        <w:t>).</w:t>
      </w:r>
    </w:p>
    <w:p w14:paraId="419E4BDD" w14:textId="77777777" w:rsidR="00CA79D4" w:rsidRDefault="00CA79D4">
      <w:pPr>
        <w:pStyle w:val="Akapitzlist"/>
        <w:widowControl w:val="0"/>
        <w:numPr>
          <w:ilvl w:val="0"/>
          <w:numId w:val="39"/>
        </w:numPr>
        <w:autoSpaceDE w:val="0"/>
        <w:autoSpaceDN w:val="0"/>
        <w:adjustRightInd w:val="0"/>
        <w:ind w:left="426" w:hanging="568"/>
        <w:jc w:val="both"/>
        <w:rPr>
          <w:rFonts w:ascii="Arial" w:hAnsi="Arial" w:cs="Arial"/>
        </w:rPr>
      </w:pPr>
      <w:r w:rsidRPr="000020E6">
        <w:rPr>
          <w:rFonts w:ascii="Arial" w:hAnsi="Arial" w:cs="Arial"/>
        </w:rPr>
        <w:t>„</w:t>
      </w:r>
      <w:r w:rsidRPr="000020E6">
        <w:rPr>
          <w:rFonts w:ascii="Arial" w:hAnsi="Arial" w:cs="Arial"/>
          <w:b/>
          <w:bCs/>
        </w:rPr>
        <w:t>podpis zaufany</w:t>
      </w:r>
      <w:r w:rsidRPr="000020E6">
        <w:rPr>
          <w:rFonts w:ascii="Arial" w:hAnsi="Arial" w:cs="Arial"/>
        </w:rPr>
        <w:t>”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0D12570" w14:textId="77777777" w:rsidR="00CA79D4" w:rsidRDefault="00CA79D4">
      <w:pPr>
        <w:pStyle w:val="Akapitzlist"/>
        <w:widowControl w:val="0"/>
        <w:numPr>
          <w:ilvl w:val="0"/>
          <w:numId w:val="39"/>
        </w:numPr>
        <w:autoSpaceDE w:val="0"/>
        <w:autoSpaceDN w:val="0"/>
        <w:adjustRightInd w:val="0"/>
        <w:ind w:left="426" w:hanging="568"/>
        <w:jc w:val="both"/>
        <w:rPr>
          <w:rFonts w:ascii="Arial" w:hAnsi="Arial" w:cs="Arial"/>
        </w:rPr>
      </w:pPr>
      <w:r w:rsidRPr="000020E6">
        <w:rPr>
          <w:rFonts w:ascii="Arial" w:hAnsi="Arial" w:cs="Arial"/>
        </w:rPr>
        <w:t>„</w:t>
      </w:r>
      <w:r w:rsidRPr="000020E6">
        <w:rPr>
          <w:rFonts w:ascii="Arial" w:hAnsi="Arial" w:cs="Arial"/>
          <w:b/>
          <w:bCs/>
        </w:rPr>
        <w:t>podpis osobisty</w:t>
      </w:r>
      <w:r w:rsidRPr="000020E6">
        <w:rPr>
          <w:rFonts w:ascii="Arial" w:hAnsi="Arial" w:cs="Arial"/>
        </w:rPr>
        <w:t xml:space="preserve">” – zaawansowany podpis elektroniczny w rozumieniu art. 3 pkt 11 rozporządzenia Parlamentu Europejskiego i Rady (UE) nr 910/2014 z 23 lipca 2014 r. </w:t>
      </w:r>
      <w:r>
        <w:rPr>
          <w:rFonts w:ascii="Arial" w:hAnsi="Arial" w:cs="Arial"/>
        </w:rPr>
        <w:br/>
      </w:r>
      <w:r w:rsidRPr="000020E6">
        <w:rPr>
          <w:rFonts w:ascii="Arial" w:hAnsi="Arial" w:cs="Arial"/>
        </w:rPr>
        <w:t>w sprawie identyfikacji elektronicznej i usług zaufania w odniesieniu do transakcji elektronicznych na rynku wewnętrznym oraz uchylającego dyrektywę 1999/93/WE, weryfikowany za pomocą certyfikatu podpisu osobistego</w:t>
      </w:r>
      <w:r>
        <w:rPr>
          <w:rFonts w:ascii="Arial" w:hAnsi="Arial" w:cs="Arial"/>
        </w:rPr>
        <w:t>.</w:t>
      </w:r>
    </w:p>
    <w:p w14:paraId="229636D2" w14:textId="77777777" w:rsidR="00CA79D4" w:rsidRPr="00664240" w:rsidRDefault="00CA79D4" w:rsidP="00CA79D4">
      <w:pPr>
        <w:widowControl w:val="0"/>
        <w:autoSpaceDE w:val="0"/>
        <w:autoSpaceDN w:val="0"/>
        <w:adjustRightInd w:val="0"/>
        <w:jc w:val="both"/>
        <w:rPr>
          <w:rFonts w:ascii="Arial" w:hAnsi="Arial" w:cs="Arial"/>
          <w:sz w:val="8"/>
          <w:szCs w:val="8"/>
          <w:u w:val="single"/>
        </w:rPr>
      </w:pPr>
    </w:p>
    <w:p w14:paraId="25FBC1B6" w14:textId="6AAF7E9C" w:rsidR="00664240" w:rsidRDefault="00CA79D4" w:rsidP="00CA79D4">
      <w:pPr>
        <w:widowControl w:val="0"/>
        <w:autoSpaceDE w:val="0"/>
        <w:autoSpaceDN w:val="0"/>
        <w:adjustRightInd w:val="0"/>
        <w:jc w:val="both"/>
        <w:rPr>
          <w:rFonts w:ascii="Arial" w:hAnsi="Arial" w:cs="Arial"/>
          <w:u w:val="single"/>
        </w:rPr>
      </w:pPr>
      <w:r w:rsidRPr="00CA79D4">
        <w:rPr>
          <w:rFonts w:ascii="Arial" w:hAnsi="Arial" w:cs="Arial"/>
          <w:u w:val="single"/>
        </w:rPr>
        <w:t>Wykonawca powinien dokładnie zapoznać się z niniejszą SWZ i złożyć ofertę zgodnie z jej wymaganiami.</w:t>
      </w:r>
    </w:p>
    <w:p w14:paraId="750F7084" w14:textId="77777777" w:rsidR="00130363" w:rsidRPr="00BD57A5" w:rsidRDefault="00130363" w:rsidP="00130363">
      <w:pPr>
        <w:widowControl w:val="0"/>
        <w:autoSpaceDE w:val="0"/>
        <w:autoSpaceDN w:val="0"/>
        <w:adjustRightInd w:val="0"/>
        <w:jc w:val="both"/>
        <w:rPr>
          <w:b/>
          <w:i/>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30363" w:rsidRPr="00BD57A5" w14:paraId="7372EA9E" w14:textId="77777777" w:rsidTr="00007DEA">
        <w:tc>
          <w:tcPr>
            <w:tcW w:w="10201" w:type="dxa"/>
          </w:tcPr>
          <w:p w14:paraId="6C5C6D97" w14:textId="77777777" w:rsidR="00130363" w:rsidRPr="00BD57A5" w:rsidRDefault="00130363" w:rsidP="00007DEA">
            <w:pPr>
              <w:jc w:val="both"/>
              <w:rPr>
                <w:rFonts w:ascii="Arial" w:hAnsi="Arial" w:cs="Arial"/>
                <w:b/>
                <w:sz w:val="6"/>
                <w:szCs w:val="6"/>
              </w:rPr>
            </w:pPr>
          </w:p>
          <w:p w14:paraId="30E51A97" w14:textId="77777777" w:rsidR="00130363" w:rsidRPr="00BD57A5" w:rsidRDefault="00130363" w:rsidP="00007DEA">
            <w:pPr>
              <w:jc w:val="both"/>
              <w:rPr>
                <w:rFonts w:ascii="Arial" w:hAnsi="Arial" w:cs="Arial"/>
                <w:b/>
                <w:sz w:val="6"/>
                <w:szCs w:val="6"/>
              </w:rPr>
            </w:pPr>
          </w:p>
          <w:p w14:paraId="5D859E3C" w14:textId="77777777" w:rsidR="00130363" w:rsidRPr="00B06D76" w:rsidRDefault="00130363" w:rsidP="00130363">
            <w:pPr>
              <w:widowControl w:val="0"/>
              <w:autoSpaceDE w:val="0"/>
              <w:autoSpaceDN w:val="0"/>
              <w:adjustRightInd w:val="0"/>
              <w:jc w:val="center"/>
              <w:rPr>
                <w:rFonts w:ascii="Arial" w:hAnsi="Arial" w:cs="Arial"/>
                <w:b/>
                <w:bCs/>
                <w:u w:val="single"/>
              </w:rPr>
            </w:pPr>
            <w:r w:rsidRPr="00B06D76">
              <w:rPr>
                <w:rFonts w:ascii="Arial" w:hAnsi="Arial" w:cs="Arial"/>
                <w:b/>
                <w:bCs/>
                <w:u w:val="single"/>
              </w:rPr>
              <w:t>ŹRÓDŁA FINANSOWANIA</w:t>
            </w:r>
            <w:r>
              <w:rPr>
                <w:rFonts w:ascii="Arial" w:hAnsi="Arial" w:cs="Arial"/>
                <w:b/>
                <w:bCs/>
                <w:u w:val="single"/>
              </w:rPr>
              <w:t xml:space="preserve"> ZAMÓWIENIA</w:t>
            </w:r>
            <w:r w:rsidRPr="00B06D76">
              <w:rPr>
                <w:rFonts w:ascii="Arial" w:hAnsi="Arial" w:cs="Arial"/>
                <w:b/>
                <w:bCs/>
                <w:u w:val="single"/>
              </w:rPr>
              <w:t>:</w:t>
            </w:r>
          </w:p>
          <w:p w14:paraId="265A5B72" w14:textId="77777777" w:rsidR="00130363" w:rsidRPr="00BD57A5" w:rsidRDefault="00130363" w:rsidP="00007DEA">
            <w:pPr>
              <w:ind w:left="1080"/>
              <w:jc w:val="both"/>
              <w:rPr>
                <w:rFonts w:ascii="Arial" w:hAnsi="Arial" w:cs="Arial"/>
                <w:b/>
                <w:sz w:val="6"/>
                <w:szCs w:val="6"/>
              </w:rPr>
            </w:pPr>
          </w:p>
        </w:tc>
      </w:tr>
    </w:tbl>
    <w:p w14:paraId="3FC7559D" w14:textId="77777777" w:rsidR="00130363" w:rsidRPr="00130363" w:rsidRDefault="00130363" w:rsidP="00401D2E">
      <w:pPr>
        <w:widowControl w:val="0"/>
        <w:autoSpaceDE w:val="0"/>
        <w:autoSpaceDN w:val="0"/>
        <w:adjustRightInd w:val="0"/>
        <w:jc w:val="both"/>
        <w:rPr>
          <w:rFonts w:ascii="Arial" w:hAnsi="Arial" w:cs="Arial"/>
          <w:sz w:val="16"/>
          <w:szCs w:val="16"/>
          <w:u w:val="single"/>
        </w:rPr>
      </w:pPr>
    </w:p>
    <w:p w14:paraId="019247B6" w14:textId="66C8ED8D" w:rsidR="00015F77" w:rsidRPr="00401D2E" w:rsidRDefault="00813E1E" w:rsidP="00162E4E">
      <w:pPr>
        <w:widowControl w:val="0"/>
        <w:tabs>
          <w:tab w:val="left" w:pos="715"/>
          <w:tab w:val="left" w:pos="718"/>
        </w:tabs>
        <w:autoSpaceDE w:val="0"/>
        <w:autoSpaceDN w:val="0"/>
        <w:spacing w:line="276" w:lineRule="auto"/>
        <w:ind w:right="-8"/>
        <w:jc w:val="both"/>
        <w:rPr>
          <w:rFonts w:ascii="Arial" w:hAnsi="Arial" w:cs="Arial"/>
          <w:b/>
        </w:rPr>
      </w:pPr>
      <w:r w:rsidRPr="00813E1E">
        <w:rPr>
          <w:rFonts w:ascii="Arial" w:hAnsi="Arial" w:cs="Arial"/>
          <w:b/>
        </w:rPr>
        <w:t>Zamawiający informuje, iż zamówienie jest dofinansowane ze środków Europejskiego Funduszu Rolnego na rzecz Rozwoju Obszarów Wiejskich objętego Programem Rozwoju Obszarów Wiejskich na lata 2014 – 2020</w:t>
      </w:r>
      <w:r w:rsidR="00B53615">
        <w:rPr>
          <w:rFonts w:ascii="Arial" w:hAnsi="Arial" w:cs="Arial"/>
          <w:b/>
        </w:rPr>
        <w:t>.</w:t>
      </w:r>
      <w:r w:rsidR="00401D2E">
        <w:rPr>
          <w:rFonts w:ascii="Arial" w:hAnsi="Arial" w:cs="Arial"/>
          <w:b/>
        </w:rPr>
        <w:t xml:space="preserve"> </w:t>
      </w:r>
      <w:r w:rsidR="00B53615">
        <w:rPr>
          <w:rFonts w:ascii="Arial" w:hAnsi="Arial" w:cs="Arial"/>
          <w:b/>
        </w:rPr>
        <w:t>U</w:t>
      </w:r>
      <w:r w:rsidR="00401D2E">
        <w:rPr>
          <w:rFonts w:ascii="Arial" w:hAnsi="Arial" w:cs="Arial"/>
          <w:b/>
        </w:rPr>
        <w:t xml:space="preserve">mowa </w:t>
      </w:r>
      <w:r w:rsidRPr="00813E1E">
        <w:rPr>
          <w:rFonts w:ascii="Arial" w:hAnsi="Arial" w:cs="Arial"/>
          <w:b/>
        </w:rPr>
        <w:t>o</w:t>
      </w:r>
      <w:r w:rsidRPr="00813E1E">
        <w:rPr>
          <w:rFonts w:ascii="Arial" w:hAnsi="Arial" w:cs="Arial"/>
          <w:b/>
          <w:spacing w:val="-7"/>
        </w:rPr>
        <w:t xml:space="preserve"> </w:t>
      </w:r>
      <w:r w:rsidRPr="00813E1E">
        <w:rPr>
          <w:rFonts w:ascii="Arial" w:hAnsi="Arial" w:cs="Arial"/>
          <w:b/>
        </w:rPr>
        <w:t>dofinansowanie</w:t>
      </w:r>
      <w:r w:rsidR="00401D2E">
        <w:rPr>
          <w:rFonts w:ascii="Arial" w:hAnsi="Arial" w:cs="Arial"/>
          <w:b/>
        </w:rPr>
        <w:t xml:space="preserve"> nr</w:t>
      </w:r>
      <w:r w:rsidRPr="00813E1E">
        <w:rPr>
          <w:rFonts w:ascii="Arial" w:hAnsi="Arial" w:cs="Arial"/>
          <w:b/>
          <w:spacing w:val="-5"/>
        </w:rPr>
        <w:t xml:space="preserve"> </w:t>
      </w:r>
      <w:r w:rsidRPr="00813E1E">
        <w:rPr>
          <w:rFonts w:ascii="Arial" w:hAnsi="Arial" w:cs="Arial"/>
          <w:b/>
        </w:rPr>
        <w:t>00022-65150-UM0410050/22</w:t>
      </w:r>
      <w:r w:rsidR="00401D2E">
        <w:rPr>
          <w:rFonts w:ascii="Arial" w:hAnsi="Arial" w:cs="Arial"/>
          <w:b/>
        </w:rPr>
        <w:t>.</w:t>
      </w:r>
    </w:p>
    <w:p w14:paraId="4D5F68FF" w14:textId="17A5F3D1" w:rsidR="00813E1E" w:rsidRPr="00813E1E" w:rsidRDefault="00813E1E" w:rsidP="00162E4E">
      <w:pPr>
        <w:widowControl w:val="0"/>
        <w:tabs>
          <w:tab w:val="left" w:pos="716"/>
        </w:tabs>
        <w:autoSpaceDE w:val="0"/>
        <w:autoSpaceDN w:val="0"/>
        <w:spacing w:before="76" w:line="276" w:lineRule="auto"/>
        <w:ind w:right="-8"/>
        <w:jc w:val="both"/>
        <w:rPr>
          <w:rFonts w:ascii="Arial" w:hAnsi="Arial" w:cs="Arial"/>
          <w:b/>
        </w:rPr>
      </w:pPr>
      <w:r>
        <w:rPr>
          <w:rFonts w:ascii="Arial" w:hAnsi="Arial" w:cs="Arial"/>
          <w:b/>
        </w:rPr>
        <w:t>O</w:t>
      </w:r>
      <w:r w:rsidRPr="00813E1E">
        <w:rPr>
          <w:rFonts w:ascii="Arial" w:hAnsi="Arial" w:cs="Arial"/>
          <w:b/>
        </w:rPr>
        <w:t>peracj</w:t>
      </w:r>
      <w:r>
        <w:rPr>
          <w:rFonts w:ascii="Arial" w:hAnsi="Arial" w:cs="Arial"/>
          <w:b/>
        </w:rPr>
        <w:t>a</w:t>
      </w:r>
      <w:r w:rsidRPr="00813E1E">
        <w:rPr>
          <w:rFonts w:ascii="Arial" w:hAnsi="Arial" w:cs="Arial"/>
          <w:b/>
        </w:rPr>
        <w:t xml:space="preserve"> typu „Gospodarka wodno-ściekowa" w ramach poddziałania „Wsparcie inwestycji związanych z tworzeniem, ulepszaniem lub rozbudową wszystkich rodzajów małej infrastruktury, w tym inwestycji w energię odnawialną i w oszczędzanie energii"</w:t>
      </w:r>
    </w:p>
    <w:p w14:paraId="3301E9DB" w14:textId="77777777" w:rsidR="00C11D62" w:rsidRPr="00BD57A5" w:rsidRDefault="00C11D62" w:rsidP="001136B9">
      <w:pPr>
        <w:widowControl w:val="0"/>
        <w:autoSpaceDE w:val="0"/>
        <w:autoSpaceDN w:val="0"/>
        <w:adjustRightInd w:val="0"/>
        <w:jc w:val="both"/>
        <w:rPr>
          <w:b/>
          <w:i/>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1D46DF79" w14:textId="77777777" w:rsidTr="003C0F4D">
        <w:tc>
          <w:tcPr>
            <w:tcW w:w="10201" w:type="dxa"/>
          </w:tcPr>
          <w:p w14:paraId="5A85882C" w14:textId="77777777" w:rsidR="0091398D" w:rsidRPr="00BD57A5" w:rsidRDefault="0091398D" w:rsidP="003C0B71">
            <w:pPr>
              <w:jc w:val="both"/>
              <w:rPr>
                <w:rFonts w:ascii="Arial" w:hAnsi="Arial" w:cs="Arial"/>
                <w:b/>
                <w:sz w:val="6"/>
                <w:szCs w:val="6"/>
              </w:rPr>
            </w:pPr>
          </w:p>
          <w:p w14:paraId="4FC5EF7A" w14:textId="77777777" w:rsidR="0091398D" w:rsidRPr="00BD57A5" w:rsidRDefault="0091398D" w:rsidP="003C0B71">
            <w:pPr>
              <w:jc w:val="both"/>
              <w:rPr>
                <w:rFonts w:ascii="Arial" w:hAnsi="Arial" w:cs="Arial"/>
                <w:b/>
                <w:sz w:val="6"/>
                <w:szCs w:val="6"/>
              </w:rPr>
            </w:pPr>
          </w:p>
          <w:p w14:paraId="7780FFF2" w14:textId="23FEFE6E" w:rsidR="0091398D" w:rsidRPr="00BD57A5" w:rsidRDefault="0091398D" w:rsidP="005E17B7">
            <w:pPr>
              <w:numPr>
                <w:ilvl w:val="0"/>
                <w:numId w:val="1"/>
              </w:numPr>
              <w:tabs>
                <w:tab w:val="left" w:pos="314"/>
                <w:tab w:val="left" w:pos="567"/>
              </w:tabs>
              <w:ind w:left="306" w:hanging="306"/>
              <w:jc w:val="both"/>
              <w:rPr>
                <w:rFonts w:ascii="Arial" w:hAnsi="Arial" w:cs="Arial"/>
                <w:b/>
                <w:sz w:val="26"/>
                <w:szCs w:val="26"/>
              </w:rPr>
            </w:pPr>
            <w:r w:rsidRPr="00BD57A5">
              <w:rPr>
                <w:rFonts w:ascii="Arial" w:hAnsi="Arial" w:cs="Arial"/>
                <w:b/>
                <w:sz w:val="26"/>
                <w:szCs w:val="26"/>
              </w:rPr>
              <w:t>Nazwa oraz adres zamawiającego</w:t>
            </w:r>
            <w:r w:rsidR="0020608A">
              <w:rPr>
                <w:rFonts w:ascii="Arial" w:hAnsi="Arial" w:cs="Arial"/>
                <w:b/>
                <w:sz w:val="26"/>
                <w:szCs w:val="26"/>
              </w:rPr>
              <w:t xml:space="preserve">, </w:t>
            </w:r>
            <w:r w:rsidR="005E17B7">
              <w:rPr>
                <w:rFonts w:ascii="Arial" w:hAnsi="Arial" w:cs="Arial"/>
                <w:b/>
                <w:sz w:val="26"/>
                <w:szCs w:val="26"/>
              </w:rPr>
              <w:t xml:space="preserve">adres strony </w:t>
            </w:r>
            <w:r w:rsidR="00FB04A9">
              <w:rPr>
                <w:rFonts w:ascii="Arial" w:hAnsi="Arial" w:cs="Arial"/>
                <w:b/>
                <w:sz w:val="26"/>
                <w:szCs w:val="26"/>
              </w:rPr>
              <w:t xml:space="preserve">internetowej </w:t>
            </w:r>
            <w:r w:rsidR="005E17B7">
              <w:rPr>
                <w:rFonts w:ascii="Arial" w:hAnsi="Arial" w:cs="Arial"/>
                <w:b/>
                <w:sz w:val="26"/>
                <w:szCs w:val="26"/>
              </w:rPr>
              <w:t>prowadzonego postępowania</w:t>
            </w:r>
            <w:r w:rsidRPr="00BD57A5">
              <w:rPr>
                <w:rFonts w:ascii="Arial" w:hAnsi="Arial" w:cs="Arial"/>
                <w:b/>
                <w:sz w:val="26"/>
                <w:szCs w:val="26"/>
              </w:rPr>
              <w:t xml:space="preserve"> </w:t>
            </w:r>
            <w:r w:rsidR="0020608A">
              <w:rPr>
                <w:rFonts w:ascii="Arial" w:hAnsi="Arial" w:cs="Arial"/>
                <w:b/>
                <w:sz w:val="26"/>
                <w:szCs w:val="26"/>
              </w:rPr>
              <w:t xml:space="preserve">oraz wskazanie osób uprawnionych do komunikowania się </w:t>
            </w:r>
            <w:r w:rsidR="0020608A">
              <w:rPr>
                <w:rFonts w:ascii="Arial" w:hAnsi="Arial" w:cs="Arial"/>
                <w:b/>
                <w:sz w:val="26"/>
                <w:szCs w:val="26"/>
              </w:rPr>
              <w:br/>
              <w:t>z wykonawcami</w:t>
            </w:r>
          </w:p>
          <w:p w14:paraId="2AE7E4F2" w14:textId="77777777" w:rsidR="0091398D" w:rsidRPr="00BD57A5" w:rsidRDefault="0091398D" w:rsidP="003C0B71">
            <w:pPr>
              <w:ind w:left="1080"/>
              <w:jc w:val="both"/>
              <w:rPr>
                <w:rFonts w:ascii="Arial" w:hAnsi="Arial" w:cs="Arial"/>
                <w:b/>
                <w:sz w:val="6"/>
                <w:szCs w:val="6"/>
              </w:rPr>
            </w:pPr>
          </w:p>
        </w:tc>
      </w:tr>
    </w:tbl>
    <w:p w14:paraId="42F7EA57" w14:textId="77777777" w:rsidR="0091398D" w:rsidRPr="00BD57A5" w:rsidRDefault="0091398D" w:rsidP="0091398D">
      <w:pPr>
        <w:pStyle w:val="Tekstpodstawowy"/>
        <w:rPr>
          <w:rFonts w:ascii="Arial" w:hAnsi="Arial" w:cs="Arial"/>
          <w:sz w:val="8"/>
          <w:szCs w:val="8"/>
        </w:rPr>
      </w:pPr>
    </w:p>
    <w:p w14:paraId="3A9EBF05" w14:textId="77777777" w:rsidR="00D9290B" w:rsidRDefault="00D9290B">
      <w:pPr>
        <w:pStyle w:val="Akapitzlist"/>
        <w:numPr>
          <w:ilvl w:val="0"/>
          <w:numId w:val="55"/>
        </w:numPr>
        <w:ind w:left="284" w:hanging="284"/>
        <w:jc w:val="both"/>
        <w:rPr>
          <w:rFonts w:ascii="Arial" w:hAnsi="Arial" w:cs="Arial"/>
        </w:rPr>
      </w:pPr>
      <w:r w:rsidRPr="00A248F5">
        <w:rPr>
          <w:rFonts w:ascii="Arial" w:hAnsi="Arial" w:cs="Arial"/>
        </w:rPr>
        <w:t xml:space="preserve">Zamawiający: </w:t>
      </w:r>
      <w:r w:rsidRPr="00A248F5">
        <w:rPr>
          <w:rFonts w:ascii="Arial" w:hAnsi="Arial" w:cs="Arial"/>
          <w:b/>
          <w:bCs/>
        </w:rPr>
        <w:t>Gmina Rzepin,</w:t>
      </w:r>
      <w:r w:rsidRPr="00A248F5">
        <w:rPr>
          <w:rFonts w:ascii="Arial" w:hAnsi="Arial" w:cs="Arial"/>
        </w:rPr>
        <w:t xml:space="preserve"> Plac Ratuszowy 1, 69-110 Rzepin </w:t>
      </w:r>
      <w:r>
        <w:rPr>
          <w:rFonts w:ascii="Arial" w:hAnsi="Arial" w:cs="Arial"/>
        </w:rPr>
        <w:t xml:space="preserve"> </w:t>
      </w:r>
      <w:r w:rsidRPr="00A248F5">
        <w:rPr>
          <w:rFonts w:ascii="Arial" w:hAnsi="Arial" w:cs="Arial"/>
          <w:bCs/>
        </w:rPr>
        <w:t>NIP : 598-00-05-597,  REGON : 210966830</w:t>
      </w:r>
      <w:r>
        <w:rPr>
          <w:rFonts w:ascii="Arial" w:hAnsi="Arial" w:cs="Arial"/>
          <w:bCs/>
        </w:rPr>
        <w:t xml:space="preserve"> </w:t>
      </w:r>
      <w:r w:rsidRPr="00A248F5">
        <w:rPr>
          <w:rFonts w:ascii="Arial" w:hAnsi="Arial" w:cs="Arial"/>
        </w:rPr>
        <w:t>tel. 95 759 62 85, fax. 95 759 64 78</w:t>
      </w:r>
    </w:p>
    <w:p w14:paraId="2AD8D438" w14:textId="77777777" w:rsidR="00D9290B" w:rsidRPr="0020608A" w:rsidRDefault="00D9290B">
      <w:pPr>
        <w:pStyle w:val="Tekstpodstawowy"/>
        <w:numPr>
          <w:ilvl w:val="0"/>
          <w:numId w:val="55"/>
        </w:numPr>
        <w:ind w:left="284" w:hanging="284"/>
        <w:rPr>
          <w:rFonts w:ascii="Arial" w:hAnsi="Arial" w:cs="Arial"/>
        </w:rPr>
      </w:pPr>
      <w:r>
        <w:rPr>
          <w:rFonts w:ascii="Arial" w:hAnsi="Arial" w:cs="Arial"/>
          <w:shd w:val="clear" w:color="auto" w:fill="FFFFFF"/>
        </w:rPr>
        <w:t>A</w:t>
      </w:r>
      <w:r w:rsidRPr="00973617">
        <w:rPr>
          <w:rFonts w:ascii="Arial" w:hAnsi="Arial" w:cs="Arial"/>
          <w:shd w:val="clear" w:color="auto" w:fill="FFFFFF"/>
        </w:rPr>
        <w:t xml:space="preserve">dres poczty elektronicznej prowadzonego postępowania: </w:t>
      </w:r>
      <w:r w:rsidRPr="00052413">
        <w:rPr>
          <w:rFonts w:ascii="Arial" w:hAnsi="Arial" w:cs="Arial"/>
          <w:b/>
        </w:rPr>
        <w:t>sekretariat@rzepin.pl</w:t>
      </w:r>
      <w:r w:rsidRPr="0020608A">
        <w:rPr>
          <w:rFonts w:ascii="Arial" w:hAnsi="Arial" w:cs="Arial"/>
          <w:color w:val="FF0000"/>
          <w:shd w:val="clear" w:color="auto" w:fill="FFFFFF"/>
        </w:rPr>
        <w:t xml:space="preserve"> </w:t>
      </w:r>
    </w:p>
    <w:p w14:paraId="5B522DF3" w14:textId="7A20E9C9" w:rsidR="00D9290B" w:rsidRPr="00A248F5" w:rsidRDefault="00683948">
      <w:pPr>
        <w:pStyle w:val="Tekstpodstawowy"/>
        <w:numPr>
          <w:ilvl w:val="0"/>
          <w:numId w:val="55"/>
        </w:numPr>
        <w:ind w:left="284" w:hanging="284"/>
        <w:rPr>
          <w:rFonts w:ascii="Arial" w:hAnsi="Arial" w:cs="Arial"/>
        </w:rPr>
      </w:pPr>
      <w:r w:rsidRPr="00DF6A20">
        <w:rPr>
          <w:rFonts w:ascii="Arial" w:eastAsiaTheme="minorHAnsi" w:hAnsi="Arial" w:cs="Arial"/>
          <w:lang w:eastAsia="en-US"/>
        </w:rPr>
        <w:t xml:space="preserve">Adres strony internetowej prowadzonego postępowania, na której udostępniane będą zmiany </w:t>
      </w:r>
      <w:r w:rsidRPr="00DF6A20">
        <w:rPr>
          <w:rFonts w:ascii="Arial" w:eastAsiaTheme="minorHAnsi" w:hAnsi="Arial" w:cs="Arial"/>
          <w:lang w:eastAsia="en-US"/>
        </w:rPr>
        <w:br/>
        <w:t xml:space="preserve">i wyjaśnienia treści SWZ oraz inne dokumenty zamówienia bezpośrednio związane </w:t>
      </w:r>
      <w:r w:rsidRPr="00DF6A20">
        <w:rPr>
          <w:rFonts w:ascii="Arial" w:eastAsiaTheme="minorHAnsi" w:hAnsi="Arial" w:cs="Arial"/>
          <w:lang w:eastAsia="en-US"/>
        </w:rPr>
        <w:br/>
        <w:t xml:space="preserve">z postępowaniem o udzielenie zamówienia: </w:t>
      </w:r>
      <w:hyperlink r:id="rId12" w:history="1">
        <w:r w:rsidR="00865139" w:rsidRPr="00CE1615">
          <w:rPr>
            <w:rStyle w:val="Hipercze"/>
            <w:rFonts w:ascii="Arial" w:hAnsi="Arial" w:cs="Arial"/>
          </w:rPr>
          <w:t>https://platformazakupowa.pl/pn/rzepin</w:t>
        </w:r>
      </w:hyperlink>
      <w:r w:rsidRPr="00683948">
        <w:rPr>
          <w:rFonts w:ascii="Arial" w:hAnsi="Arial" w:cs="Arial"/>
          <w:color w:val="FF0000"/>
        </w:rPr>
        <w:t xml:space="preserve"> </w:t>
      </w:r>
      <w:r w:rsidR="00D9290B" w:rsidRPr="00683948">
        <w:rPr>
          <w:color w:val="FF0000"/>
        </w:rPr>
        <w:t xml:space="preserve"> </w:t>
      </w:r>
    </w:p>
    <w:p w14:paraId="7AB9B9A9" w14:textId="77777777" w:rsidR="00D9290B" w:rsidRPr="00A248F5" w:rsidRDefault="00D9290B">
      <w:pPr>
        <w:pStyle w:val="Tekstpodstawowy"/>
        <w:numPr>
          <w:ilvl w:val="0"/>
          <w:numId w:val="55"/>
        </w:numPr>
        <w:ind w:left="284" w:hanging="284"/>
        <w:rPr>
          <w:rFonts w:ascii="Arial" w:hAnsi="Arial" w:cs="Arial"/>
        </w:rPr>
      </w:pPr>
      <w:r w:rsidRPr="00A248F5">
        <w:rPr>
          <w:rFonts w:ascii="Arial" w:eastAsiaTheme="minorHAnsi" w:hAnsi="Arial" w:cs="Arial"/>
          <w:lang w:eastAsia="en-US"/>
        </w:rPr>
        <w:t>Wskazanie osób uprawnionych do komunikowania się z wykonawcami:</w:t>
      </w:r>
    </w:p>
    <w:p w14:paraId="6E5CDCDB" w14:textId="40C6301A" w:rsidR="00D9290B" w:rsidRPr="00675A52" w:rsidRDefault="00D9290B" w:rsidP="00675A52">
      <w:pPr>
        <w:pStyle w:val="Tekstpodstawowy"/>
        <w:ind w:left="284"/>
        <w:rPr>
          <w:rFonts w:ascii="Arial" w:hAnsi="Arial" w:cs="Arial"/>
          <w:b/>
        </w:rPr>
      </w:pPr>
      <w:r w:rsidRPr="00896827">
        <w:rPr>
          <w:rFonts w:ascii="Arial" w:hAnsi="Arial" w:cs="Arial"/>
          <w:b/>
          <w:shd w:val="clear" w:color="auto" w:fill="FFFFFF"/>
        </w:rPr>
        <w:t>Artur Pacześny</w:t>
      </w:r>
      <w:r w:rsidRPr="00896827">
        <w:rPr>
          <w:rFonts w:ascii="Arial" w:hAnsi="Arial" w:cs="Arial"/>
          <w:shd w:val="clear" w:color="auto" w:fill="FFFFFF"/>
        </w:rPr>
        <w:t xml:space="preserve"> tel.</w:t>
      </w:r>
      <w:r>
        <w:rPr>
          <w:rFonts w:ascii="Arial" w:hAnsi="Arial" w:cs="Arial"/>
          <w:shd w:val="clear" w:color="auto" w:fill="FFFFFF"/>
        </w:rPr>
        <w:t xml:space="preserve"> </w:t>
      </w:r>
      <w:r w:rsidRPr="00896827">
        <w:rPr>
          <w:rFonts w:ascii="Arial" w:hAnsi="Arial" w:cs="Arial"/>
        </w:rPr>
        <w:t>95</w:t>
      </w:r>
      <w:r>
        <w:rPr>
          <w:rFonts w:ascii="Arial" w:hAnsi="Arial" w:cs="Arial"/>
        </w:rPr>
        <w:t xml:space="preserve"> </w:t>
      </w:r>
      <w:r w:rsidRPr="00896827">
        <w:rPr>
          <w:rFonts w:ascii="Arial" w:hAnsi="Arial" w:cs="Arial"/>
        </w:rPr>
        <w:t>759</w:t>
      </w:r>
      <w:r>
        <w:rPr>
          <w:rFonts w:ascii="Arial" w:hAnsi="Arial" w:cs="Arial"/>
        </w:rPr>
        <w:t xml:space="preserve"> </w:t>
      </w:r>
      <w:r w:rsidRPr="00896827">
        <w:rPr>
          <w:rFonts w:ascii="Arial" w:hAnsi="Arial" w:cs="Arial"/>
        </w:rPr>
        <w:t>60</w:t>
      </w:r>
      <w:r>
        <w:rPr>
          <w:rFonts w:ascii="Arial" w:hAnsi="Arial" w:cs="Arial"/>
        </w:rPr>
        <w:t xml:space="preserve"> </w:t>
      </w:r>
      <w:r w:rsidRPr="00896827">
        <w:rPr>
          <w:rFonts w:ascii="Arial" w:hAnsi="Arial" w:cs="Arial"/>
        </w:rPr>
        <w:t>91</w:t>
      </w:r>
      <w:r w:rsidR="00683948">
        <w:rPr>
          <w:rFonts w:ascii="Arial" w:hAnsi="Arial" w:cs="Arial"/>
        </w:rPr>
        <w:t xml:space="preserve"> </w:t>
      </w:r>
      <w:r w:rsidR="00683948" w:rsidRPr="00194359">
        <w:rPr>
          <w:rFonts w:ascii="Arial" w:hAnsi="Arial" w:cs="Arial"/>
          <w:shd w:val="clear" w:color="auto" w:fill="FFFFFF"/>
        </w:rPr>
        <w:t xml:space="preserve">lub komunikacja poprzez Platformę: </w:t>
      </w:r>
      <w:r w:rsidR="00683948" w:rsidRPr="00194359">
        <w:rPr>
          <w:rFonts w:ascii="Arial" w:hAnsi="Arial" w:cs="Arial"/>
        </w:rPr>
        <w:t>“Wyślij wiadomość do zamawiającego”</w:t>
      </w:r>
    </w:p>
    <w:p w14:paraId="70B0D216" w14:textId="77777777" w:rsidR="00DF7BE6" w:rsidRDefault="00DF7BE6" w:rsidP="00DD04A1">
      <w:pPr>
        <w:pStyle w:val="Tekstpodstawowy"/>
        <w:rPr>
          <w:rFonts w:ascii="Arial" w:hAnsi="Arial" w:cs="Arial"/>
          <w:b/>
          <w:sz w:val="8"/>
          <w:szCs w:val="8"/>
          <w:lang w:val="en-US"/>
        </w:rPr>
      </w:pPr>
    </w:p>
    <w:p w14:paraId="52A05E4E" w14:textId="77777777" w:rsidR="00492266" w:rsidRDefault="00492266" w:rsidP="00DD04A1">
      <w:pPr>
        <w:pStyle w:val="Tekstpodstawowy"/>
        <w:rPr>
          <w:rFonts w:ascii="Arial" w:hAnsi="Arial" w:cs="Arial"/>
          <w:b/>
          <w:sz w:val="8"/>
          <w:szCs w:val="8"/>
          <w:lang w:val="en-US"/>
        </w:rPr>
      </w:pPr>
    </w:p>
    <w:p w14:paraId="68B298BF" w14:textId="77777777" w:rsidR="00813E1E" w:rsidRDefault="00813E1E" w:rsidP="00DD04A1">
      <w:pPr>
        <w:pStyle w:val="Tekstpodstawowy"/>
        <w:rPr>
          <w:rFonts w:ascii="Arial" w:hAnsi="Arial" w:cs="Arial"/>
          <w:b/>
          <w:sz w:val="8"/>
          <w:szCs w:val="8"/>
          <w:lang w:val="en-US"/>
        </w:rPr>
      </w:pPr>
    </w:p>
    <w:p w14:paraId="1C2B3A97" w14:textId="77777777" w:rsidR="00813E1E" w:rsidRDefault="00813E1E" w:rsidP="00DD04A1">
      <w:pPr>
        <w:pStyle w:val="Tekstpodstawowy"/>
        <w:rPr>
          <w:rFonts w:ascii="Arial" w:hAnsi="Arial" w:cs="Arial"/>
          <w:b/>
          <w:sz w:val="8"/>
          <w:szCs w:val="8"/>
          <w:lang w:val="en-US"/>
        </w:rPr>
      </w:pPr>
    </w:p>
    <w:p w14:paraId="07FAC513" w14:textId="77777777" w:rsidR="00813E1E" w:rsidRDefault="00813E1E" w:rsidP="00DD04A1">
      <w:pPr>
        <w:pStyle w:val="Tekstpodstawowy"/>
        <w:rPr>
          <w:rFonts w:ascii="Arial" w:hAnsi="Arial" w:cs="Arial"/>
          <w:b/>
          <w:sz w:val="8"/>
          <w:szCs w:val="8"/>
          <w:lang w:val="en-US"/>
        </w:rPr>
      </w:pPr>
    </w:p>
    <w:p w14:paraId="20520A40" w14:textId="77777777" w:rsidR="00813E1E" w:rsidRDefault="00813E1E" w:rsidP="00DD04A1">
      <w:pPr>
        <w:pStyle w:val="Tekstpodstawowy"/>
        <w:rPr>
          <w:rFonts w:ascii="Arial" w:hAnsi="Arial" w:cs="Arial"/>
          <w:b/>
          <w:sz w:val="8"/>
          <w:szCs w:val="8"/>
          <w:lang w:val="en-US"/>
        </w:rPr>
      </w:pPr>
    </w:p>
    <w:p w14:paraId="2A7C3C90" w14:textId="77777777" w:rsidR="00813E1E" w:rsidRDefault="00813E1E" w:rsidP="00DD04A1">
      <w:pPr>
        <w:pStyle w:val="Tekstpodstawowy"/>
        <w:rPr>
          <w:rFonts w:ascii="Arial" w:hAnsi="Arial" w:cs="Arial"/>
          <w:b/>
          <w:sz w:val="8"/>
          <w:szCs w:val="8"/>
          <w:lang w:val="en-US"/>
        </w:rPr>
      </w:pPr>
    </w:p>
    <w:p w14:paraId="65C09563" w14:textId="77777777" w:rsidR="00813E1E" w:rsidRDefault="00813E1E" w:rsidP="00DD04A1">
      <w:pPr>
        <w:pStyle w:val="Tekstpodstawowy"/>
        <w:rPr>
          <w:rFonts w:ascii="Arial" w:hAnsi="Arial" w:cs="Arial"/>
          <w:b/>
          <w:sz w:val="8"/>
          <w:szCs w:val="8"/>
          <w:lang w:val="en-US"/>
        </w:rPr>
      </w:pPr>
    </w:p>
    <w:p w14:paraId="51F94C00" w14:textId="77777777" w:rsidR="00813E1E" w:rsidRDefault="00813E1E" w:rsidP="00DD04A1">
      <w:pPr>
        <w:pStyle w:val="Tekstpodstawowy"/>
        <w:rPr>
          <w:rFonts w:ascii="Arial" w:hAnsi="Arial" w:cs="Arial"/>
          <w:b/>
          <w:sz w:val="8"/>
          <w:szCs w:val="8"/>
          <w:lang w:val="en-US"/>
        </w:rPr>
      </w:pPr>
    </w:p>
    <w:p w14:paraId="770E71F2" w14:textId="77777777" w:rsidR="00813E1E" w:rsidRDefault="00813E1E" w:rsidP="00DD04A1">
      <w:pPr>
        <w:pStyle w:val="Tekstpodstawowy"/>
        <w:rPr>
          <w:rFonts w:ascii="Arial" w:hAnsi="Arial" w:cs="Arial"/>
          <w:b/>
          <w:sz w:val="8"/>
          <w:szCs w:val="8"/>
          <w:lang w:val="en-US"/>
        </w:rPr>
      </w:pPr>
    </w:p>
    <w:p w14:paraId="3B29A7CE" w14:textId="77777777" w:rsidR="00813E1E" w:rsidRDefault="00813E1E" w:rsidP="00DD04A1">
      <w:pPr>
        <w:pStyle w:val="Tekstpodstawowy"/>
        <w:rPr>
          <w:rFonts w:ascii="Arial" w:hAnsi="Arial" w:cs="Arial"/>
          <w:b/>
          <w:sz w:val="8"/>
          <w:szCs w:val="8"/>
          <w:lang w:val="en-US"/>
        </w:rPr>
      </w:pPr>
    </w:p>
    <w:p w14:paraId="456E975C" w14:textId="77777777" w:rsidR="00813E1E" w:rsidRDefault="00813E1E" w:rsidP="00DD04A1">
      <w:pPr>
        <w:pStyle w:val="Tekstpodstawowy"/>
        <w:rPr>
          <w:rFonts w:ascii="Arial" w:hAnsi="Arial" w:cs="Arial"/>
          <w:b/>
          <w:sz w:val="8"/>
          <w:szCs w:val="8"/>
          <w:lang w:val="en-US"/>
        </w:rPr>
      </w:pPr>
    </w:p>
    <w:p w14:paraId="3CD224A8" w14:textId="77777777" w:rsidR="00813E1E" w:rsidRDefault="00813E1E" w:rsidP="00DD04A1">
      <w:pPr>
        <w:pStyle w:val="Tekstpodstawowy"/>
        <w:rPr>
          <w:rFonts w:ascii="Arial" w:hAnsi="Arial" w:cs="Arial"/>
          <w:b/>
          <w:sz w:val="8"/>
          <w:szCs w:val="8"/>
          <w:lang w:val="en-US"/>
        </w:rPr>
      </w:pPr>
    </w:p>
    <w:p w14:paraId="5C2D28EF" w14:textId="77777777" w:rsidR="00813E1E" w:rsidRDefault="00813E1E" w:rsidP="00DD04A1">
      <w:pPr>
        <w:pStyle w:val="Tekstpodstawowy"/>
        <w:rPr>
          <w:rFonts w:ascii="Arial" w:hAnsi="Arial" w:cs="Arial"/>
          <w:b/>
          <w:sz w:val="8"/>
          <w:szCs w:val="8"/>
          <w:lang w:val="en-US"/>
        </w:rPr>
      </w:pPr>
    </w:p>
    <w:p w14:paraId="479E60CB" w14:textId="77777777" w:rsidR="00813E1E" w:rsidRPr="00E17E6E" w:rsidRDefault="00813E1E" w:rsidP="00DD04A1">
      <w:pPr>
        <w:pStyle w:val="Tekstpodstawowy"/>
        <w:rPr>
          <w:rFonts w:ascii="Arial" w:hAnsi="Arial" w:cs="Arial"/>
          <w:b/>
          <w:sz w:val="8"/>
          <w:szCs w:val="8"/>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29E4EAC6" w14:textId="77777777" w:rsidTr="003C0F4D">
        <w:tc>
          <w:tcPr>
            <w:tcW w:w="10201" w:type="dxa"/>
          </w:tcPr>
          <w:p w14:paraId="523509C3" w14:textId="77777777" w:rsidR="0091398D" w:rsidRPr="00BD57A5" w:rsidRDefault="0091398D" w:rsidP="003C0B71">
            <w:pPr>
              <w:jc w:val="both"/>
              <w:rPr>
                <w:rFonts w:ascii="Arial" w:hAnsi="Arial" w:cs="Arial"/>
                <w:b/>
                <w:sz w:val="6"/>
                <w:szCs w:val="6"/>
                <w:lang w:val="en-US"/>
              </w:rPr>
            </w:pPr>
          </w:p>
          <w:p w14:paraId="57C45A3A" w14:textId="79CF55F8" w:rsidR="0091398D" w:rsidRPr="00322752" w:rsidRDefault="0091398D" w:rsidP="00FB04A9">
            <w:pPr>
              <w:numPr>
                <w:ilvl w:val="0"/>
                <w:numId w:val="1"/>
              </w:numPr>
              <w:tabs>
                <w:tab w:val="left" w:pos="397"/>
              </w:tabs>
              <w:ind w:left="447" w:hanging="447"/>
              <w:jc w:val="both"/>
              <w:rPr>
                <w:rFonts w:ascii="Arial" w:hAnsi="Arial" w:cs="Arial"/>
                <w:b/>
                <w:sz w:val="26"/>
                <w:szCs w:val="26"/>
              </w:rPr>
            </w:pPr>
            <w:r w:rsidRPr="00322752">
              <w:rPr>
                <w:rFonts w:ascii="Arial" w:hAnsi="Arial" w:cs="Arial"/>
                <w:b/>
                <w:sz w:val="26"/>
                <w:szCs w:val="26"/>
              </w:rPr>
              <w:t>Tryb udzielenia zamówienia</w:t>
            </w:r>
            <w:r w:rsidR="00FB04A9" w:rsidRPr="00322752">
              <w:rPr>
                <w:rFonts w:ascii="Arial" w:hAnsi="Arial" w:cs="Arial"/>
                <w:b/>
                <w:sz w:val="26"/>
                <w:szCs w:val="26"/>
              </w:rPr>
              <w:t xml:space="preserve"> oraz </w:t>
            </w:r>
            <w:r w:rsidR="00FB04A9" w:rsidRPr="00322752">
              <w:rPr>
                <w:rFonts w:ascii="Arial" w:hAnsi="Arial" w:cs="Arial"/>
                <w:b/>
                <w:sz w:val="26"/>
                <w:szCs w:val="26"/>
                <w:shd w:val="clear" w:color="auto" w:fill="FFFFFF"/>
              </w:rPr>
              <w:t>informacja, czy zamawiający przewiduje wybór najkorzystniejszej oferty z możliwością prowadzenia negocjacji</w:t>
            </w:r>
          </w:p>
          <w:p w14:paraId="22C63B7D" w14:textId="77777777" w:rsidR="0091398D" w:rsidRPr="00BD57A5" w:rsidRDefault="0091398D" w:rsidP="003C0B71">
            <w:pPr>
              <w:ind w:left="1080"/>
              <w:jc w:val="both"/>
              <w:rPr>
                <w:rFonts w:ascii="Arial" w:hAnsi="Arial" w:cs="Arial"/>
                <w:b/>
                <w:sz w:val="6"/>
                <w:szCs w:val="6"/>
              </w:rPr>
            </w:pPr>
          </w:p>
        </w:tc>
      </w:tr>
    </w:tbl>
    <w:p w14:paraId="4E0F88E4" w14:textId="77777777" w:rsidR="0091398D" w:rsidRPr="00BD57A5" w:rsidRDefault="0091398D" w:rsidP="0091398D">
      <w:pPr>
        <w:jc w:val="both"/>
        <w:rPr>
          <w:rFonts w:ascii="Arial" w:hAnsi="Arial" w:cs="Arial"/>
          <w:sz w:val="8"/>
          <w:szCs w:val="8"/>
        </w:rPr>
      </w:pPr>
    </w:p>
    <w:p w14:paraId="75A281CB" w14:textId="0FAA8B26" w:rsidR="00FB04A9" w:rsidRDefault="0091398D">
      <w:pPr>
        <w:pStyle w:val="Akapitzlist"/>
        <w:numPr>
          <w:ilvl w:val="0"/>
          <w:numId w:val="56"/>
        </w:numPr>
        <w:ind w:left="284" w:hanging="284"/>
        <w:jc w:val="both"/>
        <w:rPr>
          <w:rFonts w:ascii="Arial" w:hAnsi="Arial" w:cs="Arial"/>
        </w:rPr>
      </w:pPr>
      <w:r w:rsidRPr="00683948">
        <w:rPr>
          <w:rFonts w:ascii="Arial" w:hAnsi="Arial" w:cs="Arial"/>
        </w:rPr>
        <w:t xml:space="preserve">Postępowanie o udzielenie zamówienia prowadzone jest w trybie </w:t>
      </w:r>
      <w:r w:rsidR="00D4316B" w:rsidRPr="00683948">
        <w:rPr>
          <w:rFonts w:ascii="Arial" w:hAnsi="Arial" w:cs="Arial"/>
        </w:rPr>
        <w:t xml:space="preserve">podstawowym </w:t>
      </w:r>
      <w:r w:rsidR="00683948">
        <w:rPr>
          <w:rFonts w:ascii="Arial" w:hAnsi="Arial" w:cs="Arial"/>
        </w:rPr>
        <w:br/>
      </w:r>
      <w:r w:rsidR="00683948" w:rsidRPr="00683948">
        <w:rPr>
          <w:rFonts w:ascii="Arial" w:hAnsi="Arial" w:cs="Arial"/>
          <w:b/>
          <w:bCs/>
        </w:rPr>
        <w:t>z możliwością prowadzenia negocjacji</w:t>
      </w:r>
      <w:r w:rsidR="005E17B7" w:rsidRPr="00683948">
        <w:rPr>
          <w:rFonts w:ascii="Arial" w:hAnsi="Arial" w:cs="Arial"/>
          <w:b/>
          <w:bCs/>
        </w:rPr>
        <w:t>,</w:t>
      </w:r>
      <w:r w:rsidR="005E17B7" w:rsidRPr="00683948">
        <w:rPr>
          <w:rFonts w:ascii="Arial" w:hAnsi="Arial" w:cs="Arial"/>
        </w:rPr>
        <w:t xml:space="preserve"> o  którym mowa w art. 275 pkt </w:t>
      </w:r>
      <w:r w:rsidR="00683948" w:rsidRPr="00683948">
        <w:rPr>
          <w:rFonts w:ascii="Arial" w:hAnsi="Arial" w:cs="Arial"/>
        </w:rPr>
        <w:t>2</w:t>
      </w:r>
      <w:r w:rsidRPr="00683948">
        <w:rPr>
          <w:rFonts w:ascii="Arial" w:hAnsi="Arial" w:cs="Arial"/>
        </w:rPr>
        <w:t xml:space="preserve"> </w:t>
      </w:r>
      <w:r w:rsidR="005E17B7" w:rsidRPr="00683948">
        <w:rPr>
          <w:rFonts w:ascii="Arial" w:hAnsi="Arial" w:cs="Arial"/>
        </w:rPr>
        <w:t xml:space="preserve">ustawy. </w:t>
      </w:r>
    </w:p>
    <w:p w14:paraId="1CA8D84B" w14:textId="762ADF3E" w:rsidR="00683948" w:rsidRPr="00F62069" w:rsidRDefault="00683948">
      <w:pPr>
        <w:pStyle w:val="Akapitzlist"/>
        <w:numPr>
          <w:ilvl w:val="0"/>
          <w:numId w:val="56"/>
        </w:numPr>
        <w:ind w:left="284" w:hanging="284"/>
        <w:jc w:val="both"/>
        <w:rPr>
          <w:rFonts w:ascii="Arial" w:hAnsi="Arial" w:cs="Arial"/>
          <w:b/>
          <w:bCs/>
        </w:rPr>
      </w:pPr>
      <w:r w:rsidRPr="00F62069">
        <w:rPr>
          <w:rFonts w:ascii="Arial" w:hAnsi="Arial" w:cs="Arial"/>
          <w:b/>
          <w:bCs/>
        </w:rPr>
        <w:t>Negocjacje treści ofert:</w:t>
      </w:r>
    </w:p>
    <w:p w14:paraId="227FDC8E" w14:textId="14DB94AF" w:rsidR="00683948" w:rsidRDefault="00683948">
      <w:pPr>
        <w:pStyle w:val="Akapitzlist"/>
        <w:numPr>
          <w:ilvl w:val="0"/>
          <w:numId w:val="57"/>
        </w:numPr>
        <w:jc w:val="both"/>
        <w:rPr>
          <w:rFonts w:ascii="Arial" w:hAnsi="Arial" w:cs="Arial"/>
        </w:rPr>
      </w:pPr>
      <w:r w:rsidRPr="00683948">
        <w:rPr>
          <w:rFonts w:ascii="Arial" w:hAnsi="Arial" w:cs="Arial"/>
        </w:rPr>
        <w:t>nie mogą prowadzić do zmiany treści SWZ,</w:t>
      </w:r>
    </w:p>
    <w:p w14:paraId="1E3CEBB6" w14:textId="0A9F2AA4" w:rsidR="00683948" w:rsidRPr="00315EE3" w:rsidRDefault="00683948">
      <w:pPr>
        <w:pStyle w:val="Akapitzlist"/>
        <w:numPr>
          <w:ilvl w:val="0"/>
          <w:numId w:val="57"/>
        </w:numPr>
        <w:jc w:val="both"/>
        <w:rPr>
          <w:rFonts w:ascii="Arial" w:hAnsi="Arial" w:cs="Arial"/>
          <w:u w:val="single"/>
        </w:rPr>
      </w:pPr>
      <w:r w:rsidRPr="00315EE3">
        <w:rPr>
          <w:rFonts w:ascii="Arial" w:hAnsi="Arial" w:cs="Arial"/>
          <w:u w:val="single"/>
        </w:rPr>
        <w:t>dotyczą wyłącznie tych elementów treści ofert, kto re podlegają ocenie w ramach kryteriów oceny ofert,</w:t>
      </w:r>
    </w:p>
    <w:p w14:paraId="528A6A03" w14:textId="71924833" w:rsidR="00683948" w:rsidRDefault="00683948">
      <w:pPr>
        <w:pStyle w:val="Akapitzlist"/>
        <w:numPr>
          <w:ilvl w:val="0"/>
          <w:numId w:val="57"/>
        </w:numPr>
        <w:jc w:val="both"/>
        <w:rPr>
          <w:rFonts w:ascii="Arial" w:hAnsi="Arial" w:cs="Arial"/>
        </w:rPr>
      </w:pPr>
      <w:r w:rsidRPr="00683948">
        <w:rPr>
          <w:rFonts w:ascii="Arial" w:hAnsi="Arial" w:cs="Arial"/>
        </w:rPr>
        <w:t>mają charakter poufny. Żadna ze stron nie może, bez zgody drugiej strony, ujawniać informacji technicznych i handlowych związanych z negocjacjami. Zgoda jest udzielana w odniesieniu do konkretnych informacji i przed ich ujawnieniem.</w:t>
      </w:r>
    </w:p>
    <w:p w14:paraId="13E8C41E" w14:textId="030C4FEB" w:rsidR="00683948" w:rsidRDefault="00683948">
      <w:pPr>
        <w:pStyle w:val="Akapitzlist"/>
        <w:numPr>
          <w:ilvl w:val="0"/>
          <w:numId w:val="56"/>
        </w:numPr>
        <w:ind w:left="284" w:hanging="284"/>
        <w:jc w:val="both"/>
        <w:rPr>
          <w:rFonts w:ascii="Arial" w:hAnsi="Arial" w:cs="Arial"/>
          <w:b/>
          <w:bCs/>
        </w:rPr>
      </w:pPr>
      <w:r w:rsidRPr="00683948">
        <w:rPr>
          <w:rFonts w:ascii="Arial" w:hAnsi="Arial" w:cs="Arial"/>
          <w:b/>
          <w:bCs/>
        </w:rPr>
        <w:t>W przypadku skorzystania przez Zamawiającego z możliwości prowadzenia negocjacji:</w:t>
      </w:r>
    </w:p>
    <w:p w14:paraId="253C7F24" w14:textId="46F7176E" w:rsidR="00E06085" w:rsidRPr="00E06085" w:rsidRDefault="00E06085">
      <w:pPr>
        <w:pStyle w:val="Akapitzlist"/>
        <w:numPr>
          <w:ilvl w:val="0"/>
          <w:numId w:val="58"/>
        </w:numPr>
        <w:jc w:val="both"/>
        <w:rPr>
          <w:rFonts w:ascii="Arial" w:hAnsi="Arial" w:cs="Arial"/>
        </w:rPr>
      </w:pPr>
      <w:r w:rsidRPr="00E06085">
        <w:rPr>
          <w:rFonts w:ascii="Arial" w:hAnsi="Arial" w:cs="Arial"/>
        </w:rPr>
        <w:t>może on zaprosić jednocześnie Wykonawców do negocjacji ofert złożonych w odpowiedzi na ogłoszenie o zamówieniu, jeżeli nie podlegały one odrzuceniu (przy czym Wykonawcy nie mają obowiązku uczestniczenia w negocjacjach)</w:t>
      </w:r>
    </w:p>
    <w:p w14:paraId="0A629F59" w14:textId="18A034C6" w:rsidR="00683948" w:rsidRDefault="00E06085">
      <w:pPr>
        <w:pStyle w:val="Akapitzlist"/>
        <w:numPr>
          <w:ilvl w:val="0"/>
          <w:numId w:val="58"/>
        </w:numPr>
        <w:jc w:val="both"/>
        <w:rPr>
          <w:rFonts w:ascii="Arial" w:hAnsi="Arial" w:cs="Arial"/>
        </w:rPr>
      </w:pPr>
      <w:r w:rsidRPr="00E06085">
        <w:rPr>
          <w:rFonts w:ascii="Arial" w:hAnsi="Arial" w:cs="Arial"/>
        </w:rPr>
        <w:t>w zaproszeniu do negocjacji wskazuje miejsce, termin i sposób prowadzenia negocjacji, a także kryteria oceny ofert, w ramach których będą prowadzone negocjacje w celu ulepszenia treści ofert;</w:t>
      </w:r>
    </w:p>
    <w:p w14:paraId="03FB2EBC" w14:textId="1227BAB2" w:rsidR="0003093D" w:rsidRPr="0003093D" w:rsidRDefault="0003093D">
      <w:pPr>
        <w:pStyle w:val="Akapitzlist"/>
        <w:numPr>
          <w:ilvl w:val="0"/>
          <w:numId w:val="58"/>
        </w:numPr>
        <w:jc w:val="both"/>
        <w:rPr>
          <w:rFonts w:ascii="Arial" w:hAnsi="Arial" w:cs="Arial"/>
        </w:rPr>
      </w:pPr>
      <w:r w:rsidRPr="0003093D">
        <w:rPr>
          <w:rFonts w:ascii="Arial" w:hAnsi="Arial" w:cs="Arial"/>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563C97F2" w14:textId="10CF0DB8" w:rsidR="0003093D" w:rsidRPr="0003093D" w:rsidRDefault="0003093D">
      <w:pPr>
        <w:pStyle w:val="Akapitzlist"/>
        <w:numPr>
          <w:ilvl w:val="0"/>
          <w:numId w:val="58"/>
        </w:numPr>
        <w:jc w:val="both"/>
        <w:rPr>
          <w:rFonts w:ascii="Arial" w:hAnsi="Arial" w:cs="Arial"/>
        </w:rPr>
      </w:pPr>
      <w:r w:rsidRPr="0003093D">
        <w:rPr>
          <w:rFonts w:ascii="Arial" w:hAnsi="Arial" w:cs="Arial"/>
        </w:rPr>
        <w:t>zamawiający wyznacza termin na złożenie ofert dodatkowych z uwzględnieniem czasu potrzebnego na przygotowanie tych ofert, z tym z e termin ten nie może być krótszy niż 5 dni od dnia przekazania zaproszenia do składania ofert dodatkowych.</w:t>
      </w:r>
    </w:p>
    <w:p w14:paraId="6D9DFAD9" w14:textId="45672B23" w:rsidR="0003093D" w:rsidRPr="0003093D" w:rsidRDefault="0003093D">
      <w:pPr>
        <w:pStyle w:val="Akapitzlist"/>
        <w:numPr>
          <w:ilvl w:val="0"/>
          <w:numId w:val="58"/>
        </w:numPr>
        <w:jc w:val="both"/>
        <w:rPr>
          <w:rFonts w:ascii="Arial" w:hAnsi="Arial" w:cs="Arial"/>
        </w:rPr>
      </w:pPr>
      <w:r w:rsidRPr="0003093D">
        <w:rPr>
          <w:rFonts w:ascii="Arial" w:hAnsi="Arial" w:cs="Arial"/>
        </w:rPr>
        <w:t>Wykonawca może złożyć ofertę dodatkową, kto ra zawiera nowe propozycje w zakresie treści oferty podlegających ocenie w ramach kryteriów oceny ofert wskazanych przez zamawiającego w zaproszeniu do negocjacji.</w:t>
      </w:r>
    </w:p>
    <w:p w14:paraId="60AD522A" w14:textId="71F3A796" w:rsidR="0003093D" w:rsidRPr="0003093D" w:rsidRDefault="0003093D">
      <w:pPr>
        <w:pStyle w:val="Akapitzlist"/>
        <w:numPr>
          <w:ilvl w:val="0"/>
          <w:numId w:val="58"/>
        </w:numPr>
        <w:jc w:val="both"/>
        <w:rPr>
          <w:rFonts w:ascii="Arial" w:hAnsi="Arial" w:cs="Arial"/>
        </w:rPr>
      </w:pPr>
      <w:r w:rsidRPr="0003093D">
        <w:rPr>
          <w:rFonts w:ascii="Arial" w:hAnsi="Arial" w:cs="Arial"/>
        </w:rPr>
        <w:t>Oferta dodatkowa nie może być mniej korzystna w żadnym z kryteriów oceny ofert wskazanych w zaproszeniu do negocjacji niż oferta złożona w odpowiedzi na ogłoszenie o zamówieniu.</w:t>
      </w:r>
    </w:p>
    <w:p w14:paraId="7435EE7F" w14:textId="564390D0" w:rsidR="0003093D" w:rsidRPr="0003093D" w:rsidRDefault="0003093D">
      <w:pPr>
        <w:pStyle w:val="Akapitzlist"/>
        <w:numPr>
          <w:ilvl w:val="0"/>
          <w:numId w:val="58"/>
        </w:numPr>
        <w:jc w:val="both"/>
        <w:rPr>
          <w:rFonts w:ascii="Arial" w:hAnsi="Arial" w:cs="Arial"/>
        </w:rPr>
      </w:pPr>
      <w:r w:rsidRPr="0003093D">
        <w:rPr>
          <w:rFonts w:ascii="Arial" w:hAnsi="Arial" w:cs="Arial"/>
        </w:rPr>
        <w:t>Oferta przestaje wiązać wykonawcę w zakresie, w jakim złoży on ofertę dodatkową zawierającą korzystniejsze propozycje w ramach każdego z kryteriów oceny ofert wskazanych w zaproszeniu do negocjacji.</w:t>
      </w:r>
    </w:p>
    <w:p w14:paraId="540B64CA" w14:textId="195092A8" w:rsidR="0003093D" w:rsidRPr="0003093D" w:rsidRDefault="0003093D">
      <w:pPr>
        <w:pStyle w:val="Akapitzlist"/>
        <w:numPr>
          <w:ilvl w:val="0"/>
          <w:numId w:val="58"/>
        </w:numPr>
        <w:jc w:val="both"/>
        <w:rPr>
          <w:rFonts w:ascii="Arial" w:hAnsi="Arial" w:cs="Arial"/>
        </w:rPr>
      </w:pPr>
      <w:r w:rsidRPr="0003093D">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551554A3" w14:textId="724DFAD2" w:rsidR="0003093D" w:rsidRDefault="0003093D">
      <w:pPr>
        <w:pStyle w:val="Akapitzlist"/>
        <w:numPr>
          <w:ilvl w:val="0"/>
          <w:numId w:val="58"/>
        </w:numPr>
        <w:jc w:val="both"/>
        <w:rPr>
          <w:rFonts w:ascii="Arial" w:hAnsi="Arial" w:cs="Arial"/>
        </w:rPr>
      </w:pPr>
      <w:r w:rsidRPr="0003093D">
        <w:rPr>
          <w:rFonts w:ascii="Arial" w:hAnsi="Arial" w:cs="Arial"/>
        </w:rPr>
        <w:t>Zamawiający nie przewiduje możliwości ograniczenia liczby wykonawco w, których zaprosi do negocjacji ofert.</w:t>
      </w:r>
    </w:p>
    <w:p w14:paraId="349C4639" w14:textId="5FCC7589" w:rsidR="0003093D" w:rsidRPr="0003093D" w:rsidRDefault="0003093D">
      <w:pPr>
        <w:pStyle w:val="Akapitzlist"/>
        <w:numPr>
          <w:ilvl w:val="0"/>
          <w:numId w:val="56"/>
        </w:numPr>
        <w:ind w:left="284" w:hanging="284"/>
        <w:jc w:val="both"/>
        <w:rPr>
          <w:rFonts w:ascii="Arial" w:hAnsi="Arial" w:cs="Arial"/>
        </w:rPr>
      </w:pPr>
      <w:r w:rsidRPr="0003093D">
        <w:rPr>
          <w:rFonts w:ascii="Arial" w:hAnsi="Arial" w:cs="Arial"/>
        </w:rPr>
        <w:t>Gdy zamawiający nie prowadzi negocjacji, dokonuje wyboru najkorzystniejszej oferty spośród niepodlegających odrzuceniu ofert złożonych w odpowiedzi na ogłoszenie o zamówieniu.</w:t>
      </w:r>
    </w:p>
    <w:p w14:paraId="7D1FB29E" w14:textId="77777777" w:rsidR="00683948" w:rsidRPr="00CB7569" w:rsidRDefault="00683948" w:rsidP="00414B3C">
      <w:pPr>
        <w:jc w:val="both"/>
        <w:rPr>
          <w:rFonts w:ascii="Arial" w:hAnsi="Arial" w:cs="Arial"/>
          <w:sz w:val="16"/>
          <w:szCs w:val="16"/>
        </w:rPr>
      </w:pPr>
    </w:p>
    <w:p w14:paraId="03A839A8" w14:textId="41C5E7C7" w:rsidR="00C11D62" w:rsidRDefault="00DC0947" w:rsidP="0091398D">
      <w:pPr>
        <w:jc w:val="both"/>
        <w:rPr>
          <w:rFonts w:ascii="Arial" w:eastAsia="MS Mincho" w:hAnsi="Arial" w:cs="Arial"/>
          <w:bCs/>
        </w:rPr>
      </w:pPr>
      <w:r w:rsidRPr="00DC0947">
        <w:rPr>
          <w:rFonts w:ascii="Arial" w:eastAsia="MS Mincho" w:hAnsi="Arial" w:cs="Arial"/>
          <w:bCs/>
        </w:rPr>
        <w:t>Niniejsze zamówienie jest zamówieniem klasycznym w rozumieniu art. 7 pkt 33) ustawy. Wartość zamówienia nie przekracza progów unijnych w rozumieniu art. 3 ustawy</w:t>
      </w:r>
      <w:r>
        <w:rPr>
          <w:rFonts w:ascii="Arial" w:eastAsia="MS Mincho" w:hAnsi="Arial" w:cs="Arial"/>
          <w:bCs/>
        </w:rPr>
        <w:t>.</w:t>
      </w:r>
    </w:p>
    <w:p w14:paraId="4713AE05" w14:textId="77777777" w:rsidR="00C11D62" w:rsidRDefault="00C11D62" w:rsidP="0091398D">
      <w:pPr>
        <w:jc w:val="both"/>
        <w:rPr>
          <w:rFonts w:ascii="Arial" w:hAnsi="Arial" w:cs="Arial"/>
          <w:sz w:val="16"/>
          <w:szCs w:val="16"/>
        </w:rPr>
      </w:pPr>
    </w:p>
    <w:p w14:paraId="1C7874F0" w14:textId="77777777" w:rsidR="000D14C1" w:rsidRPr="00944643" w:rsidRDefault="000D14C1" w:rsidP="0091398D">
      <w:pPr>
        <w:jc w:val="both"/>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25379CCD" w14:textId="77777777" w:rsidTr="003C0F4D">
        <w:tc>
          <w:tcPr>
            <w:tcW w:w="10201" w:type="dxa"/>
          </w:tcPr>
          <w:p w14:paraId="53647D7D" w14:textId="77777777" w:rsidR="0091398D" w:rsidRPr="00BD57A5" w:rsidRDefault="0091398D" w:rsidP="003C0B71">
            <w:pPr>
              <w:jc w:val="both"/>
              <w:rPr>
                <w:rFonts w:ascii="Arial" w:hAnsi="Arial" w:cs="Arial"/>
                <w:b/>
                <w:sz w:val="6"/>
                <w:szCs w:val="6"/>
              </w:rPr>
            </w:pPr>
          </w:p>
          <w:p w14:paraId="512F0810" w14:textId="77777777" w:rsidR="0091398D" w:rsidRPr="00BD57A5" w:rsidRDefault="0091398D" w:rsidP="003C0B71">
            <w:pPr>
              <w:numPr>
                <w:ilvl w:val="0"/>
                <w:numId w:val="1"/>
              </w:numPr>
              <w:tabs>
                <w:tab w:val="left" w:pos="461"/>
              </w:tabs>
              <w:ind w:hanging="1080"/>
              <w:jc w:val="both"/>
              <w:rPr>
                <w:rFonts w:ascii="Arial" w:hAnsi="Arial" w:cs="Arial"/>
                <w:b/>
                <w:sz w:val="26"/>
                <w:szCs w:val="26"/>
              </w:rPr>
            </w:pPr>
            <w:r w:rsidRPr="00BD57A5">
              <w:rPr>
                <w:rFonts w:ascii="Arial" w:hAnsi="Arial" w:cs="Arial"/>
                <w:b/>
                <w:sz w:val="26"/>
                <w:szCs w:val="26"/>
              </w:rPr>
              <w:t>Opis przedmiotu zamówienia</w:t>
            </w:r>
          </w:p>
          <w:p w14:paraId="14553DFC" w14:textId="77777777" w:rsidR="0091398D" w:rsidRPr="00BD57A5" w:rsidRDefault="0091398D" w:rsidP="003C0B71">
            <w:pPr>
              <w:ind w:left="1080"/>
              <w:jc w:val="both"/>
              <w:rPr>
                <w:rFonts w:ascii="Arial" w:hAnsi="Arial" w:cs="Arial"/>
                <w:b/>
                <w:sz w:val="6"/>
                <w:szCs w:val="6"/>
              </w:rPr>
            </w:pPr>
          </w:p>
        </w:tc>
      </w:tr>
    </w:tbl>
    <w:p w14:paraId="61873D69" w14:textId="77777777" w:rsidR="009200AE" w:rsidRPr="00BD57A5" w:rsidRDefault="009200AE" w:rsidP="000F7532">
      <w:pPr>
        <w:jc w:val="both"/>
        <w:rPr>
          <w:rFonts w:ascii="Arial" w:hAnsi="Arial" w:cs="Arial"/>
          <w:sz w:val="8"/>
          <w:szCs w:val="8"/>
        </w:rPr>
      </w:pPr>
    </w:p>
    <w:p w14:paraId="1A071537" w14:textId="1873BC81" w:rsidR="000D14C1" w:rsidRPr="000D14C1" w:rsidRDefault="00E17E6E" w:rsidP="000D14C1">
      <w:pPr>
        <w:pStyle w:val="Akapitzlist"/>
        <w:numPr>
          <w:ilvl w:val="1"/>
          <w:numId w:val="12"/>
        </w:numPr>
        <w:tabs>
          <w:tab w:val="left" w:pos="284"/>
        </w:tabs>
        <w:autoSpaceDE w:val="0"/>
        <w:autoSpaceDN w:val="0"/>
        <w:adjustRightInd w:val="0"/>
        <w:ind w:left="284" w:hanging="284"/>
        <w:contextualSpacing/>
        <w:jc w:val="both"/>
        <w:rPr>
          <w:rFonts w:ascii="Arial" w:hAnsi="Arial" w:cs="Arial"/>
          <w:color w:val="FF0000"/>
        </w:rPr>
      </w:pPr>
      <w:r w:rsidRPr="00315120">
        <w:rPr>
          <w:rFonts w:ascii="Arial" w:hAnsi="Arial" w:cs="Arial"/>
        </w:rPr>
        <w:t xml:space="preserve">Przedmiotem zamówienia jest </w:t>
      </w:r>
      <w:bookmarkStart w:id="1" w:name="_Hlk146890988"/>
      <w:bookmarkStart w:id="2" w:name="_Hlk146890964"/>
      <w:r w:rsidR="00B53615">
        <w:rPr>
          <w:rFonts w:ascii="Arial" w:hAnsi="Arial" w:cs="Arial"/>
          <w:b/>
          <w:bCs/>
        </w:rPr>
        <w:t>B</w:t>
      </w:r>
      <w:r w:rsidR="000D14C1" w:rsidRPr="000D14C1">
        <w:rPr>
          <w:rFonts w:ascii="Arial" w:hAnsi="Arial" w:cs="Arial"/>
          <w:b/>
          <w:bCs/>
        </w:rPr>
        <w:t>udowa kanalizacji sanitarnej wraz z odcinkiem wodociągu  w Lubiechni Wielkiej - etap I</w:t>
      </w:r>
      <w:bookmarkEnd w:id="1"/>
      <w:r w:rsidR="000D14C1">
        <w:rPr>
          <w:rFonts w:ascii="Arial" w:hAnsi="Arial" w:cs="Arial"/>
          <w:b/>
          <w:bCs/>
        </w:rPr>
        <w:t xml:space="preserve"> </w:t>
      </w:r>
      <w:r w:rsidR="000D14C1" w:rsidRPr="000D14C1">
        <w:rPr>
          <w:rFonts w:ascii="Arial" w:hAnsi="Arial" w:cs="Arial"/>
        </w:rPr>
        <w:t>(w trybie zaprojektuj i wybuduj)</w:t>
      </w:r>
      <w:bookmarkEnd w:id="2"/>
      <w:r w:rsidR="000D14C1">
        <w:rPr>
          <w:rFonts w:ascii="Arial" w:eastAsiaTheme="minorHAnsi" w:hAnsi="Arial" w:cs="Arial"/>
          <w:lang w:eastAsia="en-US"/>
        </w:rPr>
        <w:t>,</w:t>
      </w:r>
      <w:r w:rsidR="000D14C1" w:rsidRPr="008A196E">
        <w:rPr>
          <w:rFonts w:ascii="Arial" w:hAnsi="Arial" w:cs="Arial"/>
        </w:rPr>
        <w:t xml:space="preserve"> </w:t>
      </w:r>
      <w:bookmarkStart w:id="3" w:name="_Hlk146891021"/>
      <w:r w:rsidR="000D14C1" w:rsidRPr="00664240">
        <w:rPr>
          <w:rFonts w:ascii="Arial" w:eastAsia="Calibri" w:hAnsi="Arial" w:cs="Arial"/>
          <w:bCs/>
        </w:rPr>
        <w:t>którego zakres zamówienia obejmuje:</w:t>
      </w:r>
    </w:p>
    <w:p w14:paraId="0150F29A" w14:textId="4C2C803E" w:rsidR="000D14C1" w:rsidRDefault="00194C18" w:rsidP="000D14C1">
      <w:pPr>
        <w:pStyle w:val="Akapitzlist"/>
        <w:numPr>
          <w:ilvl w:val="0"/>
          <w:numId w:val="71"/>
        </w:numPr>
        <w:tabs>
          <w:tab w:val="left" w:pos="284"/>
        </w:tabs>
        <w:autoSpaceDE w:val="0"/>
        <w:autoSpaceDN w:val="0"/>
        <w:adjustRightInd w:val="0"/>
        <w:contextualSpacing/>
        <w:jc w:val="both"/>
        <w:rPr>
          <w:rFonts w:ascii="Arial" w:hAnsi="Arial" w:cs="Arial"/>
        </w:rPr>
      </w:pPr>
      <w:r>
        <w:rPr>
          <w:rFonts w:ascii="Arial" w:hAnsi="Arial" w:cs="Arial"/>
        </w:rPr>
        <w:t>Zadanie</w:t>
      </w:r>
      <w:r w:rsidR="000D14C1" w:rsidRPr="00BC11A1">
        <w:rPr>
          <w:rFonts w:ascii="Arial" w:hAnsi="Arial" w:cs="Arial"/>
        </w:rPr>
        <w:t xml:space="preserve"> I </w:t>
      </w:r>
      <w:r w:rsidR="002F37DF">
        <w:rPr>
          <w:rFonts w:ascii="Arial" w:hAnsi="Arial" w:cs="Arial"/>
        </w:rPr>
        <w:t>–</w:t>
      </w:r>
      <w:r w:rsidR="000D14C1" w:rsidRPr="00BC11A1">
        <w:rPr>
          <w:rFonts w:ascii="Arial" w:hAnsi="Arial" w:cs="Arial"/>
        </w:rPr>
        <w:t xml:space="preserve"> opracowanie</w:t>
      </w:r>
      <w:r w:rsidR="002F37DF">
        <w:rPr>
          <w:rFonts w:ascii="Arial" w:hAnsi="Arial" w:cs="Arial"/>
        </w:rPr>
        <w:t xml:space="preserve">, </w:t>
      </w:r>
      <w:r w:rsidR="000D14C1" w:rsidRPr="00BC11A1">
        <w:rPr>
          <w:rFonts w:ascii="Arial" w:hAnsi="Arial" w:cs="Arial"/>
        </w:rPr>
        <w:t xml:space="preserve">na podstawie udostępnionego przez Zamawiającego Programu Funkcjonalno – Użytkowego, niezbędnej do realizacji przedsięwzięcia </w:t>
      </w:r>
      <w:r w:rsidR="002F37DF">
        <w:rPr>
          <w:rFonts w:ascii="Arial" w:hAnsi="Arial" w:cs="Arial"/>
        </w:rPr>
        <w:t>D</w:t>
      </w:r>
      <w:r w:rsidR="000D14C1" w:rsidRPr="00BC11A1">
        <w:rPr>
          <w:rFonts w:ascii="Arial" w:hAnsi="Arial" w:cs="Arial"/>
        </w:rPr>
        <w:t xml:space="preserve">okumentacji </w:t>
      </w:r>
      <w:r w:rsidR="002F37DF">
        <w:rPr>
          <w:rFonts w:ascii="Arial" w:hAnsi="Arial" w:cs="Arial"/>
        </w:rPr>
        <w:t>P</w:t>
      </w:r>
      <w:r w:rsidR="000D14C1" w:rsidRPr="00BC11A1">
        <w:rPr>
          <w:rFonts w:ascii="Arial" w:hAnsi="Arial" w:cs="Arial"/>
        </w:rPr>
        <w:t xml:space="preserve">rojektowej wraz z uzyskaniem niezbędnych decyzji administracyjnych umożliwiających realizację prac zgodnie z przepisami ustawy Prawo Budowlane </w:t>
      </w:r>
      <w:r>
        <w:rPr>
          <w:rFonts w:ascii="Arial" w:hAnsi="Arial" w:cs="Arial"/>
        </w:rPr>
        <w:t>(</w:t>
      </w:r>
      <w:r w:rsidRPr="00C1543D">
        <w:rPr>
          <w:rFonts w:ascii="Arial" w:hAnsi="Arial" w:cs="Arial"/>
        </w:rPr>
        <w:t xml:space="preserve">decyzji o pozwoleniu </w:t>
      </w:r>
      <w:r w:rsidR="002F37DF">
        <w:rPr>
          <w:rFonts w:ascii="Arial" w:hAnsi="Arial" w:cs="Arial"/>
        </w:rPr>
        <w:br/>
      </w:r>
      <w:r w:rsidRPr="00C1543D">
        <w:rPr>
          <w:rFonts w:ascii="Arial" w:hAnsi="Arial" w:cs="Arial"/>
        </w:rPr>
        <w:t>na budowę lub zgłoszenia wykonania robót budowlanych</w:t>
      </w:r>
      <w:r>
        <w:rPr>
          <w:rFonts w:ascii="Arial" w:hAnsi="Arial" w:cs="Arial"/>
        </w:rPr>
        <w:t>) oraz</w:t>
      </w:r>
      <w:r w:rsidR="000D14C1" w:rsidRPr="00BC11A1">
        <w:rPr>
          <w:rFonts w:ascii="Arial" w:hAnsi="Arial" w:cs="Arial"/>
        </w:rPr>
        <w:t xml:space="preserve"> wszelkich innych niezbędnych decyzji, opinii i uzgodnień niezbędnych do prawidłowej realizacji inwestycji,</w:t>
      </w:r>
    </w:p>
    <w:p w14:paraId="612F58D7" w14:textId="75FC982F" w:rsidR="000D14C1" w:rsidRDefault="00194C18" w:rsidP="00194C18">
      <w:pPr>
        <w:pStyle w:val="Akapitzlist"/>
        <w:numPr>
          <w:ilvl w:val="0"/>
          <w:numId w:val="71"/>
        </w:numPr>
        <w:tabs>
          <w:tab w:val="left" w:pos="284"/>
        </w:tabs>
        <w:autoSpaceDE w:val="0"/>
        <w:autoSpaceDN w:val="0"/>
        <w:adjustRightInd w:val="0"/>
        <w:contextualSpacing/>
        <w:jc w:val="both"/>
        <w:rPr>
          <w:rFonts w:ascii="Arial" w:hAnsi="Arial" w:cs="Arial"/>
        </w:rPr>
      </w:pPr>
      <w:r>
        <w:rPr>
          <w:rFonts w:ascii="Arial" w:hAnsi="Arial" w:cs="Arial"/>
        </w:rPr>
        <w:t>Zadanie</w:t>
      </w:r>
      <w:r w:rsidR="000D14C1" w:rsidRPr="000D14C1">
        <w:rPr>
          <w:rFonts w:ascii="Arial" w:hAnsi="Arial" w:cs="Arial"/>
        </w:rPr>
        <w:t xml:space="preserve"> II - wykonanie robót budowlanych w oparciu o opracowaną </w:t>
      </w:r>
      <w:r w:rsidR="002F37DF">
        <w:rPr>
          <w:rFonts w:ascii="Arial" w:hAnsi="Arial" w:cs="Arial"/>
        </w:rPr>
        <w:t>D</w:t>
      </w:r>
      <w:r w:rsidR="000D14C1" w:rsidRPr="000D14C1">
        <w:rPr>
          <w:rFonts w:ascii="Arial" w:hAnsi="Arial" w:cs="Arial"/>
        </w:rPr>
        <w:t xml:space="preserve">okumentację </w:t>
      </w:r>
      <w:r w:rsidR="002F37DF">
        <w:rPr>
          <w:rFonts w:ascii="Arial" w:hAnsi="Arial" w:cs="Arial"/>
        </w:rPr>
        <w:t>P</w:t>
      </w:r>
      <w:r w:rsidR="000D14C1" w:rsidRPr="000D14C1">
        <w:rPr>
          <w:rFonts w:ascii="Arial" w:hAnsi="Arial" w:cs="Arial"/>
        </w:rPr>
        <w:t>rojektową zakończone przygotowaniem dokumentacji powykonawczej.</w:t>
      </w:r>
      <w:bookmarkEnd w:id="3"/>
    </w:p>
    <w:p w14:paraId="5E47A605" w14:textId="2C95B0B5" w:rsidR="00BB4ADF" w:rsidRPr="00F63350" w:rsidRDefault="00BB4ADF" w:rsidP="00F63350">
      <w:pPr>
        <w:tabs>
          <w:tab w:val="left" w:pos="284"/>
        </w:tabs>
        <w:autoSpaceDE w:val="0"/>
        <w:autoSpaceDN w:val="0"/>
        <w:adjustRightInd w:val="0"/>
        <w:ind w:left="360"/>
        <w:contextualSpacing/>
        <w:jc w:val="both"/>
        <w:rPr>
          <w:rFonts w:ascii="Arial" w:hAnsi="Arial" w:cs="Arial"/>
        </w:rPr>
      </w:pPr>
      <w:r w:rsidRPr="00350B7C">
        <w:rPr>
          <w:rFonts w:ascii="Arial" w:hAnsi="Arial" w:cs="Arial"/>
          <w:b/>
          <w:bCs/>
          <w:u w:val="single"/>
        </w:rPr>
        <w:t xml:space="preserve">Szczegółowy zakres przedmiotu zamówienia opisany został w Programie Funkcjonalno-Użytkowym (zwanym dalej PFU) </w:t>
      </w:r>
      <w:r w:rsidRPr="00090155">
        <w:rPr>
          <w:rFonts w:ascii="Arial" w:hAnsi="Arial" w:cs="Arial"/>
          <w:b/>
          <w:bCs/>
          <w:u w:val="single"/>
        </w:rPr>
        <w:t xml:space="preserve">stanowiącym załącznik Nr </w:t>
      </w:r>
      <w:r>
        <w:rPr>
          <w:rFonts w:ascii="Arial" w:hAnsi="Arial" w:cs="Arial"/>
          <w:b/>
          <w:bCs/>
          <w:u w:val="single"/>
        </w:rPr>
        <w:t>6</w:t>
      </w:r>
      <w:r w:rsidRPr="00090155">
        <w:rPr>
          <w:rFonts w:ascii="Arial" w:hAnsi="Arial" w:cs="Arial"/>
          <w:b/>
          <w:bCs/>
          <w:u w:val="single"/>
        </w:rPr>
        <w:t xml:space="preserve"> do SWZ</w:t>
      </w:r>
    </w:p>
    <w:p w14:paraId="270DBD18" w14:textId="54492C5C" w:rsidR="00E17E6E" w:rsidRDefault="002D741E" w:rsidP="00A404DE">
      <w:pPr>
        <w:pStyle w:val="Akapitzlist"/>
        <w:numPr>
          <w:ilvl w:val="1"/>
          <w:numId w:val="12"/>
        </w:numPr>
        <w:tabs>
          <w:tab w:val="left" w:pos="284"/>
        </w:tabs>
        <w:autoSpaceDE w:val="0"/>
        <w:autoSpaceDN w:val="0"/>
        <w:adjustRightInd w:val="0"/>
        <w:ind w:left="284" w:hanging="284"/>
        <w:contextualSpacing/>
        <w:jc w:val="both"/>
        <w:rPr>
          <w:rFonts w:ascii="Arial" w:hAnsi="Arial" w:cs="Arial"/>
        </w:rPr>
      </w:pPr>
      <w:r>
        <w:rPr>
          <w:rFonts w:ascii="Arial" w:hAnsi="Arial" w:cs="Arial"/>
        </w:rPr>
        <w:t>Przedmiot zamówienia</w:t>
      </w:r>
      <w:r w:rsidR="00CD021D" w:rsidRPr="00CD021D">
        <w:rPr>
          <w:rFonts w:ascii="Arial" w:hAnsi="Arial" w:cs="Arial"/>
        </w:rPr>
        <w:t xml:space="preserve"> obejmuje </w:t>
      </w:r>
      <w:r>
        <w:rPr>
          <w:rFonts w:ascii="Arial" w:hAnsi="Arial" w:cs="Arial"/>
        </w:rPr>
        <w:t>opracowanie</w:t>
      </w:r>
      <w:r w:rsidR="00CD021D" w:rsidRPr="00CD021D">
        <w:rPr>
          <w:rFonts w:ascii="Arial" w:hAnsi="Arial" w:cs="Arial"/>
        </w:rPr>
        <w:t xml:space="preserve"> dokumentacji projektow</w:t>
      </w:r>
      <w:r>
        <w:rPr>
          <w:rFonts w:ascii="Arial" w:hAnsi="Arial" w:cs="Arial"/>
        </w:rPr>
        <w:t>ej</w:t>
      </w:r>
      <w:r w:rsidR="00CD021D" w:rsidRPr="00CD021D">
        <w:rPr>
          <w:rFonts w:ascii="Arial" w:hAnsi="Arial" w:cs="Arial"/>
        </w:rPr>
        <w:t xml:space="preserve"> i uzyskanie niezbędnych decyzji, opinii i pozwoleń, w tym decyzji o pozwoleniu na budowę lub zgłoszenia wykonania robót budowlanych oraz wykonanie prac budowlanych w zakresie </w:t>
      </w:r>
      <w:r w:rsidR="00194C18" w:rsidRPr="000D14C1">
        <w:rPr>
          <w:rFonts w:ascii="Arial" w:hAnsi="Arial" w:cs="Arial"/>
          <w:b/>
          <w:bCs/>
        </w:rPr>
        <w:t>budowa kanalizacji sanitarnej wraz z odcinkiem wodociągu  w Lubiechni Wielkiej - etap I</w:t>
      </w:r>
      <w:r w:rsidR="00CB7569" w:rsidRPr="00194C18">
        <w:rPr>
          <w:rFonts w:ascii="Arial" w:hAnsi="Arial" w:cs="Arial"/>
        </w:rPr>
        <w:t xml:space="preserve"> </w:t>
      </w:r>
      <w:r w:rsidR="00194C18">
        <w:rPr>
          <w:rFonts w:ascii="Arial" w:hAnsi="Arial" w:cs="Arial"/>
        </w:rPr>
        <w:br/>
      </w:r>
      <w:r w:rsidR="00CD021D" w:rsidRPr="00CD021D">
        <w:rPr>
          <w:rFonts w:ascii="Arial" w:hAnsi="Arial" w:cs="Arial"/>
        </w:rPr>
        <w:t>w tym</w:t>
      </w:r>
      <w:r w:rsidR="00B63BFC">
        <w:rPr>
          <w:rFonts w:ascii="Arial" w:hAnsi="Arial" w:cs="Arial"/>
        </w:rPr>
        <w:t xml:space="preserve"> m. in.</w:t>
      </w:r>
      <w:r w:rsidR="00CD021D" w:rsidRPr="00CD021D">
        <w:rPr>
          <w:rFonts w:ascii="Arial" w:hAnsi="Arial" w:cs="Arial"/>
        </w:rPr>
        <w:t>:</w:t>
      </w:r>
    </w:p>
    <w:p w14:paraId="7D3F6040" w14:textId="3D2DD324" w:rsidR="001275BE" w:rsidRPr="003A1D7D" w:rsidRDefault="00194C18" w:rsidP="003A1D7D">
      <w:pPr>
        <w:pStyle w:val="Akapitzlist"/>
        <w:numPr>
          <w:ilvl w:val="1"/>
          <w:numId w:val="53"/>
        </w:numPr>
        <w:tabs>
          <w:tab w:val="left" w:pos="284"/>
        </w:tabs>
        <w:autoSpaceDE w:val="0"/>
        <w:autoSpaceDN w:val="0"/>
        <w:adjustRightInd w:val="0"/>
        <w:ind w:left="567" w:hanging="283"/>
        <w:contextualSpacing/>
        <w:jc w:val="both"/>
        <w:rPr>
          <w:rFonts w:ascii="Arial" w:hAnsi="Arial" w:cs="Arial"/>
        </w:rPr>
      </w:pPr>
      <w:bookmarkStart w:id="4" w:name="_Hlk146891151"/>
      <w:bookmarkStart w:id="5" w:name="_Hlk146891093"/>
      <w:r w:rsidRPr="00017FE2">
        <w:rPr>
          <w:rFonts w:ascii="Arial" w:hAnsi="Arial" w:cs="Arial"/>
          <w:u w:val="single"/>
        </w:rPr>
        <w:t xml:space="preserve">Zakres prac </w:t>
      </w:r>
      <w:r w:rsidR="00B53615">
        <w:rPr>
          <w:rFonts w:ascii="Arial" w:hAnsi="Arial" w:cs="Arial"/>
          <w:u w:val="single"/>
        </w:rPr>
        <w:t>w ramach realizacji</w:t>
      </w:r>
      <w:r w:rsidRPr="00017FE2">
        <w:rPr>
          <w:rFonts w:ascii="Arial" w:hAnsi="Arial" w:cs="Arial"/>
          <w:u w:val="single"/>
        </w:rPr>
        <w:t xml:space="preserve"> </w:t>
      </w:r>
      <w:r w:rsidRPr="00017FE2">
        <w:rPr>
          <w:rFonts w:ascii="Arial" w:hAnsi="Arial" w:cs="Arial"/>
          <w:b/>
          <w:bCs/>
          <w:u w:val="single"/>
        </w:rPr>
        <w:t>Zadania I</w:t>
      </w:r>
      <w:bookmarkStart w:id="6" w:name="_Hlk99193758"/>
      <w:bookmarkStart w:id="7" w:name="_Hlk98230286"/>
      <w:bookmarkStart w:id="8" w:name="_Hlk102648580"/>
      <w:bookmarkEnd w:id="4"/>
      <w:r w:rsidR="00017FE2">
        <w:rPr>
          <w:rFonts w:ascii="Arial" w:hAnsi="Arial" w:cs="Arial"/>
        </w:rPr>
        <w:t xml:space="preserve"> - </w:t>
      </w:r>
      <w:r w:rsidR="00017FE2" w:rsidRPr="00017FE2">
        <w:rPr>
          <w:rFonts w:ascii="Arial" w:hAnsi="Arial" w:cs="Arial"/>
        </w:rPr>
        <w:t xml:space="preserve">czyli </w:t>
      </w:r>
      <w:r w:rsidR="00945B90" w:rsidRPr="00017FE2">
        <w:rPr>
          <w:rFonts w:ascii="Arial" w:hAnsi="Arial" w:cs="Arial"/>
        </w:rPr>
        <w:t>o</w:t>
      </w:r>
      <w:r w:rsidR="00CD021D" w:rsidRPr="00017FE2">
        <w:rPr>
          <w:rFonts w:ascii="Arial" w:hAnsi="Arial" w:cs="Arial"/>
        </w:rPr>
        <w:t xml:space="preserve">pracowanie </w:t>
      </w:r>
      <w:r w:rsidR="00CD021D" w:rsidRPr="006E53AE">
        <w:rPr>
          <w:rFonts w:ascii="Arial" w:hAnsi="Arial" w:cs="Arial"/>
          <w:b/>
          <w:bCs/>
          <w:u w:val="single"/>
        </w:rPr>
        <w:t>Dokumentacji Projektowej</w:t>
      </w:r>
      <w:r w:rsidR="00CD021D" w:rsidRPr="00017FE2">
        <w:rPr>
          <w:rFonts w:ascii="Arial" w:hAnsi="Arial" w:cs="Arial"/>
        </w:rPr>
        <w:t xml:space="preserve"> zgodnie z </w:t>
      </w:r>
      <w:r w:rsidR="00B567B6" w:rsidRPr="00017FE2">
        <w:rPr>
          <w:rFonts w:ascii="Arial" w:hAnsi="Arial" w:cs="Arial"/>
        </w:rPr>
        <w:t>PFU</w:t>
      </w:r>
      <w:r w:rsidR="00CD021D" w:rsidRPr="00017FE2">
        <w:rPr>
          <w:rFonts w:ascii="Arial" w:hAnsi="Arial" w:cs="Arial"/>
        </w:rPr>
        <w:t xml:space="preserve"> (zał. Nr </w:t>
      </w:r>
      <w:r w:rsidR="005A5000" w:rsidRPr="00017FE2">
        <w:rPr>
          <w:rFonts w:ascii="Arial" w:hAnsi="Arial" w:cs="Arial"/>
        </w:rPr>
        <w:t>6</w:t>
      </w:r>
      <w:r w:rsidR="00CD021D" w:rsidRPr="00017FE2">
        <w:rPr>
          <w:rFonts w:ascii="Arial" w:hAnsi="Arial" w:cs="Arial"/>
        </w:rPr>
        <w:t xml:space="preserve"> do SWZ) zawierającej</w:t>
      </w:r>
      <w:r w:rsidR="00F37EE4">
        <w:rPr>
          <w:rFonts w:ascii="Arial" w:hAnsi="Arial" w:cs="Arial"/>
        </w:rPr>
        <w:t xml:space="preserve"> m. in.</w:t>
      </w:r>
      <w:r w:rsidR="00CD021D" w:rsidRPr="00017FE2">
        <w:rPr>
          <w:rFonts w:ascii="Arial" w:hAnsi="Arial" w:cs="Arial"/>
        </w:rPr>
        <w:t>:</w:t>
      </w:r>
      <w:bookmarkEnd w:id="5"/>
    </w:p>
    <w:p w14:paraId="6E0FD097" w14:textId="13181C8E" w:rsidR="00AC6711" w:rsidRPr="00821208" w:rsidRDefault="00B53615"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bookmarkStart w:id="9" w:name="_Hlk146891260"/>
      <w:r w:rsidRPr="00821208">
        <w:rPr>
          <w:rFonts w:ascii="Arial" w:hAnsi="Arial" w:cs="Arial"/>
        </w:rPr>
        <w:t>wykonania projektu koncepcyjnego</w:t>
      </w:r>
      <w:r w:rsidR="00AC6711" w:rsidRPr="00821208">
        <w:rPr>
          <w:rFonts w:ascii="Arial" w:hAnsi="Arial" w:cs="Arial"/>
        </w:rPr>
        <w:t xml:space="preserve"> proponowanych rozwiązań projektowych (w tym rozwiązań dotyczących proponowanych materiałów) do zatwierdzenia Zamawiającego - w formie papierowej (3 egzemplarze) oraz w formie elektronicznej na płycie CD/DVD (1 egzemplarz);</w:t>
      </w:r>
      <w:bookmarkEnd w:id="9"/>
    </w:p>
    <w:p w14:paraId="61D4AF38" w14:textId="25DBCBFE" w:rsidR="005A5000" w:rsidRPr="00821208" w:rsidRDefault="003A1D7D"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r w:rsidRPr="00821208">
        <w:rPr>
          <w:rFonts w:ascii="Arial" w:hAnsi="Arial" w:cs="Arial"/>
        </w:rPr>
        <w:t>projekt</w:t>
      </w:r>
      <w:r w:rsidR="005A5000" w:rsidRPr="00821208">
        <w:rPr>
          <w:rFonts w:ascii="Arial" w:hAnsi="Arial" w:cs="Arial"/>
        </w:rPr>
        <w:t xml:space="preserve"> budowla</w:t>
      </w:r>
      <w:r w:rsidRPr="00821208">
        <w:rPr>
          <w:rFonts w:ascii="Arial" w:hAnsi="Arial" w:cs="Arial"/>
        </w:rPr>
        <w:t>ny</w:t>
      </w:r>
      <w:r w:rsidR="005A5000" w:rsidRPr="00821208">
        <w:rPr>
          <w:rFonts w:ascii="Arial" w:hAnsi="Arial" w:cs="Arial"/>
        </w:rPr>
        <w:t xml:space="preserve"> </w:t>
      </w:r>
      <w:r w:rsidRPr="00821208">
        <w:rPr>
          <w:rFonts w:ascii="Arial" w:hAnsi="Arial" w:cs="Arial"/>
        </w:rPr>
        <w:t xml:space="preserve">opracowany </w:t>
      </w:r>
      <w:r w:rsidR="005A5000" w:rsidRPr="00821208">
        <w:rPr>
          <w:rFonts w:ascii="Arial" w:hAnsi="Arial" w:cs="Arial"/>
        </w:rPr>
        <w:t xml:space="preserve">zgodnie z ustawą Prawo budowlane, Rozporządzeniem Ministra </w:t>
      </w:r>
      <w:r w:rsidR="00D5267F" w:rsidRPr="00821208">
        <w:rPr>
          <w:rFonts w:ascii="Arial" w:hAnsi="Arial" w:cs="Arial"/>
        </w:rPr>
        <w:t>Rozwoju</w:t>
      </w:r>
      <w:r w:rsidR="005A5000" w:rsidRPr="00821208">
        <w:rPr>
          <w:rFonts w:ascii="Arial" w:hAnsi="Arial" w:cs="Arial"/>
        </w:rPr>
        <w:t xml:space="preserve">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w:t>
      </w:r>
      <w:r w:rsidR="00F37EE4" w:rsidRPr="00821208">
        <w:rPr>
          <w:rFonts w:ascii="Arial" w:hAnsi="Arial" w:cs="Arial"/>
        </w:rPr>
        <w:t>4</w:t>
      </w:r>
      <w:r w:rsidR="005A5000" w:rsidRPr="00821208">
        <w:rPr>
          <w:rFonts w:ascii="Arial" w:hAnsi="Arial" w:cs="Arial"/>
        </w:rPr>
        <w:t xml:space="preserve"> egzemplarz</w:t>
      </w:r>
      <w:r w:rsidR="00F37EE4" w:rsidRPr="00821208">
        <w:rPr>
          <w:rFonts w:ascii="Arial" w:hAnsi="Arial" w:cs="Arial"/>
        </w:rPr>
        <w:t>e</w:t>
      </w:r>
      <w:r w:rsidR="005A5000" w:rsidRPr="00821208">
        <w:rPr>
          <w:rFonts w:ascii="Arial" w:hAnsi="Arial" w:cs="Arial"/>
        </w:rPr>
        <w:t>) oraz w formie elektronicznej na płycie CD/DVD (1 egzemplarz);</w:t>
      </w:r>
    </w:p>
    <w:p w14:paraId="3752E7BD" w14:textId="65D692E9" w:rsidR="005A5000" w:rsidRPr="00821208" w:rsidRDefault="003A1D7D"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r w:rsidRPr="00821208">
        <w:rPr>
          <w:rFonts w:ascii="Arial" w:hAnsi="Arial" w:cs="Arial"/>
        </w:rPr>
        <w:t>projekt</w:t>
      </w:r>
      <w:r w:rsidR="005A5000" w:rsidRPr="00821208">
        <w:rPr>
          <w:rFonts w:ascii="Arial" w:hAnsi="Arial" w:cs="Arial"/>
        </w:rPr>
        <w:t xml:space="preserve"> wykonawczy</w:t>
      </w:r>
      <w:r w:rsidRPr="00821208">
        <w:rPr>
          <w:rFonts w:ascii="Arial" w:hAnsi="Arial" w:cs="Arial"/>
        </w:rPr>
        <w:t xml:space="preserve"> opracowany</w:t>
      </w:r>
      <w:r w:rsidR="005A5000" w:rsidRPr="00821208">
        <w:rPr>
          <w:rFonts w:ascii="Arial" w:hAnsi="Arial" w:cs="Arial"/>
        </w:rPr>
        <w:t xml:space="preserve"> zgodnie Rozporządzenie Ministra Rozwoju </w:t>
      </w:r>
      <w:r w:rsidR="0073459C" w:rsidRPr="00821208">
        <w:rPr>
          <w:rFonts w:ascii="Arial" w:hAnsi="Arial" w:cs="Arial"/>
        </w:rPr>
        <w:br/>
      </w:r>
      <w:r w:rsidR="005A5000" w:rsidRPr="00821208">
        <w:rPr>
          <w:rFonts w:ascii="Arial" w:hAnsi="Arial" w:cs="Arial"/>
        </w:rPr>
        <w:t xml:space="preserve">i Technologii z dnia 20 grudnia 2021 r. w sprawie szczegółowego zakresu i formy dokumentacji projektowej, specyfikacji technicznych wykonania i odbioru robót budowlanych oraz programu funkcjonalno-użytkowego uwzględniający ewentualne zabezpieczenia lub usunięcia kolizji istniejącej sieci infrastruktury technicznej </w:t>
      </w:r>
      <w:r w:rsidR="0073459C" w:rsidRPr="00821208">
        <w:rPr>
          <w:rFonts w:ascii="Arial" w:hAnsi="Arial" w:cs="Arial"/>
        </w:rPr>
        <w:br/>
      </w:r>
      <w:r w:rsidR="005A5000" w:rsidRPr="00821208">
        <w:rPr>
          <w:rFonts w:ascii="Arial" w:hAnsi="Arial" w:cs="Arial"/>
        </w:rPr>
        <w:t>z projektowanym zagospodarowaniem terenu (</w:t>
      </w:r>
      <w:r w:rsidR="00141245" w:rsidRPr="00821208">
        <w:rPr>
          <w:rFonts w:ascii="Arial" w:hAnsi="Arial" w:cs="Arial"/>
        </w:rPr>
        <w:t>2</w:t>
      </w:r>
      <w:r w:rsidR="005A5000" w:rsidRPr="00821208">
        <w:rPr>
          <w:rFonts w:ascii="Arial" w:hAnsi="Arial" w:cs="Arial"/>
        </w:rPr>
        <w:t xml:space="preserve"> egzemplarz</w:t>
      </w:r>
      <w:r w:rsidR="00141245" w:rsidRPr="00821208">
        <w:rPr>
          <w:rFonts w:ascii="Arial" w:hAnsi="Arial" w:cs="Arial"/>
        </w:rPr>
        <w:t>e</w:t>
      </w:r>
      <w:r w:rsidR="005A5000" w:rsidRPr="00821208">
        <w:rPr>
          <w:rFonts w:ascii="Arial" w:hAnsi="Arial" w:cs="Arial"/>
        </w:rPr>
        <w:t>) oraz w formie elektronicznej na płycie CD/DVD (1 egzemplarz);</w:t>
      </w:r>
    </w:p>
    <w:p w14:paraId="029102D3" w14:textId="67D8DCA1" w:rsidR="005A5000" w:rsidRPr="00821208" w:rsidRDefault="003A1D7D"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r w:rsidRPr="00821208">
        <w:rPr>
          <w:rFonts w:ascii="Arial" w:hAnsi="Arial" w:cs="Arial"/>
        </w:rPr>
        <w:t>kosztorys</w:t>
      </w:r>
      <w:r w:rsidR="005A5000" w:rsidRPr="00821208">
        <w:rPr>
          <w:rFonts w:ascii="Arial" w:hAnsi="Arial" w:cs="Arial"/>
        </w:rPr>
        <w:t xml:space="preserve"> inwestorski </w:t>
      </w:r>
      <w:r w:rsidRPr="00821208">
        <w:rPr>
          <w:rFonts w:ascii="Arial" w:hAnsi="Arial" w:cs="Arial"/>
        </w:rPr>
        <w:t xml:space="preserve">opracowany </w:t>
      </w:r>
      <w:r w:rsidR="005A5000" w:rsidRPr="00821208">
        <w:rPr>
          <w:rFonts w:ascii="Arial" w:hAnsi="Arial" w:cs="Arial"/>
        </w:rPr>
        <w:t xml:space="preserve">zgodnie z Rozporządzeniem Ministra </w:t>
      </w:r>
      <w:r w:rsidR="00427A8D" w:rsidRPr="00821208">
        <w:rPr>
          <w:rFonts w:ascii="Arial" w:hAnsi="Arial" w:cs="Arial"/>
        </w:rPr>
        <w:t xml:space="preserve">Rozwoju </w:t>
      </w:r>
      <w:r w:rsidR="004A7262" w:rsidRPr="00821208">
        <w:rPr>
          <w:rFonts w:ascii="Arial" w:hAnsi="Arial" w:cs="Arial"/>
        </w:rPr>
        <w:t>i</w:t>
      </w:r>
      <w:r w:rsidR="00427A8D" w:rsidRPr="00821208">
        <w:rPr>
          <w:rFonts w:ascii="Arial" w:hAnsi="Arial" w:cs="Arial"/>
        </w:rPr>
        <w:t xml:space="preserve"> Technologii</w:t>
      </w:r>
      <w:r w:rsidR="005A5000" w:rsidRPr="00821208">
        <w:rPr>
          <w:rFonts w:ascii="Arial" w:hAnsi="Arial" w:cs="Arial"/>
        </w:rPr>
        <w:t xml:space="preserve"> z dnia 20 grudnia 2021 r. w sprawie określenia metod i podstaw sporządzenia kosztorysu inwestorskiego, obliczania planowanych kosztów prac projektowych oraz planowanych kosztów robót budowlanych określonych w programie funkcjonalno-użytkowym - </w:t>
      </w:r>
      <w:r w:rsidR="0073459C" w:rsidRPr="00821208">
        <w:rPr>
          <w:rFonts w:ascii="Arial" w:hAnsi="Arial" w:cs="Arial"/>
        </w:rPr>
        <w:br/>
      </w:r>
      <w:r w:rsidR="005A5000" w:rsidRPr="00821208">
        <w:rPr>
          <w:rFonts w:ascii="Arial" w:hAnsi="Arial" w:cs="Arial"/>
        </w:rPr>
        <w:lastRenderedPageBreak/>
        <w:t>w formie papierowej (1 egz.) oraz w formie elektronicznej na płycie CD/DVD (1 egz.);</w:t>
      </w:r>
    </w:p>
    <w:p w14:paraId="1025FEDE" w14:textId="3681018E" w:rsidR="005A5000" w:rsidRPr="00821208" w:rsidRDefault="003A1D7D"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r w:rsidRPr="00821208">
        <w:rPr>
          <w:rFonts w:ascii="Arial" w:hAnsi="Arial" w:cs="Arial"/>
        </w:rPr>
        <w:t>szczegółowe</w:t>
      </w:r>
      <w:r w:rsidR="005A5000" w:rsidRPr="00821208">
        <w:rPr>
          <w:rFonts w:ascii="Arial" w:hAnsi="Arial" w:cs="Arial"/>
        </w:rPr>
        <w:t xml:space="preserve"> specyfikacj</w:t>
      </w:r>
      <w:r w:rsidRPr="00821208">
        <w:rPr>
          <w:rFonts w:ascii="Arial" w:hAnsi="Arial" w:cs="Arial"/>
        </w:rPr>
        <w:t>e</w:t>
      </w:r>
      <w:r w:rsidR="005A5000" w:rsidRPr="00821208">
        <w:rPr>
          <w:rFonts w:ascii="Arial" w:hAnsi="Arial" w:cs="Arial"/>
        </w:rPr>
        <w:t xml:space="preserve"> techniczn</w:t>
      </w:r>
      <w:r w:rsidRPr="00821208">
        <w:rPr>
          <w:rFonts w:ascii="Arial" w:hAnsi="Arial" w:cs="Arial"/>
        </w:rPr>
        <w:t>e</w:t>
      </w:r>
      <w:r w:rsidR="005A5000" w:rsidRPr="00821208">
        <w:rPr>
          <w:rFonts w:ascii="Arial" w:hAnsi="Arial" w:cs="Arial"/>
        </w:rPr>
        <w:t xml:space="preserve"> wykonania i odbioru robót (dalej STWiORB) </w:t>
      </w:r>
      <w:r w:rsidRPr="00821208">
        <w:rPr>
          <w:rFonts w:ascii="Arial" w:hAnsi="Arial" w:cs="Arial"/>
        </w:rPr>
        <w:t xml:space="preserve">opracowane </w:t>
      </w:r>
      <w:r w:rsidR="005A5000" w:rsidRPr="00821208">
        <w:rPr>
          <w:rFonts w:ascii="Arial" w:hAnsi="Arial" w:cs="Arial"/>
        </w:rPr>
        <w:t xml:space="preserve">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t>
      </w:r>
      <w:r w:rsidR="0073459C" w:rsidRPr="00821208">
        <w:rPr>
          <w:rFonts w:ascii="Arial" w:hAnsi="Arial" w:cs="Arial"/>
        </w:rPr>
        <w:br/>
      </w:r>
      <w:r w:rsidR="005A5000" w:rsidRPr="00821208">
        <w:rPr>
          <w:rFonts w:ascii="Arial" w:hAnsi="Arial" w:cs="Arial"/>
        </w:rPr>
        <w:t>w formie papierowej (1 egzemplarz) oraz w formie elektronicznej na płycie CD/DVD (1 egzemplarz).</w:t>
      </w:r>
    </w:p>
    <w:p w14:paraId="274744A7" w14:textId="69F94EEA" w:rsidR="005A5000" w:rsidRPr="00821208" w:rsidRDefault="005A5000"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r w:rsidRPr="00821208">
        <w:rPr>
          <w:rFonts w:ascii="Arial" w:hAnsi="Arial" w:cs="Arial"/>
        </w:rPr>
        <w:t>opracowanie informacji dotyczącej bezpieczeństwa i ochrony zdrowia (BiOZ) uwzględniającej wszystkie występujące branże</w:t>
      </w:r>
      <w:r w:rsidR="002C4F5C" w:rsidRPr="00821208">
        <w:rPr>
          <w:rFonts w:ascii="Arial" w:hAnsi="Arial" w:cs="Arial"/>
        </w:rPr>
        <w:t>.</w:t>
      </w:r>
    </w:p>
    <w:p w14:paraId="742190C2" w14:textId="5232F257" w:rsidR="005A5000" w:rsidRPr="00821208" w:rsidRDefault="005A5000"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bookmarkStart w:id="10" w:name="_Hlk146892945"/>
      <w:r w:rsidRPr="00821208">
        <w:rPr>
          <w:rFonts w:ascii="Arial" w:hAnsi="Arial" w:cs="Arial"/>
        </w:rPr>
        <w:t>uzyskanie w imieniu na rzecz Zamawiającego wymaganych prawem decyzji, opinii, uzgodnień i sprawdzeń Dokumentacji Projektowej dla planowanego przedsięwzięcia;</w:t>
      </w:r>
    </w:p>
    <w:p w14:paraId="1D9B9C7D" w14:textId="16B72AE2" w:rsidR="003A1D7D" w:rsidRPr="00821208" w:rsidRDefault="005A5000" w:rsidP="0073459C">
      <w:pPr>
        <w:pStyle w:val="Akapitzlist"/>
        <w:widowControl w:val="0"/>
        <w:numPr>
          <w:ilvl w:val="2"/>
          <w:numId w:val="53"/>
        </w:numPr>
        <w:tabs>
          <w:tab w:val="left" w:pos="851"/>
        </w:tabs>
        <w:autoSpaceDE w:val="0"/>
        <w:autoSpaceDN w:val="0"/>
        <w:ind w:left="851" w:right="129" w:hanging="284"/>
        <w:jc w:val="both"/>
        <w:rPr>
          <w:rFonts w:ascii="Arial" w:hAnsi="Arial" w:cs="Arial"/>
        </w:rPr>
      </w:pPr>
      <w:r w:rsidRPr="00821208">
        <w:rPr>
          <w:rFonts w:ascii="Arial" w:hAnsi="Arial" w:cs="Arial"/>
        </w:rPr>
        <w:t xml:space="preserve">uzyskanie akceptacji Zamawiającego </w:t>
      </w:r>
      <w:r w:rsidR="003A1D7D" w:rsidRPr="00821208">
        <w:rPr>
          <w:rFonts w:ascii="Arial" w:hAnsi="Arial" w:cs="Arial"/>
        </w:rPr>
        <w:t xml:space="preserve">w zakresie ww. dokumentacji </w:t>
      </w:r>
      <w:r w:rsidRPr="00821208">
        <w:rPr>
          <w:rFonts w:ascii="Arial" w:hAnsi="Arial" w:cs="Arial"/>
        </w:rPr>
        <w:t>prze</w:t>
      </w:r>
      <w:r w:rsidR="003A1D7D" w:rsidRPr="00821208">
        <w:rPr>
          <w:rFonts w:ascii="Arial" w:hAnsi="Arial" w:cs="Arial"/>
        </w:rPr>
        <w:t>d</w:t>
      </w:r>
      <w:r w:rsidRPr="00821208">
        <w:rPr>
          <w:rFonts w:ascii="Arial" w:hAnsi="Arial" w:cs="Arial"/>
        </w:rPr>
        <w:t xml:space="preserve"> złożeniem wniosku o pozwolenie na budowę</w:t>
      </w:r>
      <w:r w:rsidR="00C36126" w:rsidRPr="00821208">
        <w:rPr>
          <w:rFonts w:ascii="Arial" w:hAnsi="Arial" w:cs="Arial"/>
        </w:rPr>
        <w:t xml:space="preserve"> </w:t>
      </w:r>
      <w:r w:rsidRPr="00821208">
        <w:rPr>
          <w:rFonts w:ascii="Arial" w:hAnsi="Arial" w:cs="Arial"/>
        </w:rPr>
        <w:t>lub zgłoszenia wykonania robót budowlanych,</w:t>
      </w:r>
    </w:p>
    <w:p w14:paraId="0C11E54D" w14:textId="7F8F5CA5" w:rsidR="001109EA" w:rsidRPr="00821208" w:rsidRDefault="005A5000" w:rsidP="00F22102">
      <w:pPr>
        <w:pStyle w:val="Akapitzlist"/>
        <w:widowControl w:val="0"/>
        <w:numPr>
          <w:ilvl w:val="2"/>
          <w:numId w:val="53"/>
        </w:numPr>
        <w:tabs>
          <w:tab w:val="left" w:pos="851"/>
        </w:tabs>
        <w:autoSpaceDE w:val="0"/>
        <w:autoSpaceDN w:val="0"/>
        <w:ind w:left="851" w:right="129" w:hanging="284"/>
        <w:jc w:val="both"/>
        <w:rPr>
          <w:rFonts w:ascii="Arial" w:hAnsi="Arial" w:cs="Arial"/>
        </w:rPr>
      </w:pPr>
      <w:bookmarkStart w:id="11" w:name="_Hlk146893784"/>
      <w:r w:rsidRPr="00821208">
        <w:rPr>
          <w:rFonts w:ascii="Arial" w:hAnsi="Arial" w:cs="Arial"/>
        </w:rPr>
        <w:t>uzyskanie w imieniu i na rzecz Zamawiającego pozwolenia na budowę lub dokonanie zgłoszenia zamiaru wykonania robót budowlanych (zgodnie z przesłankami wynikającymi z</w:t>
      </w:r>
      <w:r w:rsidRPr="00821208">
        <w:rPr>
          <w:rFonts w:ascii="Arial" w:hAnsi="Arial" w:cs="Arial"/>
          <w:spacing w:val="40"/>
        </w:rPr>
        <w:t xml:space="preserve"> </w:t>
      </w:r>
      <w:r w:rsidRPr="00821208">
        <w:rPr>
          <w:rFonts w:ascii="Arial" w:hAnsi="Arial" w:cs="Arial"/>
        </w:rPr>
        <w:t xml:space="preserve">Prawa budowlanego) w tym uzyskanie pisma o braku sprzeciwu </w:t>
      </w:r>
      <w:r w:rsidR="009D438F" w:rsidRPr="00821208">
        <w:rPr>
          <w:rFonts w:ascii="Arial" w:hAnsi="Arial" w:cs="Arial"/>
        </w:rPr>
        <w:br/>
      </w:r>
      <w:r w:rsidRPr="00821208">
        <w:rPr>
          <w:rFonts w:ascii="Arial" w:hAnsi="Arial" w:cs="Arial"/>
        </w:rPr>
        <w:t>do zgłoszenia robót budowlanych niewymagających pozwolenia na budowę</w:t>
      </w:r>
      <w:bookmarkEnd w:id="10"/>
      <w:bookmarkEnd w:id="11"/>
      <w:r w:rsidR="00C36126" w:rsidRPr="00821208">
        <w:rPr>
          <w:rFonts w:ascii="Arial" w:hAnsi="Arial" w:cs="Arial"/>
        </w:rPr>
        <w:t>,</w:t>
      </w:r>
    </w:p>
    <w:p w14:paraId="6D6E949C" w14:textId="3B08947A" w:rsidR="00B77B08" w:rsidRPr="00821208" w:rsidRDefault="004A7262" w:rsidP="00017FE2">
      <w:pPr>
        <w:pStyle w:val="Akapitzlist"/>
        <w:widowControl w:val="0"/>
        <w:numPr>
          <w:ilvl w:val="1"/>
          <w:numId w:val="53"/>
        </w:numPr>
        <w:suppressAutoHyphens/>
        <w:autoSpaceDE w:val="0"/>
        <w:ind w:left="567" w:hanging="283"/>
        <w:jc w:val="both"/>
        <w:rPr>
          <w:rFonts w:ascii="Arial" w:hAnsi="Arial" w:cs="Arial"/>
        </w:rPr>
      </w:pPr>
      <w:bookmarkStart w:id="12" w:name="_Hlk146893034"/>
      <w:r w:rsidRPr="00821208">
        <w:rPr>
          <w:rFonts w:ascii="Arial" w:hAnsi="Arial" w:cs="Arial"/>
        </w:rPr>
        <w:t xml:space="preserve">Zakres prac w ramach realizacji </w:t>
      </w:r>
      <w:r w:rsidRPr="00821208">
        <w:rPr>
          <w:rFonts w:ascii="Arial" w:hAnsi="Arial" w:cs="Arial"/>
          <w:b/>
          <w:bCs/>
        </w:rPr>
        <w:t>Zadania II</w:t>
      </w:r>
      <w:r w:rsidR="00017FE2" w:rsidRPr="00821208">
        <w:rPr>
          <w:rFonts w:ascii="Arial" w:hAnsi="Arial" w:cs="Arial"/>
        </w:rPr>
        <w:t xml:space="preserve"> - </w:t>
      </w:r>
      <w:r w:rsidR="00A31049" w:rsidRPr="00821208">
        <w:rPr>
          <w:rFonts w:ascii="Arial" w:eastAsiaTheme="minorHAnsi" w:hAnsi="Arial" w:cs="Arial"/>
          <w:lang w:eastAsia="en-US"/>
        </w:rPr>
        <w:t xml:space="preserve">wykonanie robót budowlanych na podstawie wykonanej </w:t>
      </w:r>
      <w:r w:rsidR="00A31049" w:rsidRPr="00821208">
        <w:rPr>
          <w:rFonts w:ascii="Arial" w:eastAsiaTheme="minorHAnsi" w:hAnsi="Arial" w:cs="Arial"/>
          <w:b/>
          <w:bCs/>
          <w:u w:val="single"/>
          <w:lang w:eastAsia="en-US"/>
        </w:rPr>
        <w:t>Dokumentacji Projektowej</w:t>
      </w:r>
      <w:r w:rsidR="00A31049" w:rsidRPr="00821208">
        <w:rPr>
          <w:rFonts w:ascii="Arial" w:eastAsiaTheme="minorHAnsi" w:hAnsi="Arial" w:cs="Arial"/>
          <w:lang w:eastAsia="en-US"/>
        </w:rPr>
        <w:t xml:space="preserve"> opracowanej zgodnie z PFU, </w:t>
      </w:r>
      <w:r w:rsidR="002F0F1C" w:rsidRPr="00821208">
        <w:rPr>
          <w:rFonts w:ascii="Arial" w:hAnsi="Arial" w:cs="Arial"/>
        </w:rPr>
        <w:t xml:space="preserve">w zakresie </w:t>
      </w:r>
      <w:r w:rsidR="006E53AE" w:rsidRPr="00821208">
        <w:rPr>
          <w:rFonts w:ascii="Arial" w:hAnsi="Arial" w:cs="Arial"/>
          <w:b/>
          <w:bCs/>
        </w:rPr>
        <w:t>kanalizacji sanitarnej wraz z odcinkiem wodociągu  w Lubiechni Wielkiej - etap I</w:t>
      </w:r>
      <w:r w:rsidR="00B77B08" w:rsidRPr="00821208">
        <w:rPr>
          <w:rFonts w:ascii="Arial" w:hAnsi="Arial" w:cs="Arial"/>
          <w:u w:val="single"/>
        </w:rPr>
        <w:t xml:space="preserve"> </w:t>
      </w:r>
      <w:r w:rsidR="006E53AE" w:rsidRPr="00821208">
        <w:rPr>
          <w:rFonts w:ascii="Arial" w:hAnsi="Arial" w:cs="Arial"/>
          <w:u w:val="single"/>
        </w:rPr>
        <w:br/>
      </w:r>
      <w:r w:rsidR="00B77B08" w:rsidRPr="00821208">
        <w:rPr>
          <w:rFonts w:ascii="Arial" w:hAnsi="Arial" w:cs="Arial"/>
          <w:u w:val="single"/>
        </w:rPr>
        <w:t>w tym m. in.:</w:t>
      </w:r>
      <w:bookmarkEnd w:id="12"/>
      <w:r w:rsidR="00B77B08" w:rsidRPr="00821208">
        <w:rPr>
          <w:rFonts w:ascii="Arial" w:hAnsi="Arial" w:cs="Arial"/>
          <w:u w:val="single"/>
        </w:rPr>
        <w:t xml:space="preserve"> </w:t>
      </w:r>
    </w:p>
    <w:p w14:paraId="5B0A65B9" w14:textId="7251923A" w:rsidR="006824F3" w:rsidRPr="00821208" w:rsidRDefault="001109EA" w:rsidP="001109EA">
      <w:pPr>
        <w:pStyle w:val="Akapitzlist"/>
        <w:widowControl w:val="0"/>
        <w:numPr>
          <w:ilvl w:val="0"/>
          <w:numId w:val="64"/>
        </w:numPr>
        <w:suppressAutoHyphens/>
        <w:autoSpaceDE w:val="0"/>
        <w:ind w:left="851" w:hanging="284"/>
        <w:jc w:val="both"/>
        <w:rPr>
          <w:rFonts w:ascii="Arial" w:hAnsi="Arial" w:cs="Arial"/>
        </w:rPr>
      </w:pPr>
      <w:bookmarkStart w:id="13" w:name="_Hlk146893076"/>
      <w:r w:rsidRPr="00821208">
        <w:rPr>
          <w:rFonts w:ascii="Arial" w:hAnsi="Arial" w:cs="Arial"/>
        </w:rPr>
        <w:t xml:space="preserve">opracowanie i uzgodnienie projektu organizacji robót i tymczasowej organizacji ruchu </w:t>
      </w:r>
      <w:r w:rsidR="004A7262" w:rsidRPr="00821208">
        <w:rPr>
          <w:rFonts w:ascii="Arial" w:hAnsi="Arial" w:cs="Arial"/>
        </w:rPr>
        <w:br/>
      </w:r>
      <w:r w:rsidRPr="00821208">
        <w:rPr>
          <w:rFonts w:ascii="Arial" w:hAnsi="Arial" w:cs="Arial"/>
        </w:rPr>
        <w:t>w pasach drogowych (na warunkach określonych przez właściwego zarządcę lub administratora)</w:t>
      </w:r>
    </w:p>
    <w:p w14:paraId="6EB90BE5" w14:textId="72BC7ED9" w:rsidR="001109EA" w:rsidRPr="00821208" w:rsidRDefault="001109EA" w:rsidP="001109EA">
      <w:pPr>
        <w:pStyle w:val="Akapitzlist"/>
        <w:widowControl w:val="0"/>
        <w:numPr>
          <w:ilvl w:val="0"/>
          <w:numId w:val="64"/>
        </w:numPr>
        <w:suppressAutoHyphens/>
        <w:autoSpaceDE w:val="0"/>
        <w:ind w:left="851" w:hanging="284"/>
        <w:jc w:val="both"/>
        <w:rPr>
          <w:rFonts w:ascii="Arial" w:hAnsi="Arial" w:cs="Arial"/>
        </w:rPr>
      </w:pPr>
      <w:r w:rsidRPr="00821208">
        <w:rPr>
          <w:rFonts w:ascii="Arial" w:hAnsi="Arial" w:cs="Arial"/>
        </w:rPr>
        <w:t>wytyczenie geodezyjne trasy kanalizacji sanitarnej w terenie,</w:t>
      </w:r>
    </w:p>
    <w:p w14:paraId="793E5959" w14:textId="71059731" w:rsidR="001109EA" w:rsidRPr="00821208" w:rsidRDefault="001109EA" w:rsidP="001109EA">
      <w:pPr>
        <w:pStyle w:val="Akapitzlist"/>
        <w:widowControl w:val="0"/>
        <w:numPr>
          <w:ilvl w:val="0"/>
          <w:numId w:val="64"/>
        </w:numPr>
        <w:suppressAutoHyphens/>
        <w:autoSpaceDE w:val="0"/>
        <w:ind w:left="851" w:hanging="284"/>
        <w:jc w:val="both"/>
        <w:rPr>
          <w:rFonts w:ascii="Arial" w:hAnsi="Arial" w:cs="Arial"/>
        </w:rPr>
      </w:pPr>
      <w:r w:rsidRPr="00821208">
        <w:rPr>
          <w:rFonts w:ascii="Arial" w:hAnsi="Arial" w:cs="Arial"/>
        </w:rPr>
        <w:t>wykonanie robót rozbiórkowych nawierzchni i zagospodarowania terenu,</w:t>
      </w:r>
    </w:p>
    <w:p w14:paraId="7D86AC1F" w14:textId="593303C5" w:rsidR="001109EA" w:rsidRPr="00821208" w:rsidRDefault="001109EA" w:rsidP="001109EA">
      <w:pPr>
        <w:pStyle w:val="Akapitzlist"/>
        <w:widowControl w:val="0"/>
        <w:numPr>
          <w:ilvl w:val="0"/>
          <w:numId w:val="64"/>
        </w:numPr>
        <w:suppressAutoHyphens/>
        <w:autoSpaceDE w:val="0"/>
        <w:ind w:left="851" w:hanging="284"/>
        <w:jc w:val="both"/>
        <w:rPr>
          <w:rFonts w:ascii="Arial" w:hAnsi="Arial" w:cs="Arial"/>
          <w:u w:val="single"/>
        </w:rPr>
      </w:pPr>
      <w:r w:rsidRPr="00821208">
        <w:rPr>
          <w:rFonts w:ascii="Arial" w:hAnsi="Arial" w:cs="Arial"/>
          <w:u w:val="single"/>
        </w:rPr>
        <w:t>budowę odcinka sieci wodociągowej wraz z niezbędnym uzbrojeniem DN 90 o łącznej długości ok. 450 mb</w:t>
      </w:r>
      <w:r w:rsidR="00F22102" w:rsidRPr="00821208">
        <w:rPr>
          <w:rFonts w:ascii="Arial" w:hAnsi="Arial" w:cs="Arial"/>
          <w:u w:val="single"/>
        </w:rPr>
        <w:t>,</w:t>
      </w:r>
    </w:p>
    <w:p w14:paraId="32862835" w14:textId="0A871A08" w:rsidR="001109EA" w:rsidRPr="00821208" w:rsidRDefault="001109EA" w:rsidP="001109EA">
      <w:pPr>
        <w:pStyle w:val="Akapitzlist"/>
        <w:widowControl w:val="0"/>
        <w:numPr>
          <w:ilvl w:val="0"/>
          <w:numId w:val="64"/>
        </w:numPr>
        <w:suppressAutoHyphens/>
        <w:autoSpaceDE w:val="0"/>
        <w:ind w:left="851" w:hanging="284"/>
        <w:jc w:val="both"/>
        <w:rPr>
          <w:rFonts w:ascii="Arial" w:hAnsi="Arial" w:cs="Arial"/>
          <w:u w:val="single"/>
        </w:rPr>
      </w:pPr>
      <w:r w:rsidRPr="00821208">
        <w:rPr>
          <w:rFonts w:ascii="Arial" w:hAnsi="Arial" w:cs="Arial"/>
          <w:u w:val="single"/>
        </w:rPr>
        <w:t xml:space="preserve">budowę sieci kanalizacyjnej tłocznej wraz z niezbędnym uzbrojeniem (studnia rozprężna i komory z czyszczakami i zaworami napowietrzającymi i odpowietrzającymi) DN 110 </w:t>
      </w:r>
      <w:r w:rsidR="00F22102" w:rsidRPr="00821208">
        <w:rPr>
          <w:rFonts w:ascii="Arial" w:hAnsi="Arial" w:cs="Arial"/>
          <w:u w:val="single"/>
        </w:rPr>
        <w:br/>
      </w:r>
      <w:r w:rsidRPr="00821208">
        <w:rPr>
          <w:rFonts w:ascii="Arial" w:hAnsi="Arial" w:cs="Arial"/>
          <w:u w:val="single"/>
        </w:rPr>
        <w:t>o łącznej długości ok. 2</w:t>
      </w:r>
      <w:r w:rsidR="00165C2E" w:rsidRPr="00821208">
        <w:rPr>
          <w:rFonts w:ascii="Arial" w:hAnsi="Arial" w:cs="Arial"/>
          <w:u w:val="single"/>
        </w:rPr>
        <w:t xml:space="preserve"> </w:t>
      </w:r>
      <w:r w:rsidRPr="00821208">
        <w:rPr>
          <w:rFonts w:ascii="Arial" w:hAnsi="Arial" w:cs="Arial"/>
          <w:u w:val="single"/>
        </w:rPr>
        <w:t xml:space="preserve">625 mb tj. od miejsca włączenia w Rzepinie do planowanej tłoczni ścieków w Lubiechni Wielkiej i budowę sieci kanalizacji sanitarnej grawitacyjnej wraz </w:t>
      </w:r>
      <w:r w:rsidR="00F22102" w:rsidRPr="00821208">
        <w:rPr>
          <w:rFonts w:ascii="Arial" w:hAnsi="Arial" w:cs="Arial"/>
          <w:u w:val="single"/>
        </w:rPr>
        <w:br/>
      </w:r>
      <w:r w:rsidRPr="00821208">
        <w:rPr>
          <w:rFonts w:ascii="Arial" w:hAnsi="Arial" w:cs="Arial"/>
          <w:u w:val="single"/>
        </w:rPr>
        <w:t xml:space="preserve">z odgałęzieniami kanalizacyjnymi do przylegających posesji w Lubiechni Wielkiej </w:t>
      </w:r>
      <w:r w:rsidR="00F22102" w:rsidRPr="00821208">
        <w:rPr>
          <w:rFonts w:ascii="Arial" w:hAnsi="Arial" w:cs="Arial"/>
          <w:u w:val="single"/>
        </w:rPr>
        <w:br/>
      </w:r>
      <w:r w:rsidRPr="00821208">
        <w:rPr>
          <w:rFonts w:ascii="Arial" w:hAnsi="Arial" w:cs="Arial"/>
          <w:u w:val="single"/>
        </w:rPr>
        <w:t>o łącznej długości ok. 170 mb DN</w:t>
      </w:r>
      <w:r w:rsidR="00F22102" w:rsidRPr="00821208">
        <w:rPr>
          <w:rFonts w:ascii="Arial" w:hAnsi="Arial" w:cs="Arial"/>
          <w:u w:val="single"/>
        </w:rPr>
        <w:t xml:space="preserve"> </w:t>
      </w:r>
      <w:r w:rsidRPr="00821208">
        <w:rPr>
          <w:rFonts w:ascii="Arial" w:hAnsi="Arial" w:cs="Arial"/>
          <w:u w:val="single"/>
        </w:rPr>
        <w:t>200, 10 mb DN160 dla przyłączy,</w:t>
      </w:r>
    </w:p>
    <w:p w14:paraId="05A3DBA6" w14:textId="33F2CA8C" w:rsidR="001109EA" w:rsidRPr="00821208" w:rsidRDefault="001109EA" w:rsidP="001109EA">
      <w:pPr>
        <w:pStyle w:val="Akapitzlist"/>
        <w:widowControl w:val="0"/>
        <w:numPr>
          <w:ilvl w:val="0"/>
          <w:numId w:val="64"/>
        </w:numPr>
        <w:suppressAutoHyphens/>
        <w:autoSpaceDE w:val="0"/>
        <w:ind w:left="851" w:hanging="284"/>
        <w:jc w:val="both"/>
        <w:rPr>
          <w:rFonts w:ascii="Arial" w:hAnsi="Arial" w:cs="Arial"/>
          <w:u w:val="single"/>
        </w:rPr>
      </w:pPr>
      <w:r w:rsidRPr="00821208">
        <w:rPr>
          <w:rFonts w:ascii="Arial" w:hAnsi="Arial" w:cs="Arial"/>
          <w:u w:val="single"/>
        </w:rPr>
        <w:t xml:space="preserve">budowę </w:t>
      </w:r>
      <w:r w:rsidR="009D438F" w:rsidRPr="00821208">
        <w:rPr>
          <w:rFonts w:ascii="Arial" w:hAnsi="Arial" w:cs="Arial"/>
          <w:u w:val="single"/>
        </w:rPr>
        <w:t>jednej</w:t>
      </w:r>
      <w:r w:rsidRPr="00821208">
        <w:rPr>
          <w:rFonts w:ascii="Arial" w:hAnsi="Arial" w:cs="Arial"/>
          <w:u w:val="single"/>
        </w:rPr>
        <w:t xml:space="preserve"> tłoczni ścieków</w:t>
      </w:r>
      <w:r w:rsidR="009D438F" w:rsidRPr="00821208">
        <w:rPr>
          <w:rFonts w:ascii="Arial" w:hAnsi="Arial" w:cs="Arial"/>
          <w:u w:val="single"/>
        </w:rPr>
        <w:t xml:space="preserve"> wraz z zagospodarowaniem terenu przyległego (wykonanie zasilenia tłoczni w energię elektryczną, wykonanie ogrodzenia panelowego z podmurówką oraz bramą, wykonanie utwardzenia placu tłoczni i zjazdu na teren z kostki, wykonanie oświetlenia, wykonanie zdalnego monitoringu procesów oraz wykonanie zdalnego monitoringu wizyjnego włączonego do systemu operatora),</w:t>
      </w:r>
    </w:p>
    <w:p w14:paraId="0618592E" w14:textId="76D50BAC" w:rsidR="001109EA" w:rsidRPr="00821208" w:rsidRDefault="001109EA" w:rsidP="001109EA">
      <w:pPr>
        <w:pStyle w:val="Akapitzlist"/>
        <w:widowControl w:val="0"/>
        <w:numPr>
          <w:ilvl w:val="0"/>
          <w:numId w:val="64"/>
        </w:numPr>
        <w:suppressAutoHyphens/>
        <w:autoSpaceDE w:val="0"/>
        <w:ind w:left="851" w:hanging="284"/>
        <w:jc w:val="both"/>
        <w:rPr>
          <w:rFonts w:ascii="Arial" w:hAnsi="Arial" w:cs="Arial"/>
        </w:rPr>
      </w:pPr>
      <w:r w:rsidRPr="00821208">
        <w:rPr>
          <w:rFonts w:ascii="Arial" w:hAnsi="Arial" w:cs="Arial"/>
        </w:rPr>
        <w:t>odtworzenie i przywrócenie terenów do stanu pierwotnego potwierdzone podpisaniem przez właścicieli nieruchomości protokołów (odbudowa naruszonych w trakcie prowadzenia robót nawierzchni ulic, chodników oraz terenów przyległych),</w:t>
      </w:r>
    </w:p>
    <w:p w14:paraId="42FFBEE4" w14:textId="737DC65A" w:rsidR="00A31049" w:rsidRPr="00821208" w:rsidRDefault="00CA686D" w:rsidP="001109EA">
      <w:pPr>
        <w:pStyle w:val="Akapitzlist"/>
        <w:widowControl w:val="0"/>
        <w:numPr>
          <w:ilvl w:val="0"/>
          <w:numId w:val="64"/>
        </w:numPr>
        <w:suppressAutoHyphens/>
        <w:autoSpaceDE w:val="0"/>
        <w:ind w:left="851" w:hanging="284"/>
        <w:jc w:val="both"/>
        <w:rPr>
          <w:rFonts w:ascii="Arial" w:hAnsi="Arial" w:cs="Arial"/>
        </w:rPr>
      </w:pPr>
      <w:r w:rsidRPr="00821208">
        <w:rPr>
          <w:rFonts w:ascii="Arial" w:hAnsi="Arial" w:cs="Arial"/>
        </w:rPr>
        <w:t xml:space="preserve">sporządzenie dokumentacji powykonawczej zgodnej z wymogami prawa budowlanego wraz wykonaniem obsługi geodezyjnej; w tym geodezyjnej inwentaryzacji </w:t>
      </w:r>
      <w:r w:rsidRPr="00821208">
        <w:rPr>
          <w:rFonts w:ascii="Arial" w:hAnsi="Arial" w:cs="Arial"/>
        </w:rPr>
        <w:lastRenderedPageBreak/>
        <w:t>powykonawczej</w:t>
      </w:r>
      <w:r w:rsidR="001109EA" w:rsidRPr="00821208">
        <w:rPr>
          <w:rFonts w:ascii="Arial" w:hAnsi="Arial" w:cs="Arial"/>
        </w:rPr>
        <w:t xml:space="preserve"> </w:t>
      </w:r>
      <w:r w:rsidRPr="00821208">
        <w:rPr>
          <w:rFonts w:ascii="Arial" w:hAnsi="Arial" w:cs="Arial"/>
        </w:rPr>
        <w:t>– w formie papierowej (1 egzemplarz) oraz w formie elektronicznej na płycie CD/DVD (1 egzemplarz);</w:t>
      </w:r>
      <w:bookmarkEnd w:id="13"/>
    </w:p>
    <w:bookmarkEnd w:id="6"/>
    <w:bookmarkEnd w:id="7"/>
    <w:bookmarkEnd w:id="8"/>
    <w:p w14:paraId="21F99D1A" w14:textId="77777777" w:rsidR="00AA549E" w:rsidRPr="00821208" w:rsidRDefault="00AA549E" w:rsidP="00AA549E">
      <w:pPr>
        <w:pStyle w:val="Akapitzlist"/>
        <w:widowControl w:val="0"/>
        <w:suppressAutoHyphens/>
        <w:autoSpaceDE w:val="0"/>
        <w:ind w:left="567"/>
        <w:jc w:val="both"/>
        <w:rPr>
          <w:rFonts w:ascii="Arial" w:hAnsi="Arial" w:cs="Arial"/>
          <w:sz w:val="8"/>
          <w:szCs w:val="8"/>
        </w:rPr>
      </w:pPr>
    </w:p>
    <w:p w14:paraId="2A01EC94" w14:textId="4BC37C56" w:rsidR="00F22102" w:rsidRPr="00821208" w:rsidRDefault="00F22102" w:rsidP="00183A1C">
      <w:pPr>
        <w:pStyle w:val="Akapitzlist"/>
        <w:numPr>
          <w:ilvl w:val="1"/>
          <w:numId w:val="53"/>
        </w:numPr>
        <w:tabs>
          <w:tab w:val="left" w:pos="284"/>
        </w:tabs>
        <w:autoSpaceDE w:val="0"/>
        <w:autoSpaceDN w:val="0"/>
        <w:adjustRightInd w:val="0"/>
        <w:ind w:left="567" w:hanging="283"/>
        <w:contextualSpacing/>
        <w:jc w:val="both"/>
        <w:rPr>
          <w:rFonts w:ascii="Arial" w:hAnsi="Arial" w:cs="Arial"/>
          <w:u w:val="single"/>
        </w:rPr>
      </w:pPr>
      <w:bookmarkStart w:id="14" w:name="_Hlk146893333"/>
      <w:r w:rsidRPr="00821208">
        <w:rPr>
          <w:rFonts w:ascii="Arial" w:hAnsi="Arial" w:cs="Arial"/>
          <w:u w:val="single"/>
        </w:rPr>
        <w:t xml:space="preserve">Wykonawca w ramach realizacji </w:t>
      </w:r>
      <w:r w:rsidR="00183A1C" w:rsidRPr="00821208">
        <w:rPr>
          <w:rFonts w:ascii="Arial" w:hAnsi="Arial" w:cs="Arial"/>
          <w:u w:val="single"/>
        </w:rPr>
        <w:t xml:space="preserve">całego </w:t>
      </w:r>
      <w:r w:rsidRPr="00821208">
        <w:rPr>
          <w:rFonts w:ascii="Arial" w:hAnsi="Arial" w:cs="Arial"/>
          <w:u w:val="single"/>
        </w:rPr>
        <w:t xml:space="preserve">zamówienia jest zobowiązany do pełnienia nadzoru autorskiego, tj. m. in.: wyjaśnianie wątpliwości dotyczących Dokumentacji Projektowej i zawartych w nim rozwiązań, stwierdzania w toku wykonywania robót budowlanych zgodności realizacji z Dokumentacją Projektową, uzgadniania możliwości wprowadzenia rozwiązań zamiennych w stosunku do przewidzianych w </w:t>
      </w:r>
      <w:r w:rsidR="0078352B" w:rsidRPr="00821208">
        <w:rPr>
          <w:rFonts w:ascii="Arial" w:hAnsi="Arial" w:cs="Arial"/>
          <w:u w:val="single"/>
        </w:rPr>
        <w:t>Dokumentacji Projektowej</w:t>
      </w:r>
      <w:r w:rsidRPr="00821208">
        <w:rPr>
          <w:rFonts w:ascii="Arial" w:hAnsi="Arial" w:cs="Arial"/>
          <w:u w:val="single"/>
        </w:rPr>
        <w:t>, zgłoszonych przez Kierownika budowy lub Inspektora nadzoru inwestorskiego).</w:t>
      </w:r>
      <w:bookmarkEnd w:id="14"/>
    </w:p>
    <w:p w14:paraId="5D52BA1B" w14:textId="77777777" w:rsidR="001D6258" w:rsidRPr="001D6258" w:rsidRDefault="001D6258" w:rsidP="001D6258">
      <w:pPr>
        <w:pStyle w:val="Akapitzlist"/>
        <w:tabs>
          <w:tab w:val="left" w:pos="284"/>
        </w:tabs>
        <w:autoSpaceDE w:val="0"/>
        <w:autoSpaceDN w:val="0"/>
        <w:adjustRightInd w:val="0"/>
        <w:ind w:left="567"/>
        <w:contextualSpacing/>
        <w:jc w:val="both"/>
        <w:rPr>
          <w:rFonts w:ascii="Arial" w:hAnsi="Arial" w:cs="Arial"/>
          <w:sz w:val="8"/>
          <w:szCs w:val="8"/>
          <w:u w:val="single"/>
        </w:rPr>
      </w:pPr>
    </w:p>
    <w:p w14:paraId="0427CA36" w14:textId="77777777" w:rsidR="0058234A" w:rsidRPr="0058234A" w:rsidRDefault="0058234A" w:rsidP="0058234A">
      <w:pPr>
        <w:pStyle w:val="Akapitzlist"/>
        <w:tabs>
          <w:tab w:val="left" w:pos="284"/>
        </w:tabs>
        <w:autoSpaceDE w:val="0"/>
        <w:autoSpaceDN w:val="0"/>
        <w:adjustRightInd w:val="0"/>
        <w:ind w:left="284"/>
        <w:contextualSpacing/>
        <w:jc w:val="both"/>
        <w:rPr>
          <w:rFonts w:ascii="Arial" w:hAnsi="Arial" w:cs="Arial"/>
          <w:sz w:val="8"/>
          <w:szCs w:val="8"/>
          <w:u w:val="single"/>
        </w:rPr>
      </w:pPr>
    </w:p>
    <w:p w14:paraId="4ABA6B51" w14:textId="3BEF981E" w:rsidR="00CA686D" w:rsidRPr="005402D3" w:rsidRDefault="00CA686D" w:rsidP="0051193B">
      <w:pPr>
        <w:pStyle w:val="Akapitzlist"/>
        <w:numPr>
          <w:ilvl w:val="1"/>
          <w:numId w:val="12"/>
        </w:numPr>
        <w:tabs>
          <w:tab w:val="left" w:pos="426"/>
        </w:tabs>
        <w:autoSpaceDE w:val="0"/>
        <w:autoSpaceDN w:val="0"/>
        <w:adjustRightInd w:val="0"/>
        <w:contextualSpacing/>
        <w:jc w:val="both"/>
        <w:rPr>
          <w:rFonts w:ascii="Arial" w:hAnsi="Arial" w:cs="Arial"/>
        </w:rPr>
      </w:pPr>
      <w:r w:rsidRPr="005402D3">
        <w:rPr>
          <w:rFonts w:ascii="Arial" w:hAnsi="Arial" w:cs="Arial"/>
        </w:rPr>
        <w:t xml:space="preserve">Dokumentacja projektowa powinna być opracowana zgodnie z wymaganiami określonymi </w:t>
      </w:r>
      <w:r w:rsidRPr="005402D3">
        <w:rPr>
          <w:rFonts w:ascii="Arial" w:hAnsi="Arial" w:cs="Arial"/>
        </w:rPr>
        <w:br/>
        <w:t>w PFU, przepisami prawa oraz ustaleniami wynikającymi z warunków umowy pomiędzy Zamawiającym, a Wykonawcą. Każda część dokumentacji musi posiadać oświadczenie, Projektanta i Sprawdzającego, że jest wykonana zgodnie z obowiązującymi polskimi przepisami i wytycznymi projektowymi oraz jest kompletna z punktu widzenia celu, jakiemu ma służyć. Dokumentacja projektowa musi posiadać oświadczenie Wykonawcy o przeprowadzonym sprawdzeniu, uzgodnieniu i gotowości jej do realizacji.</w:t>
      </w:r>
    </w:p>
    <w:p w14:paraId="1B637223" w14:textId="77777777" w:rsidR="00CA686D" w:rsidRPr="00CA686D" w:rsidRDefault="00CA686D" w:rsidP="00CA686D">
      <w:pPr>
        <w:pStyle w:val="Akapitzlist"/>
        <w:tabs>
          <w:tab w:val="left" w:pos="284"/>
        </w:tabs>
        <w:autoSpaceDE w:val="0"/>
        <w:autoSpaceDN w:val="0"/>
        <w:adjustRightInd w:val="0"/>
        <w:ind w:left="284"/>
        <w:contextualSpacing/>
        <w:jc w:val="both"/>
        <w:rPr>
          <w:rFonts w:ascii="Arial" w:hAnsi="Arial" w:cs="Arial"/>
          <w:sz w:val="16"/>
          <w:szCs w:val="16"/>
        </w:rPr>
      </w:pPr>
    </w:p>
    <w:p w14:paraId="06AC395D" w14:textId="60503196" w:rsidR="006538EC" w:rsidRPr="00CB3E89" w:rsidRDefault="006538EC" w:rsidP="005402D3">
      <w:pPr>
        <w:pStyle w:val="Akapitzlist"/>
        <w:numPr>
          <w:ilvl w:val="1"/>
          <w:numId w:val="12"/>
        </w:numPr>
        <w:tabs>
          <w:tab w:val="left" w:pos="284"/>
        </w:tabs>
        <w:autoSpaceDE w:val="0"/>
        <w:autoSpaceDN w:val="0"/>
        <w:adjustRightInd w:val="0"/>
        <w:ind w:left="284" w:hanging="284"/>
        <w:contextualSpacing/>
        <w:jc w:val="both"/>
        <w:rPr>
          <w:rFonts w:ascii="Arial" w:hAnsi="Arial" w:cs="Arial"/>
        </w:rPr>
      </w:pPr>
      <w:r w:rsidRPr="00CA686D">
        <w:rPr>
          <w:rFonts w:ascii="Arial" w:hAnsi="Arial" w:cs="Arial"/>
          <w:b/>
          <w:bCs/>
          <w:u w:val="single"/>
        </w:rPr>
        <w:t xml:space="preserve">Szczegółowy zakres przedmiotu zamówienia </w:t>
      </w:r>
      <w:r w:rsidR="00B567B6">
        <w:rPr>
          <w:rFonts w:ascii="Arial" w:hAnsi="Arial" w:cs="Arial"/>
          <w:b/>
          <w:bCs/>
          <w:u w:val="single"/>
        </w:rPr>
        <w:t>(</w:t>
      </w:r>
      <w:r w:rsidR="00B567B6" w:rsidRPr="00B567B6">
        <w:rPr>
          <w:rFonts w:ascii="Arial" w:hAnsi="Arial" w:cs="Arial"/>
          <w:b/>
          <w:bCs/>
          <w:u w:val="single"/>
        </w:rPr>
        <w:t xml:space="preserve">Szczegółowe warunki realizacji </w:t>
      </w:r>
      <w:r w:rsidR="007503FC">
        <w:rPr>
          <w:rFonts w:ascii="Arial" w:hAnsi="Arial" w:cs="Arial"/>
          <w:b/>
          <w:bCs/>
          <w:u w:val="single"/>
        </w:rPr>
        <w:t xml:space="preserve">zamówienia </w:t>
      </w:r>
      <w:r w:rsidR="00B567B6" w:rsidRPr="00B567B6">
        <w:rPr>
          <w:rFonts w:ascii="Arial" w:hAnsi="Arial" w:cs="Arial"/>
          <w:b/>
          <w:bCs/>
          <w:u w:val="single"/>
        </w:rPr>
        <w:t xml:space="preserve">i jej zakres przedmiotowy, w tym zakres prac projektowych oraz </w:t>
      </w:r>
      <w:r w:rsidR="00B567B6">
        <w:rPr>
          <w:rFonts w:ascii="Arial" w:hAnsi="Arial" w:cs="Arial"/>
          <w:b/>
          <w:bCs/>
          <w:u w:val="single"/>
        </w:rPr>
        <w:t xml:space="preserve">zakres </w:t>
      </w:r>
      <w:r w:rsidR="00B567B6" w:rsidRPr="00B567B6">
        <w:rPr>
          <w:rFonts w:ascii="Arial" w:hAnsi="Arial" w:cs="Arial"/>
          <w:b/>
          <w:bCs/>
          <w:u w:val="single"/>
        </w:rPr>
        <w:t>robót</w:t>
      </w:r>
      <w:r w:rsidR="00B567B6">
        <w:rPr>
          <w:rFonts w:ascii="Arial" w:hAnsi="Arial" w:cs="Arial"/>
          <w:b/>
          <w:bCs/>
          <w:u w:val="single"/>
        </w:rPr>
        <w:t xml:space="preserve"> do wykonania) określa</w:t>
      </w:r>
      <w:r w:rsidRPr="00CA686D">
        <w:rPr>
          <w:rFonts w:ascii="Arial" w:hAnsi="Arial" w:cs="Arial"/>
          <w:b/>
          <w:bCs/>
          <w:u w:val="single"/>
        </w:rPr>
        <w:t xml:space="preserve"> Program Funkcjonalno-Użytkowy (</w:t>
      </w:r>
      <w:r w:rsidRPr="00982BE8">
        <w:rPr>
          <w:rFonts w:ascii="Arial" w:hAnsi="Arial" w:cs="Arial"/>
          <w:b/>
          <w:bCs/>
          <w:u w:val="single"/>
        </w:rPr>
        <w:t>zwany dalej PFU</w:t>
      </w:r>
      <w:r w:rsidRPr="00CA686D">
        <w:rPr>
          <w:rFonts w:ascii="Arial" w:hAnsi="Arial" w:cs="Arial"/>
          <w:b/>
          <w:bCs/>
          <w:u w:val="single"/>
        </w:rPr>
        <w:t xml:space="preserve">) stanowiący załącznik Nr </w:t>
      </w:r>
      <w:r w:rsidR="006C0C8C">
        <w:rPr>
          <w:rFonts w:ascii="Arial" w:hAnsi="Arial" w:cs="Arial"/>
          <w:b/>
          <w:bCs/>
          <w:u w:val="single"/>
        </w:rPr>
        <w:t>6</w:t>
      </w:r>
      <w:r w:rsidR="00511B81" w:rsidRPr="00CA686D">
        <w:rPr>
          <w:rFonts w:ascii="Arial" w:hAnsi="Arial" w:cs="Arial"/>
          <w:b/>
          <w:bCs/>
          <w:u w:val="single"/>
        </w:rPr>
        <w:t xml:space="preserve"> </w:t>
      </w:r>
      <w:r w:rsidRPr="00CA686D">
        <w:rPr>
          <w:rFonts w:ascii="Arial" w:hAnsi="Arial" w:cs="Arial"/>
          <w:b/>
          <w:bCs/>
          <w:u w:val="single"/>
        </w:rPr>
        <w:t>do SWZ</w:t>
      </w:r>
      <w:r w:rsidR="00927AA7">
        <w:rPr>
          <w:rFonts w:ascii="Arial" w:hAnsi="Arial" w:cs="Arial"/>
          <w:b/>
          <w:bCs/>
          <w:u w:val="single"/>
        </w:rPr>
        <w:t xml:space="preserve"> </w:t>
      </w:r>
      <w:r w:rsidR="00CE64EB">
        <w:rPr>
          <w:rFonts w:ascii="Arial" w:hAnsi="Arial" w:cs="Arial"/>
          <w:b/>
          <w:bCs/>
          <w:u w:val="single"/>
        </w:rPr>
        <w:t xml:space="preserve">oraz Projekt umowy stanowiący Załącznik Nr 5 </w:t>
      </w:r>
      <w:r w:rsidR="005F27B4">
        <w:rPr>
          <w:rFonts w:ascii="Arial" w:hAnsi="Arial" w:cs="Arial"/>
          <w:b/>
          <w:bCs/>
          <w:u w:val="single"/>
        </w:rPr>
        <w:br/>
      </w:r>
      <w:r w:rsidR="00CE64EB">
        <w:rPr>
          <w:rFonts w:ascii="Arial" w:hAnsi="Arial" w:cs="Arial"/>
          <w:b/>
          <w:bCs/>
          <w:u w:val="single"/>
        </w:rPr>
        <w:t>do SWZ.</w:t>
      </w:r>
    </w:p>
    <w:p w14:paraId="71446A4A" w14:textId="77777777" w:rsidR="001B4149" w:rsidRPr="00AD5E38" w:rsidRDefault="001B4149" w:rsidP="001B4149">
      <w:pPr>
        <w:autoSpaceDE w:val="0"/>
        <w:autoSpaceDN w:val="0"/>
        <w:adjustRightInd w:val="0"/>
        <w:rPr>
          <w:rFonts w:ascii="Arial" w:eastAsiaTheme="minorHAnsi" w:hAnsi="Arial" w:cs="Arial"/>
          <w:b/>
          <w:bCs/>
          <w:color w:val="000000"/>
          <w:sz w:val="16"/>
          <w:szCs w:val="16"/>
          <w:lang w:eastAsia="en-US"/>
        </w:rPr>
      </w:pPr>
    </w:p>
    <w:p w14:paraId="0609DE11" w14:textId="2AAAB091" w:rsidR="009A1812" w:rsidRPr="009E3294" w:rsidRDefault="009E3294" w:rsidP="009E3294">
      <w:pPr>
        <w:autoSpaceDE w:val="0"/>
        <w:autoSpaceDN w:val="0"/>
        <w:adjustRightInd w:val="0"/>
        <w:ind w:left="284"/>
        <w:rPr>
          <w:rFonts w:ascii="Arial" w:eastAsiaTheme="minorHAnsi" w:hAnsi="Arial" w:cs="Arial"/>
          <w:b/>
          <w:bCs/>
          <w:color w:val="000000"/>
          <w:lang w:eastAsia="en-US"/>
        </w:rPr>
      </w:pPr>
      <w:r w:rsidRPr="001B30AA">
        <w:rPr>
          <w:rFonts w:ascii="Arial" w:eastAsiaTheme="minorHAnsi" w:hAnsi="Arial" w:cs="Arial"/>
          <w:b/>
          <w:bCs/>
          <w:color w:val="000000"/>
          <w:lang w:eastAsia="en-US"/>
        </w:rPr>
        <w:t>Rozwiązania równoważne</w:t>
      </w:r>
      <w:r>
        <w:rPr>
          <w:rFonts w:ascii="Arial" w:eastAsiaTheme="minorHAnsi" w:hAnsi="Arial" w:cs="Arial"/>
          <w:b/>
          <w:bCs/>
          <w:color w:val="000000"/>
          <w:lang w:eastAsia="en-US"/>
        </w:rPr>
        <w:t>:</w:t>
      </w:r>
      <w:r w:rsidRPr="001B30AA">
        <w:rPr>
          <w:rFonts w:ascii="Arial" w:eastAsiaTheme="minorHAnsi" w:hAnsi="Arial" w:cs="Arial"/>
          <w:b/>
          <w:bCs/>
          <w:color w:val="000000"/>
          <w:lang w:eastAsia="en-US"/>
        </w:rPr>
        <w:t xml:space="preserve"> </w:t>
      </w:r>
    </w:p>
    <w:p w14:paraId="47797CC8" w14:textId="77777777" w:rsidR="004F0A15" w:rsidRPr="00DE3DA2" w:rsidRDefault="004F0A15" w:rsidP="004F0A15">
      <w:pPr>
        <w:tabs>
          <w:tab w:val="left" w:pos="284"/>
        </w:tabs>
        <w:autoSpaceDE w:val="0"/>
        <w:autoSpaceDN w:val="0"/>
        <w:adjustRightInd w:val="0"/>
        <w:contextualSpacing/>
        <w:jc w:val="both"/>
        <w:rPr>
          <w:rFonts w:ascii="Arial" w:hAnsi="Arial" w:cs="Arial"/>
          <w:sz w:val="8"/>
          <w:szCs w:val="8"/>
        </w:rPr>
      </w:pPr>
    </w:p>
    <w:p w14:paraId="7641DF15" w14:textId="77777777" w:rsidR="007C4DFB" w:rsidRPr="00C166E3" w:rsidRDefault="007C4DFB" w:rsidP="007C4DFB">
      <w:pPr>
        <w:ind w:left="284"/>
        <w:jc w:val="both"/>
        <w:rPr>
          <w:rFonts w:ascii="Arial" w:hAnsi="Arial" w:cs="Arial"/>
          <w:bCs/>
        </w:rPr>
      </w:pPr>
      <w:r w:rsidRPr="00C166E3">
        <w:rPr>
          <w:rFonts w:ascii="Arial" w:hAnsi="Arial" w:cs="Arial"/>
          <w:bCs/>
        </w:rPr>
        <w:t>W każdym przypadku użycia w opisie przedmiotu zamówienia norm, ocen technicznych, specyfikacji technicznych i systemów referencji technicznych, o których mowa w art. 101 ust. 1 pkt 2 oraz ust. 3 ustawy Wykonawca powinien przyjąć, że odniesieniu takiemu towarzyszą wyrazy „lub równoważne”. 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„lub równoważne".</w:t>
      </w:r>
    </w:p>
    <w:p w14:paraId="581811E7" w14:textId="77777777" w:rsidR="007C4DFB" w:rsidRPr="00C166E3" w:rsidRDefault="007C4DFB" w:rsidP="007C4DFB">
      <w:pPr>
        <w:ind w:left="284"/>
        <w:jc w:val="both"/>
        <w:rPr>
          <w:rFonts w:ascii="Arial" w:hAnsi="Arial" w:cs="Arial"/>
          <w:bCs/>
        </w:rPr>
      </w:pPr>
      <w:r w:rsidRPr="00C166E3">
        <w:rPr>
          <w:rFonts w:ascii="Arial" w:hAnsi="Arial" w:cs="Arial"/>
          <w:bCs/>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2E73ACB3" w14:textId="77777777" w:rsidR="007C4DFB" w:rsidRPr="00C166E3" w:rsidRDefault="007C4DFB" w:rsidP="007C4DFB">
      <w:pPr>
        <w:ind w:left="284"/>
        <w:jc w:val="both"/>
        <w:rPr>
          <w:rFonts w:ascii="Arial" w:hAnsi="Arial" w:cs="Arial"/>
          <w:bCs/>
        </w:rPr>
      </w:pPr>
      <w:r w:rsidRPr="00C166E3">
        <w:rPr>
          <w:rFonts w:ascii="Arial" w:hAnsi="Arial" w:cs="Arial"/>
          <w:bCs/>
        </w:rPr>
        <w:t xml:space="preserve">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w:t>
      </w:r>
      <w:r w:rsidRPr="00C166E3">
        <w:rPr>
          <w:rFonts w:ascii="Arial" w:hAnsi="Arial" w:cs="Arial"/>
          <w:bCs/>
        </w:rPr>
        <w:lastRenderedPageBreak/>
        <w:t>dany wykonawca udowodni, że roboty budowlane, dostawy lub usługi, które mają zostać przez niego wykonane, spełniają wymagania określonej etykiety lub określone wymagania wskazane przez Zamawiającego.</w:t>
      </w:r>
    </w:p>
    <w:p w14:paraId="26B52A71" w14:textId="77777777" w:rsidR="007C4DFB" w:rsidRPr="00C166E3" w:rsidRDefault="007C4DFB" w:rsidP="007C4DFB">
      <w:pPr>
        <w:ind w:left="284"/>
        <w:jc w:val="both"/>
        <w:rPr>
          <w:rFonts w:ascii="Arial" w:hAnsi="Arial" w:cs="Arial"/>
          <w:bCs/>
        </w:rPr>
      </w:pPr>
      <w:r w:rsidRPr="00C166E3">
        <w:rPr>
          <w:rFonts w:ascii="Arial" w:hAnsi="Arial" w:cs="Arial"/>
          <w:bCs/>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w:t>
      </w:r>
    </w:p>
    <w:p w14:paraId="0F29FB9C" w14:textId="77777777" w:rsidR="007C4DFB" w:rsidRPr="00C166E3" w:rsidRDefault="007C4DFB" w:rsidP="007C4DFB">
      <w:pPr>
        <w:ind w:left="284"/>
        <w:jc w:val="both"/>
        <w:rPr>
          <w:rFonts w:ascii="Arial" w:hAnsi="Arial" w:cs="Arial"/>
          <w:bCs/>
        </w:rPr>
      </w:pPr>
      <w:r w:rsidRPr="00C166E3">
        <w:rPr>
          <w:rFonts w:ascii="Arial" w:hAnsi="Arial" w:cs="Arial"/>
          <w:bCs/>
        </w:rPr>
        <w:t xml:space="preserve">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w:t>
      </w:r>
    </w:p>
    <w:p w14:paraId="1AB4E40B" w14:textId="58A638E2" w:rsidR="004F0A15" w:rsidRPr="005338BF" w:rsidRDefault="007C4DFB" w:rsidP="007C4DFB">
      <w:pPr>
        <w:tabs>
          <w:tab w:val="left" w:pos="284"/>
        </w:tabs>
        <w:autoSpaceDE w:val="0"/>
        <w:autoSpaceDN w:val="0"/>
        <w:adjustRightInd w:val="0"/>
        <w:ind w:left="284"/>
        <w:contextualSpacing/>
        <w:jc w:val="both"/>
        <w:rPr>
          <w:rFonts w:ascii="Arial" w:hAnsi="Arial" w:cs="Arial"/>
        </w:rPr>
      </w:pPr>
      <w:r w:rsidRPr="00C166E3">
        <w:rPr>
          <w:rFonts w:ascii="Arial" w:hAnsi="Arial" w:cs="Arial"/>
          <w:bCs/>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89D363D" w14:textId="77777777" w:rsidR="004F0A15" w:rsidRPr="009406F7" w:rsidRDefault="004F0A15" w:rsidP="004F0A15">
      <w:pPr>
        <w:tabs>
          <w:tab w:val="left" w:pos="284"/>
        </w:tabs>
        <w:autoSpaceDE w:val="0"/>
        <w:autoSpaceDN w:val="0"/>
        <w:adjustRightInd w:val="0"/>
        <w:ind w:left="284"/>
        <w:contextualSpacing/>
        <w:jc w:val="both"/>
        <w:rPr>
          <w:rFonts w:ascii="Arial" w:hAnsi="Arial" w:cs="Arial"/>
          <w:color w:val="FF0000"/>
          <w:sz w:val="8"/>
          <w:szCs w:val="8"/>
        </w:rPr>
      </w:pPr>
    </w:p>
    <w:p w14:paraId="4AE8D3A9" w14:textId="2B0FD37E" w:rsidR="009A1812" w:rsidRDefault="009A1812" w:rsidP="005402D3">
      <w:pPr>
        <w:pStyle w:val="Akapitzlist"/>
        <w:numPr>
          <w:ilvl w:val="1"/>
          <w:numId w:val="12"/>
        </w:numPr>
        <w:tabs>
          <w:tab w:val="left" w:pos="284"/>
        </w:tabs>
        <w:autoSpaceDE w:val="0"/>
        <w:autoSpaceDN w:val="0"/>
        <w:adjustRightInd w:val="0"/>
        <w:ind w:left="284" w:hanging="284"/>
        <w:contextualSpacing/>
        <w:jc w:val="both"/>
        <w:rPr>
          <w:rFonts w:ascii="Arial" w:hAnsi="Arial" w:cs="Arial"/>
          <w:b/>
          <w:bCs/>
        </w:rPr>
      </w:pPr>
      <w:r w:rsidRPr="00D97C86">
        <w:rPr>
          <w:rFonts w:ascii="Arial" w:hAnsi="Arial" w:cs="Arial"/>
          <w:b/>
          <w:bCs/>
          <w:u w:val="single"/>
        </w:rPr>
        <w:t>Zamawiający nie wymaga w niniejszym postępowaniu przedmiotowych środków dowodowych</w:t>
      </w:r>
      <w:r w:rsidRPr="00D97C86">
        <w:rPr>
          <w:rFonts w:ascii="Arial" w:hAnsi="Arial" w:cs="Arial"/>
          <w:b/>
          <w:bCs/>
        </w:rPr>
        <w:t>.</w:t>
      </w:r>
    </w:p>
    <w:p w14:paraId="19314A90" w14:textId="77777777" w:rsidR="006778B9" w:rsidRPr="006778B9" w:rsidRDefault="006778B9" w:rsidP="006778B9">
      <w:pPr>
        <w:pStyle w:val="Akapitzlist"/>
        <w:tabs>
          <w:tab w:val="left" w:pos="284"/>
        </w:tabs>
        <w:autoSpaceDE w:val="0"/>
        <w:autoSpaceDN w:val="0"/>
        <w:adjustRightInd w:val="0"/>
        <w:ind w:left="284"/>
        <w:contextualSpacing/>
        <w:jc w:val="both"/>
        <w:rPr>
          <w:rFonts w:ascii="Arial" w:hAnsi="Arial" w:cs="Arial"/>
          <w:b/>
          <w:bCs/>
          <w:sz w:val="16"/>
          <w:szCs w:val="16"/>
        </w:rPr>
      </w:pPr>
    </w:p>
    <w:p w14:paraId="1C415DF3" w14:textId="727ACA84" w:rsidR="004F0A15" w:rsidRDefault="004F0A15" w:rsidP="005402D3">
      <w:pPr>
        <w:pStyle w:val="Akapitzlist"/>
        <w:numPr>
          <w:ilvl w:val="1"/>
          <w:numId w:val="12"/>
        </w:numPr>
        <w:tabs>
          <w:tab w:val="left" w:pos="284"/>
        </w:tabs>
        <w:autoSpaceDE w:val="0"/>
        <w:autoSpaceDN w:val="0"/>
        <w:adjustRightInd w:val="0"/>
        <w:ind w:left="284" w:hanging="284"/>
        <w:contextualSpacing/>
        <w:jc w:val="both"/>
        <w:rPr>
          <w:rFonts w:ascii="Arial" w:hAnsi="Arial" w:cs="Arial"/>
        </w:rPr>
      </w:pPr>
      <w:r w:rsidRPr="001A2E93">
        <w:rPr>
          <w:rFonts w:ascii="Arial" w:hAnsi="Arial" w:cs="Arial"/>
        </w:rPr>
        <w:t>Wykonawca zapewnia wszelkie materiały</w:t>
      </w:r>
      <w:r w:rsidR="00637AF8">
        <w:rPr>
          <w:rFonts w:ascii="Arial" w:hAnsi="Arial" w:cs="Arial"/>
        </w:rPr>
        <w:t xml:space="preserve"> </w:t>
      </w:r>
      <w:r w:rsidRPr="001A2E93">
        <w:rPr>
          <w:rFonts w:ascii="Arial" w:hAnsi="Arial" w:cs="Arial"/>
        </w:rPr>
        <w:t xml:space="preserve">i urządzenia niezbędne do wykonania przedmiotu zamówienia we własnym zakresie i na swój koszt. Przedmiot zamówienia musi być wykonany zgodnie z zasadami wiedzy technicznej i sztuki budowlanej, obowiązującymi przepisami i polskimi normami oraz przy zachowaniu przepisów BHP. </w:t>
      </w:r>
    </w:p>
    <w:p w14:paraId="6BB826A2" w14:textId="77777777" w:rsidR="006778B9" w:rsidRPr="006778B9" w:rsidRDefault="006778B9" w:rsidP="006778B9">
      <w:pPr>
        <w:tabs>
          <w:tab w:val="left" w:pos="284"/>
        </w:tabs>
        <w:autoSpaceDE w:val="0"/>
        <w:autoSpaceDN w:val="0"/>
        <w:adjustRightInd w:val="0"/>
        <w:contextualSpacing/>
        <w:jc w:val="both"/>
        <w:rPr>
          <w:rFonts w:ascii="Arial" w:hAnsi="Arial" w:cs="Arial"/>
          <w:sz w:val="16"/>
          <w:szCs w:val="16"/>
        </w:rPr>
      </w:pPr>
    </w:p>
    <w:p w14:paraId="12BE0507" w14:textId="3EB5A57A" w:rsidR="004F0A15" w:rsidRDefault="004F0A15" w:rsidP="005402D3">
      <w:pPr>
        <w:pStyle w:val="Akapitzlist"/>
        <w:numPr>
          <w:ilvl w:val="1"/>
          <w:numId w:val="12"/>
        </w:numPr>
        <w:tabs>
          <w:tab w:val="left" w:pos="284"/>
        </w:tabs>
        <w:autoSpaceDE w:val="0"/>
        <w:autoSpaceDN w:val="0"/>
        <w:adjustRightInd w:val="0"/>
        <w:ind w:left="284" w:hanging="284"/>
        <w:contextualSpacing/>
        <w:jc w:val="both"/>
        <w:rPr>
          <w:rFonts w:ascii="Arial" w:hAnsi="Arial" w:cs="Arial"/>
        </w:rPr>
      </w:pPr>
      <w:r w:rsidRPr="001A2E93">
        <w:rPr>
          <w:rFonts w:ascii="Arial" w:hAnsi="Arial" w:cs="Arial"/>
        </w:rPr>
        <w:t>Wykonawca wykona przedmiot zamówienia stosując wyroby budowlane własne (zakupione przez siebie), dopuszczone do obrotu powszechnego stosowania lub jednostkowego stosowania w budownictwie w rozumieniu art. 10 ustawy z dnia  7 lipca 1994 r. Prawo budowlane</w:t>
      </w:r>
      <w:r>
        <w:rPr>
          <w:rFonts w:ascii="Arial" w:hAnsi="Arial" w:cs="Arial"/>
        </w:rPr>
        <w:t xml:space="preserve"> (tekst jednolity – Dz. U. z 20</w:t>
      </w:r>
      <w:r w:rsidR="003F3B02">
        <w:rPr>
          <w:rFonts w:ascii="Arial" w:hAnsi="Arial" w:cs="Arial"/>
        </w:rPr>
        <w:t>2</w:t>
      </w:r>
      <w:r w:rsidR="009D438F">
        <w:rPr>
          <w:rFonts w:ascii="Arial" w:hAnsi="Arial" w:cs="Arial"/>
        </w:rPr>
        <w:t>3</w:t>
      </w:r>
      <w:r>
        <w:rPr>
          <w:rFonts w:ascii="Arial" w:hAnsi="Arial" w:cs="Arial"/>
        </w:rPr>
        <w:t xml:space="preserve"> r., poz. </w:t>
      </w:r>
      <w:r w:rsidR="009D438F">
        <w:rPr>
          <w:rFonts w:ascii="Arial" w:hAnsi="Arial" w:cs="Arial"/>
        </w:rPr>
        <w:t>682</w:t>
      </w:r>
      <w:r>
        <w:rPr>
          <w:rFonts w:ascii="Arial" w:hAnsi="Arial" w:cs="Arial"/>
        </w:rPr>
        <w:t xml:space="preserve"> z późn. zm.)</w:t>
      </w:r>
      <w:r w:rsidRPr="001A2E93">
        <w:rPr>
          <w:rFonts w:ascii="Arial" w:hAnsi="Arial" w:cs="Arial"/>
        </w:rPr>
        <w:t>.</w:t>
      </w:r>
      <w:r>
        <w:rPr>
          <w:rFonts w:ascii="Arial" w:hAnsi="Arial" w:cs="Arial"/>
        </w:rPr>
        <w:t xml:space="preserve"> </w:t>
      </w:r>
      <w:r w:rsidRPr="001A2E93">
        <w:rPr>
          <w:rFonts w:ascii="Arial" w:hAnsi="Arial" w:cs="Arial"/>
        </w:rPr>
        <w:t>Użyte do wykonania przedmiotu zamówienia materiały, nie mogą obniżać wartości użytkowej i jakościowej wykonanych elementów zamówienia ani ujemnie wpływać na wytrzymałość, funkcjonalność i bezpieczeństwo przedmiotu zamówienia</w:t>
      </w:r>
      <w:r>
        <w:rPr>
          <w:rFonts w:ascii="Arial" w:hAnsi="Arial" w:cs="Arial"/>
        </w:rPr>
        <w:t>.</w:t>
      </w:r>
    </w:p>
    <w:p w14:paraId="0BBA778F" w14:textId="77777777" w:rsidR="006778B9" w:rsidRPr="006778B9" w:rsidRDefault="006778B9" w:rsidP="006778B9">
      <w:pPr>
        <w:tabs>
          <w:tab w:val="left" w:pos="284"/>
        </w:tabs>
        <w:autoSpaceDE w:val="0"/>
        <w:autoSpaceDN w:val="0"/>
        <w:adjustRightInd w:val="0"/>
        <w:contextualSpacing/>
        <w:jc w:val="both"/>
        <w:rPr>
          <w:rFonts w:ascii="Arial" w:hAnsi="Arial" w:cs="Arial"/>
          <w:sz w:val="16"/>
          <w:szCs w:val="16"/>
        </w:rPr>
      </w:pPr>
    </w:p>
    <w:p w14:paraId="07867BC5" w14:textId="4894C44E" w:rsidR="007C4DFB" w:rsidRDefault="004F0A15" w:rsidP="005402D3">
      <w:pPr>
        <w:pStyle w:val="Akapitzlist"/>
        <w:numPr>
          <w:ilvl w:val="1"/>
          <w:numId w:val="12"/>
        </w:numPr>
        <w:tabs>
          <w:tab w:val="left" w:pos="284"/>
        </w:tabs>
        <w:autoSpaceDE w:val="0"/>
        <w:autoSpaceDN w:val="0"/>
        <w:adjustRightInd w:val="0"/>
        <w:ind w:left="284" w:hanging="284"/>
        <w:contextualSpacing/>
        <w:jc w:val="both"/>
        <w:rPr>
          <w:rFonts w:ascii="Arial" w:hAnsi="Arial" w:cs="Arial"/>
        </w:rPr>
      </w:pPr>
      <w:r w:rsidRPr="00DD5FE8">
        <w:rPr>
          <w:rFonts w:ascii="Arial" w:hAnsi="Arial" w:cs="Arial"/>
        </w:rPr>
        <w:t xml:space="preserve">Wykonawca zobowiązany jest </w:t>
      </w:r>
      <w:r w:rsidRPr="00D568DA">
        <w:rPr>
          <w:rFonts w:ascii="Arial" w:hAnsi="Arial" w:cs="Arial"/>
        </w:rPr>
        <w:t xml:space="preserve">aby wszystkie pozostałe po procesie budowy materiały zostały przetworzone, unieszkodliwione i/lub magazynowane w sposób „przyjazny środowisku” (o ile jest to możliwe </w:t>
      </w:r>
      <w:r>
        <w:rPr>
          <w:rFonts w:ascii="Arial" w:hAnsi="Arial" w:cs="Arial"/>
        </w:rPr>
        <w:t xml:space="preserve">by </w:t>
      </w:r>
      <w:r w:rsidRPr="00D568DA">
        <w:rPr>
          <w:rFonts w:ascii="Arial" w:hAnsi="Arial" w:cs="Arial"/>
        </w:rPr>
        <w:t xml:space="preserve">ponownie zostały użyte), co oznacza, że Wykonawca jest zobowiązany postępować zgodnie z ustawą o odpadach </w:t>
      </w:r>
      <w:r w:rsidR="009D438F">
        <w:rPr>
          <w:rFonts w:ascii="Arial" w:hAnsi="Arial" w:cs="Arial"/>
        </w:rPr>
        <w:t>(</w:t>
      </w:r>
      <w:r w:rsidR="007C6CE7">
        <w:rPr>
          <w:rFonts w:ascii="Arial" w:hAnsi="Arial" w:cs="Arial"/>
        </w:rPr>
        <w:t xml:space="preserve">tekst jednolity - </w:t>
      </w:r>
      <w:r w:rsidR="007C6CE7" w:rsidRPr="00D568DA">
        <w:rPr>
          <w:rFonts w:ascii="Arial" w:hAnsi="Arial" w:cs="Arial"/>
        </w:rPr>
        <w:t xml:space="preserve">Dz.U. </w:t>
      </w:r>
      <w:r w:rsidR="007C6CE7">
        <w:rPr>
          <w:rFonts w:ascii="Arial" w:hAnsi="Arial" w:cs="Arial"/>
        </w:rPr>
        <w:t xml:space="preserve">z </w:t>
      </w:r>
      <w:r w:rsidR="007C6CE7" w:rsidRPr="00D568DA">
        <w:rPr>
          <w:rFonts w:ascii="Arial" w:hAnsi="Arial" w:cs="Arial"/>
        </w:rPr>
        <w:t>20</w:t>
      </w:r>
      <w:r w:rsidR="007C6CE7">
        <w:rPr>
          <w:rFonts w:ascii="Arial" w:hAnsi="Arial" w:cs="Arial"/>
        </w:rPr>
        <w:t>2</w:t>
      </w:r>
      <w:r w:rsidR="009D438F">
        <w:rPr>
          <w:rFonts w:ascii="Arial" w:hAnsi="Arial" w:cs="Arial"/>
        </w:rPr>
        <w:t>3</w:t>
      </w:r>
      <w:r w:rsidR="007C6CE7" w:rsidRPr="00D568DA">
        <w:rPr>
          <w:rFonts w:ascii="Arial" w:hAnsi="Arial" w:cs="Arial"/>
        </w:rPr>
        <w:t xml:space="preserve"> r., poz. </w:t>
      </w:r>
      <w:r w:rsidR="009D438F">
        <w:rPr>
          <w:rFonts w:ascii="Arial" w:hAnsi="Arial" w:cs="Arial"/>
        </w:rPr>
        <w:t>1587</w:t>
      </w:r>
      <w:r w:rsidR="007C6CE7">
        <w:rPr>
          <w:rFonts w:ascii="Arial" w:hAnsi="Arial" w:cs="Arial"/>
        </w:rPr>
        <w:t xml:space="preserve"> z późn. zm.</w:t>
      </w:r>
      <w:r w:rsidR="007C6CE7" w:rsidRPr="00D568DA">
        <w:rPr>
          <w:rFonts w:ascii="Arial" w:hAnsi="Arial" w:cs="Arial"/>
        </w:rPr>
        <w:t>)</w:t>
      </w:r>
      <w:r>
        <w:rPr>
          <w:rFonts w:ascii="Arial" w:hAnsi="Arial" w:cs="Arial"/>
        </w:rPr>
        <w:t>.</w:t>
      </w:r>
      <w:bookmarkStart w:id="15" w:name="_Hlk499490396"/>
    </w:p>
    <w:p w14:paraId="6696A5BE" w14:textId="77777777" w:rsidR="009D2567" w:rsidRPr="009D2567" w:rsidRDefault="009D2567" w:rsidP="009D2567">
      <w:pPr>
        <w:pStyle w:val="Akapitzlist"/>
        <w:rPr>
          <w:rFonts w:ascii="Arial" w:hAnsi="Arial" w:cs="Arial"/>
          <w:sz w:val="16"/>
          <w:szCs w:val="16"/>
        </w:rPr>
      </w:pPr>
    </w:p>
    <w:p w14:paraId="6A73B698" w14:textId="77777777" w:rsidR="009D2567" w:rsidRPr="009D2567" w:rsidRDefault="009D2567" w:rsidP="005402D3">
      <w:pPr>
        <w:pStyle w:val="Akapitzlist"/>
        <w:numPr>
          <w:ilvl w:val="1"/>
          <w:numId w:val="12"/>
        </w:numPr>
        <w:tabs>
          <w:tab w:val="left" w:pos="284"/>
        </w:tabs>
        <w:autoSpaceDE w:val="0"/>
        <w:autoSpaceDN w:val="0"/>
        <w:adjustRightInd w:val="0"/>
        <w:ind w:left="284" w:hanging="426"/>
        <w:contextualSpacing/>
        <w:jc w:val="both"/>
        <w:rPr>
          <w:rFonts w:ascii="Arial" w:hAnsi="Arial" w:cs="Arial"/>
        </w:rPr>
      </w:pPr>
      <w:r w:rsidRPr="009D2567">
        <w:rPr>
          <w:rFonts w:ascii="Arial" w:eastAsiaTheme="minorHAnsi" w:hAnsi="Arial" w:cs="Arial"/>
          <w:b/>
          <w:bCs/>
          <w:color w:val="000000"/>
          <w:lang w:eastAsia="en-US"/>
        </w:rPr>
        <w:t xml:space="preserve">Wymagania dotyczące dostępności. </w:t>
      </w:r>
    </w:p>
    <w:p w14:paraId="35E67DDA" w14:textId="2EF24524" w:rsidR="009D2567" w:rsidRPr="009D2567" w:rsidRDefault="009D2567" w:rsidP="009D2567">
      <w:pPr>
        <w:pStyle w:val="Akapitzlist"/>
        <w:tabs>
          <w:tab w:val="left" w:pos="284"/>
        </w:tabs>
        <w:autoSpaceDE w:val="0"/>
        <w:autoSpaceDN w:val="0"/>
        <w:adjustRightInd w:val="0"/>
        <w:ind w:left="284"/>
        <w:contextualSpacing/>
        <w:jc w:val="both"/>
        <w:rPr>
          <w:rFonts w:ascii="Arial" w:hAnsi="Arial" w:cs="Arial"/>
        </w:rPr>
      </w:pPr>
      <w:r w:rsidRPr="009D2567">
        <w:rPr>
          <w:rFonts w:ascii="Arial" w:eastAsiaTheme="minorHAnsi" w:hAnsi="Arial" w:cs="Arial"/>
          <w:color w:val="000000"/>
          <w:lang w:eastAsia="en-US"/>
        </w:rPr>
        <w:t xml:space="preserve">Dokumentację </w:t>
      </w:r>
      <w:r w:rsidR="002101AA">
        <w:rPr>
          <w:rFonts w:ascii="Arial" w:eastAsiaTheme="minorHAnsi" w:hAnsi="Arial" w:cs="Arial"/>
          <w:color w:val="000000"/>
          <w:lang w:eastAsia="en-US"/>
        </w:rPr>
        <w:t>P</w:t>
      </w:r>
      <w:r w:rsidRPr="009D2567">
        <w:rPr>
          <w:rFonts w:ascii="Arial" w:eastAsiaTheme="minorHAnsi" w:hAnsi="Arial" w:cs="Arial"/>
          <w:color w:val="000000"/>
          <w:lang w:eastAsia="en-US"/>
        </w:rPr>
        <w:t>rojektową, należy wykonać w sposób uwzględniający dostępność dla osób niepełnosprawnych oraz przeznaczenie dla wszystkich użytkowników zgodnie z przepisami ustawy Prawo budowlane i przepisami wykonawczymi.</w:t>
      </w:r>
    </w:p>
    <w:p w14:paraId="1A007084" w14:textId="77777777" w:rsidR="006778B9" w:rsidRPr="00CE64EB" w:rsidRDefault="006778B9" w:rsidP="006778B9">
      <w:pPr>
        <w:tabs>
          <w:tab w:val="left" w:pos="284"/>
        </w:tabs>
        <w:autoSpaceDE w:val="0"/>
        <w:autoSpaceDN w:val="0"/>
        <w:adjustRightInd w:val="0"/>
        <w:contextualSpacing/>
        <w:jc w:val="both"/>
        <w:rPr>
          <w:rFonts w:ascii="Arial" w:hAnsi="Arial" w:cs="Arial"/>
          <w:sz w:val="10"/>
          <w:szCs w:val="10"/>
        </w:rPr>
      </w:pPr>
    </w:p>
    <w:p w14:paraId="60A90A72" w14:textId="7ADE418A" w:rsidR="002101AA" w:rsidRPr="00EE4A60" w:rsidRDefault="00CE64EB" w:rsidP="002101AA">
      <w:pPr>
        <w:pStyle w:val="Akapitzlist"/>
        <w:numPr>
          <w:ilvl w:val="1"/>
          <w:numId w:val="12"/>
        </w:numPr>
        <w:tabs>
          <w:tab w:val="left" w:pos="284"/>
        </w:tabs>
        <w:autoSpaceDE w:val="0"/>
        <w:autoSpaceDN w:val="0"/>
        <w:adjustRightInd w:val="0"/>
        <w:ind w:left="284" w:hanging="426"/>
        <w:contextualSpacing/>
        <w:jc w:val="both"/>
        <w:rPr>
          <w:rFonts w:ascii="Arial" w:hAnsi="Arial" w:cs="Arial"/>
          <w:b/>
          <w:bCs/>
          <w:u w:val="single"/>
        </w:rPr>
      </w:pPr>
      <w:r w:rsidRPr="008F0B4C">
        <w:rPr>
          <w:rFonts w:ascii="Arial" w:hAnsi="Arial" w:cs="Arial"/>
          <w:b/>
          <w:bCs/>
          <w:u w:val="single"/>
        </w:rPr>
        <w:lastRenderedPageBreak/>
        <w:t>Zamawiający nie przewiduje udzielenia zaliczki.</w:t>
      </w:r>
    </w:p>
    <w:p w14:paraId="2946E84D" w14:textId="77777777" w:rsidR="000244E7" w:rsidRDefault="000244E7" w:rsidP="00E26E4A">
      <w:pPr>
        <w:tabs>
          <w:tab w:val="left" w:pos="284"/>
        </w:tabs>
        <w:autoSpaceDE w:val="0"/>
        <w:autoSpaceDN w:val="0"/>
        <w:adjustRightInd w:val="0"/>
        <w:contextualSpacing/>
        <w:jc w:val="both"/>
        <w:rPr>
          <w:rFonts w:ascii="Arial" w:hAnsi="Arial" w:cs="Arial"/>
          <w:b/>
          <w:bCs/>
          <w:sz w:val="10"/>
          <w:szCs w:val="10"/>
        </w:rPr>
      </w:pPr>
    </w:p>
    <w:p w14:paraId="69F92FE4" w14:textId="77777777" w:rsidR="000244E7" w:rsidRPr="00CE64EB" w:rsidRDefault="000244E7" w:rsidP="00CE64EB">
      <w:pPr>
        <w:tabs>
          <w:tab w:val="left" w:pos="284"/>
        </w:tabs>
        <w:autoSpaceDE w:val="0"/>
        <w:autoSpaceDN w:val="0"/>
        <w:adjustRightInd w:val="0"/>
        <w:ind w:left="-142"/>
        <w:contextualSpacing/>
        <w:jc w:val="both"/>
        <w:rPr>
          <w:rFonts w:ascii="Arial" w:hAnsi="Arial" w:cs="Arial"/>
          <w:b/>
          <w:bCs/>
          <w:sz w:val="10"/>
          <w:szCs w:val="10"/>
        </w:rPr>
      </w:pPr>
    </w:p>
    <w:p w14:paraId="62C3B16C" w14:textId="10E0F20E" w:rsidR="00D97C86" w:rsidRPr="000A10AF" w:rsidRDefault="00D97C86" w:rsidP="005402D3">
      <w:pPr>
        <w:pStyle w:val="Akapitzlist"/>
        <w:numPr>
          <w:ilvl w:val="1"/>
          <w:numId w:val="12"/>
        </w:numPr>
        <w:tabs>
          <w:tab w:val="left" w:pos="284"/>
        </w:tabs>
        <w:autoSpaceDE w:val="0"/>
        <w:autoSpaceDN w:val="0"/>
        <w:adjustRightInd w:val="0"/>
        <w:ind w:left="284" w:hanging="426"/>
        <w:contextualSpacing/>
        <w:jc w:val="both"/>
        <w:rPr>
          <w:rFonts w:ascii="Arial" w:hAnsi="Arial" w:cs="Arial"/>
          <w:b/>
          <w:bCs/>
        </w:rPr>
      </w:pPr>
      <w:r w:rsidRPr="00E91F95">
        <w:rPr>
          <w:rFonts w:ascii="Arial" w:hAnsi="Arial" w:cs="Arial"/>
          <w:b/>
          <w:bCs/>
        </w:rPr>
        <w:t>Wykonawca udzieli gwarancji na wykonany przedmiot zamówienia:</w:t>
      </w:r>
    </w:p>
    <w:p w14:paraId="3B3078ED" w14:textId="11799B34" w:rsidR="007C4DFB" w:rsidRPr="00D21548" w:rsidRDefault="007C4DFB" w:rsidP="005402D3">
      <w:pPr>
        <w:pStyle w:val="Akapitzlist"/>
        <w:numPr>
          <w:ilvl w:val="2"/>
          <w:numId w:val="12"/>
        </w:numPr>
        <w:tabs>
          <w:tab w:val="left" w:pos="567"/>
        </w:tabs>
        <w:autoSpaceDE w:val="0"/>
        <w:autoSpaceDN w:val="0"/>
        <w:adjustRightInd w:val="0"/>
        <w:ind w:left="567" w:hanging="425"/>
        <w:contextualSpacing/>
        <w:jc w:val="both"/>
        <w:rPr>
          <w:rFonts w:ascii="Arial" w:hAnsi="Arial" w:cs="Arial"/>
          <w:b/>
          <w:bCs/>
        </w:rPr>
      </w:pPr>
      <w:r w:rsidRPr="009D2567">
        <w:rPr>
          <w:rFonts w:ascii="Arial" w:hAnsi="Arial" w:cs="Arial"/>
          <w:b/>
          <w:bCs/>
        </w:rPr>
        <w:t xml:space="preserve">na </w:t>
      </w:r>
      <w:r w:rsidR="009D2567" w:rsidRPr="009D2567">
        <w:rPr>
          <w:rFonts w:ascii="Arial" w:hAnsi="Arial" w:cs="Arial"/>
          <w:b/>
          <w:bCs/>
        </w:rPr>
        <w:t>wykonaną kompletna dokumentację projektową</w:t>
      </w:r>
      <w:r w:rsidRPr="00D21548">
        <w:rPr>
          <w:rFonts w:ascii="Arial" w:hAnsi="Arial" w:cs="Arial"/>
        </w:rPr>
        <w:t xml:space="preserve"> </w:t>
      </w:r>
      <w:r w:rsidRPr="009D2567">
        <w:rPr>
          <w:rFonts w:ascii="Arial" w:hAnsi="Arial" w:cs="Arial"/>
          <w:bCs/>
          <w:color w:val="000000" w:themeColor="text1"/>
        </w:rPr>
        <w:t xml:space="preserve">wykonawca udziela gwarancji </w:t>
      </w:r>
      <w:r w:rsidR="009D2567">
        <w:rPr>
          <w:rFonts w:ascii="Arial" w:hAnsi="Arial" w:cs="Arial"/>
          <w:bCs/>
          <w:color w:val="000000" w:themeColor="text1"/>
        </w:rPr>
        <w:br/>
      </w:r>
      <w:r w:rsidRPr="009D2567">
        <w:rPr>
          <w:rFonts w:ascii="Arial" w:hAnsi="Arial" w:cs="Arial"/>
          <w:bCs/>
          <w:color w:val="000000" w:themeColor="text1"/>
        </w:rPr>
        <w:t>na okres 36 miesięcy</w:t>
      </w:r>
      <w:r w:rsidRPr="00D21548">
        <w:rPr>
          <w:rFonts w:ascii="Arial" w:hAnsi="Arial" w:cs="Arial"/>
          <w:bCs/>
          <w:color w:val="000000" w:themeColor="text1"/>
        </w:rPr>
        <w:t xml:space="preserve"> od daty odbioru dokumentacji potwierdzonej stosownym protokołem odbioru sporządzonym przez Wykonawcę i Zamawiającego. Gwarancja dotyczy odpowiedzialności szczególnie za wady ukryte oraz jakości opracowanej dokumentacji. Wadą będzie w szczególności taka cecha dokumentacji, która doprowadziła do wady części lub całości inwestycji. W przypadku, gdy wada doprowadzi do pomniejszenia wartości użytkowej lub technicznej dokumentacji, koszty jej usunięcia poniesie Wykonawca.</w:t>
      </w:r>
    </w:p>
    <w:p w14:paraId="4D9BEFB8" w14:textId="42466EB4" w:rsidR="007C4DFB" w:rsidRPr="00E54154" w:rsidRDefault="007C6CE7" w:rsidP="005402D3">
      <w:pPr>
        <w:pStyle w:val="Akapitzlist"/>
        <w:numPr>
          <w:ilvl w:val="2"/>
          <w:numId w:val="12"/>
        </w:numPr>
        <w:tabs>
          <w:tab w:val="left" w:pos="567"/>
        </w:tabs>
        <w:autoSpaceDE w:val="0"/>
        <w:autoSpaceDN w:val="0"/>
        <w:adjustRightInd w:val="0"/>
        <w:ind w:left="567" w:hanging="425"/>
        <w:contextualSpacing/>
        <w:jc w:val="both"/>
        <w:rPr>
          <w:rFonts w:ascii="Arial" w:hAnsi="Arial" w:cs="Arial"/>
        </w:rPr>
      </w:pPr>
      <w:r w:rsidRPr="009B6BD5">
        <w:rPr>
          <w:rFonts w:ascii="Arial" w:hAnsi="Arial" w:cs="Arial"/>
          <w:b/>
          <w:bCs/>
        </w:rPr>
        <w:t>na wykonane roboty budowlane oraz dostarczone i wbudowane materiały</w:t>
      </w:r>
      <w:r w:rsidRPr="009B6BD5">
        <w:rPr>
          <w:rFonts w:ascii="Arial" w:hAnsi="Arial" w:cs="Arial"/>
          <w:bCs/>
        </w:rPr>
        <w:t xml:space="preserve"> </w:t>
      </w:r>
      <w:r w:rsidRPr="009B6BD5">
        <w:rPr>
          <w:rFonts w:ascii="Arial" w:hAnsi="Arial" w:cs="Arial"/>
          <w:b/>
        </w:rPr>
        <w:t>oraz zamontowane urządzenia</w:t>
      </w:r>
      <w:r w:rsidR="007C4DFB" w:rsidRPr="00E91F95">
        <w:rPr>
          <w:rFonts w:ascii="Arial" w:hAnsi="Arial" w:cs="Arial"/>
          <w:bCs/>
          <w:color w:val="000000" w:themeColor="text1"/>
        </w:rPr>
        <w:t xml:space="preserve"> </w:t>
      </w:r>
      <w:r w:rsidR="007C4DFB" w:rsidRPr="00E91F95">
        <w:rPr>
          <w:rFonts w:ascii="Arial" w:hAnsi="Arial" w:cs="Arial"/>
          <w:bCs/>
          <w:color w:val="000000" w:themeColor="text1"/>
          <w:u w:val="single"/>
        </w:rPr>
        <w:t xml:space="preserve">Wykonawca udzieli gwarancji </w:t>
      </w:r>
      <w:r w:rsidR="007C4DFB" w:rsidRPr="00E91F95">
        <w:rPr>
          <w:rFonts w:ascii="Arial" w:hAnsi="Arial" w:cs="Arial"/>
          <w:b/>
          <w:bCs/>
          <w:color w:val="000000" w:themeColor="text1"/>
          <w:u w:val="single"/>
        </w:rPr>
        <w:t>na okres minimum 36 miesięcy</w:t>
      </w:r>
      <w:r w:rsidR="007C4DFB" w:rsidRPr="00E91F95">
        <w:rPr>
          <w:rFonts w:ascii="Arial" w:hAnsi="Arial" w:cs="Arial"/>
          <w:bCs/>
          <w:color w:val="000000" w:themeColor="text1"/>
        </w:rPr>
        <w:t xml:space="preserve"> od daty podpisania przez </w:t>
      </w:r>
      <w:r w:rsidR="007C4DFB" w:rsidRPr="00E54154">
        <w:rPr>
          <w:rFonts w:ascii="Arial" w:hAnsi="Arial" w:cs="Arial"/>
          <w:bCs/>
        </w:rPr>
        <w:t>Strony protokołu odbioru końcowego.</w:t>
      </w:r>
      <w:r w:rsidR="007C4DFB" w:rsidRPr="00E54154">
        <w:rPr>
          <w:rFonts w:ascii="Arial" w:hAnsi="Arial" w:cs="Arial"/>
          <w:u w:val="single"/>
        </w:rPr>
        <w:t xml:space="preserve"> </w:t>
      </w:r>
    </w:p>
    <w:p w14:paraId="22CEE72C" w14:textId="546B1A07" w:rsidR="00452B10" w:rsidRPr="00DE73D9" w:rsidRDefault="007C4DFB" w:rsidP="00DE73D9">
      <w:pPr>
        <w:pStyle w:val="Akapitzlist"/>
        <w:tabs>
          <w:tab w:val="left" w:pos="567"/>
        </w:tabs>
        <w:autoSpaceDE w:val="0"/>
        <w:autoSpaceDN w:val="0"/>
        <w:adjustRightInd w:val="0"/>
        <w:ind w:left="567"/>
        <w:contextualSpacing/>
        <w:jc w:val="both"/>
        <w:rPr>
          <w:rFonts w:ascii="Arial" w:hAnsi="Arial" w:cs="Arial"/>
          <w:b/>
        </w:rPr>
      </w:pPr>
      <w:r w:rsidRPr="00E54154">
        <w:rPr>
          <w:rFonts w:ascii="Arial" w:hAnsi="Arial" w:cs="Arial"/>
          <w:b/>
          <w:bCs/>
          <w:u w:val="single"/>
        </w:rPr>
        <w:t xml:space="preserve">Uwaga: </w:t>
      </w:r>
      <w:r w:rsidRPr="007C6CE7">
        <w:rPr>
          <w:rFonts w:ascii="Arial" w:hAnsi="Arial" w:cs="Arial"/>
          <w:b/>
          <w:bCs/>
          <w:u w:val="single"/>
        </w:rPr>
        <w:t xml:space="preserve">okres gwarancji </w:t>
      </w:r>
      <w:r w:rsidR="007C6CE7" w:rsidRPr="007C6CE7">
        <w:rPr>
          <w:rFonts w:ascii="Arial" w:hAnsi="Arial" w:cs="Arial"/>
          <w:b/>
          <w:bCs/>
          <w:u w:val="single"/>
        </w:rPr>
        <w:t xml:space="preserve">na wykonane roboty budowlane oraz dostarczone </w:t>
      </w:r>
      <w:r w:rsidR="007C6CE7">
        <w:rPr>
          <w:rFonts w:ascii="Arial" w:hAnsi="Arial" w:cs="Arial"/>
          <w:b/>
          <w:bCs/>
          <w:u w:val="single"/>
        </w:rPr>
        <w:br/>
      </w:r>
      <w:r w:rsidR="007C6CE7" w:rsidRPr="007C6CE7">
        <w:rPr>
          <w:rFonts w:ascii="Arial" w:hAnsi="Arial" w:cs="Arial"/>
          <w:b/>
          <w:bCs/>
          <w:u w:val="single"/>
        </w:rPr>
        <w:t>i wbudowane materiały</w:t>
      </w:r>
      <w:r w:rsidR="007C6CE7" w:rsidRPr="007C6CE7">
        <w:rPr>
          <w:rFonts w:ascii="Arial" w:hAnsi="Arial" w:cs="Arial"/>
          <w:bCs/>
          <w:u w:val="single"/>
        </w:rPr>
        <w:t xml:space="preserve"> </w:t>
      </w:r>
      <w:r w:rsidR="007C6CE7" w:rsidRPr="007C6CE7">
        <w:rPr>
          <w:rFonts w:ascii="Arial" w:hAnsi="Arial" w:cs="Arial"/>
          <w:b/>
          <w:u w:val="single"/>
        </w:rPr>
        <w:t>oraz zamontowane urządzenia</w:t>
      </w:r>
      <w:r w:rsidRPr="007C6CE7">
        <w:rPr>
          <w:rFonts w:ascii="Arial" w:hAnsi="Arial" w:cs="Arial"/>
          <w:b/>
          <w:bCs/>
          <w:u w:val="single"/>
        </w:rPr>
        <w:t xml:space="preserve"> stanowi</w:t>
      </w:r>
      <w:r w:rsidRPr="00E54154">
        <w:rPr>
          <w:rFonts w:ascii="Arial" w:hAnsi="Arial" w:cs="Arial"/>
          <w:b/>
          <w:bCs/>
          <w:u w:val="single"/>
        </w:rPr>
        <w:t xml:space="preserve"> kryterium oceny ofert</w:t>
      </w:r>
    </w:p>
    <w:p w14:paraId="20C7FFE5" w14:textId="2DDE8CFF" w:rsidR="00D97C86" w:rsidRPr="004C73DE" w:rsidRDefault="004C73DE" w:rsidP="004C73DE">
      <w:pPr>
        <w:autoSpaceDE w:val="0"/>
        <w:autoSpaceDN w:val="0"/>
        <w:adjustRightInd w:val="0"/>
        <w:spacing w:before="20" w:after="40"/>
        <w:ind w:left="567"/>
        <w:contextualSpacing/>
        <w:jc w:val="both"/>
        <w:rPr>
          <w:rFonts w:ascii="Arial" w:hAnsi="Arial" w:cs="Arial"/>
          <w:b/>
        </w:rPr>
      </w:pPr>
      <w:r w:rsidRPr="0009090C">
        <w:rPr>
          <w:rFonts w:ascii="Arial" w:hAnsi="Arial" w:cs="Arial"/>
        </w:rPr>
        <w:t xml:space="preserve">Warunki gwarancji opisuje Projekt umowy.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ten koszt uwzględnić w wynagrodzeniu. </w:t>
      </w:r>
      <w:r w:rsidRPr="007C4DFB">
        <w:rPr>
          <w:rFonts w:ascii="Arial" w:hAnsi="Arial" w:cs="Arial"/>
        </w:rPr>
        <w:t>Rękojmia za wady fizyczne i prawne na materiały</w:t>
      </w:r>
      <w:r>
        <w:rPr>
          <w:rFonts w:ascii="Arial" w:hAnsi="Arial" w:cs="Arial"/>
        </w:rPr>
        <w:t xml:space="preserve"> </w:t>
      </w:r>
      <w:r w:rsidRPr="007C4DFB">
        <w:rPr>
          <w:rFonts w:ascii="Arial" w:hAnsi="Arial" w:cs="Arial"/>
        </w:rPr>
        <w:t>oraz wszelkie prace, w tym roboty budowlane wykonane w ramach realizacji przedmiotu zamówienia, udzielona jest na okres równy okresom gwarancji, chyba że okres gwarancji jest krótszy od okresu rękojmi wynikającego z Kodeksu cywilnego - wówczas okres rękojmi jest równy okresowi wynikającemu z przepisów kodeksu cywilnego.</w:t>
      </w:r>
    </w:p>
    <w:bookmarkEnd w:id="15"/>
    <w:p w14:paraId="4FECD23B" w14:textId="77777777" w:rsidR="00D97C86" w:rsidRPr="004E10E9" w:rsidRDefault="00D97C86" w:rsidP="005402D3">
      <w:pPr>
        <w:pStyle w:val="Akapitzlist"/>
        <w:numPr>
          <w:ilvl w:val="1"/>
          <w:numId w:val="12"/>
        </w:numPr>
        <w:tabs>
          <w:tab w:val="left" w:pos="284"/>
        </w:tabs>
        <w:autoSpaceDE w:val="0"/>
        <w:autoSpaceDN w:val="0"/>
        <w:adjustRightInd w:val="0"/>
        <w:ind w:left="284" w:hanging="426"/>
        <w:contextualSpacing/>
        <w:jc w:val="both"/>
        <w:rPr>
          <w:rFonts w:ascii="Arial" w:hAnsi="Arial" w:cs="Arial"/>
        </w:rPr>
      </w:pPr>
      <w:r w:rsidRPr="004E10E9">
        <w:rPr>
          <w:rFonts w:ascii="Arial" w:hAnsi="Arial" w:cs="Arial"/>
        </w:rPr>
        <w:t xml:space="preserve">Zamawiający stosownie do art. </w:t>
      </w:r>
      <w:r>
        <w:rPr>
          <w:rFonts w:ascii="Arial" w:hAnsi="Arial" w:cs="Arial"/>
        </w:rPr>
        <w:t>95</w:t>
      </w:r>
      <w:r w:rsidRPr="004E10E9">
        <w:rPr>
          <w:rFonts w:ascii="Arial" w:hAnsi="Arial" w:cs="Arial"/>
        </w:rPr>
        <w:t xml:space="preserve"> ust. </w:t>
      </w:r>
      <w:r>
        <w:rPr>
          <w:rFonts w:ascii="Arial" w:hAnsi="Arial" w:cs="Arial"/>
        </w:rPr>
        <w:t>1</w:t>
      </w:r>
      <w:r w:rsidRPr="004E10E9">
        <w:rPr>
          <w:rFonts w:ascii="Arial" w:hAnsi="Arial" w:cs="Arial"/>
        </w:rPr>
        <w:t xml:space="preserve"> ustawy, określa obowiązek zatrudnienia </w:t>
      </w:r>
      <w:r>
        <w:rPr>
          <w:rFonts w:ascii="Arial" w:hAnsi="Arial" w:cs="Arial"/>
        </w:rPr>
        <w:br/>
        <w:t xml:space="preserve">przez wykonawcę lub podwykonawcę </w:t>
      </w:r>
      <w:r w:rsidRPr="004E10E9">
        <w:rPr>
          <w:rFonts w:ascii="Arial" w:hAnsi="Arial" w:cs="Arial"/>
        </w:rPr>
        <w:t>na podstawie umowy o pracę osób wykonujących następujące czynności w zakresie realizacji zamówienia:</w:t>
      </w:r>
    </w:p>
    <w:p w14:paraId="2C0ADC17" w14:textId="6C259FCF" w:rsidR="001D532F" w:rsidRDefault="001D532F">
      <w:pPr>
        <w:pStyle w:val="Akapitzlist"/>
        <w:numPr>
          <w:ilvl w:val="0"/>
          <w:numId w:val="47"/>
        </w:numPr>
        <w:tabs>
          <w:tab w:val="left" w:pos="284"/>
        </w:tabs>
        <w:autoSpaceDE w:val="0"/>
        <w:autoSpaceDN w:val="0"/>
        <w:adjustRightInd w:val="0"/>
        <w:contextualSpacing/>
        <w:jc w:val="both"/>
        <w:rPr>
          <w:rFonts w:ascii="Arial" w:hAnsi="Arial" w:cs="Arial"/>
          <w:b/>
          <w:u w:val="single"/>
        </w:rPr>
      </w:pPr>
      <w:bookmarkStart w:id="16" w:name="_Hlk98231142"/>
      <w:r w:rsidRPr="001D532F">
        <w:rPr>
          <w:rFonts w:ascii="Arial" w:hAnsi="Arial" w:cs="Arial"/>
          <w:b/>
          <w:u w:val="single"/>
        </w:rPr>
        <w:t xml:space="preserve">prace </w:t>
      </w:r>
      <w:r w:rsidR="008B556F" w:rsidRPr="001D532F">
        <w:rPr>
          <w:rFonts w:ascii="Arial" w:hAnsi="Arial" w:cs="Arial"/>
          <w:b/>
          <w:u w:val="single"/>
        </w:rPr>
        <w:t>techniczn</w:t>
      </w:r>
      <w:r w:rsidR="008B556F">
        <w:rPr>
          <w:rFonts w:ascii="Arial" w:hAnsi="Arial" w:cs="Arial"/>
          <w:b/>
          <w:u w:val="single"/>
        </w:rPr>
        <w:t>o</w:t>
      </w:r>
      <w:r w:rsidRPr="001D532F">
        <w:rPr>
          <w:rFonts w:ascii="Arial" w:hAnsi="Arial" w:cs="Arial"/>
          <w:b/>
          <w:u w:val="single"/>
        </w:rPr>
        <w:t xml:space="preserve"> – organizacyjne na etapie projektowania (nie dotyczy </w:t>
      </w:r>
      <w:r w:rsidR="008B556F">
        <w:rPr>
          <w:rFonts w:ascii="Arial" w:hAnsi="Arial" w:cs="Arial"/>
          <w:b/>
          <w:u w:val="single"/>
        </w:rPr>
        <w:br/>
      </w:r>
      <w:r w:rsidRPr="001D532F">
        <w:rPr>
          <w:rFonts w:ascii="Arial" w:hAnsi="Arial" w:cs="Arial"/>
          <w:b/>
          <w:u w:val="single"/>
        </w:rPr>
        <w:t>wykonywania czynności projektowania)</w:t>
      </w:r>
      <w:r>
        <w:rPr>
          <w:rFonts w:ascii="Arial" w:hAnsi="Arial" w:cs="Arial"/>
          <w:b/>
          <w:u w:val="single"/>
        </w:rPr>
        <w:t>,</w:t>
      </w:r>
    </w:p>
    <w:bookmarkEnd w:id="16"/>
    <w:p w14:paraId="4B49F175" w14:textId="3F8AADE9" w:rsidR="00D97C86" w:rsidRPr="003C20FE" w:rsidRDefault="003C20FE">
      <w:pPr>
        <w:pStyle w:val="Akapitzlist"/>
        <w:numPr>
          <w:ilvl w:val="0"/>
          <w:numId w:val="47"/>
        </w:numPr>
        <w:tabs>
          <w:tab w:val="left" w:pos="284"/>
        </w:tabs>
        <w:autoSpaceDE w:val="0"/>
        <w:autoSpaceDN w:val="0"/>
        <w:adjustRightInd w:val="0"/>
        <w:contextualSpacing/>
        <w:jc w:val="both"/>
        <w:rPr>
          <w:rFonts w:ascii="Arial" w:hAnsi="Arial" w:cs="Arial"/>
          <w:b/>
          <w:u w:val="single"/>
        </w:rPr>
      </w:pPr>
      <w:r w:rsidRPr="003C20FE">
        <w:rPr>
          <w:rFonts w:ascii="Arial" w:hAnsi="Arial" w:cs="Arial"/>
          <w:b/>
          <w:u w:val="single"/>
        </w:rPr>
        <w:t>wykonywanie</w:t>
      </w:r>
      <w:r w:rsidRPr="003C20FE">
        <w:rPr>
          <w:rFonts w:ascii="Arial" w:hAnsi="Arial" w:cs="Arial"/>
          <w:b/>
          <w:spacing w:val="40"/>
          <w:u w:val="single"/>
        </w:rPr>
        <w:t xml:space="preserve"> </w:t>
      </w:r>
      <w:r w:rsidRPr="003C20FE">
        <w:rPr>
          <w:rFonts w:ascii="Arial" w:hAnsi="Arial" w:cs="Arial"/>
          <w:b/>
          <w:u w:val="single"/>
        </w:rPr>
        <w:t>prac</w:t>
      </w:r>
      <w:r w:rsidRPr="003C20FE">
        <w:rPr>
          <w:rFonts w:ascii="Arial" w:hAnsi="Arial" w:cs="Arial"/>
          <w:b/>
          <w:spacing w:val="40"/>
          <w:u w:val="single"/>
        </w:rPr>
        <w:t xml:space="preserve"> </w:t>
      </w:r>
      <w:r w:rsidRPr="003C20FE">
        <w:rPr>
          <w:rFonts w:ascii="Arial" w:hAnsi="Arial" w:cs="Arial"/>
          <w:b/>
          <w:u w:val="single"/>
        </w:rPr>
        <w:t>fizycznych</w:t>
      </w:r>
      <w:r w:rsidRPr="003C20FE">
        <w:rPr>
          <w:rFonts w:ascii="Arial" w:hAnsi="Arial" w:cs="Arial"/>
          <w:b/>
          <w:spacing w:val="40"/>
          <w:u w:val="single"/>
        </w:rPr>
        <w:t xml:space="preserve"> </w:t>
      </w:r>
      <w:r w:rsidRPr="003C20FE">
        <w:rPr>
          <w:rFonts w:ascii="Arial" w:hAnsi="Arial" w:cs="Arial"/>
          <w:b/>
          <w:u w:val="single"/>
        </w:rPr>
        <w:t>przy</w:t>
      </w:r>
      <w:r w:rsidRPr="003C20FE">
        <w:rPr>
          <w:rFonts w:ascii="Arial" w:hAnsi="Arial" w:cs="Arial"/>
          <w:b/>
          <w:spacing w:val="40"/>
          <w:u w:val="single"/>
        </w:rPr>
        <w:t xml:space="preserve"> </w:t>
      </w:r>
      <w:r w:rsidRPr="003C20FE">
        <w:rPr>
          <w:rFonts w:ascii="Arial" w:hAnsi="Arial" w:cs="Arial"/>
          <w:b/>
          <w:u w:val="single"/>
        </w:rPr>
        <w:t>realizacji</w:t>
      </w:r>
      <w:r w:rsidRPr="003C20FE">
        <w:rPr>
          <w:rFonts w:ascii="Arial" w:hAnsi="Arial" w:cs="Arial"/>
          <w:b/>
          <w:spacing w:val="40"/>
          <w:u w:val="single"/>
        </w:rPr>
        <w:t xml:space="preserve"> </w:t>
      </w:r>
      <w:r w:rsidRPr="003C20FE">
        <w:rPr>
          <w:rFonts w:ascii="Arial" w:hAnsi="Arial" w:cs="Arial"/>
          <w:b/>
          <w:u w:val="single"/>
        </w:rPr>
        <w:t>robót</w:t>
      </w:r>
      <w:r w:rsidRPr="003C20FE">
        <w:rPr>
          <w:rFonts w:ascii="Arial" w:hAnsi="Arial" w:cs="Arial"/>
          <w:b/>
          <w:spacing w:val="40"/>
          <w:u w:val="single"/>
        </w:rPr>
        <w:t xml:space="preserve"> </w:t>
      </w:r>
      <w:r w:rsidRPr="003C20FE">
        <w:rPr>
          <w:rFonts w:ascii="Arial" w:hAnsi="Arial" w:cs="Arial"/>
          <w:b/>
          <w:u w:val="single"/>
        </w:rPr>
        <w:t xml:space="preserve">budowlanych, operatorzy sprzętu i prace fizyczne instalacyjno-montażowe objęte zakresem zamówienia (nie dotyczy kierowników budowy i kierowników </w:t>
      </w:r>
      <w:r w:rsidRPr="003C20FE">
        <w:rPr>
          <w:rFonts w:ascii="Arial" w:hAnsi="Arial" w:cs="Arial"/>
          <w:b/>
          <w:spacing w:val="-2"/>
          <w:u w:val="single"/>
        </w:rPr>
        <w:t>robót)</w:t>
      </w:r>
    </w:p>
    <w:p w14:paraId="6EC0EF0A" w14:textId="3EC54069" w:rsidR="00D97C86" w:rsidRPr="004E10E9" w:rsidRDefault="00D97C86" w:rsidP="00D97C86">
      <w:pPr>
        <w:pStyle w:val="Akapitzlist"/>
        <w:tabs>
          <w:tab w:val="left" w:pos="284"/>
        </w:tabs>
        <w:autoSpaceDE w:val="0"/>
        <w:autoSpaceDN w:val="0"/>
        <w:adjustRightInd w:val="0"/>
        <w:ind w:left="284"/>
        <w:contextualSpacing/>
        <w:jc w:val="both"/>
        <w:rPr>
          <w:rFonts w:ascii="Arial" w:hAnsi="Arial" w:cs="Arial"/>
          <w:i/>
        </w:rPr>
      </w:pPr>
      <w:r w:rsidRPr="004E10E9">
        <w:rPr>
          <w:rFonts w:ascii="Arial" w:hAnsi="Arial" w:cs="Arial"/>
          <w:i/>
        </w:rPr>
        <w:t xml:space="preserve">(Wymóg ten nie dotyczy m. in. sytuacji, gdy prace te będą wykonywane samodzielnie i osobiście przez osoby fizyczne prowadzące działalność gospodarczą w postaci tzw. samozatrudnienia, jako podwykonawcy). </w:t>
      </w:r>
    </w:p>
    <w:p w14:paraId="695B56E7" w14:textId="63EF3E2A" w:rsidR="00725501" w:rsidRDefault="00D97C86" w:rsidP="001604DE">
      <w:pPr>
        <w:pStyle w:val="Akapitzlist"/>
        <w:suppressAutoHyphens/>
        <w:autoSpaceDE w:val="0"/>
        <w:autoSpaceDN w:val="0"/>
        <w:adjustRightInd w:val="0"/>
        <w:ind w:left="284"/>
        <w:contextualSpacing/>
        <w:jc w:val="both"/>
        <w:rPr>
          <w:rFonts w:ascii="Arial" w:hAnsi="Arial" w:cs="Arial"/>
        </w:rPr>
      </w:pPr>
      <w:r w:rsidRPr="004E10E9">
        <w:rPr>
          <w:rFonts w:ascii="Arial" w:hAnsi="Arial" w:cs="Arial"/>
        </w:rPr>
        <w:t xml:space="preserve">Szczegółowy sposób </w:t>
      </w:r>
      <w:r>
        <w:rPr>
          <w:rFonts w:ascii="Arial" w:hAnsi="Arial" w:cs="Arial"/>
        </w:rPr>
        <w:t xml:space="preserve">weryfikacji zatrudnienia </w:t>
      </w:r>
      <w:r w:rsidRPr="004E10E9">
        <w:rPr>
          <w:rFonts w:ascii="Arial" w:hAnsi="Arial" w:cs="Arial"/>
        </w:rPr>
        <w:t xml:space="preserve">ww. osób, uprawnienia zamawiającego w zakresie kontroli spełniania przez Wykonawcę wymagań, o których mowa w art. </w:t>
      </w:r>
      <w:r>
        <w:rPr>
          <w:rFonts w:ascii="Arial" w:hAnsi="Arial" w:cs="Arial"/>
        </w:rPr>
        <w:t>95</w:t>
      </w:r>
      <w:r w:rsidRPr="004E10E9">
        <w:rPr>
          <w:rFonts w:ascii="Arial" w:hAnsi="Arial" w:cs="Arial"/>
        </w:rPr>
        <w:t xml:space="preserve"> ust. </w:t>
      </w:r>
      <w:r>
        <w:rPr>
          <w:rFonts w:ascii="Arial" w:hAnsi="Arial" w:cs="Arial"/>
        </w:rPr>
        <w:t>1</w:t>
      </w:r>
      <w:r w:rsidRPr="004E10E9">
        <w:rPr>
          <w:rFonts w:ascii="Arial" w:hAnsi="Arial" w:cs="Arial"/>
        </w:rPr>
        <w:t xml:space="preserve"> ustawy oraz sankcji z tytułu niespełnienia tych wymagań, rodzaju czynności niezbędnych do realizacji zamówienia, których dotyczą wymagania </w:t>
      </w:r>
      <w:r w:rsidRPr="00090155">
        <w:rPr>
          <w:rFonts w:ascii="Arial" w:hAnsi="Arial" w:cs="Arial"/>
        </w:rPr>
        <w:t xml:space="preserve">zatrudnienia na podstawie umowy o pracę przez Wykonawcę lub podwykonawcę osób wykonujących czynności w trakcie realizacji zamówienia zawarte są w Projekcie umowy stanowiącym </w:t>
      </w:r>
      <w:r w:rsidRPr="00090155">
        <w:rPr>
          <w:rFonts w:ascii="Arial" w:hAnsi="Arial" w:cs="Arial"/>
          <w:b/>
        </w:rPr>
        <w:t xml:space="preserve">Załącznik Nr </w:t>
      </w:r>
      <w:r w:rsidR="006C0C8C">
        <w:rPr>
          <w:rFonts w:ascii="Arial" w:hAnsi="Arial" w:cs="Arial"/>
          <w:b/>
        </w:rPr>
        <w:t>5</w:t>
      </w:r>
      <w:r w:rsidRPr="00090155">
        <w:rPr>
          <w:rFonts w:ascii="Arial" w:hAnsi="Arial" w:cs="Arial"/>
          <w:b/>
        </w:rPr>
        <w:t xml:space="preserve"> do SWZ</w:t>
      </w:r>
      <w:r w:rsidRPr="00090155">
        <w:rPr>
          <w:rFonts w:ascii="Arial" w:hAnsi="Arial" w:cs="Arial"/>
        </w:rPr>
        <w:t>.</w:t>
      </w:r>
    </w:p>
    <w:p w14:paraId="6C30C59E" w14:textId="77777777" w:rsidR="00CE64EB" w:rsidRPr="00CE64EB" w:rsidRDefault="00CE64EB" w:rsidP="001604DE">
      <w:pPr>
        <w:pStyle w:val="Akapitzlist"/>
        <w:suppressAutoHyphens/>
        <w:autoSpaceDE w:val="0"/>
        <w:autoSpaceDN w:val="0"/>
        <w:adjustRightInd w:val="0"/>
        <w:ind w:left="284"/>
        <w:contextualSpacing/>
        <w:jc w:val="both"/>
        <w:rPr>
          <w:rFonts w:ascii="Arial" w:hAnsi="Arial" w:cs="Arial"/>
          <w:sz w:val="10"/>
          <w:szCs w:val="10"/>
        </w:rPr>
      </w:pPr>
    </w:p>
    <w:p w14:paraId="07CBF9E4" w14:textId="77777777" w:rsidR="004F0A15" w:rsidRPr="00090155" w:rsidRDefault="004F0A15" w:rsidP="005402D3">
      <w:pPr>
        <w:pStyle w:val="Akapitzlist"/>
        <w:numPr>
          <w:ilvl w:val="1"/>
          <w:numId w:val="12"/>
        </w:numPr>
        <w:tabs>
          <w:tab w:val="left" w:pos="284"/>
        </w:tabs>
        <w:autoSpaceDE w:val="0"/>
        <w:autoSpaceDN w:val="0"/>
        <w:adjustRightInd w:val="0"/>
        <w:ind w:hanging="502"/>
        <w:contextualSpacing/>
        <w:jc w:val="both"/>
        <w:rPr>
          <w:rFonts w:ascii="Arial" w:hAnsi="Arial" w:cs="Arial"/>
        </w:rPr>
      </w:pPr>
      <w:r w:rsidRPr="00090155">
        <w:rPr>
          <w:rFonts w:ascii="Arial" w:hAnsi="Arial" w:cs="Arial"/>
        </w:rPr>
        <w:t>Kod wg Wspólnego Słownika Zamówień CPV:</w:t>
      </w:r>
    </w:p>
    <w:p w14:paraId="373E5853" w14:textId="77777777" w:rsidR="004F0A15" w:rsidRPr="00090155" w:rsidRDefault="004F0A15" w:rsidP="004F0A15">
      <w:pPr>
        <w:pStyle w:val="Akapitzlist"/>
        <w:tabs>
          <w:tab w:val="left" w:pos="284"/>
        </w:tabs>
        <w:autoSpaceDE w:val="0"/>
        <w:autoSpaceDN w:val="0"/>
        <w:adjustRightInd w:val="0"/>
        <w:ind w:left="360"/>
        <w:contextualSpacing/>
        <w:jc w:val="both"/>
        <w:rPr>
          <w:rFonts w:ascii="Arial" w:hAnsi="Arial" w:cs="Arial"/>
          <w:sz w:val="8"/>
          <w:szCs w:val="8"/>
        </w:rPr>
      </w:pPr>
    </w:p>
    <w:p w14:paraId="79B5D63A" w14:textId="7A0EDE5B" w:rsidR="00F70ADA" w:rsidRPr="00F70ADA" w:rsidRDefault="00FA507E" w:rsidP="00FA507E">
      <w:pPr>
        <w:ind w:left="284"/>
        <w:jc w:val="both"/>
        <w:rPr>
          <w:rFonts w:ascii="Arial" w:eastAsia="Palatino Linotype" w:hAnsi="Arial" w:cs="Arial"/>
          <w:lang w:eastAsia="en-US"/>
        </w:rPr>
      </w:pPr>
      <w:bookmarkStart w:id="17" w:name="_Hlk99550116"/>
      <w:bookmarkStart w:id="18" w:name="_Hlk20153760"/>
      <w:r w:rsidRPr="00F70ADA">
        <w:rPr>
          <w:rFonts w:ascii="Arial" w:eastAsia="Palatino Linotype" w:hAnsi="Arial" w:cs="Arial"/>
          <w:lang w:eastAsia="en-US"/>
        </w:rPr>
        <w:t>45000000-7</w:t>
      </w:r>
      <w:r w:rsidR="00EE597C">
        <w:rPr>
          <w:rFonts w:ascii="Arial" w:eastAsia="Palatino Linotype" w:hAnsi="Arial" w:cs="Arial"/>
          <w:lang w:eastAsia="en-US"/>
        </w:rPr>
        <w:t xml:space="preserve"> </w:t>
      </w:r>
      <w:r w:rsidRPr="00F70ADA">
        <w:rPr>
          <w:rFonts w:ascii="Arial" w:eastAsia="Palatino Linotype" w:hAnsi="Arial" w:cs="Arial"/>
          <w:lang w:eastAsia="en-US"/>
        </w:rPr>
        <w:t>Roboty budowlane</w:t>
      </w:r>
    </w:p>
    <w:p w14:paraId="4403EC86" w14:textId="77777777" w:rsidR="00DE73D9" w:rsidRPr="00DE73D9" w:rsidRDefault="00DE73D9" w:rsidP="00DE73D9">
      <w:pPr>
        <w:ind w:left="284"/>
        <w:jc w:val="both"/>
        <w:rPr>
          <w:rFonts w:ascii="Arial" w:eastAsia="Palatino Linotype" w:hAnsi="Arial" w:cs="Arial"/>
          <w:lang w:eastAsia="en-US"/>
        </w:rPr>
      </w:pPr>
      <w:r w:rsidRPr="00DE73D9">
        <w:rPr>
          <w:rFonts w:ascii="Arial" w:eastAsia="Palatino Linotype" w:hAnsi="Arial" w:cs="Arial"/>
          <w:lang w:eastAsia="en-US"/>
        </w:rPr>
        <w:t>45111200-0 Roboty w zakresie przygotowania terenu pod budowę i roboty ziemne</w:t>
      </w:r>
    </w:p>
    <w:p w14:paraId="0AA1E286" w14:textId="77777777" w:rsidR="0069330B" w:rsidRDefault="0069330B" w:rsidP="00F70ADA">
      <w:pPr>
        <w:ind w:left="284"/>
        <w:jc w:val="both"/>
        <w:rPr>
          <w:rFonts w:ascii="Arial" w:eastAsia="Palatino Linotype" w:hAnsi="Arial" w:cs="Arial"/>
          <w:lang w:eastAsia="en-US"/>
        </w:rPr>
      </w:pPr>
      <w:r w:rsidRPr="0069330B">
        <w:rPr>
          <w:rFonts w:ascii="Arial" w:eastAsia="Palatino Linotype" w:hAnsi="Arial" w:cs="Arial"/>
          <w:lang w:eastAsia="en-US"/>
        </w:rPr>
        <w:lastRenderedPageBreak/>
        <w:t xml:space="preserve">45231000-5 Roboty budowlane w zakresie budowy rurociągów, ciągów komunikacyjnych i linii energetycznych </w:t>
      </w:r>
    </w:p>
    <w:p w14:paraId="51128E02" w14:textId="6366ADA3" w:rsidR="0069330B" w:rsidRDefault="0069330B" w:rsidP="00F70ADA">
      <w:pPr>
        <w:ind w:left="284"/>
        <w:jc w:val="both"/>
        <w:rPr>
          <w:rFonts w:ascii="Arial" w:eastAsia="Palatino Linotype" w:hAnsi="Arial" w:cs="Arial"/>
          <w:lang w:eastAsia="en-US"/>
        </w:rPr>
      </w:pPr>
      <w:r w:rsidRPr="0069330B">
        <w:rPr>
          <w:rFonts w:ascii="Arial" w:eastAsia="Palatino Linotype" w:hAnsi="Arial" w:cs="Arial"/>
          <w:lang w:eastAsia="en-US"/>
        </w:rPr>
        <w:t>45231300-8 Roboty budowlane w zakresie budowy wodociągów i rurociągów do odprowadzania ścieków</w:t>
      </w:r>
      <w:r>
        <w:rPr>
          <w:rFonts w:ascii="Arial" w:eastAsia="Palatino Linotype" w:hAnsi="Arial" w:cs="Arial"/>
          <w:lang w:eastAsia="en-US"/>
        </w:rPr>
        <w:t>,</w:t>
      </w:r>
    </w:p>
    <w:p w14:paraId="61B746D7" w14:textId="75203FD2" w:rsidR="00DE73D9" w:rsidRDefault="00DE73D9" w:rsidP="00F70ADA">
      <w:pPr>
        <w:ind w:left="284"/>
        <w:jc w:val="both"/>
        <w:rPr>
          <w:rFonts w:ascii="Arial" w:eastAsia="Palatino Linotype" w:hAnsi="Arial" w:cs="Arial"/>
          <w:lang w:eastAsia="en-US"/>
        </w:rPr>
      </w:pPr>
      <w:r w:rsidRPr="00DE73D9">
        <w:rPr>
          <w:rFonts w:ascii="Arial" w:eastAsia="Palatino Linotype" w:hAnsi="Arial" w:cs="Arial"/>
          <w:lang w:eastAsia="en-US"/>
        </w:rPr>
        <w:t>45230000-8 Roboty budowlane w zakresie dróg</w:t>
      </w:r>
      <w:r w:rsidR="0069330B">
        <w:rPr>
          <w:rFonts w:ascii="Arial" w:eastAsia="Palatino Linotype" w:hAnsi="Arial" w:cs="Arial"/>
          <w:lang w:eastAsia="en-US"/>
        </w:rPr>
        <w:t>,</w:t>
      </w:r>
    </w:p>
    <w:p w14:paraId="391BA4EC" w14:textId="77777777" w:rsidR="009A0C77" w:rsidRPr="009A0C77" w:rsidRDefault="009A0C77" w:rsidP="009A0C77">
      <w:pPr>
        <w:ind w:left="284"/>
        <w:jc w:val="both"/>
        <w:rPr>
          <w:rFonts w:ascii="Arial" w:eastAsia="Palatino Linotype" w:hAnsi="Arial" w:cs="Arial"/>
          <w:lang w:eastAsia="en-US"/>
        </w:rPr>
      </w:pPr>
      <w:r w:rsidRPr="009A0C77">
        <w:rPr>
          <w:rFonts w:ascii="Arial" w:eastAsia="Palatino Linotype" w:hAnsi="Arial" w:cs="Arial"/>
          <w:lang w:eastAsia="en-US"/>
        </w:rPr>
        <w:t>45342000-6 Wznoszenie ogrodzeń</w:t>
      </w:r>
    </w:p>
    <w:p w14:paraId="088A1FA3" w14:textId="77777777" w:rsidR="00F70ADA" w:rsidRPr="00F70ADA" w:rsidRDefault="00F70ADA" w:rsidP="00F70ADA">
      <w:pPr>
        <w:ind w:left="284"/>
        <w:jc w:val="both"/>
        <w:rPr>
          <w:rFonts w:ascii="Arial" w:eastAsia="Palatino Linotype" w:hAnsi="Arial" w:cs="Arial"/>
          <w:lang w:eastAsia="en-US"/>
        </w:rPr>
      </w:pPr>
      <w:r w:rsidRPr="00F70ADA">
        <w:rPr>
          <w:rFonts w:ascii="Arial" w:eastAsia="Palatino Linotype" w:hAnsi="Arial" w:cs="Arial"/>
          <w:lang w:eastAsia="en-US"/>
        </w:rPr>
        <w:t>45310000-3 Roboty instalacyjne elektryczne</w:t>
      </w:r>
    </w:p>
    <w:p w14:paraId="33603DE2" w14:textId="083745AD" w:rsidR="00FA507E" w:rsidRPr="00F70ADA" w:rsidRDefault="00FA507E" w:rsidP="00FA507E">
      <w:pPr>
        <w:ind w:left="284"/>
        <w:jc w:val="both"/>
        <w:rPr>
          <w:rFonts w:ascii="Arial" w:eastAsia="Palatino Linotype" w:hAnsi="Arial" w:cs="Arial"/>
          <w:lang w:eastAsia="en-US"/>
        </w:rPr>
      </w:pPr>
      <w:r w:rsidRPr="00F70ADA">
        <w:rPr>
          <w:rFonts w:ascii="Arial" w:eastAsia="Palatino Linotype" w:hAnsi="Arial" w:cs="Arial"/>
          <w:lang w:eastAsia="en-US"/>
        </w:rPr>
        <w:t>71320000-7 Usługi inżynieryjne w zakresie projektowania</w:t>
      </w:r>
    </w:p>
    <w:p w14:paraId="1D5AAF5A" w14:textId="446A92D1" w:rsidR="00AD7928" w:rsidRDefault="00FA507E" w:rsidP="00FA507E">
      <w:pPr>
        <w:ind w:left="284"/>
        <w:jc w:val="both"/>
        <w:rPr>
          <w:rFonts w:ascii="Arial" w:hAnsi="Arial" w:cs="Arial"/>
        </w:rPr>
      </w:pPr>
      <w:r w:rsidRPr="00F70ADA">
        <w:rPr>
          <w:rFonts w:ascii="Arial" w:hAnsi="Arial" w:cs="Arial"/>
        </w:rPr>
        <w:t>71242000-6 Przygotowanie przedsięwzięcia i projektu, oszacowanie kosztów</w:t>
      </w:r>
      <w:bookmarkEnd w:id="17"/>
    </w:p>
    <w:p w14:paraId="6CA58FE2" w14:textId="77777777" w:rsidR="00F7228E" w:rsidRPr="00082D6E" w:rsidRDefault="00F7228E" w:rsidP="00FA507E">
      <w:pPr>
        <w:ind w:left="284"/>
        <w:jc w:val="both"/>
        <w:rPr>
          <w:rFonts w:ascii="Arial" w:hAnsi="Arial" w:cs="Arial"/>
          <w:color w:val="FF0000"/>
          <w:sz w:val="8"/>
          <w:szCs w:val="8"/>
        </w:rPr>
      </w:pPr>
    </w:p>
    <w:bookmarkEnd w:id="18"/>
    <w:p w14:paraId="2703DEF3" w14:textId="77777777" w:rsidR="004F0A15" w:rsidRPr="00090155" w:rsidRDefault="004F0A15" w:rsidP="004F0A15">
      <w:pPr>
        <w:pStyle w:val="Tekstpodstawowy3"/>
        <w:tabs>
          <w:tab w:val="left" w:pos="4536"/>
          <w:tab w:val="left" w:pos="6521"/>
        </w:tabs>
        <w:ind w:firstLine="423"/>
        <w:rPr>
          <w:sz w:val="2"/>
          <w:szCs w:val="2"/>
        </w:rPr>
      </w:pPr>
    </w:p>
    <w:p w14:paraId="1AEC7813" w14:textId="431FB940" w:rsidR="00595B0B" w:rsidRPr="00E56B0F" w:rsidRDefault="004F0A15" w:rsidP="005402D3">
      <w:pPr>
        <w:pStyle w:val="Akapitzlist"/>
        <w:numPr>
          <w:ilvl w:val="1"/>
          <w:numId w:val="12"/>
        </w:numPr>
        <w:tabs>
          <w:tab w:val="left" w:pos="284"/>
        </w:tabs>
        <w:autoSpaceDE w:val="0"/>
        <w:autoSpaceDN w:val="0"/>
        <w:adjustRightInd w:val="0"/>
        <w:ind w:left="284" w:hanging="426"/>
        <w:contextualSpacing/>
        <w:jc w:val="both"/>
        <w:rPr>
          <w:rFonts w:ascii="Arial" w:hAnsi="Arial" w:cs="Arial"/>
        </w:rPr>
      </w:pPr>
      <w:r w:rsidRPr="00090155">
        <w:rPr>
          <w:rFonts w:ascii="Arial" w:hAnsi="Arial" w:cs="Arial"/>
          <w:b/>
        </w:rPr>
        <w:t xml:space="preserve">Ubezpieczenie. </w:t>
      </w:r>
      <w:r w:rsidRPr="00090155">
        <w:rPr>
          <w:rFonts w:ascii="Arial" w:hAnsi="Arial" w:cs="Arial"/>
        </w:rPr>
        <w:t xml:space="preserve">Zamawiający wymaga od Wykonawcy, z którym podpisze umowę, dokumentów potwierdzających, że Wykonawca jest ubezpieczony od odpowiedzialności cywilnej w zakresie prowadzonej działalności związanej z przedmiotem zamówienia </w:t>
      </w:r>
      <w:r w:rsidRPr="00821208">
        <w:rPr>
          <w:rFonts w:ascii="Arial" w:hAnsi="Arial" w:cs="Arial"/>
          <w:b/>
          <w:bCs/>
          <w:u w:val="single"/>
        </w:rPr>
        <w:t xml:space="preserve">na sumę gwarancyjną nie mniejszą niż </w:t>
      </w:r>
      <w:r w:rsidR="003977EE" w:rsidRPr="00821208">
        <w:rPr>
          <w:rFonts w:ascii="Arial" w:hAnsi="Arial" w:cs="Arial"/>
          <w:b/>
          <w:bCs/>
          <w:u w:val="single"/>
        </w:rPr>
        <w:t xml:space="preserve">50 % </w:t>
      </w:r>
      <w:r w:rsidRPr="00821208">
        <w:rPr>
          <w:rFonts w:ascii="Arial" w:hAnsi="Arial" w:cs="Arial"/>
          <w:b/>
          <w:bCs/>
          <w:u w:val="single"/>
        </w:rPr>
        <w:t>wartość brutto złożonej oferty</w:t>
      </w:r>
      <w:r w:rsidRPr="00821208">
        <w:rPr>
          <w:rFonts w:ascii="Arial" w:hAnsi="Arial" w:cs="Arial"/>
        </w:rPr>
        <w:t xml:space="preserve">. </w:t>
      </w:r>
      <w:r w:rsidRPr="00090155">
        <w:rPr>
          <w:rFonts w:ascii="Arial" w:hAnsi="Arial" w:cs="Arial"/>
        </w:rPr>
        <w:t xml:space="preserve">Zamawiający wymaga od Wykonawcy, z którym podpisze umowę posiadania polisy ubezpieczenia zgodnie </w:t>
      </w:r>
      <w:r w:rsidR="00645FBE" w:rsidRPr="00090155">
        <w:rPr>
          <w:rFonts w:ascii="Arial" w:hAnsi="Arial" w:cs="Arial"/>
        </w:rPr>
        <w:br/>
      </w:r>
      <w:r w:rsidRPr="00090155">
        <w:rPr>
          <w:rFonts w:ascii="Arial" w:hAnsi="Arial" w:cs="Arial"/>
        </w:rPr>
        <w:t xml:space="preserve">z warunkami określonymi przez Zamawiającego w projekcie umowy stanowiącym </w:t>
      </w:r>
      <w:r w:rsidRPr="00090155">
        <w:rPr>
          <w:rFonts w:ascii="Arial" w:hAnsi="Arial" w:cs="Arial"/>
          <w:b/>
        </w:rPr>
        <w:t xml:space="preserve">Załącznik </w:t>
      </w:r>
      <w:r w:rsidRPr="00060A83">
        <w:rPr>
          <w:rFonts w:ascii="Arial" w:hAnsi="Arial" w:cs="Arial"/>
          <w:b/>
        </w:rPr>
        <w:t xml:space="preserve">Nr </w:t>
      </w:r>
      <w:r w:rsidR="006C0C8C" w:rsidRPr="00060A83">
        <w:rPr>
          <w:rFonts w:ascii="Arial" w:hAnsi="Arial" w:cs="Arial"/>
          <w:b/>
        </w:rPr>
        <w:t>5</w:t>
      </w:r>
      <w:r w:rsidRPr="00060A83">
        <w:rPr>
          <w:rFonts w:ascii="Arial" w:hAnsi="Arial" w:cs="Arial"/>
          <w:b/>
        </w:rPr>
        <w:t xml:space="preserve"> do SWZ</w:t>
      </w:r>
      <w:r w:rsidR="004F11D5" w:rsidRPr="00060A83">
        <w:rPr>
          <w:rFonts w:ascii="Arial" w:hAnsi="Arial" w:cs="Arial"/>
          <w:b/>
        </w:rPr>
        <w:t xml:space="preserve"> (§ </w:t>
      </w:r>
      <w:r w:rsidR="00D548C1" w:rsidRPr="00060A83">
        <w:rPr>
          <w:rFonts w:ascii="Arial" w:hAnsi="Arial" w:cs="Arial"/>
          <w:b/>
        </w:rPr>
        <w:t xml:space="preserve">11 </w:t>
      </w:r>
      <w:r w:rsidR="004F11D5" w:rsidRPr="00060A83">
        <w:rPr>
          <w:rFonts w:ascii="Arial" w:hAnsi="Arial" w:cs="Arial"/>
          <w:b/>
        </w:rPr>
        <w:t>Projektu umowy)</w:t>
      </w:r>
      <w:r w:rsidRPr="00060A83">
        <w:rPr>
          <w:rFonts w:ascii="Arial" w:hAnsi="Arial" w:cs="Arial"/>
        </w:rPr>
        <w:t>.</w:t>
      </w:r>
    </w:p>
    <w:p w14:paraId="7EBD0F8E" w14:textId="77777777" w:rsidR="00595B0B" w:rsidRPr="0025311B" w:rsidRDefault="00595B0B" w:rsidP="00F70ADA">
      <w:pPr>
        <w:tabs>
          <w:tab w:val="left" w:pos="284"/>
        </w:tabs>
        <w:autoSpaceDE w:val="0"/>
        <w:autoSpaceDN w:val="0"/>
        <w:adjustRightInd w:val="0"/>
        <w:ind w:left="-142"/>
        <w:contextualSpacing/>
        <w:jc w:val="both"/>
        <w:rPr>
          <w:rFonts w:ascii="Arial" w:hAnsi="Arial" w:cs="Arial"/>
          <w:sz w:val="8"/>
          <w:szCs w:val="8"/>
        </w:rPr>
      </w:pPr>
    </w:p>
    <w:p w14:paraId="61EAACE6" w14:textId="54270921" w:rsidR="00CA725D" w:rsidRPr="009A0C77" w:rsidRDefault="004F0A15" w:rsidP="005402D3">
      <w:pPr>
        <w:pStyle w:val="Akapitzlist"/>
        <w:numPr>
          <w:ilvl w:val="1"/>
          <w:numId w:val="12"/>
        </w:numPr>
        <w:tabs>
          <w:tab w:val="left" w:pos="284"/>
        </w:tabs>
        <w:autoSpaceDE w:val="0"/>
        <w:autoSpaceDN w:val="0"/>
        <w:adjustRightInd w:val="0"/>
        <w:ind w:hanging="502"/>
        <w:contextualSpacing/>
        <w:jc w:val="both"/>
        <w:rPr>
          <w:rFonts w:ascii="Arial" w:hAnsi="Arial" w:cs="Arial"/>
        </w:rPr>
      </w:pPr>
      <w:r w:rsidRPr="00090155">
        <w:rPr>
          <w:rFonts w:ascii="Arial" w:eastAsiaTheme="minorHAnsi" w:hAnsi="Arial" w:cs="Arial"/>
          <w:lang w:eastAsia="en-US"/>
        </w:rPr>
        <w:t>Zamawiaj</w:t>
      </w:r>
      <w:r w:rsidRPr="00090155">
        <w:rPr>
          <w:rFonts w:ascii="Arial" w:eastAsia="TimesNewRoman" w:hAnsi="Arial" w:cs="Arial"/>
          <w:lang w:eastAsia="en-US"/>
        </w:rPr>
        <w:t>ą</w:t>
      </w:r>
      <w:r w:rsidRPr="00090155">
        <w:rPr>
          <w:rFonts w:ascii="Arial" w:eastAsiaTheme="minorHAnsi" w:hAnsi="Arial" w:cs="Arial"/>
          <w:lang w:eastAsia="en-US"/>
        </w:rPr>
        <w:t xml:space="preserve">cy </w:t>
      </w:r>
      <w:r w:rsidRPr="004F11D5">
        <w:rPr>
          <w:rFonts w:ascii="Arial" w:eastAsiaTheme="minorHAnsi" w:hAnsi="Arial" w:cs="Arial"/>
          <w:b/>
          <w:bCs/>
          <w:u w:val="single"/>
          <w:lang w:eastAsia="en-US"/>
        </w:rPr>
        <w:t>nie dopuszcza</w:t>
      </w:r>
      <w:r w:rsidRPr="00090155">
        <w:rPr>
          <w:rFonts w:ascii="Arial" w:eastAsiaTheme="minorHAnsi" w:hAnsi="Arial" w:cs="Arial"/>
          <w:lang w:eastAsia="en-US"/>
        </w:rPr>
        <w:t xml:space="preserve"> składania ofert cz</w:t>
      </w:r>
      <w:r w:rsidRPr="00090155">
        <w:rPr>
          <w:rFonts w:ascii="Arial" w:eastAsia="TimesNewRoman" w:hAnsi="Arial" w:cs="Arial"/>
          <w:lang w:eastAsia="en-US"/>
        </w:rPr>
        <w:t>ęś</w:t>
      </w:r>
      <w:r w:rsidRPr="00090155">
        <w:rPr>
          <w:rFonts w:ascii="Arial" w:eastAsiaTheme="minorHAnsi" w:hAnsi="Arial" w:cs="Arial"/>
          <w:lang w:eastAsia="en-US"/>
        </w:rPr>
        <w:t>ciowych</w:t>
      </w:r>
      <w:r w:rsidRPr="00090155">
        <w:rPr>
          <w:rFonts w:ascii="Arial" w:eastAsia="TimesNewRoman" w:hAnsi="Arial" w:cs="Arial"/>
          <w:lang w:eastAsia="en-US"/>
        </w:rPr>
        <w:t xml:space="preserve">. </w:t>
      </w:r>
    </w:p>
    <w:p w14:paraId="434279D4" w14:textId="77777777" w:rsidR="00F20BAA" w:rsidRPr="00090155" w:rsidRDefault="00F20BAA" w:rsidP="00F20BAA">
      <w:pPr>
        <w:pStyle w:val="Akapitzlist"/>
        <w:tabs>
          <w:tab w:val="left" w:pos="284"/>
        </w:tabs>
        <w:autoSpaceDE w:val="0"/>
        <w:autoSpaceDN w:val="0"/>
        <w:adjustRightInd w:val="0"/>
        <w:ind w:left="284"/>
        <w:contextualSpacing/>
        <w:jc w:val="both"/>
        <w:rPr>
          <w:rFonts w:ascii="Arial" w:hAnsi="Arial" w:cs="Arial"/>
        </w:rPr>
      </w:pPr>
      <w:r w:rsidRPr="00090155">
        <w:rPr>
          <w:rFonts w:ascii="Arial" w:hAnsi="Arial" w:cs="Arial"/>
        </w:rPr>
        <w:t>Uzasadnienie braku podziału zamówienia na części:</w:t>
      </w:r>
    </w:p>
    <w:p w14:paraId="68489CB2" w14:textId="77777777" w:rsidR="00F20BAA" w:rsidRPr="008409C3" w:rsidRDefault="00F20BAA" w:rsidP="00F20BAA">
      <w:pPr>
        <w:pStyle w:val="Akapitzlist"/>
        <w:tabs>
          <w:tab w:val="left" w:pos="284"/>
        </w:tabs>
        <w:autoSpaceDE w:val="0"/>
        <w:autoSpaceDN w:val="0"/>
        <w:adjustRightInd w:val="0"/>
        <w:ind w:left="284"/>
        <w:contextualSpacing/>
        <w:jc w:val="both"/>
        <w:rPr>
          <w:rFonts w:ascii="Arial" w:hAnsi="Arial" w:cs="Arial"/>
        </w:rPr>
      </w:pPr>
      <w:r w:rsidRPr="00090155">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w:t>
      </w:r>
      <w:r w:rsidRPr="008409C3">
        <w:rPr>
          <w:rFonts w:ascii="Arial" w:hAnsi="Arial" w:cs="Arial"/>
        </w:rPr>
        <w:t xml:space="preserve">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44B03AF8" w14:textId="77777777"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7D321EC" w14:textId="77777777"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Przy tego typu robotach nie ma możliwości jednoznacznego określenia zasad odpowiedzialności za jeden plac budowy (przekazany byłby równolegle wielu wykonawcom). Nie jest także możliwe rozgraniczenie odpowiedzialności wielu kierowników budowy.</w:t>
      </w:r>
    </w:p>
    <w:p w14:paraId="39C92ECE" w14:textId="77777777"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 xml:space="preserve">Podział przedmiotu zamówienia na części groziłby znaczącym zwiększeniem kosztów oraz trudnościami technologicznymi wynikającymi z wykonywania przedmiotu zamówienia przez większą liczbę Wykonawców (poszczególni Wykonawcy mogliby wykonywać prace </w:t>
      </w:r>
      <w:r>
        <w:rPr>
          <w:rFonts w:ascii="Arial" w:hAnsi="Arial" w:cs="Arial"/>
        </w:rPr>
        <w:br/>
        <w:t xml:space="preserve">w różnych technologiach dopuszczonych dokumentacją, co powodowałoby problemy </w:t>
      </w:r>
      <w:r>
        <w:rPr>
          <w:rFonts w:ascii="Arial" w:hAnsi="Arial" w:cs="Arial"/>
        </w:rPr>
        <w:br/>
        <w:t>w połączeniu obszarów objętych inwestycją).</w:t>
      </w:r>
    </w:p>
    <w:p w14:paraId="76156708" w14:textId="77777777"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 xml:space="preserve">Przy tego typu robotach wykonywanych przez różnych wykonawców opóźnienie jednego </w:t>
      </w:r>
      <w:r>
        <w:rPr>
          <w:rFonts w:ascii="Arial" w:hAnsi="Arial" w:cs="Arial"/>
        </w:rPr>
        <w:br/>
        <w:t>z wykonawców wpłynęłoby negatywnie na terminowość wykonania innych elementów inwestycji - zależnych od terminowego wykonania prac przez innego wykonawcę.</w:t>
      </w:r>
    </w:p>
    <w:p w14:paraId="2E1E81B6" w14:textId="77777777"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 xml:space="preserve">Wykonawcy powielaliby koszty pośrednie prac, co wpływałoby na koszty inwestycji. </w:t>
      </w:r>
      <w:r>
        <w:rPr>
          <w:rFonts w:ascii="Arial" w:hAnsi="Arial" w:cs="Arial"/>
        </w:rPr>
        <w:br/>
        <w:t xml:space="preserve">W każdej z ofert częściowych wykonawca musiałby założyć odrębną wycenę użycia tego </w:t>
      </w:r>
      <w:r>
        <w:rPr>
          <w:rFonts w:ascii="Arial" w:hAnsi="Arial" w:cs="Arial"/>
        </w:rPr>
        <w:lastRenderedPageBreak/>
        <w:t>samego rodzaju sprzętu, w sytuacji, w której, składając jedną ofertę, użycie sprzętu wyceniłby jednokrotnie.</w:t>
      </w:r>
    </w:p>
    <w:p w14:paraId="6362FADB" w14:textId="77777777"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Każdy z wykonawców w cenę wliczyłby odrębne koszty polisy OC, co zwiększyłoby poziom wydatków zamawiającego.</w:t>
      </w:r>
    </w:p>
    <w:p w14:paraId="673E984B" w14:textId="73836813" w:rsidR="00F20BAA" w:rsidRDefault="00F20BAA" w:rsidP="00F20BAA">
      <w:pPr>
        <w:pStyle w:val="Akapitzlist"/>
        <w:numPr>
          <w:ilvl w:val="0"/>
          <w:numId w:val="40"/>
        </w:numPr>
        <w:tabs>
          <w:tab w:val="left" w:pos="284"/>
        </w:tabs>
        <w:autoSpaceDE w:val="0"/>
        <w:autoSpaceDN w:val="0"/>
        <w:adjustRightInd w:val="0"/>
        <w:ind w:left="567" w:hanging="283"/>
        <w:contextualSpacing/>
        <w:jc w:val="both"/>
        <w:rPr>
          <w:rFonts w:ascii="Arial" w:hAnsi="Arial" w:cs="Arial"/>
        </w:rPr>
      </w:pPr>
      <w:r>
        <w:rPr>
          <w:rFonts w:ascii="Arial" w:hAnsi="Arial" w:cs="Arial"/>
        </w:rPr>
        <w:t>W przypadku podziału na części, gdzie każda część stanowiłaby odrębny (wydzielony) odcinek budowanej sieci,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58B8FD21" w14:textId="6765754C" w:rsidR="009D054B" w:rsidRPr="00700685" w:rsidRDefault="00F20BAA" w:rsidP="00F20BAA">
      <w:pPr>
        <w:tabs>
          <w:tab w:val="left" w:pos="284"/>
        </w:tabs>
        <w:autoSpaceDE w:val="0"/>
        <w:autoSpaceDN w:val="0"/>
        <w:adjustRightInd w:val="0"/>
        <w:ind w:left="284"/>
        <w:contextualSpacing/>
        <w:jc w:val="both"/>
        <w:rPr>
          <w:rFonts w:ascii="Arial" w:eastAsiaTheme="minorHAnsi" w:hAnsi="Arial" w:cs="Arial"/>
          <w:lang w:eastAsia="en-US"/>
        </w:rPr>
      </w:pPr>
      <w:r w:rsidRPr="008409C3">
        <w:rPr>
          <w:rFonts w:ascii="Arial" w:hAnsi="Arial" w:cs="Arial"/>
        </w:rPr>
        <w:t xml:space="preserve">Reasumując, zamawiający nie dokonał podziału </w:t>
      </w:r>
      <w:r w:rsidRPr="00D41EAE">
        <w:rPr>
          <w:rFonts w:ascii="Arial" w:hAnsi="Arial" w:cs="Arial"/>
        </w:rPr>
        <w:t>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170367">
        <w:rPr>
          <w:rFonts w:ascii="Arial" w:eastAsiaTheme="minorHAnsi" w:hAnsi="Arial" w:cs="Arial"/>
          <w:lang w:eastAsia="en-US"/>
        </w:rPr>
        <w:t xml:space="preserve"> </w:t>
      </w:r>
    </w:p>
    <w:p w14:paraId="49A681B7" w14:textId="3D088677" w:rsidR="00E8202B" w:rsidRDefault="00E8202B" w:rsidP="004412E4">
      <w:pPr>
        <w:tabs>
          <w:tab w:val="left" w:pos="426"/>
        </w:tabs>
        <w:autoSpaceDE w:val="0"/>
        <w:autoSpaceDN w:val="0"/>
        <w:adjustRightInd w:val="0"/>
        <w:contextualSpacing/>
        <w:jc w:val="both"/>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0650FE5E" w14:textId="77777777" w:rsidTr="003C0F4D">
        <w:tc>
          <w:tcPr>
            <w:tcW w:w="10201" w:type="dxa"/>
          </w:tcPr>
          <w:p w14:paraId="6AAF8582" w14:textId="77777777" w:rsidR="0091398D" w:rsidRPr="00BD57A5" w:rsidRDefault="0091398D" w:rsidP="003C0B71">
            <w:pPr>
              <w:jc w:val="both"/>
              <w:rPr>
                <w:rFonts w:ascii="Arial" w:hAnsi="Arial" w:cs="Arial"/>
                <w:b/>
                <w:sz w:val="6"/>
                <w:szCs w:val="6"/>
              </w:rPr>
            </w:pPr>
          </w:p>
          <w:p w14:paraId="6AA1AC22" w14:textId="140E7D89" w:rsidR="0091398D" w:rsidRPr="00BD57A5" w:rsidRDefault="00C519B4" w:rsidP="00700685">
            <w:pPr>
              <w:tabs>
                <w:tab w:val="left" w:pos="406"/>
              </w:tabs>
              <w:ind w:left="29"/>
              <w:jc w:val="both"/>
              <w:rPr>
                <w:rFonts w:ascii="Arial" w:hAnsi="Arial" w:cs="Arial"/>
                <w:b/>
                <w:sz w:val="26"/>
                <w:szCs w:val="26"/>
              </w:rPr>
            </w:pPr>
            <w:r w:rsidRPr="00BD57A5">
              <w:rPr>
                <w:rFonts w:ascii="Arial" w:hAnsi="Arial" w:cs="Arial"/>
                <w:b/>
                <w:sz w:val="26"/>
                <w:szCs w:val="26"/>
              </w:rPr>
              <w:t xml:space="preserve">IV. </w:t>
            </w:r>
            <w:r w:rsidR="0091398D" w:rsidRPr="00BD57A5">
              <w:rPr>
                <w:rFonts w:ascii="Arial" w:hAnsi="Arial" w:cs="Arial"/>
                <w:b/>
                <w:sz w:val="26"/>
                <w:szCs w:val="26"/>
              </w:rPr>
              <w:t xml:space="preserve">Termin wykonania zamówienia </w:t>
            </w:r>
          </w:p>
          <w:p w14:paraId="5755815F" w14:textId="77777777" w:rsidR="0091398D" w:rsidRPr="00BD57A5" w:rsidRDefault="0091398D" w:rsidP="003C0B71">
            <w:pPr>
              <w:ind w:left="1080"/>
              <w:jc w:val="both"/>
              <w:rPr>
                <w:rFonts w:ascii="Arial" w:hAnsi="Arial" w:cs="Arial"/>
                <w:b/>
                <w:sz w:val="6"/>
                <w:szCs w:val="6"/>
              </w:rPr>
            </w:pPr>
          </w:p>
        </w:tc>
      </w:tr>
    </w:tbl>
    <w:p w14:paraId="6C3B225B" w14:textId="77777777" w:rsidR="0091398D" w:rsidRPr="00BD57A5" w:rsidRDefault="0091398D" w:rsidP="0091398D">
      <w:pPr>
        <w:pStyle w:val="Tekstpodstawowy"/>
        <w:rPr>
          <w:rFonts w:ascii="Arial" w:hAnsi="Arial" w:cs="Arial"/>
          <w:sz w:val="8"/>
          <w:szCs w:val="8"/>
        </w:rPr>
      </w:pPr>
    </w:p>
    <w:p w14:paraId="3E2ECE00" w14:textId="17CAF8AA" w:rsidR="008F0B4C" w:rsidRPr="00B03F5A" w:rsidRDefault="008F0B4C" w:rsidP="005402D3">
      <w:pPr>
        <w:pStyle w:val="Tekstpodstawowy"/>
        <w:numPr>
          <w:ilvl w:val="2"/>
          <w:numId w:val="12"/>
        </w:numPr>
        <w:rPr>
          <w:rFonts w:ascii="Arial" w:hAnsi="Arial" w:cs="Arial"/>
          <w:b/>
          <w:bCs/>
          <w:u w:val="single"/>
        </w:rPr>
      </w:pPr>
      <w:r w:rsidRPr="00E33D9F">
        <w:rPr>
          <w:rFonts w:ascii="Arial" w:hAnsi="Arial" w:cs="Arial"/>
        </w:rPr>
        <w:t xml:space="preserve">Wykonawca </w:t>
      </w:r>
      <w:r w:rsidRPr="00B03F5A">
        <w:rPr>
          <w:rFonts w:ascii="Arial" w:hAnsi="Arial" w:cs="Arial"/>
        </w:rPr>
        <w:t xml:space="preserve">zobowiązany jest wykonać całość przedmiotu zamówienia </w:t>
      </w:r>
      <w:r w:rsidRPr="00821208">
        <w:rPr>
          <w:rFonts w:ascii="Arial" w:hAnsi="Arial" w:cs="Arial"/>
          <w:b/>
          <w:bCs/>
          <w:u w:val="single"/>
        </w:rPr>
        <w:t xml:space="preserve">w terminie </w:t>
      </w:r>
      <w:r w:rsidR="00B01B1B" w:rsidRPr="00821208">
        <w:rPr>
          <w:rFonts w:ascii="Arial" w:hAnsi="Arial" w:cs="Arial"/>
          <w:b/>
          <w:bCs/>
          <w:u w:val="single"/>
        </w:rPr>
        <w:br/>
      </w:r>
      <w:r w:rsidRPr="00821208">
        <w:rPr>
          <w:rFonts w:ascii="Arial" w:hAnsi="Arial" w:cs="Arial"/>
          <w:b/>
          <w:bCs/>
          <w:u w:val="single"/>
        </w:rPr>
        <w:t xml:space="preserve">do </w:t>
      </w:r>
      <w:r w:rsidR="00F20BAA" w:rsidRPr="00821208">
        <w:rPr>
          <w:rFonts w:ascii="Arial" w:hAnsi="Arial" w:cs="Arial"/>
          <w:b/>
          <w:bCs/>
          <w:u w:val="single"/>
        </w:rPr>
        <w:t>15</w:t>
      </w:r>
      <w:r w:rsidRPr="00821208">
        <w:rPr>
          <w:rFonts w:ascii="Arial" w:hAnsi="Arial" w:cs="Arial"/>
          <w:b/>
          <w:bCs/>
          <w:u w:val="single"/>
        </w:rPr>
        <w:t xml:space="preserve"> miesięcy od </w:t>
      </w:r>
      <w:r w:rsidR="00E33D9F" w:rsidRPr="00821208">
        <w:rPr>
          <w:rFonts w:ascii="Arial" w:hAnsi="Arial" w:cs="Arial"/>
          <w:b/>
          <w:bCs/>
          <w:u w:val="single"/>
        </w:rPr>
        <w:t xml:space="preserve">daty </w:t>
      </w:r>
      <w:r w:rsidRPr="00821208">
        <w:rPr>
          <w:rFonts w:ascii="Arial" w:hAnsi="Arial" w:cs="Arial"/>
          <w:b/>
          <w:bCs/>
          <w:u w:val="single"/>
        </w:rPr>
        <w:t>podpisania umowy</w:t>
      </w:r>
      <w:r w:rsidR="00F20BAA" w:rsidRPr="00821208">
        <w:rPr>
          <w:rFonts w:ascii="Arial" w:hAnsi="Arial" w:cs="Arial"/>
          <w:b/>
          <w:bCs/>
          <w:u w:val="single"/>
        </w:rPr>
        <w:t>, przy czym zakres prac objęty realizacją Zadania I (</w:t>
      </w:r>
      <w:r w:rsidR="00B03F5A" w:rsidRPr="00821208">
        <w:rPr>
          <w:rFonts w:ascii="Arial" w:hAnsi="Arial" w:cs="Arial"/>
          <w:u w:val="single"/>
        </w:rPr>
        <w:t xml:space="preserve">opracowanie Dokumentacji Projektowej i </w:t>
      </w:r>
      <w:r w:rsidR="00B03F5A" w:rsidRPr="00821208">
        <w:rPr>
          <w:rFonts w:ascii="Arial" w:hAnsi="Arial" w:cs="Arial"/>
          <w:u w:val="single"/>
        </w:rPr>
        <w:tab/>
        <w:t>uzyskanie w imieniu i na rzecz Zamawiającego pozwolenia na budowę lub dokonanie zgłoszenia zamiaru wykonania robót budowlanych - zgodnie z przesłankami wynikającymi z ustawy Prawa budowlane - w tym uzyskanie pisma o braku sprzeciwu do zgłoszenia robót budowlanych niewymagających pozwolenia na budowę</w:t>
      </w:r>
      <w:r w:rsidR="00F20BAA" w:rsidRPr="00821208">
        <w:rPr>
          <w:rFonts w:ascii="Arial" w:hAnsi="Arial" w:cs="Arial"/>
          <w:b/>
          <w:bCs/>
          <w:u w:val="single"/>
        </w:rPr>
        <w:t>) w terminie do 9 miesięcy od daty podpisania umowy</w:t>
      </w:r>
      <w:r w:rsidR="00821208" w:rsidRPr="00821208">
        <w:rPr>
          <w:rFonts w:ascii="Arial" w:hAnsi="Arial" w:cs="Arial"/>
          <w:b/>
          <w:bCs/>
          <w:u w:val="single"/>
        </w:rPr>
        <w:t>.</w:t>
      </w:r>
    </w:p>
    <w:p w14:paraId="36A9174E" w14:textId="49743AFF" w:rsidR="008F0B4C" w:rsidRDefault="008F0B4C" w:rsidP="005402D3">
      <w:pPr>
        <w:pStyle w:val="Tekstpodstawowy"/>
        <w:numPr>
          <w:ilvl w:val="2"/>
          <w:numId w:val="12"/>
        </w:numPr>
        <w:rPr>
          <w:rFonts w:ascii="Arial" w:hAnsi="Arial" w:cs="Arial"/>
        </w:rPr>
      </w:pPr>
      <w:r w:rsidRPr="00E33D9F">
        <w:rPr>
          <w:rFonts w:ascii="Arial" w:hAnsi="Arial" w:cs="Arial"/>
        </w:rPr>
        <w:t xml:space="preserve">Terminy wykonywania poszczególnych elementów </w:t>
      </w:r>
      <w:r w:rsidR="0025311B" w:rsidRPr="00E33D9F">
        <w:rPr>
          <w:rFonts w:ascii="Arial" w:hAnsi="Arial" w:cs="Arial"/>
        </w:rPr>
        <w:t>zakresu przedmiotu zamówienia</w:t>
      </w:r>
      <w:r w:rsidRPr="00E33D9F">
        <w:rPr>
          <w:rFonts w:ascii="Arial" w:hAnsi="Arial" w:cs="Arial"/>
        </w:rPr>
        <w:t xml:space="preserve"> wskazane będą w harmonogramie rzeczowo – finansowym, o którym mowa w § 2 ust. </w:t>
      </w:r>
      <w:r w:rsidR="00A925F0" w:rsidRPr="00E33D9F">
        <w:rPr>
          <w:rFonts w:ascii="Arial" w:hAnsi="Arial" w:cs="Arial"/>
        </w:rPr>
        <w:t>4</w:t>
      </w:r>
      <w:r w:rsidRPr="00E33D9F">
        <w:rPr>
          <w:rFonts w:ascii="Arial" w:hAnsi="Arial" w:cs="Arial"/>
        </w:rPr>
        <w:t xml:space="preserve"> Projektu Umowy.</w:t>
      </w:r>
    </w:p>
    <w:p w14:paraId="30EFDC6B" w14:textId="77777777" w:rsidR="000B1916" w:rsidRPr="00576F81" w:rsidRDefault="000B1916" w:rsidP="0091398D">
      <w:pPr>
        <w:pStyle w:val="Tekstpodstawowy"/>
        <w:rPr>
          <w:rFonts w:ascii="Arial" w:hAnsi="Arial" w:cs="Arial"/>
          <w:b/>
          <w:sz w:val="6"/>
          <w:szCs w:val="6"/>
        </w:rPr>
      </w:pPr>
    </w:p>
    <w:p w14:paraId="7CE7C291" w14:textId="77777777" w:rsidR="00C519B4" w:rsidRPr="00BD57A5" w:rsidRDefault="00C519B4" w:rsidP="0091398D">
      <w:pPr>
        <w:pStyle w:val="Tekstpodstawowy"/>
        <w:rPr>
          <w:rFonts w:ascii="Arial" w:hAnsi="Arial" w:cs="Arial"/>
          <w:b/>
          <w:sz w:val="12"/>
          <w:szCs w:val="1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0AAD357D" w14:textId="77777777" w:rsidTr="003C0F4D">
        <w:trPr>
          <w:trHeight w:val="417"/>
        </w:trPr>
        <w:tc>
          <w:tcPr>
            <w:tcW w:w="10201" w:type="dxa"/>
          </w:tcPr>
          <w:p w14:paraId="622042BD" w14:textId="2078EF63" w:rsidR="0091398D" w:rsidRPr="00BD57A5" w:rsidRDefault="0091398D" w:rsidP="003C0B71">
            <w:pPr>
              <w:ind w:left="360" w:hanging="360"/>
              <w:jc w:val="both"/>
              <w:rPr>
                <w:rFonts w:ascii="Arial" w:hAnsi="Arial" w:cs="Arial"/>
                <w:b/>
                <w:sz w:val="26"/>
                <w:szCs w:val="26"/>
              </w:rPr>
            </w:pPr>
            <w:r w:rsidRPr="00BD57A5">
              <w:rPr>
                <w:rFonts w:ascii="Arial" w:hAnsi="Arial" w:cs="Arial"/>
                <w:b/>
                <w:sz w:val="26"/>
                <w:szCs w:val="26"/>
              </w:rPr>
              <w:t>V. Warunki udziału</w:t>
            </w:r>
            <w:r w:rsidR="00F86A60">
              <w:rPr>
                <w:rFonts w:ascii="Arial" w:hAnsi="Arial" w:cs="Arial"/>
                <w:b/>
                <w:sz w:val="26"/>
                <w:szCs w:val="26"/>
              </w:rPr>
              <w:t xml:space="preserve"> w postępowaniu oraz</w:t>
            </w:r>
            <w:r w:rsidRPr="00BD57A5">
              <w:rPr>
                <w:rFonts w:ascii="Arial" w:hAnsi="Arial" w:cs="Arial"/>
                <w:b/>
                <w:sz w:val="26"/>
                <w:szCs w:val="26"/>
              </w:rPr>
              <w:t xml:space="preserve"> podstawy wykluczenia</w:t>
            </w:r>
            <w:r w:rsidR="00F86A60" w:rsidRPr="00BD57A5">
              <w:rPr>
                <w:rFonts w:ascii="Arial" w:hAnsi="Arial" w:cs="Arial"/>
                <w:b/>
                <w:sz w:val="26"/>
                <w:szCs w:val="26"/>
              </w:rPr>
              <w:t xml:space="preserve"> </w:t>
            </w:r>
            <w:r w:rsidR="00F86A60">
              <w:rPr>
                <w:rFonts w:ascii="Arial" w:hAnsi="Arial" w:cs="Arial"/>
                <w:b/>
                <w:sz w:val="26"/>
                <w:szCs w:val="26"/>
              </w:rPr>
              <w:t>z</w:t>
            </w:r>
            <w:r w:rsidR="00F86A60" w:rsidRPr="00BD57A5">
              <w:rPr>
                <w:rFonts w:ascii="Arial" w:hAnsi="Arial" w:cs="Arial"/>
                <w:b/>
                <w:sz w:val="26"/>
                <w:szCs w:val="26"/>
              </w:rPr>
              <w:t xml:space="preserve"> postępowani</w:t>
            </w:r>
            <w:r w:rsidR="00F86A60">
              <w:rPr>
                <w:rFonts w:ascii="Arial" w:hAnsi="Arial" w:cs="Arial"/>
                <w:b/>
                <w:sz w:val="26"/>
                <w:szCs w:val="26"/>
              </w:rPr>
              <w:t>a</w:t>
            </w:r>
          </w:p>
        </w:tc>
      </w:tr>
    </w:tbl>
    <w:p w14:paraId="31E9B44F" w14:textId="77777777" w:rsidR="0091398D" w:rsidRPr="00BD57A5" w:rsidRDefault="0091398D" w:rsidP="0091398D">
      <w:pPr>
        <w:jc w:val="both"/>
        <w:rPr>
          <w:rFonts w:ascii="Arial" w:hAnsi="Arial" w:cs="Arial"/>
          <w:b/>
          <w:sz w:val="8"/>
          <w:szCs w:val="8"/>
        </w:rPr>
      </w:pPr>
    </w:p>
    <w:p w14:paraId="6BB8F195" w14:textId="41321D3B" w:rsidR="00EF53F2" w:rsidRPr="004315A0" w:rsidRDefault="00EF53F2" w:rsidP="00EF53F2">
      <w:pPr>
        <w:pStyle w:val="Akapitzlist"/>
        <w:numPr>
          <w:ilvl w:val="0"/>
          <w:numId w:val="2"/>
        </w:numPr>
        <w:ind w:left="426" w:hanging="284"/>
        <w:contextualSpacing/>
        <w:jc w:val="both"/>
        <w:rPr>
          <w:rFonts w:ascii="Arial" w:hAnsi="Arial" w:cs="Arial"/>
          <w:b/>
        </w:rPr>
      </w:pPr>
      <w:r w:rsidRPr="00BD57A5">
        <w:rPr>
          <w:rFonts w:ascii="Arial" w:hAnsi="Arial" w:cs="Arial"/>
        </w:rPr>
        <w:t>O udzielenie zamówienia mogą ubiegać się wykonawcy, którzy</w:t>
      </w:r>
      <w:r>
        <w:rPr>
          <w:rFonts w:ascii="Arial" w:hAnsi="Arial" w:cs="Arial"/>
        </w:rPr>
        <w:t xml:space="preserve"> </w:t>
      </w:r>
      <w:r w:rsidRPr="006D7F2E">
        <w:rPr>
          <w:rFonts w:ascii="Arial" w:eastAsiaTheme="minorHAnsi" w:hAnsi="Arial" w:cs="Arial"/>
          <w:lang w:eastAsia="en-US"/>
        </w:rPr>
        <w:t xml:space="preserve">spełniają warunki udziału </w:t>
      </w:r>
      <w:r>
        <w:rPr>
          <w:rFonts w:ascii="Arial" w:eastAsiaTheme="minorHAnsi" w:hAnsi="Arial" w:cs="Arial"/>
          <w:lang w:eastAsia="en-US"/>
        </w:rPr>
        <w:br/>
      </w:r>
      <w:r w:rsidRPr="006D7F2E">
        <w:rPr>
          <w:rFonts w:ascii="Arial" w:eastAsiaTheme="minorHAnsi" w:hAnsi="Arial" w:cs="Arial"/>
          <w:lang w:eastAsia="en-US"/>
        </w:rPr>
        <w:t>w postępowaniu</w:t>
      </w:r>
      <w:r>
        <w:rPr>
          <w:rFonts w:ascii="Arial" w:eastAsiaTheme="minorHAnsi" w:hAnsi="Arial" w:cs="Arial"/>
          <w:lang w:eastAsia="en-US"/>
        </w:rPr>
        <w:t xml:space="preserve"> dotyczące:</w:t>
      </w:r>
    </w:p>
    <w:p w14:paraId="3A984211" w14:textId="77777777" w:rsidR="004315A0" w:rsidRPr="00974193" w:rsidRDefault="004315A0" w:rsidP="004315A0">
      <w:pPr>
        <w:pStyle w:val="Akapitzlist"/>
        <w:ind w:left="426"/>
        <w:contextualSpacing/>
        <w:jc w:val="both"/>
        <w:rPr>
          <w:rFonts w:ascii="Arial" w:hAnsi="Arial" w:cs="Arial"/>
          <w:b/>
          <w:sz w:val="8"/>
          <w:szCs w:val="8"/>
        </w:rPr>
      </w:pPr>
    </w:p>
    <w:p w14:paraId="3118C8E8" w14:textId="77777777" w:rsidR="00EF53F2" w:rsidRPr="00BD57A5" w:rsidRDefault="00EF53F2" w:rsidP="00EF53F2">
      <w:pPr>
        <w:ind w:left="425"/>
        <w:contextualSpacing/>
        <w:jc w:val="both"/>
        <w:rPr>
          <w:sz w:val="8"/>
          <w:szCs w:val="8"/>
        </w:rPr>
      </w:pPr>
    </w:p>
    <w:p w14:paraId="1EE035CA" w14:textId="77777777" w:rsidR="00EF53F2" w:rsidRPr="00A527EE" w:rsidRDefault="00EF53F2" w:rsidP="00EF53F2">
      <w:pPr>
        <w:pStyle w:val="Akapitzlist"/>
        <w:numPr>
          <w:ilvl w:val="0"/>
          <w:numId w:val="3"/>
        </w:numPr>
        <w:ind w:left="567" w:hanging="283"/>
        <w:contextualSpacing/>
        <w:jc w:val="both"/>
        <w:rPr>
          <w:rFonts w:ascii="Arial" w:hAnsi="Arial" w:cs="Arial"/>
          <w:b/>
        </w:rPr>
      </w:pPr>
      <w:r w:rsidRPr="00A527EE">
        <w:rPr>
          <w:rFonts w:ascii="Arial" w:eastAsiaTheme="majorEastAsia" w:hAnsi="Arial" w:cs="Arial"/>
          <w:b/>
          <w:u w:val="single"/>
          <w:lang w:eastAsia="en-US"/>
        </w:rPr>
        <w:t>zdolności do występowania w obrocie gospodarczym.</w:t>
      </w:r>
    </w:p>
    <w:p w14:paraId="1A7C4121" w14:textId="77777777" w:rsidR="00EF53F2" w:rsidRPr="00CF4AD6" w:rsidRDefault="00EF53F2" w:rsidP="00EF53F2">
      <w:pPr>
        <w:pStyle w:val="Akapitzlist"/>
        <w:ind w:left="567"/>
        <w:contextualSpacing/>
        <w:jc w:val="both"/>
        <w:rPr>
          <w:rFonts w:ascii="Arial" w:hAnsi="Arial" w:cs="Arial"/>
          <w:b/>
          <w:sz w:val="10"/>
          <w:szCs w:val="10"/>
        </w:rPr>
      </w:pPr>
    </w:p>
    <w:p w14:paraId="302BD224" w14:textId="3AFBD2AB" w:rsidR="004F1597" w:rsidRPr="00CA52FC" w:rsidRDefault="00EF53F2" w:rsidP="00CA52FC">
      <w:pPr>
        <w:autoSpaceDE w:val="0"/>
        <w:autoSpaceDN w:val="0"/>
        <w:adjustRightInd w:val="0"/>
        <w:ind w:left="567"/>
        <w:jc w:val="both"/>
        <w:rPr>
          <w:rFonts w:ascii="Arial" w:eastAsiaTheme="minorHAnsi" w:hAnsi="Arial" w:cs="Arial"/>
          <w:lang w:eastAsia="en-US"/>
        </w:rPr>
      </w:pPr>
      <w:r w:rsidRPr="00A527EE">
        <w:rPr>
          <w:rFonts w:ascii="Arial" w:hAnsi="Arial" w:cs="Arial"/>
        </w:rPr>
        <w:t xml:space="preserve">Zamawiający </w:t>
      </w:r>
      <w:r w:rsidRPr="00A527EE">
        <w:rPr>
          <w:rFonts w:ascii="Arial" w:eastAsiaTheme="minorHAnsi" w:hAnsi="Arial" w:cs="Arial"/>
          <w:lang w:eastAsia="en-US"/>
        </w:rPr>
        <w:t xml:space="preserve">nie </w:t>
      </w:r>
      <w:r>
        <w:rPr>
          <w:rFonts w:ascii="Arial" w:eastAsiaTheme="minorHAnsi" w:hAnsi="Arial" w:cs="Arial"/>
          <w:lang w:eastAsia="en-US"/>
        </w:rPr>
        <w:t>określa warunku w ww. zakresie</w:t>
      </w:r>
      <w:r w:rsidRPr="00A527EE">
        <w:rPr>
          <w:rFonts w:ascii="Arial" w:eastAsiaTheme="minorHAnsi" w:hAnsi="Arial" w:cs="Arial"/>
          <w:lang w:eastAsia="en-US"/>
        </w:rPr>
        <w:t>.</w:t>
      </w:r>
    </w:p>
    <w:p w14:paraId="75802501" w14:textId="77777777" w:rsidR="0017758C" w:rsidRPr="009F2DD2" w:rsidRDefault="0017758C" w:rsidP="00AD6C74">
      <w:pPr>
        <w:autoSpaceDE w:val="0"/>
        <w:autoSpaceDN w:val="0"/>
        <w:adjustRightInd w:val="0"/>
        <w:jc w:val="both"/>
        <w:rPr>
          <w:rFonts w:ascii="Arial" w:eastAsiaTheme="minorHAnsi" w:hAnsi="Arial" w:cs="Arial"/>
          <w:sz w:val="12"/>
          <w:szCs w:val="12"/>
          <w:lang w:eastAsia="en-US"/>
        </w:rPr>
      </w:pPr>
    </w:p>
    <w:p w14:paraId="280CA091" w14:textId="77777777" w:rsidR="00EF53F2" w:rsidRPr="00A527EE" w:rsidRDefault="00EF53F2" w:rsidP="00EF53F2">
      <w:pPr>
        <w:pStyle w:val="Akapitzlist"/>
        <w:numPr>
          <w:ilvl w:val="0"/>
          <w:numId w:val="3"/>
        </w:numPr>
        <w:ind w:left="567" w:hanging="283"/>
        <w:contextualSpacing/>
        <w:jc w:val="both"/>
        <w:rPr>
          <w:rFonts w:ascii="Arial" w:hAnsi="Arial" w:cs="Arial"/>
          <w:b/>
          <w:bCs/>
          <w:u w:val="single"/>
        </w:rPr>
      </w:pPr>
      <w:r w:rsidRPr="00A527EE">
        <w:rPr>
          <w:rFonts w:ascii="Arial" w:hAnsi="Arial" w:cs="Arial"/>
          <w:b/>
          <w:bCs/>
          <w:u w:val="single"/>
          <w:shd w:val="clear" w:color="auto" w:fill="FFFFFF"/>
        </w:rPr>
        <w:lastRenderedPageBreak/>
        <w:t xml:space="preserve">uprawnień do prowadzenia określonej działalności gospodarczej lub zawodowej, </w:t>
      </w:r>
      <w:r>
        <w:rPr>
          <w:rFonts w:ascii="Arial" w:hAnsi="Arial" w:cs="Arial"/>
          <w:b/>
          <w:bCs/>
          <w:u w:val="single"/>
          <w:shd w:val="clear" w:color="auto" w:fill="FFFFFF"/>
        </w:rPr>
        <w:br/>
      </w:r>
      <w:r w:rsidRPr="00A527EE">
        <w:rPr>
          <w:rFonts w:ascii="Arial" w:hAnsi="Arial" w:cs="Arial"/>
          <w:b/>
          <w:bCs/>
          <w:u w:val="single"/>
          <w:shd w:val="clear" w:color="auto" w:fill="FFFFFF"/>
        </w:rPr>
        <w:t>o ile wynika to z odrębnych przepisów.</w:t>
      </w:r>
    </w:p>
    <w:p w14:paraId="0778AA1B" w14:textId="77777777" w:rsidR="00EF53F2" w:rsidRPr="00CF4AD6" w:rsidRDefault="00EF53F2" w:rsidP="00EF53F2">
      <w:pPr>
        <w:pStyle w:val="Akapitzlist"/>
        <w:ind w:left="567"/>
        <w:contextualSpacing/>
        <w:jc w:val="both"/>
        <w:rPr>
          <w:rFonts w:ascii="Arial" w:hAnsi="Arial" w:cs="Arial"/>
          <w:b/>
          <w:bCs/>
          <w:sz w:val="10"/>
          <w:szCs w:val="10"/>
          <w:u w:val="single"/>
          <w:shd w:val="clear" w:color="auto" w:fill="FFFFFF"/>
        </w:rPr>
      </w:pPr>
    </w:p>
    <w:p w14:paraId="5C6BD012" w14:textId="4BE089EC" w:rsidR="00C27E83" w:rsidRDefault="00EF53F2" w:rsidP="00E33B1D">
      <w:pPr>
        <w:pStyle w:val="Akapitzlist"/>
        <w:ind w:left="567"/>
        <w:contextualSpacing/>
        <w:jc w:val="both"/>
        <w:rPr>
          <w:rFonts w:ascii="Arial" w:eastAsiaTheme="minorHAnsi" w:hAnsi="Arial" w:cs="Arial"/>
          <w:lang w:eastAsia="en-US"/>
        </w:rPr>
      </w:pPr>
      <w:r w:rsidRPr="00A527EE">
        <w:rPr>
          <w:rFonts w:ascii="Arial" w:hAnsi="Arial" w:cs="Arial"/>
        </w:rPr>
        <w:t xml:space="preserve">Zamawiający </w:t>
      </w:r>
      <w:r w:rsidRPr="00A527EE">
        <w:rPr>
          <w:rFonts w:ascii="Arial" w:eastAsiaTheme="minorHAnsi" w:hAnsi="Arial" w:cs="Arial"/>
          <w:lang w:eastAsia="en-US"/>
        </w:rPr>
        <w:t xml:space="preserve">nie </w:t>
      </w:r>
      <w:r>
        <w:rPr>
          <w:rFonts w:ascii="Arial" w:eastAsiaTheme="minorHAnsi" w:hAnsi="Arial" w:cs="Arial"/>
          <w:lang w:eastAsia="en-US"/>
        </w:rPr>
        <w:t>określa warunku w ww. zakresie</w:t>
      </w:r>
      <w:r w:rsidRPr="00A527EE">
        <w:rPr>
          <w:rFonts w:ascii="Arial" w:eastAsiaTheme="minorHAnsi" w:hAnsi="Arial" w:cs="Arial"/>
          <w:lang w:eastAsia="en-US"/>
        </w:rPr>
        <w:t>.</w:t>
      </w:r>
    </w:p>
    <w:p w14:paraId="786DF691" w14:textId="77777777" w:rsidR="00F20BAA" w:rsidRPr="00E33B1D" w:rsidRDefault="00F20BAA" w:rsidP="00E33B1D">
      <w:pPr>
        <w:pStyle w:val="Akapitzlist"/>
        <w:ind w:left="567"/>
        <w:contextualSpacing/>
        <w:jc w:val="both"/>
        <w:rPr>
          <w:rStyle w:val="Bodytext10SmallCaps"/>
          <w:rFonts w:ascii="Arial" w:eastAsiaTheme="minorHAnsi" w:hAnsi="Arial" w:cs="Arial"/>
          <w:smallCaps w:val="0"/>
          <w:color w:val="auto"/>
          <w:sz w:val="24"/>
          <w:szCs w:val="24"/>
          <w:shd w:val="clear" w:color="auto" w:fill="auto"/>
          <w:lang w:eastAsia="en-US"/>
        </w:rPr>
      </w:pPr>
    </w:p>
    <w:p w14:paraId="60816A42" w14:textId="77777777" w:rsidR="00A7202F" w:rsidRPr="00BF0537" w:rsidRDefault="00A7202F" w:rsidP="00EF53F2">
      <w:pPr>
        <w:jc w:val="both"/>
        <w:rPr>
          <w:rStyle w:val="Bodytext10SmallCaps"/>
          <w:rFonts w:ascii="Arial" w:hAnsi="Arial" w:cs="Arial"/>
          <w:b w:val="0"/>
          <w:bCs w:val="0"/>
          <w:smallCaps w:val="0"/>
          <w:color w:val="auto"/>
          <w:sz w:val="10"/>
          <w:szCs w:val="10"/>
          <w:shd w:val="clear" w:color="auto" w:fill="auto"/>
        </w:rPr>
      </w:pPr>
    </w:p>
    <w:p w14:paraId="76EC55FE" w14:textId="77777777" w:rsidR="00EF53F2" w:rsidRPr="00A527EE" w:rsidRDefault="00EF53F2" w:rsidP="00EF53F2">
      <w:pPr>
        <w:pStyle w:val="Bodytext100"/>
        <w:numPr>
          <w:ilvl w:val="0"/>
          <w:numId w:val="3"/>
        </w:numPr>
        <w:shd w:val="clear" w:color="auto" w:fill="auto"/>
        <w:spacing w:after="0" w:line="240" w:lineRule="auto"/>
        <w:ind w:left="567" w:hanging="283"/>
        <w:rPr>
          <w:rFonts w:ascii="Arial" w:hAnsi="Arial" w:cs="Arial"/>
          <w:b w:val="0"/>
          <w:sz w:val="24"/>
          <w:szCs w:val="24"/>
          <w:u w:val="single"/>
        </w:rPr>
      </w:pPr>
      <w:r w:rsidRPr="00A527EE">
        <w:rPr>
          <w:rFonts w:ascii="Arial" w:hAnsi="Arial" w:cs="Arial"/>
          <w:sz w:val="24"/>
          <w:szCs w:val="24"/>
          <w:u w:val="single"/>
        </w:rPr>
        <w:t>sytuacji ekonomicznej lub finansowej</w:t>
      </w:r>
      <w:r w:rsidRPr="00A527EE">
        <w:rPr>
          <w:rFonts w:ascii="Arial" w:hAnsi="Arial" w:cs="Arial"/>
          <w:b w:val="0"/>
          <w:sz w:val="24"/>
          <w:szCs w:val="24"/>
        </w:rPr>
        <w:t>.</w:t>
      </w:r>
    </w:p>
    <w:p w14:paraId="63ABDA2C" w14:textId="77777777" w:rsidR="00EF53F2" w:rsidRPr="00A527EE" w:rsidRDefault="00EF53F2" w:rsidP="00EF53F2">
      <w:pPr>
        <w:jc w:val="both"/>
        <w:rPr>
          <w:rFonts w:ascii="Arial" w:hAnsi="Arial" w:cs="Arial"/>
          <w:sz w:val="4"/>
          <w:szCs w:val="4"/>
        </w:rPr>
      </w:pPr>
    </w:p>
    <w:p w14:paraId="52DDAF36" w14:textId="77777777" w:rsidR="00EF53F2" w:rsidRPr="00A527EE" w:rsidRDefault="00EF53F2" w:rsidP="00EF53F2">
      <w:pPr>
        <w:jc w:val="both"/>
        <w:rPr>
          <w:rFonts w:ascii="Arial" w:hAnsi="Arial" w:cs="Arial"/>
          <w:sz w:val="4"/>
          <w:szCs w:val="4"/>
        </w:rPr>
      </w:pPr>
    </w:p>
    <w:p w14:paraId="1D9793AB" w14:textId="77777777" w:rsidR="00EF53F2" w:rsidRPr="00A527EE" w:rsidRDefault="00EF53F2" w:rsidP="00EF53F2">
      <w:pPr>
        <w:jc w:val="both"/>
        <w:rPr>
          <w:rFonts w:ascii="Arial" w:hAnsi="Arial" w:cs="Arial"/>
          <w:sz w:val="4"/>
          <w:szCs w:val="4"/>
        </w:rPr>
      </w:pPr>
    </w:p>
    <w:p w14:paraId="5B08D3EC" w14:textId="77777777" w:rsidR="00EF53F2" w:rsidRPr="00A527EE" w:rsidRDefault="00EF53F2" w:rsidP="00EF53F2">
      <w:pPr>
        <w:jc w:val="both"/>
        <w:rPr>
          <w:rFonts w:ascii="Arial" w:hAnsi="Arial" w:cs="Arial"/>
          <w:sz w:val="4"/>
          <w:szCs w:val="4"/>
        </w:rPr>
      </w:pPr>
    </w:p>
    <w:p w14:paraId="7CB6E58A" w14:textId="77777777" w:rsidR="00EF53F2" w:rsidRDefault="00EF53F2" w:rsidP="00EF53F2">
      <w:pPr>
        <w:ind w:firstLine="567"/>
        <w:rPr>
          <w:rFonts w:ascii="Arial" w:eastAsiaTheme="minorHAnsi" w:hAnsi="Arial" w:cs="Arial"/>
          <w:lang w:eastAsia="en-US"/>
        </w:rPr>
      </w:pPr>
      <w:r w:rsidRPr="00A527EE">
        <w:rPr>
          <w:rFonts w:ascii="Arial" w:hAnsi="Arial" w:cs="Arial"/>
        </w:rPr>
        <w:t xml:space="preserve">Zamawiający </w:t>
      </w:r>
      <w:r w:rsidRPr="00A527EE">
        <w:rPr>
          <w:rFonts w:ascii="Arial" w:eastAsiaTheme="minorHAnsi" w:hAnsi="Arial" w:cs="Arial"/>
          <w:lang w:eastAsia="en-US"/>
        </w:rPr>
        <w:t xml:space="preserve">nie </w:t>
      </w:r>
      <w:r>
        <w:rPr>
          <w:rFonts w:ascii="Arial" w:eastAsiaTheme="minorHAnsi" w:hAnsi="Arial" w:cs="Arial"/>
          <w:lang w:eastAsia="en-US"/>
        </w:rPr>
        <w:t>określa warunku w ww. zakresie</w:t>
      </w:r>
      <w:r w:rsidRPr="00A527EE">
        <w:rPr>
          <w:rFonts w:ascii="Arial" w:eastAsiaTheme="minorHAnsi" w:hAnsi="Arial" w:cs="Arial"/>
          <w:lang w:eastAsia="en-US"/>
        </w:rPr>
        <w:t>.</w:t>
      </w:r>
    </w:p>
    <w:p w14:paraId="4DF6F8C3" w14:textId="16B231E0" w:rsidR="00D427DC" w:rsidRDefault="00D427DC" w:rsidP="009A0C77">
      <w:pPr>
        <w:rPr>
          <w:rFonts w:ascii="Arial" w:hAnsi="Arial" w:cs="Arial"/>
          <w:sz w:val="10"/>
          <w:szCs w:val="10"/>
        </w:rPr>
      </w:pPr>
    </w:p>
    <w:p w14:paraId="4D301A78" w14:textId="77777777" w:rsidR="00D427DC" w:rsidRPr="00BF0537" w:rsidRDefault="00D427DC" w:rsidP="009A0C77">
      <w:pPr>
        <w:rPr>
          <w:rFonts w:ascii="Arial" w:hAnsi="Arial" w:cs="Arial"/>
          <w:sz w:val="10"/>
          <w:szCs w:val="10"/>
        </w:rPr>
      </w:pPr>
    </w:p>
    <w:p w14:paraId="41FD4D33" w14:textId="77777777" w:rsidR="00EF53F2" w:rsidRDefault="00EF53F2" w:rsidP="00EF53F2">
      <w:pPr>
        <w:pStyle w:val="Bodytext100"/>
        <w:numPr>
          <w:ilvl w:val="0"/>
          <w:numId w:val="3"/>
        </w:numPr>
        <w:shd w:val="clear" w:color="auto" w:fill="auto"/>
        <w:spacing w:after="0" w:line="240" w:lineRule="auto"/>
        <w:ind w:left="567" w:hanging="283"/>
        <w:jc w:val="both"/>
        <w:rPr>
          <w:rFonts w:ascii="Arial" w:hAnsi="Arial" w:cs="Arial"/>
          <w:b w:val="0"/>
          <w:sz w:val="24"/>
          <w:szCs w:val="24"/>
          <w:u w:val="single"/>
        </w:rPr>
      </w:pPr>
      <w:r w:rsidRPr="001E7117">
        <w:rPr>
          <w:rFonts w:ascii="Arial" w:hAnsi="Arial" w:cs="Arial"/>
          <w:sz w:val="24"/>
          <w:szCs w:val="24"/>
          <w:u w:val="single"/>
        </w:rPr>
        <w:t>zdolności technicznej lub zawodowej.</w:t>
      </w:r>
      <w:r w:rsidRPr="001E7117">
        <w:rPr>
          <w:rFonts w:ascii="Arial" w:hAnsi="Arial" w:cs="Arial"/>
          <w:b w:val="0"/>
          <w:sz w:val="24"/>
          <w:szCs w:val="24"/>
          <w:u w:val="single"/>
        </w:rPr>
        <w:t xml:space="preserve"> </w:t>
      </w:r>
    </w:p>
    <w:p w14:paraId="2D876F33" w14:textId="77777777" w:rsidR="00EF53F2" w:rsidRPr="0088084F" w:rsidRDefault="00EF53F2" w:rsidP="00EF53F2">
      <w:pPr>
        <w:pStyle w:val="Bodytext100"/>
        <w:shd w:val="clear" w:color="auto" w:fill="auto"/>
        <w:spacing w:after="0" w:line="240" w:lineRule="auto"/>
        <w:ind w:left="567"/>
        <w:jc w:val="both"/>
        <w:rPr>
          <w:rFonts w:ascii="Arial" w:eastAsiaTheme="minorHAnsi" w:hAnsi="Arial" w:cs="Arial"/>
          <w:sz w:val="12"/>
          <w:szCs w:val="12"/>
        </w:rPr>
      </w:pPr>
    </w:p>
    <w:p w14:paraId="27C5711E" w14:textId="5B2FEF1F" w:rsidR="00B1631B" w:rsidRDefault="00EF53F2" w:rsidP="00D427DC">
      <w:pPr>
        <w:pStyle w:val="Bodytext100"/>
        <w:shd w:val="clear" w:color="auto" w:fill="auto"/>
        <w:spacing w:after="0" w:line="240" w:lineRule="auto"/>
        <w:ind w:left="567"/>
        <w:jc w:val="both"/>
        <w:rPr>
          <w:rFonts w:ascii="Arial" w:eastAsiaTheme="minorHAnsi" w:hAnsi="Arial" w:cs="Arial"/>
          <w:b w:val="0"/>
          <w:bCs w:val="0"/>
          <w:sz w:val="24"/>
          <w:szCs w:val="24"/>
        </w:rPr>
      </w:pPr>
      <w:r w:rsidRPr="0088084F">
        <w:rPr>
          <w:rFonts w:ascii="Arial" w:eastAsiaTheme="minorHAnsi" w:hAnsi="Arial" w:cs="Arial"/>
          <w:b w:val="0"/>
          <w:bCs w:val="0"/>
          <w:sz w:val="24"/>
          <w:szCs w:val="24"/>
        </w:rPr>
        <w:t>Opis sposobu dokonywania oceny spełniania tego warunku:</w:t>
      </w:r>
    </w:p>
    <w:p w14:paraId="6537E138" w14:textId="77777777" w:rsidR="00EF53F2" w:rsidRPr="00821208" w:rsidRDefault="00EF53F2" w:rsidP="00EF53F2">
      <w:pPr>
        <w:autoSpaceDE w:val="0"/>
        <w:autoSpaceDN w:val="0"/>
        <w:adjustRightInd w:val="0"/>
        <w:jc w:val="both"/>
        <w:rPr>
          <w:rFonts w:ascii="Arial" w:eastAsiaTheme="minorHAnsi" w:hAnsi="Arial" w:cs="Arial"/>
          <w:sz w:val="10"/>
          <w:szCs w:val="10"/>
          <w:lang w:eastAsia="en-US"/>
        </w:rPr>
      </w:pPr>
    </w:p>
    <w:p w14:paraId="3ACDD5EA" w14:textId="0A9A6148" w:rsidR="00A7202F" w:rsidRPr="00821208" w:rsidRDefault="00320A0F" w:rsidP="00170F8A">
      <w:pPr>
        <w:pStyle w:val="Bodytext100"/>
        <w:numPr>
          <w:ilvl w:val="0"/>
          <w:numId w:val="44"/>
        </w:numPr>
        <w:spacing w:after="140"/>
        <w:jc w:val="both"/>
        <w:rPr>
          <w:rFonts w:ascii="Arial" w:eastAsiaTheme="minorHAnsi" w:hAnsi="Arial" w:cs="Arial"/>
          <w:b w:val="0"/>
          <w:bCs w:val="0"/>
          <w:iCs/>
          <w:sz w:val="24"/>
          <w:szCs w:val="24"/>
        </w:rPr>
      </w:pPr>
      <w:r w:rsidRPr="00821208">
        <w:rPr>
          <w:rFonts w:ascii="Arial" w:eastAsiaTheme="minorHAnsi" w:hAnsi="Arial" w:cs="Arial"/>
          <w:b w:val="0"/>
          <w:bCs w:val="0"/>
          <w:iCs/>
          <w:sz w:val="24"/>
          <w:szCs w:val="24"/>
        </w:rPr>
        <w:t xml:space="preserve">Wykonawca winien wykazać, że wykonał należycie oraz zgodnie przepisami prawa budowlanego i prawidłowo ukończył nie wcześniej niż </w:t>
      </w:r>
      <w:r w:rsidRPr="00821208">
        <w:rPr>
          <w:rFonts w:ascii="Arial" w:eastAsiaTheme="minorHAnsi" w:hAnsi="Arial" w:cs="Arial"/>
          <w:iCs/>
          <w:sz w:val="24"/>
          <w:szCs w:val="24"/>
        </w:rPr>
        <w:t>w okresie ostatnich 5 lat</w:t>
      </w:r>
      <w:r w:rsidRPr="00821208">
        <w:rPr>
          <w:rFonts w:ascii="Arial" w:eastAsiaTheme="minorHAnsi" w:hAnsi="Arial" w:cs="Arial"/>
          <w:iCs/>
          <w:sz w:val="24"/>
          <w:szCs w:val="24"/>
          <w:vertAlign w:val="superscript"/>
        </w:rPr>
        <w:t xml:space="preserve"> </w:t>
      </w:r>
      <w:r w:rsidRPr="00821208">
        <w:rPr>
          <w:rFonts w:ascii="Arial" w:eastAsiaTheme="minorHAnsi" w:hAnsi="Arial" w:cs="Arial"/>
          <w:iCs/>
          <w:sz w:val="24"/>
          <w:szCs w:val="24"/>
        </w:rPr>
        <w:t>przed upływem terminu składania ofert</w:t>
      </w:r>
      <w:r w:rsidRPr="00821208">
        <w:rPr>
          <w:rFonts w:ascii="Arial" w:eastAsiaTheme="minorHAnsi" w:hAnsi="Arial" w:cs="Arial"/>
          <w:b w:val="0"/>
          <w:bCs w:val="0"/>
          <w:iCs/>
          <w:sz w:val="24"/>
          <w:szCs w:val="24"/>
        </w:rPr>
        <w:t xml:space="preserve">, a jeżeli okres prowadzenia działalności jest krótszy - </w:t>
      </w:r>
      <w:r w:rsidRPr="00821208">
        <w:rPr>
          <w:rFonts w:ascii="Arial" w:eastAsiaTheme="minorHAnsi" w:hAnsi="Arial" w:cs="Arial"/>
          <w:b w:val="0"/>
          <w:bCs w:val="0"/>
          <w:iCs/>
          <w:sz w:val="24"/>
          <w:szCs w:val="24"/>
        </w:rPr>
        <w:br/>
        <w:t>w tym okresie</w:t>
      </w:r>
      <w:r w:rsidR="00170F8A" w:rsidRPr="00821208">
        <w:rPr>
          <w:rFonts w:ascii="Arial" w:eastAsiaTheme="minorHAnsi" w:hAnsi="Arial" w:cs="Arial"/>
          <w:iCs/>
          <w:sz w:val="24"/>
          <w:szCs w:val="24"/>
        </w:rPr>
        <w:t xml:space="preserve"> </w:t>
      </w:r>
      <w:r w:rsidR="00AE37D9" w:rsidRPr="00821208">
        <w:rPr>
          <w:rFonts w:ascii="Arial" w:eastAsiaTheme="minorHAnsi" w:hAnsi="Arial" w:cs="Arial"/>
          <w:iCs/>
          <w:sz w:val="24"/>
          <w:szCs w:val="24"/>
        </w:rPr>
        <w:t>co najmniej jedno zamówienie (jedna robota budowlana)</w:t>
      </w:r>
      <w:r w:rsidR="00AE37D9" w:rsidRPr="00821208">
        <w:rPr>
          <w:rFonts w:ascii="Arial" w:eastAsiaTheme="minorHAnsi" w:hAnsi="Arial" w:cs="Arial"/>
          <w:b w:val="0"/>
          <w:bCs w:val="0"/>
          <w:iCs/>
          <w:sz w:val="24"/>
          <w:szCs w:val="24"/>
        </w:rPr>
        <w:t xml:space="preserve"> </w:t>
      </w:r>
      <w:r w:rsidR="00AE37D9" w:rsidRPr="00821208">
        <w:rPr>
          <w:rFonts w:ascii="Arial" w:eastAsiaTheme="minorHAnsi" w:hAnsi="Arial" w:cs="Arial"/>
          <w:iCs/>
          <w:sz w:val="24"/>
          <w:szCs w:val="24"/>
        </w:rPr>
        <w:t xml:space="preserve">polegające na </w:t>
      </w:r>
      <w:r w:rsidRPr="00821208">
        <w:rPr>
          <w:rFonts w:ascii="Arial" w:eastAsiaTheme="minorHAnsi" w:hAnsi="Arial" w:cs="Arial"/>
          <w:iCs/>
          <w:sz w:val="24"/>
          <w:szCs w:val="24"/>
        </w:rPr>
        <w:t>budowie</w:t>
      </w:r>
      <w:r w:rsidRPr="00821208">
        <w:rPr>
          <w:rStyle w:val="Odwoanieprzypisudolnego"/>
          <w:rFonts w:ascii="Arial" w:eastAsiaTheme="minorHAnsi" w:hAnsi="Arial" w:cs="Arial"/>
          <w:sz w:val="24"/>
          <w:szCs w:val="24"/>
        </w:rPr>
        <w:footnoteReference w:id="1"/>
      </w:r>
      <w:r w:rsidRPr="00821208">
        <w:rPr>
          <w:rFonts w:ascii="Arial" w:eastAsiaTheme="minorHAnsi" w:hAnsi="Arial" w:cs="Arial"/>
          <w:iCs/>
          <w:sz w:val="24"/>
          <w:szCs w:val="24"/>
        </w:rPr>
        <w:t xml:space="preserve"> </w:t>
      </w:r>
      <w:r w:rsidR="00170F8A" w:rsidRPr="00821208">
        <w:rPr>
          <w:rFonts w:ascii="Arial" w:eastAsiaTheme="minorHAnsi" w:hAnsi="Arial" w:cs="Arial"/>
          <w:iCs/>
          <w:sz w:val="24"/>
          <w:szCs w:val="24"/>
        </w:rPr>
        <w:t>sieci kanalizacyjnej</w:t>
      </w:r>
      <w:r w:rsidR="00101B56" w:rsidRPr="00821208">
        <w:rPr>
          <w:rStyle w:val="Odwoanieprzypisudolnego"/>
          <w:rFonts w:ascii="Arial" w:eastAsiaTheme="minorHAnsi" w:hAnsi="Arial" w:cs="Arial"/>
          <w:sz w:val="24"/>
          <w:szCs w:val="24"/>
        </w:rPr>
        <w:footnoteReference w:id="2"/>
      </w:r>
      <w:r w:rsidR="00170F8A" w:rsidRPr="00821208">
        <w:rPr>
          <w:rFonts w:ascii="Arial" w:eastAsiaTheme="minorHAnsi" w:hAnsi="Arial" w:cs="Arial"/>
          <w:iCs/>
          <w:sz w:val="24"/>
          <w:szCs w:val="24"/>
        </w:rPr>
        <w:t xml:space="preserve"> o długości minimum 2 000 metrów.</w:t>
      </w:r>
    </w:p>
    <w:p w14:paraId="10154EFF" w14:textId="591E091A" w:rsidR="00612A39" w:rsidRPr="00821208" w:rsidRDefault="00EF53F2" w:rsidP="001D5341">
      <w:pPr>
        <w:pStyle w:val="Bodytext100"/>
        <w:numPr>
          <w:ilvl w:val="0"/>
          <w:numId w:val="44"/>
        </w:numPr>
        <w:spacing w:after="140"/>
        <w:jc w:val="both"/>
        <w:rPr>
          <w:rFonts w:ascii="Arial" w:eastAsiaTheme="minorHAnsi" w:hAnsi="Arial" w:cs="Arial"/>
          <w:b w:val="0"/>
          <w:bCs w:val="0"/>
          <w:iCs/>
          <w:sz w:val="24"/>
          <w:szCs w:val="24"/>
        </w:rPr>
      </w:pPr>
      <w:r w:rsidRPr="00821208">
        <w:rPr>
          <w:rFonts w:ascii="Arial" w:eastAsiaTheme="minorHAnsi" w:hAnsi="Arial" w:cs="Arial"/>
          <w:b w:val="0"/>
          <w:bCs w:val="0"/>
          <w:iCs/>
          <w:sz w:val="24"/>
          <w:szCs w:val="24"/>
        </w:rPr>
        <w:t>O udzielenie zamówienia mogą ubiegać się wykonawcy, którzy dysponują lub będą dysponować w okresie wykonywania zamówienia i skierują do jego realizacji</w:t>
      </w:r>
      <w:r w:rsidR="001D5341" w:rsidRPr="00821208">
        <w:rPr>
          <w:rFonts w:ascii="Arial" w:eastAsiaTheme="minorHAnsi" w:hAnsi="Arial" w:cs="Arial"/>
          <w:b w:val="0"/>
          <w:bCs w:val="0"/>
          <w:iCs/>
          <w:sz w:val="24"/>
          <w:szCs w:val="24"/>
        </w:rPr>
        <w:t xml:space="preserve"> (</w:t>
      </w:r>
      <w:r w:rsidR="006E33F2" w:rsidRPr="00821208">
        <w:rPr>
          <w:rFonts w:ascii="Arial" w:eastAsiaTheme="minorHAnsi" w:hAnsi="Arial" w:cs="Arial"/>
          <w:iCs/>
          <w:sz w:val="24"/>
          <w:szCs w:val="24"/>
          <w:u w:val="single"/>
        </w:rPr>
        <w:t>w zakresie wykonywania robót</w:t>
      </w:r>
      <w:r w:rsidR="001D5341" w:rsidRPr="00821208">
        <w:rPr>
          <w:rFonts w:ascii="Arial" w:eastAsiaTheme="minorHAnsi" w:hAnsi="Arial" w:cs="Arial"/>
          <w:iCs/>
          <w:sz w:val="24"/>
          <w:szCs w:val="24"/>
          <w:u w:val="single"/>
        </w:rPr>
        <w:t>)</w:t>
      </w:r>
      <w:r w:rsidR="001D5341" w:rsidRPr="00821208">
        <w:rPr>
          <w:rFonts w:ascii="Arial" w:eastAsiaTheme="minorHAnsi" w:hAnsi="Arial" w:cs="Arial"/>
          <w:b w:val="0"/>
          <w:bCs w:val="0"/>
          <w:iCs/>
          <w:sz w:val="24"/>
          <w:szCs w:val="24"/>
        </w:rPr>
        <w:t xml:space="preserve"> </w:t>
      </w:r>
      <w:r w:rsidR="00FA0357" w:rsidRPr="00821208">
        <w:rPr>
          <w:rFonts w:ascii="Arial" w:eastAsiaTheme="minorHAnsi" w:hAnsi="Arial" w:cs="Arial"/>
          <w:iCs/>
          <w:sz w:val="24"/>
          <w:szCs w:val="24"/>
        </w:rPr>
        <w:t xml:space="preserve">minimum jedną osobą pełniącą funkcję </w:t>
      </w:r>
      <w:r w:rsidR="00170F8A" w:rsidRPr="00821208">
        <w:rPr>
          <w:rFonts w:ascii="Arial" w:eastAsiaTheme="minorHAnsi" w:hAnsi="Arial" w:cs="Arial"/>
          <w:iCs/>
          <w:sz w:val="24"/>
          <w:szCs w:val="24"/>
          <w:u w:val="single"/>
        </w:rPr>
        <w:t>Kierownika budowy</w:t>
      </w:r>
      <w:r w:rsidR="00FA0357" w:rsidRPr="00821208">
        <w:rPr>
          <w:rFonts w:ascii="Arial" w:eastAsiaTheme="minorHAnsi" w:hAnsi="Arial" w:cs="Arial"/>
          <w:iCs/>
          <w:sz w:val="24"/>
          <w:szCs w:val="24"/>
        </w:rPr>
        <w:t xml:space="preserve"> - posiadającą uprawnienia do kierowania robotami budowlanymi </w:t>
      </w:r>
      <w:bookmarkStart w:id="19" w:name="_Hlk102651658"/>
      <w:r w:rsidR="00452FA5" w:rsidRPr="00821208">
        <w:rPr>
          <w:rFonts w:ascii="Arial" w:eastAsiaTheme="minorHAnsi" w:hAnsi="Arial" w:cs="Arial"/>
          <w:iCs/>
          <w:sz w:val="24"/>
          <w:szCs w:val="24"/>
        </w:rPr>
        <w:t>w</w:t>
      </w:r>
      <w:r w:rsidR="00FA0357" w:rsidRPr="00821208">
        <w:rPr>
          <w:rFonts w:ascii="Arial" w:eastAsiaTheme="minorHAnsi" w:hAnsi="Arial" w:cs="Arial"/>
          <w:iCs/>
          <w:sz w:val="24"/>
          <w:szCs w:val="24"/>
        </w:rPr>
        <w:t xml:space="preserve"> </w:t>
      </w:r>
      <w:bookmarkStart w:id="20" w:name="_Hlk94015326"/>
      <w:r w:rsidR="00FA0357" w:rsidRPr="00821208">
        <w:rPr>
          <w:rFonts w:ascii="Arial" w:eastAsiaTheme="minorHAnsi" w:hAnsi="Arial" w:cs="Arial"/>
          <w:iCs/>
          <w:sz w:val="24"/>
          <w:szCs w:val="24"/>
        </w:rPr>
        <w:t xml:space="preserve">specjalności instalacyjnej w zakresie </w:t>
      </w:r>
      <w:r w:rsidR="00170F8A" w:rsidRPr="00821208">
        <w:rPr>
          <w:rFonts w:ascii="Arial" w:eastAsiaTheme="minorHAnsi" w:hAnsi="Arial" w:cs="Arial"/>
          <w:iCs/>
          <w:sz w:val="24"/>
          <w:szCs w:val="24"/>
          <w:u w:val="single"/>
        </w:rPr>
        <w:t>sieci</w:t>
      </w:r>
      <w:r w:rsidR="00A402A2" w:rsidRPr="00821208">
        <w:rPr>
          <w:rFonts w:ascii="Arial" w:eastAsiaTheme="minorHAnsi" w:hAnsi="Arial" w:cs="Arial"/>
          <w:iCs/>
          <w:sz w:val="24"/>
          <w:szCs w:val="24"/>
          <w:u w:val="single"/>
        </w:rPr>
        <w:t xml:space="preserve"> </w:t>
      </w:r>
      <w:r w:rsidR="00FA0357" w:rsidRPr="00821208">
        <w:rPr>
          <w:rFonts w:ascii="Arial" w:eastAsiaTheme="minorHAnsi" w:hAnsi="Arial" w:cs="Arial"/>
          <w:iCs/>
          <w:sz w:val="24"/>
          <w:szCs w:val="24"/>
          <w:u w:val="single"/>
        </w:rPr>
        <w:t>wodociągowych i kanalizacyjnych</w:t>
      </w:r>
      <w:bookmarkEnd w:id="19"/>
      <w:r w:rsidR="00FA0357" w:rsidRPr="00821208">
        <w:rPr>
          <w:rFonts w:ascii="Arial" w:eastAsiaTheme="minorHAnsi" w:hAnsi="Arial" w:cs="Arial"/>
          <w:iCs/>
          <w:sz w:val="24"/>
          <w:szCs w:val="24"/>
        </w:rPr>
        <w:t xml:space="preserve"> </w:t>
      </w:r>
      <w:r w:rsidR="003A7763" w:rsidRPr="00821208">
        <w:rPr>
          <w:rFonts w:ascii="Arial" w:eastAsiaTheme="minorHAnsi" w:hAnsi="Arial" w:cs="Arial"/>
          <w:iCs/>
          <w:sz w:val="24"/>
          <w:szCs w:val="24"/>
        </w:rPr>
        <w:t>w zakresie umożliwiającym kierowanie robotami objętymi przedmiotem zamówienia</w:t>
      </w:r>
      <w:r w:rsidR="00FA0357" w:rsidRPr="00821208">
        <w:rPr>
          <w:rFonts w:ascii="Arial" w:eastAsiaTheme="minorHAnsi" w:hAnsi="Arial" w:cs="Arial"/>
          <w:b w:val="0"/>
          <w:bCs w:val="0"/>
          <w:iCs/>
          <w:sz w:val="24"/>
          <w:szCs w:val="24"/>
        </w:rPr>
        <w:t xml:space="preserve"> </w:t>
      </w:r>
      <w:bookmarkEnd w:id="20"/>
      <w:r w:rsidR="00FA0357" w:rsidRPr="00821208">
        <w:rPr>
          <w:rFonts w:ascii="Arial" w:eastAsiaTheme="minorHAnsi" w:hAnsi="Arial" w:cs="Arial"/>
          <w:b w:val="0"/>
          <w:bCs w:val="0"/>
          <w:iCs/>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53FB5459" w14:textId="0F076E03" w:rsidR="00EF53F2" w:rsidRDefault="00EF53F2" w:rsidP="00C10A34">
      <w:pPr>
        <w:pStyle w:val="Bodytext100"/>
        <w:shd w:val="clear" w:color="auto" w:fill="auto"/>
        <w:spacing w:after="0" w:line="240" w:lineRule="auto"/>
        <w:jc w:val="both"/>
        <w:rPr>
          <w:rFonts w:ascii="Arial" w:eastAsiaTheme="minorHAnsi" w:hAnsi="Arial" w:cs="Arial"/>
          <w:b w:val="0"/>
          <w:bCs w:val="0"/>
          <w:iCs/>
          <w:sz w:val="24"/>
          <w:szCs w:val="24"/>
        </w:rPr>
      </w:pPr>
      <w:r w:rsidRPr="00AF4DF1">
        <w:rPr>
          <w:rFonts w:ascii="Arial" w:eastAsiaTheme="minorHAnsi" w:hAnsi="Arial" w:cs="Arial"/>
          <w:iCs/>
          <w:sz w:val="24"/>
          <w:szCs w:val="24"/>
        </w:rPr>
        <w:t>Uwaga:</w:t>
      </w:r>
      <w:r w:rsidRPr="00AF4DF1">
        <w:rPr>
          <w:rFonts w:ascii="Arial" w:eastAsiaTheme="minorHAnsi" w:hAnsi="Arial" w:cs="Arial"/>
          <w:b w:val="0"/>
          <w:bCs w:val="0"/>
          <w:iCs/>
          <w:sz w:val="24"/>
          <w:szCs w:val="24"/>
        </w:rPr>
        <w:t xml:space="preserve"> </w:t>
      </w:r>
    </w:p>
    <w:p w14:paraId="20DCE9CA" w14:textId="10461AAD" w:rsidR="00320A0F" w:rsidRPr="00320A0F" w:rsidRDefault="00320A0F">
      <w:pPr>
        <w:pStyle w:val="Bodytext100"/>
        <w:numPr>
          <w:ilvl w:val="0"/>
          <w:numId w:val="46"/>
        </w:numPr>
        <w:shd w:val="clear" w:color="auto" w:fill="auto"/>
        <w:spacing w:after="140" w:line="240" w:lineRule="auto"/>
        <w:ind w:left="851" w:hanging="284"/>
        <w:jc w:val="both"/>
        <w:rPr>
          <w:rFonts w:ascii="Arial" w:eastAsiaTheme="minorHAnsi" w:hAnsi="Arial" w:cs="Arial"/>
          <w:iCs/>
          <w:sz w:val="24"/>
          <w:szCs w:val="24"/>
          <w:u w:val="single"/>
        </w:rPr>
      </w:pPr>
      <w:r w:rsidRPr="00320A0F">
        <w:rPr>
          <w:rFonts w:ascii="Arial" w:eastAsiaTheme="minorHAnsi" w:hAnsi="Arial" w:cs="Arial"/>
          <w:iCs/>
          <w:sz w:val="24"/>
          <w:szCs w:val="24"/>
          <w:u w:val="single"/>
        </w:rPr>
        <w:t>Wykonawca powinien w wykazie robót wyraźnie określić zakres robót</w:t>
      </w:r>
      <w:r w:rsidR="00101B56">
        <w:rPr>
          <w:rFonts w:ascii="Arial" w:eastAsiaTheme="minorHAnsi" w:hAnsi="Arial" w:cs="Arial"/>
          <w:iCs/>
          <w:sz w:val="24"/>
          <w:szCs w:val="24"/>
          <w:u w:val="single"/>
        </w:rPr>
        <w:t xml:space="preserve"> (w tym długość </w:t>
      </w:r>
      <w:r w:rsidR="00733F48">
        <w:rPr>
          <w:rFonts w:ascii="Arial" w:eastAsiaTheme="minorHAnsi" w:hAnsi="Arial" w:cs="Arial"/>
          <w:iCs/>
          <w:sz w:val="24"/>
          <w:szCs w:val="24"/>
          <w:u w:val="single"/>
        </w:rPr>
        <w:t>sieci</w:t>
      </w:r>
      <w:r w:rsidR="00101B56">
        <w:rPr>
          <w:rFonts w:ascii="Arial" w:eastAsiaTheme="minorHAnsi" w:hAnsi="Arial" w:cs="Arial"/>
          <w:iCs/>
          <w:sz w:val="24"/>
          <w:szCs w:val="24"/>
          <w:u w:val="single"/>
        </w:rPr>
        <w:t>)</w:t>
      </w:r>
      <w:r w:rsidRPr="00320A0F">
        <w:rPr>
          <w:rFonts w:ascii="Arial" w:eastAsiaTheme="minorHAnsi" w:hAnsi="Arial" w:cs="Arial"/>
          <w:iCs/>
          <w:sz w:val="24"/>
          <w:szCs w:val="24"/>
          <w:u w:val="single"/>
        </w:rPr>
        <w:t xml:space="preserve">, aby można było ustalić, czy spełnia warunek udziału </w:t>
      </w:r>
      <w:r w:rsidR="00733F48">
        <w:rPr>
          <w:rFonts w:ascii="Arial" w:eastAsiaTheme="minorHAnsi" w:hAnsi="Arial" w:cs="Arial"/>
          <w:iCs/>
          <w:sz w:val="24"/>
          <w:szCs w:val="24"/>
          <w:u w:val="single"/>
        </w:rPr>
        <w:br/>
      </w:r>
      <w:r w:rsidRPr="00320A0F">
        <w:rPr>
          <w:rFonts w:ascii="Arial" w:eastAsiaTheme="minorHAnsi" w:hAnsi="Arial" w:cs="Arial"/>
          <w:iCs/>
          <w:sz w:val="24"/>
          <w:szCs w:val="24"/>
          <w:u w:val="single"/>
        </w:rPr>
        <w:t>w postępowaniu.</w:t>
      </w:r>
    </w:p>
    <w:p w14:paraId="6557307F" w14:textId="1B3C69BF" w:rsidR="006D7126" w:rsidRPr="00D76052" w:rsidRDefault="00EF53F2">
      <w:pPr>
        <w:pStyle w:val="Bodytext100"/>
        <w:numPr>
          <w:ilvl w:val="0"/>
          <w:numId w:val="46"/>
        </w:numPr>
        <w:shd w:val="clear" w:color="auto" w:fill="auto"/>
        <w:spacing w:after="0" w:line="240" w:lineRule="auto"/>
        <w:ind w:left="851" w:hanging="284"/>
        <w:jc w:val="both"/>
        <w:rPr>
          <w:rFonts w:ascii="Arial" w:eastAsiaTheme="minorHAnsi" w:hAnsi="Arial" w:cs="Arial"/>
          <w:b w:val="0"/>
          <w:bCs w:val="0"/>
          <w:iCs/>
          <w:sz w:val="24"/>
          <w:szCs w:val="24"/>
        </w:rPr>
      </w:pPr>
      <w:r w:rsidRPr="00250A90">
        <w:rPr>
          <w:rFonts w:ascii="Arial" w:eastAsiaTheme="minorHAnsi" w:hAnsi="Arial" w:cs="Arial"/>
          <w:b w:val="0"/>
          <w:bCs w:val="0"/>
          <w:iCs/>
          <w:sz w:val="24"/>
          <w:szCs w:val="24"/>
        </w:rPr>
        <w:t xml:space="preserve">Przez posiadanie uprawnień budowlanych wymaganych prawem dla osób uczestniczących w realizacji zamówienia, rozumie się uprawnienia do wykonywania samodzielnych funkcji w budownictwie w rozumieniu art. 15a ustawy z dnia 7 lipca </w:t>
      </w:r>
      <w:r w:rsidR="00E33D9F">
        <w:rPr>
          <w:rFonts w:ascii="Arial" w:eastAsiaTheme="minorHAnsi" w:hAnsi="Arial" w:cs="Arial"/>
          <w:b w:val="0"/>
          <w:bCs w:val="0"/>
          <w:iCs/>
          <w:sz w:val="24"/>
          <w:szCs w:val="24"/>
        </w:rPr>
        <w:br/>
      </w:r>
      <w:r w:rsidRPr="00250A90">
        <w:rPr>
          <w:rFonts w:ascii="Arial" w:eastAsiaTheme="minorHAnsi" w:hAnsi="Arial" w:cs="Arial"/>
          <w:b w:val="0"/>
          <w:bCs w:val="0"/>
          <w:iCs/>
          <w:sz w:val="24"/>
          <w:szCs w:val="24"/>
        </w:rPr>
        <w:t>1994 r. Prawo budowlane (</w:t>
      </w:r>
      <w:r w:rsidR="00865139">
        <w:rPr>
          <w:rFonts w:ascii="Arial" w:eastAsiaTheme="minorHAnsi" w:hAnsi="Arial" w:cs="Arial"/>
          <w:b w:val="0"/>
          <w:bCs w:val="0"/>
          <w:iCs/>
          <w:sz w:val="24"/>
          <w:szCs w:val="24"/>
        </w:rPr>
        <w:t xml:space="preserve">tekst jednolity - </w:t>
      </w:r>
      <w:r w:rsidR="00865139" w:rsidRPr="008B4F7C">
        <w:rPr>
          <w:rFonts w:ascii="Arial" w:eastAsiaTheme="minorHAnsi" w:hAnsi="Arial" w:cs="Arial"/>
          <w:b w:val="0"/>
          <w:bCs w:val="0"/>
          <w:iCs/>
          <w:sz w:val="24"/>
          <w:szCs w:val="24"/>
        </w:rPr>
        <w:t>Dz. U. z 2023 r., poz. 682 z późn. zm.</w:t>
      </w:r>
      <w:r w:rsidRPr="00250A90">
        <w:rPr>
          <w:rFonts w:ascii="Arial" w:eastAsiaTheme="minorHAnsi" w:hAnsi="Arial" w:cs="Arial"/>
          <w:b w:val="0"/>
          <w:bCs w:val="0"/>
          <w:iCs/>
          <w:sz w:val="24"/>
          <w:szCs w:val="24"/>
        </w:rPr>
        <w:t xml:space="preserve">) </w:t>
      </w:r>
      <w:r w:rsidR="00851361">
        <w:rPr>
          <w:rFonts w:ascii="Arial" w:eastAsiaTheme="minorHAnsi" w:hAnsi="Arial" w:cs="Arial"/>
          <w:b w:val="0"/>
          <w:bCs w:val="0"/>
          <w:iCs/>
          <w:sz w:val="24"/>
          <w:szCs w:val="24"/>
        </w:rPr>
        <w:br/>
      </w:r>
      <w:r w:rsidRPr="00250A90">
        <w:rPr>
          <w:rFonts w:ascii="Arial" w:eastAsiaTheme="minorHAnsi" w:hAnsi="Arial" w:cs="Arial"/>
          <w:b w:val="0"/>
          <w:bCs w:val="0"/>
          <w:iCs/>
          <w:sz w:val="24"/>
          <w:szCs w:val="24"/>
        </w:rPr>
        <w:t xml:space="preserve">oraz przepisów wcześniejszych. Samodzielne funkcje techniczne w budownictwie (nazwy specjalności i ich </w:t>
      </w:r>
      <w:r w:rsidR="00912090">
        <w:rPr>
          <w:rFonts w:ascii="Arial" w:eastAsiaTheme="minorHAnsi" w:hAnsi="Arial" w:cs="Arial"/>
          <w:b w:val="0"/>
          <w:bCs w:val="0"/>
          <w:iCs/>
          <w:sz w:val="24"/>
          <w:szCs w:val="24"/>
        </w:rPr>
        <w:t>z</w:t>
      </w:r>
      <w:r w:rsidRPr="00250A90">
        <w:rPr>
          <w:rFonts w:ascii="Arial" w:eastAsiaTheme="minorHAnsi" w:hAnsi="Arial" w:cs="Arial"/>
          <w:b w:val="0"/>
          <w:bCs w:val="0"/>
          <w:iCs/>
          <w:sz w:val="24"/>
          <w:szCs w:val="24"/>
        </w:rPr>
        <w:t>akresy) będą rozpatrywane zgodnie z przepisami regulującymi nadawanie uprawnień budowlanych w dacie ich nadania.</w:t>
      </w:r>
    </w:p>
    <w:p w14:paraId="6D3336EE" w14:textId="3FDD8AC1" w:rsidR="00E00635" w:rsidRPr="001479DF" w:rsidRDefault="00865139">
      <w:pPr>
        <w:pStyle w:val="Bodytext100"/>
        <w:numPr>
          <w:ilvl w:val="0"/>
          <w:numId w:val="46"/>
        </w:numPr>
        <w:shd w:val="clear" w:color="auto" w:fill="auto"/>
        <w:spacing w:after="140" w:line="240" w:lineRule="auto"/>
        <w:ind w:left="851" w:hanging="284"/>
        <w:jc w:val="both"/>
        <w:rPr>
          <w:rFonts w:ascii="Arial" w:eastAsiaTheme="minorHAnsi" w:hAnsi="Arial" w:cs="Arial"/>
          <w:b w:val="0"/>
          <w:bCs w:val="0"/>
          <w:iCs/>
          <w:sz w:val="24"/>
          <w:szCs w:val="24"/>
        </w:rPr>
      </w:pPr>
      <w:r w:rsidRPr="00EF53F2">
        <w:rPr>
          <w:rFonts w:ascii="Arial" w:eastAsiaTheme="minorHAnsi" w:hAnsi="Arial" w:cs="Arial"/>
          <w:b w:val="0"/>
          <w:bCs w:val="0"/>
          <w:iCs/>
          <w:sz w:val="24"/>
          <w:szCs w:val="24"/>
        </w:rPr>
        <w:t xml:space="preserve">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w:t>
      </w:r>
      <w:r w:rsidRPr="00EF53F2">
        <w:rPr>
          <w:rFonts w:ascii="Arial" w:eastAsiaTheme="minorHAnsi" w:hAnsi="Arial" w:cs="Arial"/>
          <w:b w:val="0"/>
          <w:bCs w:val="0"/>
          <w:iCs/>
          <w:sz w:val="24"/>
          <w:szCs w:val="24"/>
        </w:rPr>
        <w:br/>
      </w:r>
      <w:r w:rsidRPr="00EF53F2">
        <w:rPr>
          <w:rFonts w:ascii="Arial" w:eastAsiaTheme="minorHAnsi" w:hAnsi="Arial" w:cs="Arial"/>
          <w:b w:val="0"/>
          <w:bCs w:val="0"/>
          <w:iCs/>
          <w:sz w:val="24"/>
          <w:szCs w:val="24"/>
        </w:rPr>
        <w:lastRenderedPageBreak/>
        <w:t>z właściwymi przepisami, w szczególności z ustawą z dnia 22 grudnia 2015 r. o zasadach uznawania kwalifikacji zawodowych nabytych w państwach członkowskich Unii Europejskiej (tekst jednolity - Dz. U. z 202</w:t>
      </w:r>
      <w:r>
        <w:rPr>
          <w:rFonts w:ascii="Arial" w:eastAsiaTheme="minorHAnsi" w:hAnsi="Arial" w:cs="Arial"/>
          <w:b w:val="0"/>
          <w:bCs w:val="0"/>
          <w:iCs/>
          <w:sz w:val="24"/>
          <w:szCs w:val="24"/>
        </w:rPr>
        <w:t>3</w:t>
      </w:r>
      <w:r w:rsidRPr="00EF53F2">
        <w:rPr>
          <w:rFonts w:ascii="Arial" w:eastAsiaTheme="minorHAnsi" w:hAnsi="Arial" w:cs="Arial"/>
          <w:b w:val="0"/>
          <w:bCs w:val="0"/>
          <w:iCs/>
          <w:sz w:val="24"/>
          <w:szCs w:val="24"/>
        </w:rPr>
        <w:t xml:space="preserve"> r., poz. </w:t>
      </w:r>
      <w:r>
        <w:rPr>
          <w:rFonts w:ascii="Arial" w:eastAsiaTheme="minorHAnsi" w:hAnsi="Arial" w:cs="Arial"/>
          <w:b w:val="0"/>
          <w:bCs w:val="0"/>
          <w:iCs/>
          <w:sz w:val="24"/>
          <w:szCs w:val="24"/>
        </w:rPr>
        <w:t>334</w:t>
      </w:r>
      <w:r w:rsidRPr="00EF53F2">
        <w:rPr>
          <w:rFonts w:ascii="Arial" w:eastAsiaTheme="minorHAnsi" w:hAnsi="Arial" w:cs="Arial"/>
          <w:b w:val="0"/>
          <w:bCs w:val="0"/>
          <w:iCs/>
          <w:sz w:val="24"/>
          <w:szCs w:val="24"/>
        </w:rPr>
        <w:t xml:space="preserve">) oraz ustawą z dnia 15 grudnia 2000 r. o samorządach zawodowych architektów oraz inżynierów budownictwa </w:t>
      </w:r>
      <w:r>
        <w:rPr>
          <w:rFonts w:ascii="Arial" w:eastAsiaTheme="minorHAnsi" w:hAnsi="Arial" w:cs="Arial"/>
          <w:b w:val="0"/>
          <w:bCs w:val="0"/>
          <w:iCs/>
          <w:sz w:val="24"/>
          <w:szCs w:val="24"/>
        </w:rPr>
        <w:br/>
      </w:r>
      <w:r w:rsidRPr="00EF53F2">
        <w:rPr>
          <w:rFonts w:ascii="Arial" w:eastAsiaTheme="minorHAnsi" w:hAnsi="Arial" w:cs="Arial"/>
          <w:b w:val="0"/>
          <w:bCs w:val="0"/>
          <w:iCs/>
          <w:sz w:val="24"/>
          <w:szCs w:val="24"/>
        </w:rPr>
        <w:t>(tekst jednolity - Dz. U. z 20</w:t>
      </w:r>
      <w:r>
        <w:rPr>
          <w:rFonts w:ascii="Arial" w:eastAsiaTheme="minorHAnsi" w:hAnsi="Arial" w:cs="Arial"/>
          <w:b w:val="0"/>
          <w:bCs w:val="0"/>
          <w:iCs/>
          <w:sz w:val="24"/>
          <w:szCs w:val="24"/>
        </w:rPr>
        <w:t>23</w:t>
      </w:r>
      <w:r w:rsidRPr="00EF53F2">
        <w:rPr>
          <w:rFonts w:ascii="Arial" w:eastAsiaTheme="minorHAnsi" w:hAnsi="Arial" w:cs="Arial"/>
          <w:b w:val="0"/>
          <w:bCs w:val="0"/>
          <w:iCs/>
          <w:sz w:val="24"/>
          <w:szCs w:val="24"/>
        </w:rPr>
        <w:t xml:space="preserve"> r.,  poz. </w:t>
      </w:r>
      <w:r>
        <w:rPr>
          <w:rFonts w:ascii="Arial" w:eastAsiaTheme="minorHAnsi" w:hAnsi="Arial" w:cs="Arial"/>
          <w:b w:val="0"/>
          <w:bCs w:val="0"/>
          <w:iCs/>
          <w:sz w:val="24"/>
          <w:szCs w:val="24"/>
        </w:rPr>
        <w:t>551</w:t>
      </w:r>
      <w:r w:rsidRPr="00EF53F2">
        <w:rPr>
          <w:rFonts w:ascii="Arial" w:eastAsiaTheme="minorHAnsi" w:hAnsi="Arial" w:cs="Arial"/>
          <w:b w:val="0"/>
          <w:bCs w:val="0"/>
          <w:iCs/>
          <w:sz w:val="24"/>
          <w:szCs w:val="24"/>
        </w:rPr>
        <w:t>)</w:t>
      </w:r>
      <w:r>
        <w:rPr>
          <w:rFonts w:ascii="Arial" w:eastAsiaTheme="minorHAnsi" w:hAnsi="Arial" w:cs="Arial"/>
          <w:b w:val="0"/>
          <w:bCs w:val="0"/>
          <w:iCs/>
          <w:sz w:val="24"/>
          <w:szCs w:val="24"/>
        </w:rPr>
        <w:t>,</w:t>
      </w:r>
    </w:p>
    <w:p w14:paraId="124AB7FC" w14:textId="198587EC" w:rsidR="00AC1479" w:rsidRDefault="00B16D69" w:rsidP="00BD4ADC">
      <w:pPr>
        <w:pStyle w:val="Bodytext100"/>
        <w:numPr>
          <w:ilvl w:val="0"/>
          <w:numId w:val="2"/>
        </w:numPr>
        <w:shd w:val="clear" w:color="auto" w:fill="auto"/>
        <w:spacing w:after="140" w:line="240" w:lineRule="auto"/>
        <w:ind w:left="426" w:hanging="284"/>
        <w:jc w:val="both"/>
        <w:rPr>
          <w:rFonts w:ascii="Arial" w:hAnsi="Arial" w:cs="Arial"/>
          <w:iCs/>
          <w:sz w:val="24"/>
          <w:szCs w:val="24"/>
        </w:rPr>
      </w:pPr>
      <w:r w:rsidRPr="00B16D69">
        <w:rPr>
          <w:rFonts w:ascii="Arial" w:hAnsi="Arial" w:cs="Arial"/>
          <w:iCs/>
          <w:sz w:val="24"/>
          <w:szCs w:val="24"/>
        </w:rPr>
        <w:t>Podstawy wykluczenia z postępowania</w:t>
      </w:r>
      <w:r w:rsidR="00C35FE0">
        <w:rPr>
          <w:rFonts w:ascii="Arial" w:hAnsi="Arial" w:cs="Arial"/>
          <w:iCs/>
          <w:sz w:val="24"/>
          <w:szCs w:val="24"/>
        </w:rPr>
        <w:t>.</w:t>
      </w:r>
    </w:p>
    <w:p w14:paraId="642F6E5D" w14:textId="21EE23D7" w:rsidR="0062743E" w:rsidRPr="0062743E" w:rsidRDefault="00B16D69" w:rsidP="00B1631B">
      <w:pPr>
        <w:pStyle w:val="Bodytext100"/>
        <w:numPr>
          <w:ilvl w:val="0"/>
          <w:numId w:val="17"/>
        </w:numPr>
        <w:shd w:val="clear" w:color="auto" w:fill="auto"/>
        <w:spacing w:after="140" w:line="240" w:lineRule="auto"/>
        <w:jc w:val="both"/>
        <w:rPr>
          <w:rFonts w:ascii="Arial" w:hAnsi="Arial" w:cs="Arial"/>
          <w:sz w:val="24"/>
          <w:szCs w:val="24"/>
        </w:rPr>
      </w:pPr>
      <w:r w:rsidRPr="00B16D69">
        <w:rPr>
          <w:rFonts w:ascii="Arial" w:hAnsi="Arial" w:cs="Arial"/>
          <w:sz w:val="24"/>
          <w:szCs w:val="24"/>
        </w:rPr>
        <w:t xml:space="preserve">Zamawiający wykluczy z postępowania wykonawców, wobec których zachodzą podstawy wykluczenia, o których mowa w art. 108 ust. 1 </w:t>
      </w:r>
      <w:r w:rsidRPr="0062743E">
        <w:rPr>
          <w:rFonts w:ascii="Arial" w:hAnsi="Arial" w:cs="Arial"/>
          <w:sz w:val="24"/>
          <w:szCs w:val="24"/>
        </w:rPr>
        <w:t>ustawy</w:t>
      </w:r>
      <w:r w:rsidR="0062743E" w:rsidRPr="0062743E">
        <w:rPr>
          <w:rFonts w:ascii="Arial" w:hAnsi="Arial" w:cs="Arial"/>
          <w:sz w:val="24"/>
          <w:szCs w:val="24"/>
        </w:rPr>
        <w:t>, tj.</w:t>
      </w:r>
      <w:r w:rsidR="0062743E">
        <w:rPr>
          <w:rFonts w:ascii="Arial" w:hAnsi="Arial" w:cs="Arial"/>
          <w:sz w:val="24"/>
          <w:szCs w:val="24"/>
        </w:rPr>
        <w:t xml:space="preserve"> Wykonawcę</w:t>
      </w:r>
      <w:r w:rsidR="0062743E" w:rsidRPr="0062743E">
        <w:rPr>
          <w:rFonts w:ascii="Arial" w:hAnsi="Arial" w:cs="Arial"/>
          <w:sz w:val="24"/>
          <w:szCs w:val="24"/>
        </w:rPr>
        <w:t>:</w:t>
      </w:r>
    </w:p>
    <w:p w14:paraId="46B13463" w14:textId="77777777" w:rsidR="004D3F19" w:rsidRPr="0062743E" w:rsidRDefault="004D3F19" w:rsidP="004D3F19">
      <w:pPr>
        <w:pStyle w:val="Akapitzlist"/>
        <w:numPr>
          <w:ilvl w:val="0"/>
          <w:numId w:val="35"/>
        </w:numPr>
        <w:shd w:val="clear" w:color="auto" w:fill="FFFFFF"/>
        <w:ind w:left="993" w:hanging="284"/>
        <w:jc w:val="both"/>
        <w:rPr>
          <w:rFonts w:ascii="Arial" w:hAnsi="Arial" w:cs="Arial"/>
        </w:rPr>
      </w:pPr>
      <w:r w:rsidRPr="0062743E">
        <w:rPr>
          <w:rFonts w:ascii="Arial" w:hAnsi="Arial" w:cs="Arial"/>
        </w:rPr>
        <w:t>będącego osobą fizyczną, którego prawomocnie skazano za przestępstwo:</w:t>
      </w:r>
    </w:p>
    <w:p w14:paraId="17339F0C"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 xml:space="preserve">a) </w:t>
      </w:r>
      <w:r w:rsidRPr="0062743E">
        <w:rPr>
          <w:rStyle w:val="alb"/>
          <w:rFonts w:ascii="Arial" w:eastAsia="Verdana" w:hAnsi="Arial" w:cs="Arial"/>
        </w:rPr>
        <w:tab/>
      </w:r>
      <w:r w:rsidRPr="0062743E">
        <w:rPr>
          <w:rFonts w:ascii="Arial" w:hAnsi="Arial" w:cs="Arial"/>
        </w:rPr>
        <w:t>udziału w zorganizowanej grupie przestępczej albo związku mającym na celu popełnienie przestępstwa lub przestępstwa skarbowego, o którym mowa w art. 258 Kodeksu karnego,</w:t>
      </w:r>
    </w:p>
    <w:p w14:paraId="3269441C"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b)</w:t>
      </w:r>
      <w:r w:rsidRPr="0062743E">
        <w:rPr>
          <w:rStyle w:val="alb"/>
          <w:rFonts w:ascii="Arial" w:eastAsia="Verdana" w:hAnsi="Arial" w:cs="Arial"/>
        </w:rPr>
        <w:tab/>
      </w:r>
      <w:r w:rsidRPr="0062743E">
        <w:rPr>
          <w:rFonts w:ascii="Arial" w:hAnsi="Arial" w:cs="Arial"/>
        </w:rPr>
        <w:t>handlu ludźmi, o którym mowa w art. 189a Kodeksu karnego,</w:t>
      </w:r>
    </w:p>
    <w:p w14:paraId="0B66BB38" w14:textId="14000804" w:rsidR="004D3F19" w:rsidRPr="00E50926"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c)</w:t>
      </w:r>
      <w:r w:rsidRPr="0062743E">
        <w:rPr>
          <w:rStyle w:val="alb"/>
          <w:rFonts w:ascii="Arial" w:eastAsia="Verdana" w:hAnsi="Arial" w:cs="Arial"/>
        </w:rPr>
        <w:tab/>
      </w:r>
      <w:r w:rsidR="00865139" w:rsidRPr="007427AD">
        <w:rPr>
          <w:rFonts w:ascii="Arial" w:hAnsi="Arial" w:cs="Arial"/>
        </w:rPr>
        <w:t xml:space="preserve">o którym mowa w art. 228-230a, art. 250a Kodeksu karnego, w art. 46-48 ustawy </w:t>
      </w:r>
      <w:r w:rsidR="00865139">
        <w:rPr>
          <w:rFonts w:ascii="Arial" w:hAnsi="Arial" w:cs="Arial"/>
        </w:rPr>
        <w:br/>
      </w:r>
      <w:r w:rsidR="00865139" w:rsidRPr="007427AD">
        <w:rPr>
          <w:rFonts w:ascii="Arial" w:hAnsi="Arial" w:cs="Arial"/>
        </w:rPr>
        <w:t xml:space="preserve">z dnia 25 czerwca 2010 r. o sporcie (Dz. U. z 2022 r. poz. 1599 i 2185) lub w art. 54 ust. 1-4 ustawy z dnia 12 maja 2011 r. o refundacji leków, środków spożywczych specjalnego przeznaczenia żywieniowego oraz wyrobów medycznych (Dz. U. </w:t>
      </w:r>
      <w:r w:rsidR="00865139">
        <w:rPr>
          <w:rFonts w:ascii="Arial" w:hAnsi="Arial" w:cs="Arial"/>
        </w:rPr>
        <w:br/>
      </w:r>
      <w:r w:rsidR="00865139" w:rsidRPr="007427AD">
        <w:rPr>
          <w:rFonts w:ascii="Arial" w:hAnsi="Arial" w:cs="Arial"/>
        </w:rPr>
        <w:t>z 2023 r. poz. 826)</w:t>
      </w:r>
      <w:r w:rsidR="00865139" w:rsidRPr="008F14AA">
        <w:rPr>
          <w:rFonts w:ascii="Arial" w:hAnsi="Arial" w:cs="Arial"/>
          <w:shd w:val="clear" w:color="auto" w:fill="FFFFFF"/>
        </w:rPr>
        <w:t>,</w:t>
      </w:r>
    </w:p>
    <w:p w14:paraId="7F290D09"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d)</w:t>
      </w:r>
      <w:r w:rsidRPr="0062743E">
        <w:rPr>
          <w:rStyle w:val="alb"/>
          <w:rFonts w:ascii="Arial" w:eastAsia="Verdana" w:hAnsi="Arial" w:cs="Arial"/>
        </w:rPr>
        <w:tab/>
      </w:r>
      <w:r w:rsidRPr="0062743E">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E60D3A"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e)</w:t>
      </w:r>
      <w:r w:rsidRPr="0062743E">
        <w:rPr>
          <w:rStyle w:val="alb"/>
          <w:rFonts w:ascii="Arial" w:eastAsia="Verdana" w:hAnsi="Arial" w:cs="Arial"/>
        </w:rPr>
        <w:tab/>
      </w:r>
      <w:r w:rsidRPr="0062743E">
        <w:rPr>
          <w:rFonts w:ascii="Arial" w:hAnsi="Arial" w:cs="Arial"/>
        </w:rPr>
        <w:t xml:space="preserve">o charakterze terrorystycznym, o którym mowa w art. 115 § 20 Kodeksu karnego, </w:t>
      </w:r>
      <w:r>
        <w:rPr>
          <w:rFonts w:ascii="Arial" w:hAnsi="Arial" w:cs="Arial"/>
        </w:rPr>
        <w:br/>
      </w:r>
      <w:r w:rsidRPr="0062743E">
        <w:rPr>
          <w:rFonts w:ascii="Arial" w:hAnsi="Arial" w:cs="Arial"/>
        </w:rPr>
        <w:t>lub mające na celu popełnienie tego przestępstwa,</w:t>
      </w:r>
    </w:p>
    <w:p w14:paraId="689646C1"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f) </w:t>
      </w:r>
      <w:r w:rsidRPr="0062743E">
        <w:rPr>
          <w:rStyle w:val="alb"/>
          <w:rFonts w:ascii="Arial" w:eastAsia="Verdana" w:hAnsi="Arial" w:cs="Arial"/>
        </w:rPr>
        <w:tab/>
      </w:r>
      <w:r w:rsidRPr="0062743E">
        <w:rPr>
          <w:rFonts w:ascii="Arial" w:hAnsi="Arial" w:cs="Arial"/>
        </w:rPr>
        <w:t xml:space="preserve">powierzenia wykonywania pracy małoletniemu cudzoziemcowi, o którym mowa </w:t>
      </w:r>
      <w:r>
        <w:rPr>
          <w:rFonts w:ascii="Arial" w:hAnsi="Arial" w:cs="Arial"/>
        </w:rPr>
        <w:br/>
      </w:r>
      <w:r w:rsidRPr="0062743E">
        <w:rPr>
          <w:rFonts w:ascii="Arial" w:hAnsi="Arial" w:cs="Arial"/>
        </w:rPr>
        <w:t>w art. 9 ust. 2 ustawy z dnia 15 czerwca 2012 r. o skutkach powierzania wykonywania pracy cudzoziemcom przebywającym wbrew przepisom na terytorium</w:t>
      </w:r>
      <w:r>
        <w:rPr>
          <w:rFonts w:ascii="Arial" w:hAnsi="Arial" w:cs="Arial"/>
        </w:rPr>
        <w:t xml:space="preserve"> </w:t>
      </w:r>
      <w:r w:rsidRPr="0062743E">
        <w:rPr>
          <w:rFonts w:ascii="Arial" w:hAnsi="Arial" w:cs="Arial"/>
        </w:rPr>
        <w:t xml:space="preserve">Rzeczypospolitej </w:t>
      </w:r>
      <w:r w:rsidRPr="008F14AA">
        <w:rPr>
          <w:rFonts w:ascii="Arial" w:hAnsi="Arial" w:cs="Arial"/>
        </w:rPr>
        <w:t>Polskiej (</w:t>
      </w:r>
      <w:r w:rsidRPr="008F14AA">
        <w:rPr>
          <w:rFonts w:ascii="Arial" w:hAnsi="Arial" w:cs="Arial"/>
          <w:shd w:val="clear" w:color="auto" w:fill="FFFFFF"/>
        </w:rPr>
        <w:t>Dz. U. z 2021 r. poz. 1745)</w:t>
      </w:r>
      <w:r w:rsidRPr="008F14AA">
        <w:rPr>
          <w:rFonts w:ascii="Arial" w:hAnsi="Arial" w:cs="Arial"/>
        </w:rPr>
        <w:t>,</w:t>
      </w:r>
    </w:p>
    <w:p w14:paraId="68254E66"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g)</w:t>
      </w:r>
      <w:r w:rsidRPr="0062743E">
        <w:rPr>
          <w:rStyle w:val="alb"/>
          <w:rFonts w:ascii="Arial" w:eastAsia="Verdana" w:hAnsi="Arial" w:cs="Arial"/>
        </w:rPr>
        <w:tab/>
      </w:r>
      <w:r w:rsidRPr="0062743E">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D9BA8" w14:textId="77777777" w:rsidR="004D3F19" w:rsidRPr="0062743E" w:rsidRDefault="004D3F19" w:rsidP="004D3F19">
      <w:pPr>
        <w:shd w:val="clear" w:color="auto" w:fill="FFFFFF"/>
        <w:ind w:left="1276" w:hanging="284"/>
        <w:jc w:val="both"/>
        <w:rPr>
          <w:rFonts w:ascii="Arial" w:hAnsi="Arial" w:cs="Arial"/>
        </w:rPr>
      </w:pPr>
      <w:r w:rsidRPr="0062743E">
        <w:rPr>
          <w:rStyle w:val="alb"/>
          <w:rFonts w:ascii="Arial" w:eastAsia="Verdana" w:hAnsi="Arial" w:cs="Arial"/>
        </w:rPr>
        <w:t>h)</w:t>
      </w:r>
      <w:r w:rsidRPr="0062743E">
        <w:rPr>
          <w:rStyle w:val="alb"/>
          <w:rFonts w:ascii="Arial" w:eastAsia="Verdana" w:hAnsi="Arial" w:cs="Arial"/>
        </w:rPr>
        <w:tab/>
      </w:r>
      <w:r w:rsidRPr="0062743E">
        <w:rPr>
          <w:rFonts w:ascii="Arial" w:hAnsi="Arial" w:cs="Arial"/>
        </w:rPr>
        <w:t xml:space="preserve">o którym mowa w art. 9 ust. 1 i 3 lub art. 10 ustawy z dnia 15 czerwca 2012 r. </w:t>
      </w:r>
      <w:r>
        <w:rPr>
          <w:rFonts w:ascii="Arial" w:hAnsi="Arial" w:cs="Arial"/>
        </w:rPr>
        <w:br/>
      </w:r>
      <w:r w:rsidRPr="0062743E">
        <w:rPr>
          <w:rFonts w:ascii="Arial" w:hAnsi="Arial" w:cs="Arial"/>
        </w:rPr>
        <w:t>o skutkach powierzania wykonywania pracy cudzoziemcom przebywającym wbrew przepisom na terytorium Rzeczypospolitej Polskiej</w:t>
      </w:r>
    </w:p>
    <w:p w14:paraId="28897EDC" w14:textId="77777777" w:rsidR="004D3F19" w:rsidRPr="0062743E" w:rsidRDefault="004D3F19" w:rsidP="004D3F19">
      <w:pPr>
        <w:pStyle w:val="text-justify"/>
        <w:shd w:val="clear" w:color="auto" w:fill="FFFFFF"/>
        <w:spacing w:before="0" w:beforeAutospacing="0" w:after="0" w:afterAutospacing="0"/>
        <w:ind w:left="1276" w:hanging="284"/>
        <w:jc w:val="both"/>
        <w:rPr>
          <w:rFonts w:ascii="Arial" w:hAnsi="Arial" w:cs="Arial"/>
        </w:rPr>
      </w:pPr>
      <w:r w:rsidRPr="0062743E">
        <w:rPr>
          <w:rFonts w:ascii="Arial" w:hAnsi="Arial" w:cs="Arial"/>
        </w:rPr>
        <w:t>- lub za odpowiedni czyn zabroniony określony w przepisach prawa obcego;</w:t>
      </w:r>
    </w:p>
    <w:p w14:paraId="3DD47718" w14:textId="77777777" w:rsidR="004D3F19" w:rsidRPr="0062743E" w:rsidRDefault="004D3F19" w:rsidP="004D3F19">
      <w:pPr>
        <w:pStyle w:val="Akapitzlist"/>
        <w:numPr>
          <w:ilvl w:val="0"/>
          <w:numId w:val="35"/>
        </w:numPr>
        <w:shd w:val="clear" w:color="auto" w:fill="FFFFFF"/>
        <w:ind w:left="993" w:hanging="284"/>
        <w:jc w:val="both"/>
        <w:rPr>
          <w:rFonts w:ascii="Arial" w:hAnsi="Arial" w:cs="Arial"/>
        </w:rPr>
      </w:pPr>
      <w:r w:rsidRPr="0062743E">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Arial" w:hAnsi="Arial" w:cs="Arial"/>
        </w:rPr>
        <w:br/>
      </w:r>
      <w:r w:rsidRPr="0062743E">
        <w:rPr>
          <w:rFonts w:ascii="Arial" w:hAnsi="Arial" w:cs="Arial"/>
        </w:rPr>
        <w:t xml:space="preserve">o którym mowa w pkt </w:t>
      </w:r>
      <w:r>
        <w:rPr>
          <w:rFonts w:ascii="Arial" w:hAnsi="Arial" w:cs="Arial"/>
        </w:rPr>
        <w:t>A</w:t>
      </w:r>
      <w:r w:rsidRPr="0062743E">
        <w:rPr>
          <w:rFonts w:ascii="Arial" w:hAnsi="Arial" w:cs="Arial"/>
        </w:rPr>
        <w:t>;</w:t>
      </w:r>
    </w:p>
    <w:p w14:paraId="1AE99DE6" w14:textId="77777777" w:rsidR="004D3F19" w:rsidRPr="0062743E" w:rsidRDefault="004D3F19" w:rsidP="004D3F19">
      <w:pPr>
        <w:pStyle w:val="Akapitzlist"/>
        <w:numPr>
          <w:ilvl w:val="0"/>
          <w:numId w:val="35"/>
        </w:numPr>
        <w:shd w:val="clear" w:color="auto" w:fill="FFFFFF"/>
        <w:ind w:left="993" w:hanging="284"/>
        <w:jc w:val="both"/>
        <w:rPr>
          <w:rFonts w:ascii="Arial" w:hAnsi="Arial" w:cs="Arial"/>
        </w:rPr>
      </w:pPr>
      <w:r w:rsidRPr="0062743E">
        <w:rPr>
          <w:rFonts w:ascii="Arial" w:hAnsi="Arial" w:cs="Arial"/>
        </w:rPr>
        <w:t xml:space="preserve">wobec którego wydano prawomocny wyrok sądu lub ostateczną decyzję administracyjną o zaleganiu z uiszczeniem podatków, opłat lub składek </w:t>
      </w:r>
      <w:r>
        <w:rPr>
          <w:rFonts w:ascii="Arial" w:hAnsi="Arial" w:cs="Arial"/>
        </w:rPr>
        <w:br/>
      </w:r>
      <w:r w:rsidRPr="0062743E">
        <w:rPr>
          <w:rFonts w:ascii="Arial" w:hAnsi="Arial" w:cs="Arial"/>
        </w:rPr>
        <w:t xml:space="preserve">na ubezpieczenie społeczne lub zdrowotne, chyba że wykonawca odpowiednio przed upływem terminu do składania wniosków o dopuszczenie do udziału w postępowaniu albo przed upływem terminu składania ofert dokonał płatności należnych podatków, </w:t>
      </w:r>
      <w:r w:rsidRPr="0062743E">
        <w:rPr>
          <w:rFonts w:ascii="Arial" w:hAnsi="Arial" w:cs="Arial"/>
        </w:rPr>
        <w:lastRenderedPageBreak/>
        <w:t>opłat lub składek na ubezpieczenie społeczne lub zdrowotne wraz z odsetkami lub grzywnami lub zawarł wiążące porozumienie w sprawie spłaty tych należności;</w:t>
      </w:r>
    </w:p>
    <w:p w14:paraId="0F5B53A7" w14:textId="77777777" w:rsidR="004D3F19" w:rsidRPr="0062743E" w:rsidRDefault="004D3F19" w:rsidP="004D3F19">
      <w:pPr>
        <w:pStyle w:val="Akapitzlist"/>
        <w:numPr>
          <w:ilvl w:val="0"/>
          <w:numId w:val="35"/>
        </w:numPr>
        <w:shd w:val="clear" w:color="auto" w:fill="FFFFFF"/>
        <w:ind w:left="993" w:hanging="284"/>
        <w:jc w:val="both"/>
        <w:rPr>
          <w:rFonts w:ascii="Arial" w:hAnsi="Arial" w:cs="Arial"/>
        </w:rPr>
      </w:pPr>
      <w:r w:rsidRPr="0062743E">
        <w:rPr>
          <w:rFonts w:ascii="Arial" w:hAnsi="Arial" w:cs="Arial"/>
        </w:rPr>
        <w:t>wobec którego prawomocnie orzeczono zakaz ubiegania się o zamówienia publiczne;</w:t>
      </w:r>
    </w:p>
    <w:p w14:paraId="3DA4F201" w14:textId="77777777" w:rsidR="004D3F19" w:rsidRDefault="004D3F19" w:rsidP="004D3F19">
      <w:pPr>
        <w:pStyle w:val="Akapitzlist"/>
        <w:numPr>
          <w:ilvl w:val="0"/>
          <w:numId w:val="35"/>
        </w:numPr>
        <w:shd w:val="clear" w:color="auto" w:fill="FFFFFF"/>
        <w:ind w:left="993" w:hanging="284"/>
        <w:jc w:val="both"/>
        <w:rPr>
          <w:rFonts w:ascii="Arial" w:hAnsi="Arial" w:cs="Arial"/>
        </w:rPr>
      </w:pPr>
      <w:r w:rsidRPr="0062743E">
        <w:rPr>
          <w:rFonts w:ascii="Arial" w:hAnsi="Arial" w:cs="Arial"/>
        </w:rPr>
        <w:t xml:space="preserve">jeżeli zamawiający może stwierdzić, na podstawie wiarygodnych przesłanek, </w:t>
      </w:r>
      <w:r>
        <w:rPr>
          <w:rFonts w:ascii="Arial" w:hAnsi="Arial" w:cs="Arial"/>
        </w:rPr>
        <w:br/>
      </w:r>
      <w:r w:rsidRPr="0062743E">
        <w:rPr>
          <w:rFonts w:ascii="Arial" w:hAnsi="Arial" w:cs="Aria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747E4A" w14:textId="7BE4DD03" w:rsidR="0062743E" w:rsidRDefault="004D3F19" w:rsidP="004D3F19">
      <w:pPr>
        <w:pStyle w:val="Akapitzlist"/>
        <w:numPr>
          <w:ilvl w:val="0"/>
          <w:numId w:val="35"/>
        </w:numPr>
        <w:shd w:val="clear" w:color="auto" w:fill="FFFFFF"/>
        <w:ind w:left="993" w:hanging="284"/>
        <w:jc w:val="both"/>
        <w:rPr>
          <w:rFonts w:ascii="Arial" w:hAnsi="Arial" w:cs="Arial"/>
        </w:rPr>
      </w:pPr>
      <w:r w:rsidRPr="00B41445">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ustawy z dnia </w:t>
      </w:r>
      <w:r w:rsidRPr="00B41445">
        <w:rPr>
          <w:rFonts w:ascii="Arial" w:hAnsi="Arial" w:cs="Arial"/>
        </w:rPr>
        <w:br/>
        <w:t>16 lutego 2007 r. o ochronie konkurencji i konsumentów, chyba że spowodowane tym zakłócenie konkurencji może być wyeliminowane w inny sposób niż przez wykluczenie wykonawcy z udziału w postępowaniu o udzielenie zamówienia.</w:t>
      </w:r>
    </w:p>
    <w:p w14:paraId="7536ACC3" w14:textId="77777777" w:rsidR="00D76333" w:rsidRPr="00D76333" w:rsidRDefault="00D76333" w:rsidP="00D76333">
      <w:pPr>
        <w:shd w:val="clear" w:color="auto" w:fill="FFFFFF"/>
        <w:ind w:left="709"/>
        <w:jc w:val="both"/>
        <w:rPr>
          <w:rFonts w:ascii="Arial" w:hAnsi="Arial" w:cs="Arial"/>
          <w:sz w:val="16"/>
          <w:szCs w:val="16"/>
        </w:rPr>
      </w:pPr>
    </w:p>
    <w:p w14:paraId="26D79614" w14:textId="527BDE05" w:rsidR="004412E4" w:rsidRPr="005929A5" w:rsidRDefault="00DD2012" w:rsidP="004412E4">
      <w:pPr>
        <w:pStyle w:val="Bodytext100"/>
        <w:numPr>
          <w:ilvl w:val="0"/>
          <w:numId w:val="17"/>
        </w:numPr>
        <w:shd w:val="clear" w:color="auto" w:fill="auto"/>
        <w:spacing w:after="140" w:line="240" w:lineRule="auto"/>
        <w:jc w:val="both"/>
        <w:rPr>
          <w:rFonts w:ascii="Arial" w:hAnsi="Arial" w:cs="Arial"/>
          <w:sz w:val="24"/>
          <w:szCs w:val="24"/>
        </w:rPr>
      </w:pPr>
      <w:r>
        <w:rPr>
          <w:rFonts w:ascii="Arial" w:hAnsi="Arial" w:cs="Arial"/>
          <w:sz w:val="24"/>
          <w:szCs w:val="24"/>
        </w:rPr>
        <w:t xml:space="preserve">Zamawiający nie przewiduje podstaw wykluczenie Wykonawcy wskazanych </w:t>
      </w:r>
      <w:r>
        <w:rPr>
          <w:rFonts w:ascii="Arial" w:hAnsi="Arial" w:cs="Arial"/>
          <w:sz w:val="24"/>
          <w:szCs w:val="24"/>
        </w:rPr>
        <w:br/>
        <w:t xml:space="preserve">w </w:t>
      </w:r>
      <w:r w:rsidRPr="00B16D69">
        <w:rPr>
          <w:rFonts w:ascii="Arial" w:hAnsi="Arial" w:cs="Arial"/>
          <w:sz w:val="24"/>
          <w:szCs w:val="24"/>
        </w:rPr>
        <w:t xml:space="preserve">art. 109 </w:t>
      </w:r>
      <w:r>
        <w:rPr>
          <w:rFonts w:ascii="Arial" w:hAnsi="Arial" w:cs="Arial"/>
          <w:sz w:val="24"/>
          <w:szCs w:val="24"/>
        </w:rPr>
        <w:t>ustawy</w:t>
      </w:r>
      <w:r w:rsidRPr="000C3B55">
        <w:rPr>
          <w:rFonts w:ascii="Arial" w:hAnsi="Arial" w:cs="Arial"/>
          <w:sz w:val="24"/>
          <w:szCs w:val="24"/>
          <w:shd w:val="clear" w:color="auto" w:fill="FFFFFF"/>
        </w:rPr>
        <w:t>.</w:t>
      </w:r>
    </w:p>
    <w:p w14:paraId="15ED247B" w14:textId="182411AC" w:rsidR="00E05ED9" w:rsidRPr="00AE643B" w:rsidRDefault="005929A5" w:rsidP="00AE643B">
      <w:pPr>
        <w:pStyle w:val="Bodytext100"/>
        <w:numPr>
          <w:ilvl w:val="0"/>
          <w:numId w:val="17"/>
        </w:numPr>
        <w:spacing w:after="140"/>
        <w:jc w:val="both"/>
        <w:rPr>
          <w:rFonts w:ascii="Arial" w:hAnsi="Arial" w:cs="Arial"/>
          <w:sz w:val="24"/>
          <w:szCs w:val="24"/>
        </w:rPr>
      </w:pPr>
      <w:r w:rsidRPr="005347A3">
        <w:rPr>
          <w:rFonts w:ascii="Arial" w:hAnsi="Arial" w:cs="Arial"/>
          <w:sz w:val="24"/>
          <w:szCs w:val="24"/>
        </w:rPr>
        <w:t xml:space="preserve">Wykonawca podlega wykluczeniu także w oparciu o podstawy wykluczenia wskazane </w:t>
      </w:r>
      <w:r w:rsidR="00CD4178" w:rsidRPr="005347A3">
        <w:rPr>
          <w:rFonts w:ascii="Arial" w:hAnsi="Arial" w:cs="Arial"/>
          <w:sz w:val="24"/>
          <w:szCs w:val="24"/>
        </w:rPr>
        <w:t xml:space="preserve">w </w:t>
      </w:r>
      <w:r w:rsidRPr="005347A3">
        <w:rPr>
          <w:rFonts w:ascii="Arial" w:hAnsi="Arial" w:cs="Arial"/>
          <w:sz w:val="24"/>
          <w:szCs w:val="24"/>
        </w:rPr>
        <w:t xml:space="preserve">art. 7 ustawy z dnia 13 kwietnia 2022 r. o szczególnych rozwiązaniach </w:t>
      </w:r>
      <w:r w:rsidRPr="005347A3">
        <w:rPr>
          <w:rFonts w:ascii="Arial" w:hAnsi="Arial" w:cs="Arial"/>
          <w:sz w:val="24"/>
          <w:szCs w:val="24"/>
        </w:rPr>
        <w:br/>
        <w:t>w zakresie przeciwdziałania wspieraniu agresji na Ukrainę oraz służących ochronie bezpieczeństwa narodowego.</w:t>
      </w:r>
    </w:p>
    <w:p w14:paraId="750159F4" w14:textId="4D4B3C43" w:rsidR="005929A5" w:rsidRPr="005347A3" w:rsidRDefault="005929A5" w:rsidP="005929A5">
      <w:pPr>
        <w:pStyle w:val="Bodytext100"/>
        <w:numPr>
          <w:ilvl w:val="0"/>
          <w:numId w:val="17"/>
        </w:numPr>
        <w:spacing w:after="140"/>
        <w:jc w:val="both"/>
        <w:rPr>
          <w:rFonts w:ascii="Arial" w:hAnsi="Arial" w:cs="Arial"/>
          <w:sz w:val="24"/>
          <w:szCs w:val="24"/>
        </w:rPr>
      </w:pPr>
      <w:r w:rsidRPr="005347A3">
        <w:rPr>
          <w:rFonts w:ascii="Arial" w:hAnsi="Arial" w:cs="Arial"/>
          <w:sz w:val="24"/>
          <w:szCs w:val="24"/>
        </w:rPr>
        <w:t>Zamawiający informuje, że wykluczeniu z postępowania na podstawie ww. pkt 3 podlegają:</w:t>
      </w:r>
    </w:p>
    <w:p w14:paraId="5A6B1A6F" w14:textId="0599C136" w:rsidR="005929A5" w:rsidRPr="005347A3" w:rsidRDefault="005929A5">
      <w:pPr>
        <w:pStyle w:val="Bodytext100"/>
        <w:numPr>
          <w:ilvl w:val="0"/>
          <w:numId w:val="54"/>
        </w:numPr>
        <w:spacing w:after="140"/>
        <w:jc w:val="both"/>
        <w:rPr>
          <w:rFonts w:ascii="Arial" w:hAnsi="Arial" w:cs="Arial"/>
          <w:b w:val="0"/>
          <w:bCs w:val="0"/>
          <w:sz w:val="24"/>
          <w:szCs w:val="24"/>
        </w:rPr>
      </w:pPr>
      <w:r w:rsidRPr="005347A3">
        <w:rPr>
          <w:rFonts w:ascii="Arial" w:hAnsi="Arial" w:cs="Arial"/>
          <w:b w:val="0"/>
          <w:bCs w:val="0"/>
          <w:sz w:val="24"/>
          <w:szCs w:val="24"/>
        </w:rPr>
        <w:t xml:space="preserve">wykonawcy wymienieni w wykazach określonych w rozporządzeniu Rady (WE) </w:t>
      </w:r>
      <w:r w:rsidR="00CD4178" w:rsidRPr="005347A3">
        <w:rPr>
          <w:rFonts w:ascii="Arial" w:hAnsi="Arial" w:cs="Arial"/>
          <w:b w:val="0"/>
          <w:bCs w:val="0"/>
          <w:sz w:val="24"/>
          <w:szCs w:val="24"/>
        </w:rPr>
        <w:br/>
      </w:r>
      <w:r w:rsidRPr="005347A3">
        <w:rPr>
          <w:rFonts w:ascii="Arial" w:hAnsi="Arial" w:cs="Arial"/>
          <w:b w:val="0"/>
          <w:bCs w:val="0"/>
          <w:sz w:val="24"/>
          <w:szCs w:val="24"/>
        </w:rPr>
        <w:t xml:space="preserve">nr 765/2006 z dnia 18 maja 2006 r. dotyczącego środków ograniczających w związku </w:t>
      </w:r>
      <w:r w:rsidR="00CD4178" w:rsidRPr="005347A3">
        <w:rPr>
          <w:rFonts w:ascii="Arial" w:hAnsi="Arial" w:cs="Arial"/>
          <w:b w:val="0"/>
          <w:bCs w:val="0"/>
          <w:sz w:val="24"/>
          <w:szCs w:val="24"/>
        </w:rPr>
        <w:br/>
      </w:r>
      <w:r w:rsidRPr="005347A3">
        <w:rPr>
          <w:rFonts w:ascii="Arial" w:hAnsi="Arial" w:cs="Arial"/>
          <w:b w:val="0"/>
          <w:bCs w:val="0"/>
          <w:sz w:val="24"/>
          <w:szCs w:val="24"/>
        </w:rPr>
        <w:t xml:space="preserve">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w:t>
      </w:r>
      <w:r w:rsidR="00CD4178" w:rsidRPr="005347A3">
        <w:rPr>
          <w:rFonts w:ascii="Arial" w:hAnsi="Arial" w:cs="Arial"/>
          <w:b w:val="0"/>
          <w:bCs w:val="0"/>
          <w:sz w:val="24"/>
          <w:szCs w:val="24"/>
        </w:rPr>
        <w:br/>
      </w:r>
      <w:r w:rsidRPr="005347A3">
        <w:rPr>
          <w:rFonts w:ascii="Arial" w:hAnsi="Arial" w:cs="Arial"/>
          <w:b w:val="0"/>
          <w:bCs w:val="0"/>
          <w:sz w:val="24"/>
          <w:szCs w:val="24"/>
        </w:rPr>
        <w:t xml:space="preserve">lub im zagrażających (Dz. Urz. UE L 78 z 17.03.2014, str. 6, z późn. zm.4)) albo wpisani na listę o której mowa w art. 2 ustawy z dnia 13 kwietnia 2022 r. o szczególnych rozwiązaniach w zakresie przeciwdziałania wspieraniu agresji na Ukrainę </w:t>
      </w:r>
      <w:r w:rsidR="00CD4178" w:rsidRPr="005347A3">
        <w:rPr>
          <w:rFonts w:ascii="Arial" w:hAnsi="Arial" w:cs="Arial"/>
          <w:b w:val="0"/>
          <w:bCs w:val="0"/>
          <w:sz w:val="24"/>
          <w:szCs w:val="24"/>
        </w:rPr>
        <w:br/>
      </w:r>
      <w:r w:rsidRPr="005347A3">
        <w:rPr>
          <w:rFonts w:ascii="Arial" w:hAnsi="Arial" w:cs="Arial"/>
          <w:b w:val="0"/>
          <w:bCs w:val="0"/>
          <w:sz w:val="24"/>
          <w:szCs w:val="24"/>
        </w:rPr>
        <w:t xml:space="preserve">oraz służących ochronie bezpieczeństwa narodowego, na podstawie decyzji w sprawie wpisu na ww. listę rozstrzygającej o zastosowaniu środka, o którym mowa w art. 1 </w:t>
      </w:r>
      <w:r w:rsidRPr="005347A3">
        <w:rPr>
          <w:rFonts w:ascii="Arial" w:hAnsi="Arial" w:cs="Arial"/>
          <w:b w:val="0"/>
          <w:bCs w:val="0"/>
          <w:sz w:val="24"/>
          <w:szCs w:val="24"/>
        </w:rPr>
        <w:br/>
        <w:t>pkt 3 powołanej ustawy,</w:t>
      </w:r>
    </w:p>
    <w:p w14:paraId="51703598" w14:textId="1101DA39" w:rsidR="005929A5" w:rsidRPr="005347A3" w:rsidRDefault="005929A5">
      <w:pPr>
        <w:pStyle w:val="Bodytext100"/>
        <w:numPr>
          <w:ilvl w:val="0"/>
          <w:numId w:val="54"/>
        </w:numPr>
        <w:spacing w:after="140"/>
        <w:jc w:val="both"/>
        <w:rPr>
          <w:rFonts w:ascii="Arial" w:hAnsi="Arial" w:cs="Arial"/>
          <w:b w:val="0"/>
          <w:bCs w:val="0"/>
          <w:sz w:val="24"/>
          <w:szCs w:val="24"/>
        </w:rPr>
      </w:pPr>
      <w:r w:rsidRPr="005347A3">
        <w:rPr>
          <w:rFonts w:ascii="Arial" w:hAnsi="Arial" w:cs="Arial"/>
          <w:b w:val="0"/>
          <w:bCs w:val="0"/>
          <w:sz w:val="24"/>
          <w:szCs w:val="24"/>
        </w:rPr>
        <w:t xml:space="preserve">wykonawcy, których beneficjentem rzeczywistym w rozumieniu ustawy z dnia 1 marca 2018 r. o przeciwdziałaniu praniu pieniędzy oraz finansowaniu terroryzmu (Dz. U. </w:t>
      </w:r>
      <w:r w:rsidR="00CD4178" w:rsidRPr="005347A3">
        <w:rPr>
          <w:rFonts w:ascii="Arial" w:hAnsi="Arial" w:cs="Arial"/>
          <w:b w:val="0"/>
          <w:bCs w:val="0"/>
          <w:sz w:val="24"/>
          <w:szCs w:val="24"/>
        </w:rPr>
        <w:br/>
      </w:r>
      <w:r w:rsidRPr="005347A3">
        <w:rPr>
          <w:rFonts w:ascii="Arial" w:hAnsi="Arial" w:cs="Arial"/>
          <w:b w:val="0"/>
          <w:bCs w:val="0"/>
          <w:sz w:val="24"/>
          <w:szCs w:val="24"/>
        </w:rPr>
        <w:t xml:space="preserve">z 2022 r. poz. 593 </w:t>
      </w:r>
      <w:r w:rsidR="00865139">
        <w:rPr>
          <w:rFonts w:ascii="Arial" w:hAnsi="Arial" w:cs="Arial"/>
          <w:b w:val="0"/>
          <w:bCs w:val="0"/>
          <w:sz w:val="24"/>
          <w:szCs w:val="24"/>
        </w:rPr>
        <w:t>z późn zm.</w:t>
      </w:r>
      <w:r w:rsidRPr="005347A3">
        <w:rPr>
          <w:rFonts w:ascii="Arial" w:hAnsi="Arial" w:cs="Arial"/>
          <w:b w:val="0"/>
          <w:bCs w:val="0"/>
          <w:sz w:val="24"/>
          <w:szCs w:val="24"/>
        </w:rPr>
        <w:t xml:space="preserve">) jest osoba wymieniona w wykazach określonych </w:t>
      </w:r>
      <w:r w:rsidR="00CD4178" w:rsidRPr="005347A3">
        <w:rPr>
          <w:rFonts w:ascii="Arial" w:hAnsi="Arial" w:cs="Arial"/>
          <w:b w:val="0"/>
          <w:bCs w:val="0"/>
          <w:sz w:val="24"/>
          <w:szCs w:val="24"/>
        </w:rPr>
        <w:br/>
      </w:r>
      <w:r w:rsidRPr="005347A3">
        <w:rPr>
          <w:rFonts w:ascii="Arial" w:hAnsi="Arial" w:cs="Arial"/>
          <w:b w:val="0"/>
          <w:bCs w:val="0"/>
          <w:sz w:val="24"/>
          <w:szCs w:val="24"/>
        </w:rPr>
        <w:t xml:space="preserve">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t>
      </w:r>
      <w:r w:rsidR="00CD4178" w:rsidRPr="005347A3">
        <w:rPr>
          <w:rFonts w:ascii="Arial" w:hAnsi="Arial" w:cs="Arial"/>
          <w:b w:val="0"/>
          <w:bCs w:val="0"/>
          <w:sz w:val="24"/>
          <w:szCs w:val="24"/>
        </w:rPr>
        <w:br/>
      </w:r>
      <w:r w:rsidRPr="005347A3">
        <w:rPr>
          <w:rFonts w:ascii="Arial" w:hAnsi="Arial" w:cs="Arial"/>
          <w:b w:val="0"/>
          <w:bCs w:val="0"/>
          <w:sz w:val="24"/>
          <w:szCs w:val="24"/>
        </w:rPr>
        <w:t xml:space="preserve">w odniesieniu do działań podważających integralność terytorialną, suwerenność </w:t>
      </w:r>
      <w:r w:rsidR="00CD4178" w:rsidRPr="005347A3">
        <w:rPr>
          <w:rFonts w:ascii="Arial" w:hAnsi="Arial" w:cs="Arial"/>
          <w:b w:val="0"/>
          <w:bCs w:val="0"/>
          <w:sz w:val="24"/>
          <w:szCs w:val="24"/>
        </w:rPr>
        <w:br/>
      </w:r>
      <w:r w:rsidRPr="005347A3">
        <w:rPr>
          <w:rFonts w:ascii="Arial" w:hAnsi="Arial" w:cs="Arial"/>
          <w:b w:val="0"/>
          <w:bCs w:val="0"/>
          <w:sz w:val="24"/>
          <w:szCs w:val="24"/>
        </w:rPr>
        <w:t xml:space="preserve">i niezależność Ukrainy lub im zagrażających (Dz. Urz. UE L 78 z 17.03.2014, str. 6, </w:t>
      </w:r>
      <w:r w:rsidR="00CD4178" w:rsidRPr="005347A3">
        <w:rPr>
          <w:rFonts w:ascii="Arial" w:hAnsi="Arial" w:cs="Arial"/>
          <w:b w:val="0"/>
          <w:bCs w:val="0"/>
          <w:sz w:val="24"/>
          <w:szCs w:val="24"/>
        </w:rPr>
        <w:br/>
      </w:r>
      <w:r w:rsidRPr="005347A3">
        <w:rPr>
          <w:rFonts w:ascii="Arial" w:hAnsi="Arial" w:cs="Arial"/>
          <w:b w:val="0"/>
          <w:bCs w:val="0"/>
          <w:sz w:val="24"/>
          <w:szCs w:val="24"/>
        </w:rPr>
        <w:t xml:space="preserve">z późn. zm.4)) albo wpisani na listę o której mowa w art. 2 ustawy z dnia 13 kwietnia 2022 r. o szczególnych rozwiązaniach w zakresie przeciwdziałania wspieraniu agresji </w:t>
      </w:r>
      <w:r w:rsidRPr="005347A3">
        <w:rPr>
          <w:rFonts w:ascii="Arial" w:hAnsi="Arial" w:cs="Arial"/>
          <w:b w:val="0"/>
          <w:bCs w:val="0"/>
          <w:sz w:val="24"/>
          <w:szCs w:val="24"/>
        </w:rPr>
        <w:lastRenderedPageBreak/>
        <w:t xml:space="preserve">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w:t>
      </w:r>
      <w:r w:rsidR="00CD4178" w:rsidRPr="005347A3">
        <w:rPr>
          <w:rFonts w:ascii="Arial" w:hAnsi="Arial" w:cs="Arial"/>
          <w:b w:val="0"/>
          <w:bCs w:val="0"/>
          <w:sz w:val="24"/>
          <w:szCs w:val="24"/>
        </w:rPr>
        <w:br/>
      </w:r>
      <w:r w:rsidRPr="005347A3">
        <w:rPr>
          <w:rFonts w:ascii="Arial" w:hAnsi="Arial" w:cs="Arial"/>
          <w:b w:val="0"/>
          <w:bCs w:val="0"/>
          <w:sz w:val="24"/>
          <w:szCs w:val="24"/>
        </w:rPr>
        <w:t>oraz służących ochronie bezpieczeństwa narodowego.</w:t>
      </w:r>
    </w:p>
    <w:p w14:paraId="4510D564" w14:textId="21924F80" w:rsidR="005929A5" w:rsidRPr="005347A3" w:rsidRDefault="005929A5">
      <w:pPr>
        <w:pStyle w:val="Bodytext100"/>
        <w:numPr>
          <w:ilvl w:val="0"/>
          <w:numId w:val="54"/>
        </w:numPr>
        <w:spacing w:after="140"/>
        <w:jc w:val="both"/>
        <w:rPr>
          <w:rFonts w:ascii="Arial" w:hAnsi="Arial" w:cs="Arial"/>
          <w:b w:val="0"/>
          <w:bCs w:val="0"/>
          <w:sz w:val="24"/>
          <w:szCs w:val="24"/>
        </w:rPr>
      </w:pPr>
      <w:r w:rsidRPr="005347A3">
        <w:rPr>
          <w:rFonts w:ascii="Arial" w:hAnsi="Arial" w:cs="Arial"/>
          <w:b w:val="0"/>
          <w:bCs w:val="0"/>
          <w:sz w:val="24"/>
          <w:szCs w:val="24"/>
        </w:rPr>
        <w:t xml:space="preserve">wykonawcy, których jednostką dominującą w rozumieniu art. 3 ust. 1 pkt 37 ustawy </w:t>
      </w:r>
      <w:r w:rsidR="00CD4178" w:rsidRPr="005347A3">
        <w:rPr>
          <w:rFonts w:ascii="Arial" w:hAnsi="Arial" w:cs="Arial"/>
          <w:b w:val="0"/>
          <w:bCs w:val="0"/>
          <w:sz w:val="24"/>
          <w:szCs w:val="24"/>
        </w:rPr>
        <w:br/>
      </w:r>
      <w:r w:rsidRPr="005347A3">
        <w:rPr>
          <w:rFonts w:ascii="Arial" w:hAnsi="Arial" w:cs="Arial"/>
          <w:b w:val="0"/>
          <w:bCs w:val="0"/>
          <w:sz w:val="24"/>
          <w:szCs w:val="24"/>
        </w:rPr>
        <w:t xml:space="preserve">z dnia 29 września 1994 r. o rachunkowości </w:t>
      </w:r>
      <w:r w:rsidR="00865139" w:rsidRPr="003822F2">
        <w:rPr>
          <w:rFonts w:ascii="Arial" w:hAnsi="Arial" w:cs="Arial"/>
          <w:b w:val="0"/>
          <w:bCs w:val="0"/>
          <w:sz w:val="24"/>
          <w:szCs w:val="24"/>
        </w:rPr>
        <w:t>(Dz. U. z 2023 r. poz. 120 i 295)</w:t>
      </w:r>
      <w:r w:rsidRPr="005347A3">
        <w:rPr>
          <w:rFonts w:ascii="Arial" w:hAnsi="Arial" w:cs="Arial"/>
          <w:b w:val="0"/>
          <w:bCs w:val="0"/>
          <w:sz w:val="24"/>
          <w:szCs w:val="24"/>
        </w:rPr>
        <w:t xml:space="preserve">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w:t>
      </w:r>
      <w:r w:rsidR="00CD4178" w:rsidRPr="005347A3">
        <w:rPr>
          <w:rFonts w:ascii="Arial" w:hAnsi="Arial" w:cs="Arial"/>
          <w:b w:val="0"/>
          <w:bCs w:val="0"/>
          <w:sz w:val="24"/>
          <w:szCs w:val="24"/>
        </w:rPr>
        <w:br/>
      </w:r>
      <w:r w:rsidRPr="005347A3">
        <w:rPr>
          <w:rFonts w:ascii="Arial" w:hAnsi="Arial" w:cs="Arial"/>
          <w:b w:val="0"/>
          <w:bCs w:val="0"/>
          <w:sz w:val="24"/>
          <w:szCs w:val="24"/>
        </w:rPr>
        <w:t xml:space="preserve">lub im zagrażających (Dz. Urz. UE L 78 z 17.03.2014, str. 6, z późn. zm.4)) albo wpisany na listę o której mowa w art. 2 ustawy z dnia 13 kwietnia 2022 r. o szczególnych rozwiązaniach w zakresie przeciwdziałania wspieraniu agresji na Ukrainę </w:t>
      </w:r>
      <w:r w:rsidR="00CD4178" w:rsidRPr="005347A3">
        <w:rPr>
          <w:rFonts w:ascii="Arial" w:hAnsi="Arial" w:cs="Arial"/>
          <w:b w:val="0"/>
          <w:bCs w:val="0"/>
          <w:sz w:val="24"/>
          <w:szCs w:val="24"/>
        </w:rPr>
        <w:br/>
      </w:r>
      <w:r w:rsidRPr="005347A3">
        <w:rPr>
          <w:rFonts w:ascii="Arial" w:hAnsi="Arial" w:cs="Arial"/>
          <w:b w:val="0"/>
          <w:bCs w:val="0"/>
          <w:sz w:val="24"/>
          <w:szCs w:val="24"/>
        </w:rPr>
        <w:t xml:space="preserve">oraz służących ochronie bezpieczeństwa narodowego, lub będący taką jednostką dominującą od dnia 24 lutego 2022 r., o ile został wpisany na listę na podstawie decyzji w sprawie wpisu na ww. listę rozstrzygającej o zastosowaniu środka, o którym mowa </w:t>
      </w:r>
      <w:r w:rsidR="00CD4178" w:rsidRPr="005347A3">
        <w:rPr>
          <w:rFonts w:ascii="Arial" w:hAnsi="Arial" w:cs="Arial"/>
          <w:b w:val="0"/>
          <w:bCs w:val="0"/>
          <w:sz w:val="24"/>
          <w:szCs w:val="24"/>
        </w:rPr>
        <w:br/>
      </w:r>
      <w:r w:rsidRPr="005347A3">
        <w:rPr>
          <w:rFonts w:ascii="Arial" w:hAnsi="Arial" w:cs="Arial"/>
          <w:b w:val="0"/>
          <w:bCs w:val="0"/>
          <w:sz w:val="24"/>
          <w:szCs w:val="24"/>
        </w:rPr>
        <w:t>w art. 1 pkt 3 ustawy z dnia 13 kwietnia 2022 r. o szczególnych rozwiązaniach w zakresie przeciwdziałania wspieraniu agresji na Ukrainę oraz służących ochronie bezpieczeństwa narodowego.</w:t>
      </w:r>
    </w:p>
    <w:p w14:paraId="3D447CC5" w14:textId="1A96F983" w:rsidR="00E05ED9" w:rsidRPr="00E05ED9" w:rsidRDefault="005929A5" w:rsidP="00E05ED9">
      <w:pPr>
        <w:pStyle w:val="Bodytext100"/>
        <w:numPr>
          <w:ilvl w:val="0"/>
          <w:numId w:val="17"/>
        </w:numPr>
        <w:spacing w:after="140"/>
        <w:jc w:val="both"/>
        <w:rPr>
          <w:rFonts w:ascii="Arial" w:hAnsi="Arial" w:cs="Arial"/>
          <w:sz w:val="24"/>
          <w:szCs w:val="24"/>
        </w:rPr>
      </w:pPr>
      <w:r w:rsidRPr="005347A3">
        <w:rPr>
          <w:rFonts w:ascii="Arial" w:hAnsi="Arial" w:cs="Arial"/>
          <w:sz w:val="24"/>
          <w:szCs w:val="24"/>
        </w:rPr>
        <w:t xml:space="preserve">Wykluczenie, o którym mowa w ww. pkt 3 następuje na okres trwania </w:t>
      </w:r>
      <w:r w:rsidRPr="005347A3">
        <w:rPr>
          <w:rFonts w:ascii="Arial" w:hAnsi="Arial" w:cs="Arial"/>
          <w:sz w:val="24"/>
          <w:szCs w:val="24"/>
        </w:rPr>
        <w:br/>
        <w:t>ww. okoliczności.</w:t>
      </w:r>
    </w:p>
    <w:p w14:paraId="58D9B807" w14:textId="5E915C7D" w:rsidR="005929A5" w:rsidRPr="005347A3" w:rsidRDefault="005929A5" w:rsidP="005929A5">
      <w:pPr>
        <w:pStyle w:val="Bodytext100"/>
        <w:numPr>
          <w:ilvl w:val="0"/>
          <w:numId w:val="17"/>
        </w:numPr>
        <w:spacing w:after="140"/>
        <w:jc w:val="both"/>
        <w:rPr>
          <w:rFonts w:ascii="Arial" w:hAnsi="Arial" w:cs="Arial"/>
          <w:sz w:val="24"/>
          <w:szCs w:val="24"/>
        </w:rPr>
      </w:pPr>
      <w:r w:rsidRPr="005347A3">
        <w:rPr>
          <w:rFonts w:ascii="Arial" w:hAnsi="Arial" w:cs="Arial"/>
          <w:sz w:val="24"/>
          <w:szCs w:val="24"/>
        </w:rPr>
        <w:t xml:space="preserve">W przypadku wykonawcy wykluczonego na podstawie przesłanek wskazanych </w:t>
      </w:r>
      <w:r w:rsidR="00CD4178" w:rsidRPr="005347A3">
        <w:rPr>
          <w:rFonts w:ascii="Arial" w:hAnsi="Arial" w:cs="Arial"/>
          <w:sz w:val="24"/>
          <w:szCs w:val="24"/>
        </w:rPr>
        <w:br/>
      </w:r>
      <w:r w:rsidRPr="005347A3">
        <w:rPr>
          <w:rFonts w:ascii="Arial" w:hAnsi="Arial" w:cs="Arial"/>
          <w:sz w:val="24"/>
          <w:szCs w:val="24"/>
        </w:rPr>
        <w:t>w ww. pkt 4, zamawiający odrzuca ofertę takiego wykonawcy.</w:t>
      </w:r>
    </w:p>
    <w:p w14:paraId="0BBB8BD4" w14:textId="0C421D5B" w:rsidR="005929A5" w:rsidRPr="005347A3" w:rsidRDefault="005929A5" w:rsidP="005929A5">
      <w:pPr>
        <w:pStyle w:val="Bodytext100"/>
        <w:numPr>
          <w:ilvl w:val="0"/>
          <w:numId w:val="17"/>
        </w:numPr>
        <w:spacing w:after="140"/>
        <w:jc w:val="both"/>
        <w:rPr>
          <w:rFonts w:ascii="Arial" w:hAnsi="Arial" w:cs="Arial"/>
          <w:sz w:val="24"/>
          <w:szCs w:val="24"/>
        </w:rPr>
      </w:pPr>
      <w:r w:rsidRPr="005347A3">
        <w:rPr>
          <w:rFonts w:ascii="Arial" w:hAnsi="Arial" w:cs="Arial"/>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w:t>
      </w:r>
      <w:r w:rsidRPr="005347A3">
        <w:rPr>
          <w:rFonts w:ascii="Arial" w:hAnsi="Arial" w:cs="Arial"/>
          <w:sz w:val="24"/>
          <w:szCs w:val="24"/>
        </w:rPr>
        <w:br/>
        <w:t xml:space="preserve">do 20 000 000 zł.  </w:t>
      </w:r>
    </w:p>
    <w:p w14:paraId="2818D231" w14:textId="55C3E1D5" w:rsidR="00AD5E38" w:rsidRPr="00B1631B" w:rsidRDefault="00CC0A8F" w:rsidP="00AD5E38">
      <w:pPr>
        <w:pStyle w:val="Bodytext100"/>
        <w:numPr>
          <w:ilvl w:val="0"/>
          <w:numId w:val="2"/>
        </w:numPr>
        <w:shd w:val="clear" w:color="auto" w:fill="auto"/>
        <w:spacing w:after="140" w:line="240" w:lineRule="auto"/>
        <w:ind w:left="426" w:hanging="284"/>
        <w:jc w:val="both"/>
        <w:rPr>
          <w:rFonts w:ascii="Arial" w:hAnsi="Arial" w:cs="Arial"/>
          <w:b w:val="0"/>
          <w:bCs w:val="0"/>
          <w:iCs/>
          <w:sz w:val="24"/>
          <w:szCs w:val="24"/>
        </w:rPr>
      </w:pPr>
      <w:r>
        <w:rPr>
          <w:rFonts w:ascii="Arial" w:hAnsi="Arial" w:cs="Arial"/>
          <w:b w:val="0"/>
          <w:bCs w:val="0"/>
          <w:iCs/>
          <w:sz w:val="24"/>
          <w:szCs w:val="24"/>
        </w:rPr>
        <w:t>Z</w:t>
      </w:r>
      <w:r w:rsidRPr="00CC0A8F">
        <w:rPr>
          <w:rFonts w:ascii="Arial" w:hAnsi="Arial" w:cs="Arial"/>
          <w:b w:val="0"/>
          <w:bCs w:val="0"/>
          <w:iCs/>
          <w:sz w:val="24"/>
          <w:szCs w:val="24"/>
        </w:rPr>
        <w:t>amawiający może, oceniając zdolność techniczną lub zawodową, na każdym etapie postępowania, uznać, że wykonawca nie posiada wymaganych zdolności, jeżeli</w:t>
      </w:r>
      <w:r>
        <w:rPr>
          <w:rFonts w:ascii="Arial" w:hAnsi="Arial" w:cs="Arial"/>
          <w:b w:val="0"/>
          <w:bCs w:val="0"/>
          <w:iCs/>
          <w:sz w:val="24"/>
          <w:szCs w:val="24"/>
        </w:rPr>
        <w:t xml:space="preserve"> p</w:t>
      </w:r>
      <w:r w:rsidRPr="00CC0A8F">
        <w:rPr>
          <w:rFonts w:ascii="Arial" w:hAnsi="Arial" w:cs="Arial"/>
          <w:b w:val="0"/>
          <w:bCs w:val="0"/>
          <w:iCs/>
          <w:sz w:val="24"/>
          <w:szCs w:val="24"/>
        </w:rPr>
        <w:t>osiadanie przez wykonawcę sprzecznych interesów, w szczególności</w:t>
      </w:r>
      <w:r>
        <w:rPr>
          <w:rFonts w:ascii="Arial" w:hAnsi="Arial" w:cs="Arial"/>
          <w:b w:val="0"/>
          <w:bCs w:val="0"/>
          <w:iCs/>
          <w:sz w:val="24"/>
          <w:szCs w:val="24"/>
        </w:rPr>
        <w:t xml:space="preserve"> </w:t>
      </w:r>
      <w:r w:rsidRPr="00CC0A8F">
        <w:rPr>
          <w:rFonts w:ascii="Arial" w:hAnsi="Arial" w:cs="Arial"/>
          <w:b w:val="0"/>
          <w:bCs w:val="0"/>
          <w:iCs/>
          <w:sz w:val="24"/>
          <w:szCs w:val="24"/>
        </w:rPr>
        <w:t>zaangażowanie zasobów technicznych lub zawodowych wykonawcy w inne</w:t>
      </w:r>
      <w:r>
        <w:rPr>
          <w:rFonts w:ascii="Arial" w:hAnsi="Arial" w:cs="Arial"/>
          <w:b w:val="0"/>
          <w:bCs w:val="0"/>
          <w:iCs/>
          <w:sz w:val="24"/>
          <w:szCs w:val="24"/>
        </w:rPr>
        <w:t xml:space="preserve"> p</w:t>
      </w:r>
      <w:r w:rsidRPr="00CC0A8F">
        <w:rPr>
          <w:rFonts w:ascii="Arial" w:hAnsi="Arial" w:cs="Arial"/>
          <w:b w:val="0"/>
          <w:bCs w:val="0"/>
          <w:iCs/>
          <w:sz w:val="24"/>
          <w:szCs w:val="24"/>
        </w:rPr>
        <w:t>rzedsięwzięcia gospodarcze wykonawcy może mieć negatywny wpływ na realizację</w:t>
      </w:r>
      <w:r>
        <w:rPr>
          <w:rFonts w:ascii="Arial" w:hAnsi="Arial" w:cs="Arial"/>
          <w:b w:val="0"/>
          <w:bCs w:val="0"/>
          <w:iCs/>
          <w:sz w:val="24"/>
          <w:szCs w:val="24"/>
        </w:rPr>
        <w:t xml:space="preserve"> z</w:t>
      </w:r>
      <w:r w:rsidRPr="00CC0A8F">
        <w:rPr>
          <w:rFonts w:ascii="Arial" w:hAnsi="Arial" w:cs="Arial"/>
          <w:b w:val="0"/>
          <w:bCs w:val="0"/>
          <w:iCs/>
          <w:sz w:val="24"/>
          <w:szCs w:val="24"/>
        </w:rPr>
        <w:t xml:space="preserve">amówienia na każdym etapie postępowania </w:t>
      </w:r>
      <w:r>
        <w:rPr>
          <w:rFonts w:ascii="Arial" w:hAnsi="Arial" w:cs="Arial"/>
          <w:b w:val="0"/>
          <w:bCs w:val="0"/>
          <w:iCs/>
          <w:sz w:val="24"/>
          <w:szCs w:val="24"/>
        </w:rPr>
        <w:br/>
      </w:r>
      <w:r w:rsidRPr="00CC0A8F">
        <w:rPr>
          <w:rFonts w:ascii="Arial" w:hAnsi="Arial" w:cs="Arial"/>
          <w:b w:val="0"/>
          <w:bCs w:val="0"/>
          <w:iCs/>
          <w:sz w:val="24"/>
          <w:szCs w:val="24"/>
        </w:rPr>
        <w:t>(art. 116 ust. 2 ustawy).</w:t>
      </w:r>
    </w:p>
    <w:p w14:paraId="4F635715" w14:textId="66DB45CC" w:rsidR="00C35FE0" w:rsidRPr="00C35FE0" w:rsidRDefault="00C35FE0" w:rsidP="00BD4ADC">
      <w:pPr>
        <w:pStyle w:val="Bodytext100"/>
        <w:numPr>
          <w:ilvl w:val="0"/>
          <w:numId w:val="2"/>
        </w:numPr>
        <w:shd w:val="clear" w:color="auto" w:fill="auto"/>
        <w:spacing w:after="140" w:line="240" w:lineRule="auto"/>
        <w:ind w:left="426" w:hanging="284"/>
        <w:jc w:val="both"/>
        <w:rPr>
          <w:rFonts w:ascii="Arial" w:hAnsi="Arial" w:cs="Arial"/>
          <w:b w:val="0"/>
          <w:bCs w:val="0"/>
          <w:iCs/>
          <w:sz w:val="24"/>
          <w:szCs w:val="24"/>
        </w:rPr>
      </w:pPr>
      <w:r w:rsidRPr="00C35FE0">
        <w:rPr>
          <w:rFonts w:ascii="Arial" w:eastAsiaTheme="majorEastAsia" w:hAnsi="Arial" w:cs="Arial"/>
          <w:sz w:val="24"/>
          <w:szCs w:val="24"/>
        </w:rPr>
        <w:t>Potencjał podmiotu trzeciego</w:t>
      </w:r>
    </w:p>
    <w:p w14:paraId="00D762AE" w14:textId="05DE641F" w:rsidR="00C35FE0" w:rsidRDefault="00C35FE0" w:rsidP="004E2CC5">
      <w:pPr>
        <w:spacing w:after="200" w:line="252" w:lineRule="auto"/>
        <w:ind w:left="426"/>
        <w:contextualSpacing/>
        <w:jc w:val="both"/>
        <w:rPr>
          <w:rFonts w:ascii="Arial" w:eastAsiaTheme="majorEastAsia" w:hAnsi="Arial" w:cs="Arial"/>
          <w:i/>
          <w:iCs/>
          <w:lang w:eastAsia="en-US"/>
        </w:rPr>
      </w:pPr>
      <w:r w:rsidRPr="00C35FE0">
        <w:rPr>
          <w:rFonts w:ascii="Arial" w:eastAsiaTheme="majorEastAsia" w:hAnsi="Arial" w:cs="Arial"/>
          <w:lang w:eastAsia="en-US"/>
        </w:rPr>
        <w:t xml:space="preserve">W celu potwierdzenia spełnienia warunków udziału w postępowaniu, wykonawca może polegać na potencjale podmiotu trzeciego na zasadach opisanych w art. 118–123 ustawy. Podmiot trzeci, na potencjał którego wykonawca powołuje się w celu wykazania spełnienia warunków udziału w postępowaniu, nie może podlegać wykluczeniu na podstawie art. 108 ust. 1 </w:t>
      </w:r>
      <w:r w:rsidRPr="00C35FE0">
        <w:rPr>
          <w:rFonts w:ascii="Arial" w:hAnsi="Arial" w:cs="Arial"/>
        </w:rPr>
        <w:t>ustawy</w:t>
      </w:r>
      <w:r w:rsidRPr="00C35FE0">
        <w:rPr>
          <w:rFonts w:ascii="Arial" w:eastAsiaTheme="majorEastAsia" w:hAnsi="Arial" w:cs="Arial"/>
          <w:i/>
          <w:iCs/>
          <w:lang w:eastAsia="en-US"/>
        </w:rPr>
        <w:t>.</w:t>
      </w:r>
    </w:p>
    <w:p w14:paraId="747F2F63" w14:textId="33549BAE" w:rsidR="001D5341" w:rsidRPr="00345598" w:rsidRDefault="00CC0A8F" w:rsidP="001D5341">
      <w:pPr>
        <w:pStyle w:val="Akapitzlist"/>
        <w:numPr>
          <w:ilvl w:val="0"/>
          <w:numId w:val="2"/>
        </w:numPr>
        <w:spacing w:after="200" w:line="252" w:lineRule="auto"/>
        <w:ind w:left="426" w:hanging="284"/>
        <w:contextualSpacing/>
        <w:jc w:val="both"/>
        <w:rPr>
          <w:rFonts w:ascii="Arial" w:eastAsiaTheme="majorEastAsia" w:hAnsi="Arial" w:cs="Arial"/>
          <w:i/>
          <w:iCs/>
          <w:u w:val="single"/>
          <w:lang w:eastAsia="en-US"/>
        </w:rPr>
      </w:pPr>
      <w:r w:rsidRPr="00CC0A8F">
        <w:rPr>
          <w:rFonts w:ascii="Arial" w:eastAsiaTheme="majorEastAsia" w:hAnsi="Arial" w:cs="Arial"/>
          <w:u w:val="single"/>
          <w:lang w:eastAsia="en-US"/>
        </w:rPr>
        <w:lastRenderedPageBreak/>
        <w:t>Sposób wykazania warunków udziału w postępowaniu oraz sposób wykazania braku podstaw wykluczenia - wskazano w rozdziale VI SWZ.</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91398D" w:rsidRPr="00BD57A5" w14:paraId="34716411" w14:textId="77777777" w:rsidTr="003C0F4D">
        <w:tc>
          <w:tcPr>
            <w:tcW w:w="10235" w:type="dxa"/>
          </w:tcPr>
          <w:p w14:paraId="5AEF9699" w14:textId="620EB6D7" w:rsidR="00A97074" w:rsidRPr="00A97074" w:rsidRDefault="0091398D" w:rsidP="00A97074">
            <w:pPr>
              <w:autoSpaceDE w:val="0"/>
              <w:autoSpaceDN w:val="0"/>
              <w:adjustRightInd w:val="0"/>
              <w:ind w:left="432" w:hanging="432"/>
              <w:jc w:val="both"/>
              <w:rPr>
                <w:rFonts w:ascii="Arial" w:hAnsi="Arial" w:cs="Arial"/>
                <w:b/>
                <w:sz w:val="26"/>
                <w:szCs w:val="26"/>
                <w:shd w:val="clear" w:color="auto" w:fill="FFFFFF"/>
              </w:rPr>
            </w:pPr>
            <w:r w:rsidRPr="00BD57A5">
              <w:rPr>
                <w:rFonts w:ascii="Arial" w:hAnsi="Arial" w:cs="Arial"/>
                <w:b/>
                <w:sz w:val="26"/>
                <w:szCs w:val="26"/>
              </w:rPr>
              <w:t xml:space="preserve">VI. </w:t>
            </w:r>
            <w:r w:rsidR="00A97074" w:rsidRPr="00A97074">
              <w:rPr>
                <w:rFonts w:ascii="Arial" w:eastAsiaTheme="minorHAnsi" w:hAnsi="Arial" w:cs="Arial"/>
                <w:b/>
                <w:bCs/>
                <w:sz w:val="26"/>
                <w:szCs w:val="26"/>
                <w:lang w:eastAsia="en-US"/>
              </w:rPr>
              <w:t xml:space="preserve">Wykaz dokumentów i oświadczeń, </w:t>
            </w:r>
            <w:r w:rsidR="00A97074">
              <w:rPr>
                <w:rFonts w:ascii="Arial" w:eastAsiaTheme="minorHAnsi" w:hAnsi="Arial" w:cs="Arial"/>
                <w:b/>
                <w:bCs/>
                <w:sz w:val="26"/>
                <w:szCs w:val="26"/>
                <w:lang w:eastAsia="en-US"/>
              </w:rPr>
              <w:t xml:space="preserve">składanych </w:t>
            </w:r>
            <w:r w:rsidR="00A97074" w:rsidRPr="00A97074">
              <w:rPr>
                <w:rFonts w:ascii="Arial" w:eastAsiaTheme="minorHAnsi" w:hAnsi="Arial" w:cs="Arial"/>
                <w:b/>
                <w:bCs/>
                <w:sz w:val="26"/>
                <w:szCs w:val="26"/>
                <w:lang w:eastAsia="en-US"/>
              </w:rPr>
              <w:t xml:space="preserve">przez Wykonawcę </w:t>
            </w:r>
            <w:r w:rsidR="00A97074">
              <w:rPr>
                <w:rFonts w:ascii="Arial" w:eastAsiaTheme="minorHAnsi" w:hAnsi="Arial" w:cs="Arial"/>
                <w:b/>
                <w:bCs/>
                <w:sz w:val="26"/>
                <w:szCs w:val="26"/>
                <w:lang w:eastAsia="en-US"/>
              </w:rPr>
              <w:t xml:space="preserve">w celu wykazania </w:t>
            </w:r>
            <w:r w:rsidR="00A97074" w:rsidRPr="00A97074">
              <w:rPr>
                <w:rFonts w:ascii="Arial" w:eastAsiaTheme="minorHAnsi" w:hAnsi="Arial" w:cs="Arial"/>
                <w:b/>
                <w:bCs/>
                <w:sz w:val="26"/>
                <w:szCs w:val="26"/>
                <w:lang w:eastAsia="en-US"/>
              </w:rPr>
              <w:t>braku podstaw do wykluczenia z</w:t>
            </w:r>
            <w:r w:rsidR="00A97074">
              <w:rPr>
                <w:rFonts w:ascii="Arial" w:eastAsiaTheme="minorHAnsi" w:hAnsi="Arial" w:cs="Arial"/>
                <w:b/>
                <w:bCs/>
                <w:sz w:val="26"/>
                <w:szCs w:val="26"/>
                <w:lang w:eastAsia="en-US"/>
              </w:rPr>
              <w:t xml:space="preserve"> </w:t>
            </w:r>
            <w:r w:rsidR="00A97074" w:rsidRPr="00A97074">
              <w:rPr>
                <w:rFonts w:ascii="Arial" w:eastAsiaTheme="minorHAnsi" w:hAnsi="Arial" w:cs="Arial"/>
                <w:b/>
                <w:bCs/>
                <w:sz w:val="26"/>
                <w:szCs w:val="26"/>
                <w:lang w:eastAsia="en-US"/>
              </w:rPr>
              <w:t>postępowania oraz wykazania spełnienia warunków udziału w postępowaniu</w:t>
            </w:r>
          </w:p>
        </w:tc>
      </w:tr>
    </w:tbl>
    <w:p w14:paraId="7D18BD02" w14:textId="77777777" w:rsidR="0091398D" w:rsidRPr="00BD57A5" w:rsidRDefault="0091398D" w:rsidP="0091398D">
      <w:pPr>
        <w:autoSpaceDE w:val="0"/>
        <w:autoSpaceDN w:val="0"/>
        <w:adjustRightInd w:val="0"/>
        <w:jc w:val="both"/>
        <w:rPr>
          <w:rFonts w:ascii="Arial" w:hAnsi="Arial" w:cs="Arial"/>
          <w:sz w:val="6"/>
          <w:szCs w:val="6"/>
        </w:rPr>
      </w:pPr>
    </w:p>
    <w:p w14:paraId="3917F7F4" w14:textId="77777777" w:rsidR="0091398D" w:rsidRPr="00BD57A5" w:rsidRDefault="0091398D" w:rsidP="0091398D">
      <w:pPr>
        <w:autoSpaceDE w:val="0"/>
        <w:autoSpaceDN w:val="0"/>
        <w:adjustRightInd w:val="0"/>
        <w:jc w:val="both"/>
        <w:rPr>
          <w:rFonts w:ascii="Arial" w:hAnsi="Arial" w:cs="Arial"/>
          <w:sz w:val="4"/>
          <w:szCs w:val="4"/>
        </w:rPr>
      </w:pPr>
    </w:p>
    <w:p w14:paraId="679019CA" w14:textId="5DD8B829" w:rsidR="0091398D" w:rsidRPr="00BD57A5" w:rsidRDefault="0091398D" w:rsidP="006A4B6A">
      <w:pPr>
        <w:pStyle w:val="Akapitzlist"/>
        <w:numPr>
          <w:ilvl w:val="0"/>
          <w:numId w:val="4"/>
        </w:numPr>
        <w:autoSpaceDE w:val="0"/>
        <w:autoSpaceDN w:val="0"/>
        <w:adjustRightInd w:val="0"/>
        <w:ind w:left="284" w:hanging="284"/>
        <w:jc w:val="both"/>
        <w:rPr>
          <w:rFonts w:ascii="Arial" w:hAnsi="Arial" w:cs="Arial"/>
          <w:sz w:val="23"/>
          <w:szCs w:val="23"/>
        </w:rPr>
      </w:pPr>
      <w:bookmarkStart w:id="21" w:name="bookmark9"/>
      <w:r w:rsidRPr="00BD57A5">
        <w:rPr>
          <w:rFonts w:ascii="Arial" w:eastAsia="Verdana" w:hAnsi="Arial" w:cs="Arial"/>
          <w:b/>
          <w:sz w:val="23"/>
          <w:szCs w:val="23"/>
          <w:u w:val="single"/>
        </w:rPr>
        <w:t>DOKUMENTY I OŚWIADCZENIA</w:t>
      </w:r>
      <w:r w:rsidR="00595AFA">
        <w:rPr>
          <w:rFonts w:ascii="Arial" w:eastAsia="Verdana" w:hAnsi="Arial" w:cs="Arial"/>
          <w:b/>
          <w:sz w:val="23"/>
          <w:szCs w:val="23"/>
          <w:u w:val="single"/>
        </w:rPr>
        <w:t xml:space="preserve">, </w:t>
      </w:r>
      <w:r w:rsidRPr="00BD57A5">
        <w:rPr>
          <w:rFonts w:ascii="Arial" w:hAnsi="Arial" w:cs="Arial"/>
          <w:b/>
          <w:sz w:val="23"/>
          <w:szCs w:val="23"/>
          <w:u w:val="single"/>
        </w:rPr>
        <w:t xml:space="preserve">KTÓRE NALEŻY ZŁOŻYĆ </w:t>
      </w:r>
      <w:r w:rsidRPr="00BD57A5">
        <w:rPr>
          <w:rFonts w:ascii="Arial" w:eastAsia="Verdana" w:hAnsi="Arial" w:cs="Arial"/>
          <w:b/>
          <w:sz w:val="23"/>
          <w:szCs w:val="23"/>
          <w:u w:val="single"/>
        </w:rPr>
        <w:t>WRAZ Z OFERTĄ</w:t>
      </w:r>
      <w:r w:rsidRPr="00BD57A5">
        <w:rPr>
          <w:rFonts w:ascii="Arial" w:hAnsi="Arial" w:cs="Arial"/>
          <w:b/>
          <w:sz w:val="23"/>
          <w:szCs w:val="23"/>
          <w:u w:val="single"/>
        </w:rPr>
        <w:t>:</w:t>
      </w:r>
      <w:bookmarkEnd w:id="21"/>
    </w:p>
    <w:p w14:paraId="1E3A4588" w14:textId="77777777" w:rsidR="0091398D" w:rsidRPr="00BD57A5" w:rsidRDefault="0091398D" w:rsidP="0091398D">
      <w:pPr>
        <w:pStyle w:val="Akapitzlist"/>
        <w:autoSpaceDE w:val="0"/>
        <w:autoSpaceDN w:val="0"/>
        <w:adjustRightInd w:val="0"/>
        <w:ind w:left="284"/>
        <w:jc w:val="both"/>
        <w:rPr>
          <w:rFonts w:ascii="Arial" w:hAnsi="Arial" w:cs="Arial"/>
          <w:sz w:val="12"/>
          <w:szCs w:val="12"/>
        </w:rPr>
      </w:pPr>
    </w:p>
    <w:p w14:paraId="4C47D04B" w14:textId="0482F95F" w:rsidR="00595AFA" w:rsidRPr="00595AFA" w:rsidRDefault="00595AFA" w:rsidP="006A4B6A">
      <w:pPr>
        <w:pStyle w:val="Akapitzlist"/>
        <w:numPr>
          <w:ilvl w:val="0"/>
          <w:numId w:val="5"/>
        </w:numPr>
        <w:autoSpaceDE w:val="0"/>
        <w:autoSpaceDN w:val="0"/>
        <w:adjustRightInd w:val="0"/>
        <w:ind w:left="567" w:hanging="141"/>
        <w:jc w:val="both"/>
        <w:rPr>
          <w:rFonts w:ascii="Arial" w:hAnsi="Arial" w:cs="Arial"/>
          <w:bCs/>
        </w:rPr>
      </w:pPr>
      <w:bookmarkStart w:id="22" w:name="bookmark10"/>
      <w:r>
        <w:rPr>
          <w:rFonts w:ascii="Arial" w:hAnsi="Arial" w:cs="Arial"/>
        </w:rPr>
        <w:t>W</w:t>
      </w:r>
      <w:r w:rsidRPr="00595AFA">
        <w:rPr>
          <w:rFonts w:ascii="Arial" w:hAnsi="Arial" w:cs="Arial"/>
        </w:rPr>
        <w:t xml:space="preserve">ypełniony formularz ofertowy sporządzony wg wzoru jak w </w:t>
      </w:r>
      <w:r w:rsidRPr="00595AFA">
        <w:rPr>
          <w:rFonts w:ascii="Arial" w:hAnsi="Arial" w:cs="Arial"/>
          <w:b/>
        </w:rPr>
        <w:t>załączniku Nr 1</w:t>
      </w:r>
      <w:r w:rsidRPr="00595AFA">
        <w:rPr>
          <w:rFonts w:ascii="Arial" w:hAnsi="Arial" w:cs="Arial"/>
        </w:rPr>
        <w:t xml:space="preserve"> do SWZ</w:t>
      </w:r>
    </w:p>
    <w:bookmarkEnd w:id="22"/>
    <w:p w14:paraId="3C4FF392" w14:textId="77777777" w:rsidR="00EF53F2" w:rsidRDefault="00EF53F2" w:rsidP="00EF53F2">
      <w:pPr>
        <w:pStyle w:val="Akapitzlist"/>
        <w:numPr>
          <w:ilvl w:val="0"/>
          <w:numId w:val="5"/>
        </w:numPr>
        <w:autoSpaceDE w:val="0"/>
        <w:autoSpaceDN w:val="0"/>
        <w:adjustRightInd w:val="0"/>
        <w:ind w:left="567" w:hanging="141"/>
        <w:jc w:val="both"/>
        <w:rPr>
          <w:rFonts w:ascii="Arial" w:hAnsi="Arial" w:cs="Arial"/>
          <w:bCs/>
        </w:rPr>
      </w:pPr>
      <w:r w:rsidRPr="008F35A5">
        <w:rPr>
          <w:rFonts w:ascii="Arial" w:hAnsi="Arial" w:cs="Arial"/>
          <w:bCs/>
        </w:rPr>
        <w:t xml:space="preserve">Oświadczenia Wykonawcy </w:t>
      </w:r>
      <w:r>
        <w:rPr>
          <w:rFonts w:ascii="Arial" w:hAnsi="Arial" w:cs="Arial"/>
          <w:bCs/>
        </w:rPr>
        <w:t xml:space="preserve">stanowiące wstępne potwierdzenie </w:t>
      </w:r>
      <w:r w:rsidRPr="008F35A5">
        <w:rPr>
          <w:rFonts w:ascii="Arial" w:hAnsi="Arial" w:cs="Arial"/>
          <w:bCs/>
        </w:rPr>
        <w:t xml:space="preserve">o niepodleganiu wykluczeniu oraz </w:t>
      </w:r>
      <w:r>
        <w:rPr>
          <w:rFonts w:ascii="Arial" w:hAnsi="Arial" w:cs="Arial"/>
          <w:bCs/>
        </w:rPr>
        <w:t xml:space="preserve">wstępne potwierdzenie o </w:t>
      </w:r>
      <w:r w:rsidRPr="008F35A5">
        <w:rPr>
          <w:rFonts w:ascii="Arial" w:hAnsi="Arial" w:cs="Arial"/>
          <w:bCs/>
        </w:rPr>
        <w:t xml:space="preserve">spełnianiu warunków udziału w postępowaniu w zakresie wskazanym w rozdz. V SWZ sporządzone zgodnie ze wzorem stanowiącym </w:t>
      </w:r>
      <w:r w:rsidRPr="00595AFA">
        <w:rPr>
          <w:rFonts w:ascii="Arial" w:hAnsi="Arial" w:cs="Arial"/>
          <w:b/>
        </w:rPr>
        <w:t xml:space="preserve">Załącznik </w:t>
      </w:r>
      <w:r>
        <w:rPr>
          <w:rFonts w:ascii="Arial" w:hAnsi="Arial" w:cs="Arial"/>
          <w:b/>
        </w:rPr>
        <w:br/>
      </w:r>
      <w:r w:rsidRPr="00595AFA">
        <w:rPr>
          <w:rFonts w:ascii="Arial" w:hAnsi="Arial" w:cs="Arial"/>
          <w:b/>
        </w:rPr>
        <w:t>Nr 2 do SWZ</w:t>
      </w:r>
      <w:r>
        <w:rPr>
          <w:rFonts w:ascii="Arial" w:hAnsi="Arial" w:cs="Arial"/>
          <w:bCs/>
        </w:rPr>
        <w:t xml:space="preserve"> przy czym </w:t>
      </w:r>
      <w:r w:rsidRPr="008F35A5">
        <w:rPr>
          <w:rFonts w:ascii="Arial" w:hAnsi="Arial" w:cs="Arial"/>
        </w:rPr>
        <w:t>oświadczenie</w:t>
      </w:r>
      <w:r>
        <w:rPr>
          <w:rFonts w:ascii="Arial" w:hAnsi="Arial" w:cs="Arial"/>
        </w:rPr>
        <w:t xml:space="preserve"> to</w:t>
      </w:r>
      <w:r>
        <w:rPr>
          <w:rFonts w:ascii="Arial" w:hAnsi="Arial" w:cs="Arial"/>
          <w:bCs/>
        </w:rPr>
        <w:t>:</w:t>
      </w:r>
    </w:p>
    <w:p w14:paraId="5E304B1F" w14:textId="7E7D197F" w:rsidR="00EF53F2" w:rsidRPr="00EF53F2" w:rsidRDefault="00EF53F2" w:rsidP="00BB118D">
      <w:pPr>
        <w:pStyle w:val="Akapitzlist"/>
        <w:numPr>
          <w:ilvl w:val="0"/>
          <w:numId w:val="18"/>
        </w:numPr>
        <w:autoSpaceDE w:val="0"/>
        <w:autoSpaceDN w:val="0"/>
        <w:adjustRightInd w:val="0"/>
        <w:jc w:val="both"/>
        <w:rPr>
          <w:rFonts w:ascii="Arial" w:hAnsi="Arial" w:cs="Arial"/>
          <w:bCs/>
        </w:rPr>
      </w:pPr>
      <w:r w:rsidRPr="008F35A5">
        <w:rPr>
          <w:rFonts w:ascii="Arial" w:hAnsi="Arial" w:cs="Arial"/>
        </w:rPr>
        <w:t>składane jest pod rygorem nieważności w formie elektronicznej lub w postaci elektronicznej opatrzonej podpisem zaufanym, lub podpisem osobistym</w:t>
      </w:r>
      <w:r>
        <w:rPr>
          <w:rFonts w:ascii="Arial" w:hAnsi="Arial" w:cs="Arial"/>
        </w:rPr>
        <w:t>;</w:t>
      </w:r>
    </w:p>
    <w:p w14:paraId="7DBED77F" w14:textId="77777777" w:rsidR="00EF53F2" w:rsidRPr="008F35A5" w:rsidRDefault="00EF53F2" w:rsidP="00BB118D">
      <w:pPr>
        <w:pStyle w:val="Akapitzlist"/>
        <w:numPr>
          <w:ilvl w:val="0"/>
          <w:numId w:val="18"/>
        </w:numPr>
        <w:autoSpaceDE w:val="0"/>
        <w:autoSpaceDN w:val="0"/>
        <w:adjustRightInd w:val="0"/>
        <w:jc w:val="both"/>
        <w:rPr>
          <w:rFonts w:ascii="Arial" w:hAnsi="Arial" w:cs="Arial"/>
          <w:bCs/>
        </w:rPr>
      </w:pPr>
      <w:r w:rsidRPr="00E023CB">
        <w:rPr>
          <w:rFonts w:ascii="Arial" w:hAnsi="Arial" w:cs="Arial"/>
          <w:b/>
          <w:bCs/>
          <w:u w:val="single"/>
        </w:rPr>
        <w:t>składają odrębnie</w:t>
      </w:r>
      <w:r>
        <w:rPr>
          <w:rFonts w:ascii="Arial" w:hAnsi="Arial" w:cs="Arial"/>
          <w:b/>
        </w:rPr>
        <w:t>:</w:t>
      </w:r>
    </w:p>
    <w:p w14:paraId="1D5E3147" w14:textId="77777777" w:rsidR="00EF53F2" w:rsidRPr="008F35A5" w:rsidRDefault="00EF53F2" w:rsidP="00BB118D">
      <w:pPr>
        <w:pStyle w:val="Tekstpodstawowy"/>
        <w:numPr>
          <w:ilvl w:val="0"/>
          <w:numId w:val="19"/>
        </w:numPr>
        <w:ind w:left="1276" w:right="20" w:hanging="283"/>
        <w:rPr>
          <w:rFonts w:ascii="Arial" w:hAnsi="Arial" w:cs="Arial"/>
        </w:rPr>
      </w:pPr>
      <w:r w:rsidRPr="008F35A5">
        <w:rPr>
          <w:rFonts w:ascii="Arial" w:hAnsi="Arial" w:cs="Arial"/>
          <w:u w:val="single"/>
        </w:rPr>
        <w:t>wykonawca/każdy spośród wykonawców wspólnie ubiegających się o udzielenie zamówienia</w:t>
      </w:r>
      <w:r w:rsidRPr="008F35A5">
        <w:rPr>
          <w:rFonts w:ascii="Arial" w:hAnsi="Arial" w:cs="Arial"/>
        </w:rPr>
        <w:t xml:space="preserve">. </w:t>
      </w:r>
      <w:r w:rsidRPr="00224817">
        <w:rPr>
          <w:rFonts w:ascii="Arial" w:hAnsi="Arial" w:cs="Arial"/>
        </w:rPr>
        <w:t xml:space="preserve">Oświadczenia te potwierdzają brak podstaw wykluczenia oraz spełnianie warunków udziału w postępowaniu lub kryteriów selekcji w zakresie, </w:t>
      </w:r>
      <w:r>
        <w:rPr>
          <w:rFonts w:ascii="Arial" w:hAnsi="Arial" w:cs="Arial"/>
        </w:rPr>
        <w:br/>
      </w:r>
      <w:r w:rsidRPr="00224817">
        <w:rPr>
          <w:rFonts w:ascii="Arial" w:hAnsi="Arial" w:cs="Arial"/>
        </w:rPr>
        <w:t xml:space="preserve">w jakim każdy z wykonawców wykazuje spełnianie warunków udziału </w:t>
      </w:r>
      <w:r>
        <w:rPr>
          <w:rFonts w:ascii="Arial" w:hAnsi="Arial" w:cs="Arial"/>
        </w:rPr>
        <w:br/>
      </w:r>
      <w:r w:rsidRPr="00224817">
        <w:rPr>
          <w:rFonts w:ascii="Arial" w:hAnsi="Arial" w:cs="Arial"/>
        </w:rPr>
        <w:t>w postępowaniu lub kryteriów selekcji</w:t>
      </w:r>
      <w:r w:rsidRPr="008F35A5">
        <w:rPr>
          <w:rFonts w:ascii="Arial" w:hAnsi="Arial" w:cs="Arial"/>
        </w:rPr>
        <w:t>;</w:t>
      </w:r>
    </w:p>
    <w:p w14:paraId="4E1C83C2" w14:textId="41953A4C" w:rsidR="008F35A5" w:rsidRPr="008F35A5" w:rsidRDefault="00EF53F2" w:rsidP="00BB118D">
      <w:pPr>
        <w:pStyle w:val="Tekstpodstawowy"/>
        <w:numPr>
          <w:ilvl w:val="0"/>
          <w:numId w:val="19"/>
        </w:numPr>
        <w:ind w:left="1276" w:right="20" w:hanging="283"/>
        <w:rPr>
          <w:rFonts w:ascii="Arial" w:hAnsi="Arial" w:cs="Arial"/>
        </w:rPr>
      </w:pPr>
      <w:r w:rsidRPr="00E023CB">
        <w:rPr>
          <w:rFonts w:ascii="Arial" w:hAnsi="Arial" w:cs="Arial"/>
          <w:b/>
          <w:bCs/>
        </w:rPr>
        <w:t>podmiot trzeci</w:t>
      </w:r>
      <w:r w:rsidRPr="008F35A5">
        <w:rPr>
          <w:rFonts w:ascii="Arial" w:hAnsi="Arial" w:cs="Arial"/>
        </w:rPr>
        <w:t xml:space="preserve">, na którego potencjał powołuje się wykonawca celem potwierdzenia spełnienia warunków udziału w postępowaniu. W takim przypadku oświadczenie </w:t>
      </w:r>
      <w:r>
        <w:rPr>
          <w:rFonts w:ascii="Arial" w:hAnsi="Arial" w:cs="Arial"/>
        </w:rPr>
        <w:t>to stanowi potwierdzenie</w:t>
      </w:r>
      <w:r w:rsidRPr="008F35A5">
        <w:rPr>
          <w:rFonts w:ascii="Arial" w:hAnsi="Arial" w:cs="Arial"/>
        </w:rPr>
        <w:t xml:space="preserve"> brak</w:t>
      </w:r>
      <w:r>
        <w:rPr>
          <w:rFonts w:ascii="Arial" w:hAnsi="Arial" w:cs="Arial"/>
        </w:rPr>
        <w:t>u</w:t>
      </w:r>
      <w:r w:rsidRPr="008F35A5">
        <w:rPr>
          <w:rFonts w:ascii="Arial" w:hAnsi="Arial" w:cs="Arial"/>
        </w:rPr>
        <w:t xml:space="preserve"> podstaw wykluczenia </w:t>
      </w:r>
      <w:r>
        <w:rPr>
          <w:rFonts w:ascii="Arial" w:hAnsi="Arial" w:cs="Arial"/>
        </w:rPr>
        <w:t>tego podmiotu</w:t>
      </w:r>
      <w:r w:rsidRPr="008F35A5">
        <w:rPr>
          <w:rFonts w:ascii="Arial" w:hAnsi="Arial" w:cs="Arial"/>
        </w:rPr>
        <w:t xml:space="preserve"> oraz </w:t>
      </w:r>
      <w:r>
        <w:rPr>
          <w:rFonts w:ascii="Arial" w:hAnsi="Arial" w:cs="Arial"/>
        </w:rPr>
        <w:t>stanowi potwierdzenie</w:t>
      </w:r>
      <w:r w:rsidRPr="008F35A5">
        <w:rPr>
          <w:rFonts w:ascii="Arial" w:hAnsi="Arial" w:cs="Arial"/>
        </w:rPr>
        <w:t xml:space="preserve"> spełniani</w:t>
      </w:r>
      <w:r>
        <w:rPr>
          <w:rFonts w:ascii="Arial" w:hAnsi="Arial" w:cs="Arial"/>
        </w:rPr>
        <w:t>a</w:t>
      </w:r>
      <w:r w:rsidRPr="008F35A5">
        <w:rPr>
          <w:rFonts w:ascii="Arial" w:hAnsi="Arial" w:cs="Arial"/>
        </w:rPr>
        <w:t xml:space="preserve"> warunków udziału w postępowaniu w zakresie, w jakim </w:t>
      </w:r>
      <w:r>
        <w:rPr>
          <w:rFonts w:ascii="Arial" w:hAnsi="Arial" w:cs="Arial"/>
        </w:rPr>
        <w:t>wykonawca</w:t>
      </w:r>
      <w:r w:rsidRPr="008F35A5">
        <w:rPr>
          <w:rFonts w:ascii="Arial" w:hAnsi="Arial" w:cs="Arial"/>
        </w:rPr>
        <w:t xml:space="preserve"> </w:t>
      </w:r>
      <w:r>
        <w:rPr>
          <w:rFonts w:ascii="Arial" w:hAnsi="Arial" w:cs="Arial"/>
        </w:rPr>
        <w:t>powołuje się na jego zasoby</w:t>
      </w:r>
      <w:r w:rsidRPr="008F35A5">
        <w:rPr>
          <w:rFonts w:ascii="Arial" w:hAnsi="Arial" w:cs="Arial"/>
        </w:rPr>
        <w:t>;</w:t>
      </w:r>
    </w:p>
    <w:p w14:paraId="4D5BA03D" w14:textId="77777777" w:rsidR="005338BF" w:rsidRPr="008C0019" w:rsidRDefault="005338BF" w:rsidP="005338BF">
      <w:pPr>
        <w:pStyle w:val="Tekstpodstawowy"/>
        <w:ind w:right="20"/>
        <w:rPr>
          <w:rFonts w:ascii="Arial" w:hAnsi="Arial" w:cs="Arial"/>
          <w:sz w:val="10"/>
          <w:szCs w:val="10"/>
        </w:rPr>
      </w:pPr>
    </w:p>
    <w:p w14:paraId="7F5CC10F" w14:textId="4B62B4D3" w:rsidR="009877BF" w:rsidRDefault="009877BF" w:rsidP="009877BF">
      <w:pPr>
        <w:autoSpaceDE w:val="0"/>
        <w:autoSpaceDN w:val="0"/>
        <w:adjustRightInd w:val="0"/>
        <w:ind w:left="567"/>
        <w:jc w:val="both"/>
        <w:rPr>
          <w:rFonts w:ascii="Arial" w:hAnsi="Arial" w:cs="Arial"/>
          <w:i/>
          <w:iCs/>
          <w:u w:val="single"/>
        </w:rPr>
      </w:pPr>
      <w:r w:rsidRPr="009877BF">
        <w:rPr>
          <w:rFonts w:ascii="Arial" w:hAnsi="Arial" w:cs="Arial"/>
          <w:i/>
          <w:iCs/>
          <w:u w:val="single"/>
        </w:rPr>
        <w:t>Ww. oświadczenie stanowi dowód potwierdzający brak podstaw wykluczenia oraz spełnianie warunków udziału w postępowaniu, na dzień składania ofert, tymczasowo zastępujący wymagane podmiotowe środki dowodowe, wskazane w ust. 2 niniejszego rozdziału SWZ.</w:t>
      </w:r>
    </w:p>
    <w:p w14:paraId="0DF4C7B8" w14:textId="77777777" w:rsidR="00AC2987" w:rsidRPr="009877BF" w:rsidRDefault="00AC2987" w:rsidP="00A3193A">
      <w:pPr>
        <w:autoSpaceDE w:val="0"/>
        <w:autoSpaceDN w:val="0"/>
        <w:adjustRightInd w:val="0"/>
        <w:jc w:val="both"/>
        <w:rPr>
          <w:rFonts w:ascii="Arial" w:hAnsi="Arial" w:cs="Arial"/>
          <w:i/>
          <w:iCs/>
          <w:sz w:val="12"/>
          <w:szCs w:val="12"/>
          <w:u w:val="single"/>
        </w:rPr>
      </w:pPr>
    </w:p>
    <w:p w14:paraId="75142E53" w14:textId="2B1C7FBA" w:rsidR="0091398D" w:rsidRDefault="0091398D" w:rsidP="006A4B6A">
      <w:pPr>
        <w:pStyle w:val="Akapitzlist"/>
        <w:numPr>
          <w:ilvl w:val="0"/>
          <w:numId w:val="5"/>
        </w:numPr>
        <w:autoSpaceDE w:val="0"/>
        <w:autoSpaceDN w:val="0"/>
        <w:adjustRightInd w:val="0"/>
        <w:ind w:left="567" w:hanging="141"/>
        <w:jc w:val="both"/>
        <w:rPr>
          <w:rFonts w:ascii="Arial" w:hAnsi="Arial" w:cs="Arial"/>
        </w:rPr>
      </w:pPr>
      <w:r w:rsidRPr="008F35A5">
        <w:rPr>
          <w:rFonts w:ascii="Arial" w:hAnsi="Arial" w:cs="Arial"/>
          <w:b/>
        </w:rPr>
        <w:t>Pełnomocnictwo</w:t>
      </w:r>
      <w:r w:rsidR="00595AFA">
        <w:rPr>
          <w:rFonts w:ascii="Arial" w:hAnsi="Arial" w:cs="Arial"/>
          <w:b/>
        </w:rPr>
        <w:t xml:space="preserve"> (jeżeli dotyczy)</w:t>
      </w:r>
      <w:r w:rsidR="008F35A5">
        <w:rPr>
          <w:rFonts w:ascii="Arial" w:hAnsi="Arial" w:cs="Arial"/>
        </w:rPr>
        <w:t>:</w:t>
      </w:r>
    </w:p>
    <w:p w14:paraId="601FA595" w14:textId="4B78B3C7" w:rsidR="008F35A5" w:rsidRDefault="008F35A5" w:rsidP="00BB118D">
      <w:pPr>
        <w:pStyle w:val="Tekstpodstawowy"/>
        <w:numPr>
          <w:ilvl w:val="0"/>
          <w:numId w:val="20"/>
        </w:numPr>
        <w:ind w:left="993" w:right="20" w:hanging="426"/>
        <w:rPr>
          <w:rFonts w:ascii="Arial" w:hAnsi="Arial" w:cs="Arial"/>
        </w:rPr>
      </w:pPr>
      <w:r>
        <w:rPr>
          <w:rFonts w:ascii="Arial" w:hAnsi="Arial" w:cs="Arial"/>
        </w:rPr>
        <w:t>g</w:t>
      </w:r>
      <w:r w:rsidRPr="008F35A5">
        <w:rPr>
          <w:rFonts w:ascii="Arial" w:hAnsi="Arial" w:cs="Arial"/>
        </w:rPr>
        <w:t xml:space="preserve">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10E993B" w14:textId="1E366A46" w:rsidR="008F35A5" w:rsidRPr="008F35A5" w:rsidRDefault="008F35A5" w:rsidP="00BB118D">
      <w:pPr>
        <w:pStyle w:val="Tekstpodstawowy"/>
        <w:numPr>
          <w:ilvl w:val="0"/>
          <w:numId w:val="20"/>
        </w:numPr>
        <w:ind w:left="993" w:right="20" w:hanging="426"/>
        <w:rPr>
          <w:rFonts w:ascii="Arial" w:hAnsi="Arial" w:cs="Arial"/>
        </w:rPr>
      </w:pPr>
      <w:r>
        <w:rPr>
          <w:rFonts w:ascii="Arial" w:hAnsi="Arial" w:cs="Arial"/>
        </w:rPr>
        <w:t>w</w:t>
      </w:r>
      <w:r w:rsidRPr="008F35A5">
        <w:rPr>
          <w:rFonts w:ascii="Arial" w:hAnsi="Arial" w:cs="Arial"/>
        </w:rPr>
        <w:t xml:space="preserve">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8F35A5">
        <w:rPr>
          <w:rFonts w:ascii="Arial" w:eastAsiaTheme="majorEastAsia" w:hAnsi="Arial" w:cs="Arial"/>
          <w:bCs/>
          <w:lang w:eastAsia="en-US"/>
        </w:rPr>
        <w:t>Pełnomocnictwo powinno być załączone do oferty i powinno zawierać w szczególności wskazanie:</w:t>
      </w:r>
    </w:p>
    <w:p w14:paraId="48194260" w14:textId="183BCC87" w:rsidR="008F35A5" w:rsidRPr="00595AFA" w:rsidRDefault="008F35A5" w:rsidP="00BB118D">
      <w:pPr>
        <w:pStyle w:val="Akapitzlist"/>
        <w:numPr>
          <w:ilvl w:val="0"/>
          <w:numId w:val="21"/>
        </w:numPr>
        <w:spacing w:after="200" w:line="252" w:lineRule="auto"/>
        <w:ind w:left="1276" w:hanging="283"/>
        <w:contextualSpacing/>
        <w:jc w:val="both"/>
        <w:rPr>
          <w:rFonts w:ascii="Arial" w:eastAsiaTheme="majorEastAsia" w:hAnsi="Arial" w:cs="Arial"/>
          <w:b/>
          <w:bCs/>
          <w:lang w:eastAsia="en-US"/>
        </w:rPr>
      </w:pPr>
      <w:r w:rsidRPr="00595AFA">
        <w:rPr>
          <w:rFonts w:ascii="Arial" w:eastAsiaTheme="majorEastAsia" w:hAnsi="Arial" w:cs="Arial"/>
          <w:bCs/>
          <w:lang w:eastAsia="en-US"/>
        </w:rPr>
        <w:t>postępowania o zamówienie publiczne, którego dotyczy,</w:t>
      </w:r>
    </w:p>
    <w:p w14:paraId="0C1443D4" w14:textId="12F0F5D7" w:rsidR="008F35A5" w:rsidRPr="00595AFA" w:rsidRDefault="008F35A5" w:rsidP="00BB118D">
      <w:pPr>
        <w:pStyle w:val="Akapitzlist"/>
        <w:numPr>
          <w:ilvl w:val="0"/>
          <w:numId w:val="21"/>
        </w:numPr>
        <w:spacing w:after="200" w:line="252" w:lineRule="auto"/>
        <w:ind w:left="1276" w:hanging="283"/>
        <w:contextualSpacing/>
        <w:jc w:val="both"/>
        <w:rPr>
          <w:rFonts w:ascii="Arial" w:eastAsiaTheme="majorEastAsia" w:hAnsi="Arial" w:cs="Arial"/>
          <w:b/>
          <w:bCs/>
          <w:lang w:eastAsia="en-US"/>
        </w:rPr>
      </w:pPr>
      <w:r w:rsidRPr="00595AFA">
        <w:rPr>
          <w:rFonts w:ascii="Arial" w:eastAsiaTheme="majorEastAsia" w:hAnsi="Arial" w:cs="Arial"/>
          <w:bCs/>
          <w:lang w:eastAsia="en-US"/>
        </w:rPr>
        <w:t>wszystkich wykonawców ubiegających się wspólnie o udzielenie zamówienia wymienionych z nazwy z określeniem adresu siedziby,</w:t>
      </w:r>
    </w:p>
    <w:p w14:paraId="007AE586" w14:textId="77777777" w:rsidR="008F35A5" w:rsidRPr="00595AFA" w:rsidRDefault="008F35A5" w:rsidP="00BB118D">
      <w:pPr>
        <w:pStyle w:val="Akapitzlist"/>
        <w:numPr>
          <w:ilvl w:val="0"/>
          <w:numId w:val="21"/>
        </w:numPr>
        <w:spacing w:after="200" w:line="252" w:lineRule="auto"/>
        <w:ind w:left="1276" w:hanging="283"/>
        <w:contextualSpacing/>
        <w:jc w:val="both"/>
        <w:rPr>
          <w:rFonts w:ascii="Arial" w:eastAsiaTheme="majorEastAsia" w:hAnsi="Arial" w:cs="Arial"/>
          <w:b/>
          <w:bCs/>
          <w:lang w:eastAsia="en-US"/>
        </w:rPr>
      </w:pPr>
      <w:r w:rsidRPr="00595AFA">
        <w:rPr>
          <w:rFonts w:ascii="Arial" w:eastAsiaTheme="majorEastAsia" w:hAnsi="Arial" w:cs="Arial"/>
          <w:bCs/>
          <w:lang w:eastAsia="en-US"/>
        </w:rPr>
        <w:t>ustanowionego pełnomocnika oraz zakresu jego umocowania.</w:t>
      </w:r>
    </w:p>
    <w:p w14:paraId="4B5118A9" w14:textId="1F0AEA0D" w:rsidR="008F35A5" w:rsidRPr="00595AFA" w:rsidRDefault="008F35A5" w:rsidP="00595AFA">
      <w:pPr>
        <w:pStyle w:val="Tekstpodstawowy"/>
        <w:ind w:left="567" w:right="20"/>
        <w:rPr>
          <w:rFonts w:ascii="Arial" w:hAnsi="Arial" w:cs="Arial"/>
          <w:b/>
        </w:rPr>
      </w:pPr>
      <w:r w:rsidRPr="00595AFA">
        <w:rPr>
          <w:rFonts w:ascii="Arial" w:hAnsi="Arial" w:cs="Arial"/>
          <w:b/>
        </w:rPr>
        <w:lastRenderedPageBreak/>
        <w:t>Wymagana forma:</w:t>
      </w:r>
      <w:r w:rsidR="00595AFA">
        <w:rPr>
          <w:rFonts w:ascii="Arial" w:hAnsi="Arial" w:cs="Arial"/>
          <w:b/>
        </w:rPr>
        <w:t xml:space="preserve"> </w:t>
      </w:r>
      <w:r w:rsidRPr="00595AFA">
        <w:rPr>
          <w:rFonts w:ascii="Arial" w:hAnsi="Arial" w:cs="Arial"/>
        </w:rPr>
        <w:t xml:space="preserve">Pełnomocnictwo powinno zostać złożone w formie elektronicznej </w:t>
      </w:r>
      <w:r w:rsidR="0084579B">
        <w:rPr>
          <w:rFonts w:ascii="Arial" w:hAnsi="Arial" w:cs="Arial"/>
        </w:rPr>
        <w:br/>
      </w:r>
      <w:r w:rsidRPr="00595AFA">
        <w:rPr>
          <w:rFonts w:ascii="Arial" w:hAnsi="Arial" w:cs="Arial"/>
        </w:rPr>
        <w:t xml:space="preserve">lub w postaci elektronicznej opatrzonej podpisem zaufanym, lub podpisem osobistym. </w:t>
      </w:r>
    </w:p>
    <w:p w14:paraId="3BF8748D" w14:textId="5BEF0808" w:rsidR="00576F81" w:rsidRPr="004050A0" w:rsidRDefault="008F35A5" w:rsidP="004050A0">
      <w:pPr>
        <w:pStyle w:val="Akapitzlist"/>
        <w:autoSpaceDE w:val="0"/>
        <w:autoSpaceDN w:val="0"/>
        <w:adjustRightInd w:val="0"/>
        <w:ind w:left="567"/>
        <w:jc w:val="both"/>
        <w:rPr>
          <w:rFonts w:ascii="Arial" w:hAnsi="Arial" w:cs="Arial"/>
        </w:rPr>
      </w:pPr>
      <w:r w:rsidRPr="00595AFA">
        <w:rPr>
          <w:rFonts w:ascii="Arial" w:hAnsi="Arial" w:cs="Arial"/>
        </w:rPr>
        <w:t>Dopuszcza się również przedłożenie elektronicznej kopii dokumentu poświadczonej za zgodność z oryginałem przez notariusza, tj. podpisanej kwalifikowanym podpisem elektronicznym osoby posiadającej uprawnienia notariusza.</w:t>
      </w:r>
    </w:p>
    <w:p w14:paraId="01D3D563" w14:textId="77777777" w:rsidR="006F4263" w:rsidRPr="006F4263" w:rsidRDefault="006F4263" w:rsidP="00595AFA">
      <w:pPr>
        <w:pStyle w:val="Akapitzlist"/>
        <w:autoSpaceDE w:val="0"/>
        <w:autoSpaceDN w:val="0"/>
        <w:adjustRightInd w:val="0"/>
        <w:ind w:left="567"/>
        <w:jc w:val="both"/>
        <w:rPr>
          <w:rFonts w:ascii="Arial" w:hAnsi="Arial" w:cs="Arial"/>
          <w:sz w:val="16"/>
          <w:szCs w:val="16"/>
        </w:rPr>
      </w:pPr>
    </w:p>
    <w:p w14:paraId="7C84687D" w14:textId="77777777" w:rsidR="00EF53F2" w:rsidRPr="00595AFA" w:rsidRDefault="00EF53F2" w:rsidP="00EF53F2">
      <w:pPr>
        <w:pStyle w:val="Akapitzlist"/>
        <w:numPr>
          <w:ilvl w:val="0"/>
          <w:numId w:val="5"/>
        </w:numPr>
        <w:autoSpaceDE w:val="0"/>
        <w:autoSpaceDN w:val="0"/>
        <w:adjustRightInd w:val="0"/>
        <w:ind w:left="567" w:hanging="141"/>
        <w:jc w:val="both"/>
        <w:rPr>
          <w:rFonts w:ascii="Arial" w:hAnsi="Arial" w:cs="Arial"/>
        </w:rPr>
      </w:pPr>
      <w:r w:rsidRPr="00595AFA">
        <w:rPr>
          <w:rFonts w:ascii="Arial" w:hAnsi="Arial" w:cs="Arial"/>
          <w:b/>
        </w:rPr>
        <w:t>Oświadczenie wykonawców wspólnie ubiegających się o udzielenie zamówienia</w:t>
      </w:r>
      <w:r>
        <w:rPr>
          <w:rFonts w:ascii="Arial" w:hAnsi="Arial" w:cs="Arial"/>
          <w:b/>
        </w:rPr>
        <w:t xml:space="preserve"> (jeżeli dotyczy):</w:t>
      </w:r>
    </w:p>
    <w:p w14:paraId="7EA96C3B" w14:textId="77777777" w:rsidR="00EF53F2" w:rsidRPr="00FA2876" w:rsidRDefault="00EF53F2" w:rsidP="00BB118D">
      <w:pPr>
        <w:pStyle w:val="Tekstpodstawowy"/>
        <w:numPr>
          <w:ilvl w:val="0"/>
          <w:numId w:val="22"/>
        </w:numPr>
        <w:ind w:left="993" w:right="20" w:hanging="426"/>
        <w:rPr>
          <w:rFonts w:ascii="Arial" w:hAnsi="Arial" w:cs="Arial"/>
          <w:b/>
          <w:bCs/>
          <w:u w:val="single"/>
        </w:rPr>
      </w:pPr>
      <w:r w:rsidRPr="00FA2876">
        <w:rPr>
          <w:rFonts w:ascii="Arial" w:hAnsi="Arial" w:cs="Arial"/>
          <w:color w:val="000000"/>
        </w:rPr>
        <w:t xml:space="preserve">W odniesieniu do warunków dotyczących wykształcenia, kwalifikacji zawodowych lub doświadczenia wykonawcy wspólnie ubiegający się o udzielenie zamówienia wykazując warunek udziału w postępowaniu </w:t>
      </w:r>
      <w:r w:rsidRPr="00FA2876">
        <w:rPr>
          <w:rFonts w:ascii="Arial" w:hAnsi="Arial" w:cs="Arial"/>
          <w:b/>
          <w:bCs/>
          <w:color w:val="000000"/>
        </w:rPr>
        <w:t xml:space="preserve">mogą polegać na zdolnościach tych </w:t>
      </w:r>
      <w:r>
        <w:rPr>
          <w:rFonts w:ascii="Arial" w:hAnsi="Arial" w:cs="Arial"/>
          <w:b/>
          <w:bCs/>
          <w:color w:val="000000"/>
        </w:rPr>
        <w:br/>
      </w:r>
      <w:r w:rsidRPr="00FA2876">
        <w:rPr>
          <w:rFonts w:ascii="Arial" w:hAnsi="Arial" w:cs="Arial"/>
          <w:b/>
          <w:bCs/>
          <w:color w:val="000000"/>
        </w:rPr>
        <w:t>z wykonawców, którzy wykonają roboty budowlane lub usługi, do realizacji których te zdolności są wymagane.</w:t>
      </w:r>
    </w:p>
    <w:p w14:paraId="44AA1822" w14:textId="5F83D1BD" w:rsidR="00EF53F2" w:rsidRPr="002A4D14" w:rsidRDefault="00EF53F2" w:rsidP="00BB118D">
      <w:pPr>
        <w:pStyle w:val="Tekstpodstawowy"/>
        <w:numPr>
          <w:ilvl w:val="0"/>
          <w:numId w:val="22"/>
        </w:numPr>
        <w:ind w:left="993" w:right="20" w:hanging="426"/>
        <w:rPr>
          <w:rFonts w:ascii="Arial" w:hAnsi="Arial" w:cs="Arial"/>
          <w:b/>
          <w:bCs/>
          <w:u w:val="single"/>
        </w:rPr>
      </w:pPr>
      <w:r w:rsidRPr="00FA2876">
        <w:rPr>
          <w:rFonts w:ascii="Arial" w:hAnsi="Arial" w:cs="Arial"/>
          <w:color w:val="000000"/>
        </w:rPr>
        <w:t xml:space="preserve">w przypadku, o którym mowa w pkt a) wykonawcy wspólnie ubiegający się o udzielenie zamówienia </w:t>
      </w:r>
      <w:r w:rsidRPr="00FA2876">
        <w:rPr>
          <w:rFonts w:ascii="Arial" w:hAnsi="Arial" w:cs="Arial"/>
          <w:b/>
          <w:bCs/>
          <w:color w:val="000000"/>
        </w:rPr>
        <w:t>dołączają do oferty</w:t>
      </w:r>
      <w:r w:rsidRPr="00FA2876">
        <w:rPr>
          <w:rFonts w:ascii="Arial" w:hAnsi="Arial" w:cs="Arial"/>
          <w:color w:val="000000"/>
        </w:rPr>
        <w:t xml:space="preserve"> oświadczenie, z którego wynika, które roboty budowlane, dostawy lub usługi wykonają poszczególni wykonawcy. </w:t>
      </w:r>
      <w:r w:rsidRPr="004B70FA">
        <w:rPr>
          <w:rFonts w:ascii="Arial" w:hAnsi="Arial" w:cs="Arial"/>
          <w:b/>
          <w:bCs/>
          <w:u w:val="single"/>
        </w:rPr>
        <w:t xml:space="preserve">Oświadczenie należy złożyć wg wymogów załącznika </w:t>
      </w:r>
      <w:r w:rsidR="00E46708">
        <w:rPr>
          <w:rFonts w:ascii="Arial" w:hAnsi="Arial" w:cs="Arial"/>
          <w:b/>
          <w:bCs/>
          <w:u w:val="single"/>
        </w:rPr>
        <w:t>N</w:t>
      </w:r>
      <w:r w:rsidRPr="004B70FA">
        <w:rPr>
          <w:rFonts w:ascii="Arial" w:hAnsi="Arial" w:cs="Arial"/>
          <w:b/>
          <w:bCs/>
          <w:u w:val="single"/>
        </w:rPr>
        <w:t xml:space="preserve">r </w:t>
      </w:r>
      <w:r w:rsidR="006C0C8C">
        <w:rPr>
          <w:rFonts w:ascii="Arial" w:hAnsi="Arial" w:cs="Arial"/>
          <w:b/>
          <w:bCs/>
          <w:u w:val="single"/>
        </w:rPr>
        <w:t>7</w:t>
      </w:r>
      <w:r w:rsidRPr="004B70FA">
        <w:rPr>
          <w:rFonts w:ascii="Arial" w:hAnsi="Arial" w:cs="Arial"/>
          <w:b/>
          <w:bCs/>
          <w:u w:val="single"/>
        </w:rPr>
        <w:t xml:space="preserve"> do SWZ</w:t>
      </w:r>
      <w:r w:rsidRPr="004B70FA">
        <w:rPr>
          <w:rFonts w:ascii="Arial" w:hAnsi="Arial" w:cs="Arial"/>
          <w:bCs/>
        </w:rPr>
        <w:t>. Oświa</w:t>
      </w:r>
      <w:r w:rsidRPr="002A4D14">
        <w:rPr>
          <w:rFonts w:ascii="Arial" w:hAnsi="Arial" w:cs="Arial"/>
          <w:bCs/>
        </w:rPr>
        <w:t>dczenie to jest podmiotowym środkiem dowodowym</w:t>
      </w:r>
      <w:r w:rsidR="00AB49CF">
        <w:rPr>
          <w:rFonts w:ascii="Arial" w:hAnsi="Arial" w:cs="Arial"/>
          <w:bCs/>
        </w:rPr>
        <w:t>.</w:t>
      </w:r>
    </w:p>
    <w:p w14:paraId="4C6C9E34" w14:textId="77777777" w:rsidR="00EF53F2" w:rsidRPr="00FA2876" w:rsidRDefault="00EF53F2" w:rsidP="00EF53F2">
      <w:pPr>
        <w:pStyle w:val="Tekstpodstawowy"/>
        <w:ind w:left="567" w:right="20"/>
        <w:rPr>
          <w:rFonts w:ascii="Arial" w:hAnsi="Arial" w:cs="Arial"/>
          <w:b/>
          <w:bCs/>
          <w:u w:val="single"/>
        </w:rPr>
      </w:pPr>
      <w:r>
        <w:rPr>
          <w:rFonts w:ascii="Arial" w:hAnsi="Arial" w:cs="Arial"/>
          <w:bCs/>
        </w:rPr>
        <w:t xml:space="preserve">Ponadto </w:t>
      </w:r>
      <w:r w:rsidRPr="00595AFA">
        <w:rPr>
          <w:rFonts w:ascii="Arial" w:hAnsi="Arial" w:cs="Arial"/>
          <w:b/>
        </w:rPr>
        <w:t>wykonawc</w:t>
      </w:r>
      <w:r>
        <w:rPr>
          <w:rFonts w:ascii="Arial" w:hAnsi="Arial" w:cs="Arial"/>
          <w:b/>
        </w:rPr>
        <w:t>y</w:t>
      </w:r>
      <w:r w:rsidRPr="00595AFA">
        <w:rPr>
          <w:rFonts w:ascii="Arial" w:hAnsi="Arial" w:cs="Arial"/>
          <w:b/>
        </w:rPr>
        <w:t xml:space="preserve"> wspólnie ubiegających się o udzielenie zamówienia</w:t>
      </w:r>
      <w:r w:rsidRPr="00FA2876">
        <w:rPr>
          <w:rFonts w:ascii="Arial" w:hAnsi="Arial" w:cs="Arial"/>
          <w:bCs/>
        </w:rPr>
        <w:t xml:space="preserve"> zobowiązani są oni na wezwanie Zamawiającego, złożyć podmiotowe środki dowodowe, o których mowa w </w:t>
      </w:r>
      <w:r>
        <w:rPr>
          <w:rFonts w:ascii="Arial" w:hAnsi="Arial" w:cs="Arial"/>
          <w:bCs/>
        </w:rPr>
        <w:t>ust. 2</w:t>
      </w:r>
      <w:r w:rsidRPr="00FA2876">
        <w:rPr>
          <w:rFonts w:ascii="Arial" w:hAnsi="Arial" w:cs="Arial"/>
          <w:bCs/>
        </w:rPr>
        <w:t xml:space="preserve"> SWZ, przy czym podmiotowe środki dowodowe, o których mowa:</w:t>
      </w:r>
    </w:p>
    <w:p w14:paraId="7DFE0029" w14:textId="3D275556" w:rsidR="00EF53F2" w:rsidRPr="00FA2876" w:rsidRDefault="00EF53F2">
      <w:pPr>
        <w:pStyle w:val="Akapitzlist"/>
        <w:widowControl w:val="0"/>
        <w:numPr>
          <w:ilvl w:val="0"/>
          <w:numId w:val="37"/>
        </w:numPr>
        <w:spacing w:before="20" w:after="40" w:line="276" w:lineRule="auto"/>
        <w:ind w:left="1418" w:hanging="284"/>
        <w:contextualSpacing/>
        <w:jc w:val="both"/>
        <w:outlineLvl w:val="3"/>
        <w:rPr>
          <w:rFonts w:ascii="Arial" w:hAnsi="Arial" w:cs="Arial"/>
          <w:bCs/>
        </w:rPr>
      </w:pPr>
      <w:r w:rsidRPr="00FA2876">
        <w:rPr>
          <w:rFonts w:ascii="Arial" w:hAnsi="Arial" w:cs="Arial"/>
          <w:bCs/>
        </w:rPr>
        <w:t xml:space="preserve">w </w:t>
      </w:r>
      <w:r>
        <w:rPr>
          <w:rFonts w:ascii="Arial" w:hAnsi="Arial" w:cs="Arial"/>
          <w:bCs/>
        </w:rPr>
        <w:t>ust. 2 pkt 1</w:t>
      </w:r>
      <w:r w:rsidR="000914CE">
        <w:rPr>
          <w:rFonts w:ascii="Arial" w:hAnsi="Arial" w:cs="Arial"/>
          <w:bCs/>
        </w:rPr>
        <w:t xml:space="preserve"> i 2</w:t>
      </w:r>
      <w:r>
        <w:rPr>
          <w:rFonts w:ascii="Arial" w:hAnsi="Arial" w:cs="Arial"/>
          <w:bCs/>
        </w:rPr>
        <w:t xml:space="preserve"> </w:t>
      </w:r>
      <w:r w:rsidRPr="00FA2876">
        <w:rPr>
          <w:rFonts w:ascii="Arial" w:hAnsi="Arial" w:cs="Arial"/>
          <w:bCs/>
        </w:rPr>
        <w:t>SWZ składa odpowiednio Wykonawca/Wykonawcy, który/którzy wykazuje/-ą spełnienie warunku</w:t>
      </w:r>
      <w:r w:rsidR="00E46708">
        <w:rPr>
          <w:rFonts w:ascii="Arial" w:hAnsi="Arial" w:cs="Arial"/>
          <w:bCs/>
        </w:rPr>
        <w:t>.</w:t>
      </w:r>
      <w:r>
        <w:rPr>
          <w:rFonts w:ascii="Arial" w:hAnsi="Arial" w:cs="Arial"/>
          <w:bCs/>
        </w:rPr>
        <w:t xml:space="preserve"> </w:t>
      </w:r>
    </w:p>
    <w:p w14:paraId="0409B018" w14:textId="0962C417" w:rsidR="0028065A" w:rsidRPr="00DF42CE" w:rsidRDefault="00EF53F2" w:rsidP="00DF42CE">
      <w:pPr>
        <w:pStyle w:val="Akapitzlist"/>
        <w:autoSpaceDE w:val="0"/>
        <w:autoSpaceDN w:val="0"/>
        <w:adjustRightInd w:val="0"/>
        <w:ind w:left="567"/>
        <w:jc w:val="both"/>
        <w:rPr>
          <w:rFonts w:ascii="Arial" w:hAnsi="Arial" w:cs="Arial"/>
        </w:rPr>
      </w:pPr>
      <w:r w:rsidRPr="00595AFA">
        <w:rPr>
          <w:rFonts w:ascii="Arial" w:hAnsi="Arial" w:cs="Arial"/>
          <w:b/>
        </w:rPr>
        <w:t>Wymagana forma:</w:t>
      </w:r>
      <w:r>
        <w:rPr>
          <w:rFonts w:ascii="Arial" w:hAnsi="Arial" w:cs="Arial"/>
          <w:b/>
        </w:rPr>
        <w:t xml:space="preserve"> </w:t>
      </w:r>
      <w:r w:rsidRPr="006F4263">
        <w:rPr>
          <w:rFonts w:ascii="Arial" w:hAnsi="Arial" w:cs="Arial"/>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F6E2957" w14:textId="77777777" w:rsidR="0028065A" w:rsidRPr="00877259" w:rsidRDefault="0028065A" w:rsidP="00EF53F2">
      <w:pPr>
        <w:autoSpaceDE w:val="0"/>
        <w:autoSpaceDN w:val="0"/>
        <w:adjustRightInd w:val="0"/>
        <w:jc w:val="both"/>
        <w:rPr>
          <w:rFonts w:ascii="Arial" w:hAnsi="Arial" w:cs="Arial"/>
          <w:sz w:val="16"/>
          <w:szCs w:val="16"/>
        </w:rPr>
      </w:pPr>
    </w:p>
    <w:p w14:paraId="04CC5836" w14:textId="500056DB" w:rsidR="00595AFA" w:rsidRPr="006F4263" w:rsidRDefault="006F4263" w:rsidP="006A4B6A">
      <w:pPr>
        <w:pStyle w:val="Akapitzlist"/>
        <w:numPr>
          <w:ilvl w:val="0"/>
          <w:numId w:val="5"/>
        </w:numPr>
        <w:autoSpaceDE w:val="0"/>
        <w:autoSpaceDN w:val="0"/>
        <w:adjustRightInd w:val="0"/>
        <w:ind w:left="567" w:hanging="141"/>
        <w:jc w:val="both"/>
        <w:rPr>
          <w:rFonts w:ascii="Arial" w:hAnsi="Arial" w:cs="Arial"/>
        </w:rPr>
      </w:pPr>
      <w:r w:rsidRPr="006F4263">
        <w:rPr>
          <w:rFonts w:ascii="Arial" w:hAnsi="Arial" w:cs="Arial"/>
          <w:b/>
        </w:rPr>
        <w:t>Zobowiązanie podmiotu trzeciego</w:t>
      </w:r>
      <w:r>
        <w:rPr>
          <w:rFonts w:ascii="Arial" w:hAnsi="Arial" w:cs="Arial"/>
          <w:b/>
        </w:rPr>
        <w:t xml:space="preserve"> (jeżeli dotyczy):</w:t>
      </w:r>
    </w:p>
    <w:p w14:paraId="3D5F4457" w14:textId="4F14456D" w:rsidR="006C0C8C" w:rsidRPr="006F4263" w:rsidRDefault="006F4263" w:rsidP="00E00635">
      <w:pPr>
        <w:pStyle w:val="Tekstpodstawowy"/>
        <w:spacing w:after="120"/>
        <w:ind w:left="567" w:right="20"/>
        <w:rPr>
          <w:rFonts w:ascii="Arial" w:hAnsi="Arial" w:cs="Arial"/>
        </w:rPr>
      </w:pPr>
      <w:r w:rsidRPr="006F4263">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5D7FA703" w14:textId="77777777" w:rsidR="006F4263" w:rsidRPr="006F4263" w:rsidRDefault="006F4263" w:rsidP="00BB118D">
      <w:pPr>
        <w:pStyle w:val="Tekstpodstawowy"/>
        <w:numPr>
          <w:ilvl w:val="0"/>
          <w:numId w:val="23"/>
        </w:numPr>
        <w:spacing w:after="120"/>
        <w:ind w:left="851" w:right="20" w:hanging="284"/>
        <w:rPr>
          <w:rFonts w:ascii="Arial" w:hAnsi="Arial" w:cs="Arial"/>
        </w:rPr>
      </w:pPr>
      <w:r w:rsidRPr="006F4263">
        <w:rPr>
          <w:rFonts w:ascii="Arial" w:hAnsi="Arial" w:cs="Arial"/>
        </w:rPr>
        <w:t>zakres dostępnych wykonawcy zasobów podmiotu udostępniającego zasoby;</w:t>
      </w:r>
    </w:p>
    <w:p w14:paraId="05370E30" w14:textId="77777777" w:rsidR="006F4263" w:rsidRPr="006F4263" w:rsidRDefault="006F4263" w:rsidP="00BB118D">
      <w:pPr>
        <w:pStyle w:val="Tekstpodstawowy"/>
        <w:numPr>
          <w:ilvl w:val="0"/>
          <w:numId w:val="23"/>
        </w:numPr>
        <w:spacing w:after="120"/>
        <w:ind w:left="851" w:right="20" w:hanging="284"/>
        <w:rPr>
          <w:rFonts w:ascii="Arial" w:hAnsi="Arial" w:cs="Arial"/>
        </w:rPr>
      </w:pPr>
      <w:r w:rsidRPr="006F4263">
        <w:rPr>
          <w:rFonts w:ascii="Arial" w:hAnsi="Arial" w:cs="Arial"/>
        </w:rPr>
        <w:t>sposób i okres udostępnienia wykonawcy i wykorzystania przez niego zasobów podmiotu udostępniającego te zasoby przy wykonywaniu zamówienia;</w:t>
      </w:r>
    </w:p>
    <w:p w14:paraId="2C27F0B9" w14:textId="77777777" w:rsidR="006F4263" w:rsidRPr="00773D17" w:rsidRDefault="006F4263" w:rsidP="00BB118D">
      <w:pPr>
        <w:pStyle w:val="Tekstpodstawowy"/>
        <w:numPr>
          <w:ilvl w:val="0"/>
          <w:numId w:val="23"/>
        </w:numPr>
        <w:spacing w:after="120"/>
        <w:ind w:left="851" w:right="20" w:hanging="284"/>
        <w:rPr>
          <w:rFonts w:ascii="Cambria" w:hAnsi="Cambria"/>
        </w:rPr>
      </w:pPr>
      <w:r w:rsidRPr="006F4263">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7CCB1F" w14:textId="3D892C58" w:rsidR="00DD2012" w:rsidRDefault="00DD2012" w:rsidP="00AC2987">
      <w:pPr>
        <w:pStyle w:val="Tekstpodstawowy"/>
        <w:ind w:left="567" w:right="20"/>
        <w:rPr>
          <w:rFonts w:ascii="Arial" w:hAnsi="Arial" w:cs="Arial"/>
          <w:b/>
        </w:rPr>
      </w:pPr>
      <w:bookmarkStart w:id="23" w:name="_Hlk66972052"/>
      <w:r w:rsidRPr="00BF3711">
        <w:rPr>
          <w:rFonts w:ascii="Arial" w:eastAsiaTheme="minorHAnsi" w:hAnsi="Arial" w:cs="Arial"/>
          <w:color w:val="000000"/>
          <w:lang w:eastAsia="en-US"/>
        </w:rPr>
        <w:t xml:space="preserve">Wykonawca, który polega na zdolnościach lub sytuacji podmiotów udostępniających zasoby, składa </w:t>
      </w:r>
      <w:r w:rsidRPr="00BF3711">
        <w:rPr>
          <w:rFonts w:ascii="Arial" w:eastAsiaTheme="minorHAnsi" w:hAnsi="Arial" w:cs="Arial"/>
          <w:b/>
          <w:bCs/>
          <w:color w:val="000000"/>
          <w:lang w:eastAsia="en-US"/>
        </w:rPr>
        <w:t>wraz z ofertą</w:t>
      </w:r>
      <w:r w:rsidRPr="00BF3711">
        <w:rPr>
          <w:rFonts w:ascii="Arial" w:eastAsiaTheme="minorHAnsi" w:hAnsi="Arial" w:cs="Arial"/>
          <w:color w:val="000000"/>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w:eastAsiaTheme="minorHAnsi" w:hAnsi="Arial" w:cs="Arial"/>
          <w:color w:val="000000"/>
          <w:lang w:eastAsia="en-US"/>
        </w:rPr>
        <w:t>.</w:t>
      </w:r>
      <w:bookmarkEnd w:id="23"/>
    </w:p>
    <w:p w14:paraId="5B17852B" w14:textId="428A86A3" w:rsidR="006F4263" w:rsidRDefault="006F4263" w:rsidP="00AC2987">
      <w:pPr>
        <w:pStyle w:val="Tekstpodstawowy"/>
        <w:ind w:left="567" w:right="20"/>
        <w:rPr>
          <w:rFonts w:ascii="Arial" w:hAnsi="Arial" w:cs="Arial"/>
        </w:rPr>
      </w:pPr>
      <w:r w:rsidRPr="006F4263">
        <w:rPr>
          <w:rFonts w:ascii="Arial" w:hAnsi="Arial" w:cs="Arial"/>
          <w:b/>
        </w:rPr>
        <w:lastRenderedPageBreak/>
        <w:t>Wymagana forma:</w:t>
      </w:r>
      <w:r>
        <w:rPr>
          <w:rFonts w:ascii="Arial" w:hAnsi="Arial" w:cs="Arial"/>
          <w:b/>
        </w:rPr>
        <w:t xml:space="preserve"> </w:t>
      </w:r>
      <w:r w:rsidRPr="006F4263">
        <w:rPr>
          <w:rFonts w:ascii="Arial" w:hAnsi="Arial" w:cs="Arial"/>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65C267D" w14:textId="77777777" w:rsidR="007275D7" w:rsidRPr="00BD57A5" w:rsidRDefault="007275D7" w:rsidP="0091398D">
      <w:pPr>
        <w:rPr>
          <w:rFonts w:ascii="Arial" w:hAnsi="Arial" w:cs="Arial"/>
          <w:b/>
          <w:sz w:val="6"/>
          <w:szCs w:val="6"/>
          <w:u w:val="single"/>
        </w:rPr>
      </w:pPr>
    </w:p>
    <w:p w14:paraId="4EB318C5" w14:textId="77777777" w:rsidR="007068EB" w:rsidRPr="00BD57A5" w:rsidRDefault="007068EB" w:rsidP="0091398D">
      <w:pPr>
        <w:rPr>
          <w:sz w:val="8"/>
          <w:szCs w:val="8"/>
        </w:rPr>
      </w:pPr>
    </w:p>
    <w:p w14:paraId="22C05294" w14:textId="77777777" w:rsidR="003E7732" w:rsidRPr="00BD57A5" w:rsidRDefault="003E7732" w:rsidP="0091398D">
      <w:pPr>
        <w:jc w:val="both"/>
        <w:rPr>
          <w:rFonts w:ascii="Arial" w:hAnsi="Arial" w:cs="Arial"/>
          <w:b/>
          <w:sz w:val="4"/>
          <w:szCs w:val="4"/>
        </w:rPr>
      </w:pPr>
    </w:p>
    <w:p w14:paraId="1C66A503" w14:textId="0EDAB7BF" w:rsidR="00113756" w:rsidRDefault="00DE790D" w:rsidP="006A4B6A">
      <w:pPr>
        <w:pStyle w:val="Akapitzlist"/>
        <w:numPr>
          <w:ilvl w:val="0"/>
          <w:numId w:val="4"/>
        </w:numPr>
        <w:ind w:left="284" w:hanging="284"/>
        <w:jc w:val="both"/>
        <w:rPr>
          <w:rFonts w:ascii="Arial" w:hAnsi="Arial" w:cs="Arial"/>
          <w:b/>
        </w:rPr>
      </w:pPr>
      <w:r w:rsidRPr="00DE790D">
        <w:rPr>
          <w:rFonts w:ascii="Arial" w:hAnsi="Arial" w:cs="Arial"/>
          <w:b/>
          <w:bCs/>
        </w:rPr>
        <w:t>ZAMAWIAJĄCY WEZWIE WYKONAWCĘ, KTÓREGO OFERTA ZOSTAŁA NAJWYŻEJ OCENIONA, DO ZŁOŻENIA W WYZNACZONYM TERMINIE, NIE KRÓTSZYM NIŻ 5 DNI, AKTUALNYCH NA DZIEŃ ZŁOŻENIA, NASTĘPUJĄCYCH PODMIOTOWYCH ŚRODKÓW DOWODOWYCH</w:t>
      </w:r>
      <w:r w:rsidR="0091398D" w:rsidRPr="00BD57A5">
        <w:rPr>
          <w:rFonts w:ascii="Arial" w:hAnsi="Arial" w:cs="Arial"/>
          <w:b/>
        </w:rPr>
        <w:t>:</w:t>
      </w:r>
    </w:p>
    <w:p w14:paraId="77C7CA43" w14:textId="46A76F2A" w:rsidR="00FA0357" w:rsidRPr="00FA0357" w:rsidRDefault="00FA0357" w:rsidP="00FA0357">
      <w:pPr>
        <w:pStyle w:val="Akapitzlist"/>
        <w:ind w:left="284"/>
        <w:jc w:val="both"/>
        <w:rPr>
          <w:rFonts w:ascii="Arial" w:hAnsi="Arial" w:cs="Arial"/>
          <w:b/>
          <w:sz w:val="16"/>
          <w:szCs w:val="16"/>
        </w:rPr>
      </w:pPr>
    </w:p>
    <w:p w14:paraId="20607DCB" w14:textId="4ECBBD31" w:rsidR="00FA0357" w:rsidRPr="00BD57A5" w:rsidRDefault="00FA0357" w:rsidP="00FA0357">
      <w:pPr>
        <w:pStyle w:val="Akapitzlist"/>
        <w:ind w:left="284"/>
        <w:jc w:val="both"/>
        <w:rPr>
          <w:rFonts w:ascii="Arial" w:hAnsi="Arial" w:cs="Arial"/>
          <w:b/>
        </w:rPr>
      </w:pPr>
      <w:r w:rsidRPr="00FA0357">
        <w:rPr>
          <w:rFonts w:ascii="Arial" w:hAnsi="Arial" w:cs="Arial"/>
          <w:b/>
        </w:rPr>
        <w:t>W celu potwierdzenia spełniania warunków udziału w postępowaniu:</w:t>
      </w:r>
    </w:p>
    <w:p w14:paraId="28D516BE" w14:textId="77777777" w:rsidR="00113756" w:rsidRPr="00BD57A5" w:rsidRDefault="00113756" w:rsidP="00113756">
      <w:pPr>
        <w:pStyle w:val="Akapitzlist"/>
        <w:ind w:left="284"/>
        <w:jc w:val="both"/>
        <w:rPr>
          <w:rFonts w:ascii="Arial" w:hAnsi="Arial" w:cs="Arial"/>
          <w:b/>
          <w:sz w:val="8"/>
          <w:szCs w:val="8"/>
        </w:rPr>
      </w:pPr>
    </w:p>
    <w:p w14:paraId="5842AAE0" w14:textId="77777777" w:rsidR="00FA0357" w:rsidRPr="00DE790D" w:rsidRDefault="00FA0357" w:rsidP="00FA0357">
      <w:pPr>
        <w:pStyle w:val="Akapitzlist"/>
        <w:numPr>
          <w:ilvl w:val="0"/>
          <w:numId w:val="6"/>
        </w:numPr>
        <w:autoSpaceDE w:val="0"/>
        <w:autoSpaceDN w:val="0"/>
        <w:adjustRightInd w:val="0"/>
        <w:jc w:val="both"/>
        <w:rPr>
          <w:rFonts w:ascii="Arial" w:hAnsi="Arial" w:cs="Arial"/>
        </w:rPr>
      </w:pPr>
      <w:bookmarkStart w:id="24" w:name="_Hlk499367445"/>
      <w:r w:rsidRPr="00BD57A5">
        <w:rPr>
          <w:rFonts w:ascii="Arial" w:hAnsi="Arial" w:cs="Arial"/>
          <w:b/>
        </w:rPr>
        <w:t>wykaz robót budowlanych</w:t>
      </w:r>
      <w:r w:rsidRPr="00BD57A5">
        <w:rPr>
          <w:rFonts w:ascii="Arial" w:hAnsi="Arial" w:cs="Arial"/>
        </w:rPr>
        <w:t xml:space="preserve"> (</w:t>
      </w:r>
      <w:r w:rsidRPr="00BD57A5">
        <w:rPr>
          <w:rFonts w:ascii="Arial" w:hAnsi="Arial" w:cs="Arial"/>
          <w:b/>
        </w:rPr>
        <w:t>sporządzony zgodnie ze wzorem stanowiącym Załącznik Nr 3 do SWZ</w:t>
      </w:r>
      <w:r w:rsidRPr="00BD57A5">
        <w:rPr>
          <w:rFonts w:ascii="Arial" w:hAnsi="Arial" w:cs="Arial"/>
        </w:rPr>
        <w:t xml:space="preserve">) wykonanych nie wcześniej niż </w:t>
      </w:r>
      <w:r w:rsidRPr="000A3D8E">
        <w:rPr>
          <w:rFonts w:ascii="Arial" w:hAnsi="Arial" w:cs="Arial"/>
          <w:b/>
          <w:bCs/>
        </w:rPr>
        <w:t xml:space="preserve">w okresie ostatnich </w:t>
      </w:r>
      <w:r>
        <w:rPr>
          <w:rFonts w:ascii="Arial" w:hAnsi="Arial" w:cs="Arial"/>
          <w:b/>
          <w:bCs/>
        </w:rPr>
        <w:t>5</w:t>
      </w:r>
      <w:r w:rsidRPr="000A3D8E">
        <w:rPr>
          <w:rFonts w:ascii="Arial" w:hAnsi="Arial" w:cs="Arial"/>
          <w:b/>
          <w:bCs/>
        </w:rPr>
        <w:t xml:space="preserve"> lat</w:t>
      </w:r>
      <w:r w:rsidRPr="00BD57A5">
        <w:rPr>
          <w:rFonts w:ascii="Arial" w:hAnsi="Arial" w:cs="Arial"/>
        </w:rPr>
        <w:t xml:space="preserve"> przed upływem terminu składania ofert, a jeżeli okres prowadzenia działalności jest krótszy - w tym okresie, wraz </w:t>
      </w:r>
      <w:r w:rsidRPr="00DE790D">
        <w:rPr>
          <w:rFonts w:ascii="Arial" w:hAnsi="Arial" w:cs="Arial"/>
        </w:rPr>
        <w:t xml:space="preserve">z podaniem ich rodzaju, wartości, daty i miejsca wykonania oraz podmiotów, na rzecz których roboty te zostały wykonane, </w:t>
      </w:r>
      <w:r w:rsidRPr="00B2324F">
        <w:rPr>
          <w:rFonts w:ascii="Arial" w:hAnsi="Arial" w:cs="Arial"/>
          <w:b/>
          <w:bCs/>
        </w:rPr>
        <w:t>z załączeniem dowodów</w:t>
      </w:r>
      <w:r w:rsidRPr="00DE790D">
        <w:rPr>
          <w:rFonts w:ascii="Arial" w:hAnsi="Arial" w:cs="Arial"/>
        </w:rPr>
        <w:t xml:space="preserve"> określających, czy te roboty budowlane zostały wykonane należycie, </w:t>
      </w:r>
      <w:r w:rsidRPr="00DE790D">
        <w:rPr>
          <w:rFonts w:ascii="Arial" w:hAnsi="Arial" w:cs="Arial"/>
          <w:shd w:val="clear" w:color="auto" w:fill="FFFFFF"/>
        </w:rPr>
        <w:t xml:space="preserve">przy czym dowodami, o których mowa, są </w:t>
      </w:r>
      <w:bookmarkStart w:id="25" w:name="_Hlk61615337"/>
      <w:r w:rsidRPr="00DE790D">
        <w:rPr>
          <w:rFonts w:ascii="Arial" w:hAnsi="Arial" w:cs="Arial"/>
          <w:shd w:val="clear" w:color="auto" w:fill="FFFFFF"/>
        </w:rPr>
        <w:t>referencje bądź inne dokumenty sporządzone przez podmiot, na rzecz którego roboty budowlane zostały wykonane, a jeżeli wykonawca z przyczyn niezależnych od niego nie jest w stanie uzyskać tych dokumentów - inne odpowiednie dokumenty</w:t>
      </w:r>
      <w:bookmarkEnd w:id="25"/>
      <w:r>
        <w:rPr>
          <w:rFonts w:ascii="Arial" w:hAnsi="Arial" w:cs="Arial"/>
          <w:shd w:val="clear" w:color="auto" w:fill="FFFFFF"/>
        </w:rPr>
        <w:t xml:space="preserve"> </w:t>
      </w:r>
      <w:r w:rsidRPr="000F1318">
        <w:rPr>
          <w:rFonts w:ascii="Arial" w:hAnsi="Arial" w:cs="Arial"/>
          <w:u w:val="single"/>
          <w:shd w:val="clear" w:color="auto" w:fill="FFFFFF"/>
        </w:rPr>
        <w:t xml:space="preserve">(w odniesieniu </w:t>
      </w:r>
      <w:r>
        <w:rPr>
          <w:rFonts w:ascii="Arial" w:hAnsi="Arial" w:cs="Arial"/>
          <w:u w:val="single"/>
          <w:shd w:val="clear" w:color="auto" w:fill="FFFFFF"/>
        </w:rPr>
        <w:br/>
      </w:r>
      <w:r w:rsidRPr="000F1318">
        <w:rPr>
          <w:rFonts w:ascii="Arial" w:hAnsi="Arial" w:cs="Arial"/>
          <w:u w:val="single"/>
          <w:shd w:val="clear" w:color="auto" w:fill="FFFFFF"/>
        </w:rPr>
        <w:t>do warunku określonego w rozdz. V ust. 1 pkt 4 lit. a) niniejszej SWZ)</w:t>
      </w:r>
      <w:r>
        <w:rPr>
          <w:rFonts w:ascii="Arial" w:hAnsi="Arial" w:cs="Arial"/>
          <w:u w:val="single"/>
          <w:shd w:val="clear" w:color="auto" w:fill="FFFFFF"/>
        </w:rPr>
        <w:t>.</w:t>
      </w:r>
    </w:p>
    <w:p w14:paraId="3C7EA205" w14:textId="4B7D584F" w:rsidR="0091398D" w:rsidRPr="00FA0357" w:rsidRDefault="00FA0357" w:rsidP="00FA0357">
      <w:pPr>
        <w:pStyle w:val="Akapitzlist"/>
        <w:numPr>
          <w:ilvl w:val="0"/>
          <w:numId w:val="6"/>
        </w:numPr>
        <w:jc w:val="both"/>
        <w:rPr>
          <w:rFonts w:ascii="Arial" w:hAnsi="Arial" w:cs="Arial"/>
        </w:rPr>
      </w:pPr>
      <w:r w:rsidRPr="001B72E1">
        <w:rPr>
          <w:rFonts w:ascii="Arial" w:hAnsi="Arial" w:cs="Arial"/>
          <w:b/>
        </w:rPr>
        <w:t>wykaz osób</w:t>
      </w:r>
      <w:r w:rsidRPr="001B72E1">
        <w:rPr>
          <w:rFonts w:ascii="Arial" w:hAnsi="Arial" w:cs="Arial"/>
        </w:rPr>
        <w:t xml:space="preserve"> (</w:t>
      </w:r>
      <w:r w:rsidRPr="001B72E1">
        <w:rPr>
          <w:rFonts w:ascii="Arial" w:hAnsi="Arial" w:cs="Arial"/>
          <w:b/>
        </w:rPr>
        <w:t>sporządzony zgodnie ze wzorem stanowiącym</w:t>
      </w:r>
      <w:r w:rsidRPr="001B72E1">
        <w:rPr>
          <w:rFonts w:ascii="Arial" w:hAnsi="Arial" w:cs="Arial"/>
        </w:rPr>
        <w:t xml:space="preserve"> </w:t>
      </w:r>
      <w:r w:rsidRPr="001B72E1">
        <w:rPr>
          <w:rFonts w:ascii="Arial" w:hAnsi="Arial" w:cs="Arial"/>
          <w:b/>
        </w:rPr>
        <w:t>Załącznik Nr 4 do SWZ</w:t>
      </w:r>
      <w:r w:rsidRPr="001B72E1">
        <w:rPr>
          <w:rFonts w:ascii="Arial" w:hAnsi="Arial" w:cs="Arial"/>
        </w:rPr>
        <w:t>), skierowanych przez wykonawcę do realizacji zamówienia publicznego</w:t>
      </w:r>
      <w:bookmarkEnd w:id="24"/>
      <w:r w:rsidRPr="001B72E1">
        <w:rPr>
          <w:rFonts w:ascii="Arial" w:hAnsi="Arial" w:cs="Arial"/>
        </w:rPr>
        <w:t xml:space="preserve">, w szczególności odpowiedzialnych za świadczenie usług, </w:t>
      </w:r>
      <w:r w:rsidRPr="001B72E1">
        <w:rPr>
          <w:rFonts w:ascii="Arial" w:hAnsi="Arial" w:cs="Arial"/>
          <w:shd w:val="clear" w:color="auto" w:fill="FFFFFF"/>
        </w:rPr>
        <w:t>kontrolę jakości lub kierowanie robotami budowlanymi</w:t>
      </w:r>
      <w:r w:rsidRPr="001B72E1">
        <w:rPr>
          <w:rFonts w:ascii="Arial" w:hAnsi="Arial" w:cs="Arial"/>
        </w:rPr>
        <w:t xml:space="preserve"> wraz z informacjami na temat ich kwalifikacji zawodowych, uprawnień, doświadczenia i wykształcenia niezbędnych do wykonania zamówienia publicznego, </w:t>
      </w:r>
      <w:r>
        <w:rPr>
          <w:rFonts w:ascii="Arial" w:hAnsi="Arial" w:cs="Arial"/>
        </w:rPr>
        <w:br/>
      </w:r>
      <w:r w:rsidRPr="001B72E1">
        <w:rPr>
          <w:rFonts w:ascii="Arial" w:hAnsi="Arial" w:cs="Arial"/>
        </w:rPr>
        <w:t xml:space="preserve">a także zakresu wykonywanych przez nie czynności oraz informacją o podstawie </w:t>
      </w:r>
      <w:r>
        <w:rPr>
          <w:rFonts w:ascii="Arial" w:hAnsi="Arial" w:cs="Arial"/>
        </w:rPr>
        <w:br/>
      </w:r>
      <w:r w:rsidRPr="001B72E1">
        <w:rPr>
          <w:rFonts w:ascii="Arial" w:hAnsi="Arial" w:cs="Arial"/>
        </w:rPr>
        <w:t>do dysponowania tymi osobami</w:t>
      </w:r>
      <w:r>
        <w:rPr>
          <w:rFonts w:ascii="Arial" w:hAnsi="Arial" w:cs="Arial"/>
        </w:rPr>
        <w:t xml:space="preserve"> </w:t>
      </w:r>
      <w:r w:rsidRPr="000F1318">
        <w:rPr>
          <w:rFonts w:ascii="Arial" w:hAnsi="Arial" w:cs="Arial"/>
          <w:bCs/>
          <w:u w:val="single"/>
        </w:rPr>
        <w:t xml:space="preserve">(w odniesieniu do warunku określonego w rozdz. V ust. 1 </w:t>
      </w:r>
      <w:r w:rsidRPr="000F1318">
        <w:rPr>
          <w:rFonts w:ascii="Arial" w:hAnsi="Arial" w:cs="Arial"/>
          <w:bCs/>
          <w:u w:val="single"/>
        </w:rPr>
        <w:br/>
        <w:t>pkt 4 lit. b) niniejszej SWZ)</w:t>
      </w:r>
      <w:r w:rsidRPr="000F1318">
        <w:rPr>
          <w:rFonts w:ascii="Arial" w:hAnsi="Arial" w:cs="Arial"/>
          <w:u w:val="single"/>
        </w:rPr>
        <w:t>.</w:t>
      </w:r>
    </w:p>
    <w:p w14:paraId="1825E9F9" w14:textId="4034E080" w:rsidR="000914CE" w:rsidRDefault="000914CE" w:rsidP="00FA0357">
      <w:pPr>
        <w:ind w:left="360"/>
        <w:jc w:val="both"/>
        <w:rPr>
          <w:rFonts w:ascii="Arial" w:hAnsi="Arial" w:cs="Arial"/>
          <w:sz w:val="16"/>
          <w:szCs w:val="16"/>
        </w:rPr>
      </w:pPr>
    </w:p>
    <w:p w14:paraId="22EBE168" w14:textId="77777777" w:rsidR="00FA0357" w:rsidRPr="00FA0357" w:rsidRDefault="00FA0357" w:rsidP="00FA0357">
      <w:pPr>
        <w:ind w:left="360"/>
        <w:jc w:val="both"/>
        <w:rPr>
          <w:rFonts w:ascii="Arial" w:hAnsi="Arial" w:cs="Arial"/>
          <w:b/>
          <w:bCs/>
        </w:rPr>
      </w:pPr>
      <w:r w:rsidRPr="00FA0357">
        <w:rPr>
          <w:rFonts w:ascii="Arial" w:hAnsi="Arial" w:cs="Arial"/>
          <w:b/>
          <w:bCs/>
        </w:rPr>
        <w:t>W celu potwierdzenia braku podstaw do wykluczenia z udziału w postępowaniu:</w:t>
      </w:r>
    </w:p>
    <w:p w14:paraId="6E125F56" w14:textId="4E3312C5" w:rsidR="00FA0357" w:rsidRPr="00FA0357" w:rsidRDefault="00FA0357" w:rsidP="00FA0357">
      <w:pPr>
        <w:ind w:left="360"/>
        <w:jc w:val="both"/>
        <w:rPr>
          <w:rFonts w:ascii="Arial" w:hAnsi="Arial" w:cs="Arial"/>
          <w:u w:val="single"/>
        </w:rPr>
      </w:pPr>
      <w:r w:rsidRPr="00FA0357">
        <w:rPr>
          <w:rFonts w:ascii="Arial" w:hAnsi="Arial" w:cs="Arial"/>
          <w:u w:val="single"/>
        </w:rPr>
        <w:t>Zamawiający nie wymaga złożenia przez Wykonawcę podmiotowych środków dowodowych w tym zakresie.</w:t>
      </w:r>
    </w:p>
    <w:p w14:paraId="46B617BA" w14:textId="77777777" w:rsidR="00466EA2" w:rsidRPr="00DD2012" w:rsidRDefault="00466EA2" w:rsidP="00E85F07">
      <w:pPr>
        <w:jc w:val="both"/>
        <w:rPr>
          <w:rFonts w:ascii="Arial" w:hAnsi="Arial" w:cs="Arial"/>
          <w:b/>
          <w:sz w:val="16"/>
          <w:szCs w:val="16"/>
        </w:rPr>
      </w:pPr>
    </w:p>
    <w:p w14:paraId="625AB20F" w14:textId="6CF0D7C1" w:rsidR="00E85F07" w:rsidRDefault="00E85F07" w:rsidP="001E01E2">
      <w:pPr>
        <w:pStyle w:val="Akapitzlist"/>
        <w:numPr>
          <w:ilvl w:val="0"/>
          <w:numId w:val="4"/>
        </w:numPr>
        <w:ind w:left="284" w:hanging="284"/>
        <w:jc w:val="both"/>
        <w:rPr>
          <w:rFonts w:ascii="Arial" w:hAnsi="Arial" w:cs="Arial"/>
          <w:b/>
          <w:bCs/>
          <w:shd w:val="clear" w:color="auto" w:fill="FFFFFF"/>
        </w:rPr>
      </w:pPr>
      <w:r w:rsidRPr="00E85F07">
        <w:rPr>
          <w:rFonts w:ascii="Arial" w:hAnsi="Arial" w:cs="Arial"/>
          <w:b/>
          <w:bCs/>
        </w:rPr>
        <w:t>PODMIOTOWE ŚRODKI DOWODOWE</w:t>
      </w:r>
      <w:r w:rsidRPr="00E85F07">
        <w:rPr>
          <w:rFonts w:ascii="Arial" w:hAnsi="Arial" w:cs="Arial"/>
          <w:b/>
          <w:bCs/>
          <w:shd w:val="clear" w:color="auto" w:fill="FFFFFF"/>
        </w:rPr>
        <w:t xml:space="preserve"> PRZEKAZUJE SIĘ:</w:t>
      </w:r>
    </w:p>
    <w:p w14:paraId="6E91EFB6" w14:textId="40CB2591" w:rsidR="00E85F07" w:rsidRPr="001E01E2" w:rsidRDefault="00E85F07" w:rsidP="001E01E2">
      <w:pPr>
        <w:pStyle w:val="Akapitzlist"/>
        <w:ind w:left="284"/>
        <w:jc w:val="both"/>
        <w:rPr>
          <w:rFonts w:ascii="Arial" w:hAnsi="Arial" w:cs="Arial"/>
          <w:b/>
          <w:bCs/>
          <w:sz w:val="8"/>
          <w:szCs w:val="8"/>
          <w:shd w:val="clear" w:color="auto" w:fill="FFFFFF"/>
        </w:rPr>
      </w:pPr>
    </w:p>
    <w:p w14:paraId="3B9E069C" w14:textId="77777777" w:rsidR="00E85F07" w:rsidRPr="00E85F07" w:rsidRDefault="00E85F07">
      <w:pPr>
        <w:pStyle w:val="Akapitzlist"/>
        <w:numPr>
          <w:ilvl w:val="0"/>
          <w:numId w:val="36"/>
        </w:numPr>
        <w:autoSpaceDE w:val="0"/>
        <w:autoSpaceDN w:val="0"/>
        <w:adjustRightInd w:val="0"/>
        <w:spacing w:before="20" w:after="40"/>
        <w:ind w:left="567" w:hanging="283"/>
        <w:contextualSpacing/>
        <w:jc w:val="both"/>
        <w:rPr>
          <w:rFonts w:ascii="Arial" w:hAnsi="Arial" w:cs="Arial"/>
          <w:color w:val="000000"/>
          <w:shd w:val="clear" w:color="auto" w:fill="FFFFFF"/>
        </w:rPr>
      </w:pPr>
      <w:r w:rsidRPr="00E85F07">
        <w:rPr>
          <w:rFonts w:ascii="Arial" w:hAnsi="Arial" w:cs="Arial"/>
          <w:color w:val="000000"/>
        </w:rPr>
        <w:t xml:space="preserve">w przypadku gdy zostały wystawione jako dokument elektroniczny przez upoważnione podmioty inne niż wykonawca, wykonawca wspólnie ubiegający się o udzielenie zamówienia, podmiot udostępniający zasoby </w:t>
      </w:r>
      <w:r w:rsidRPr="00E85F07">
        <w:rPr>
          <w:rFonts w:ascii="Arial" w:hAnsi="Arial" w:cs="Arial"/>
          <w:b/>
          <w:bCs/>
          <w:color w:val="000000"/>
        </w:rPr>
        <w:t>- przekazuje się ten dokument elektroniczny;</w:t>
      </w:r>
    </w:p>
    <w:p w14:paraId="387051A9" w14:textId="77777777" w:rsidR="00E85F07" w:rsidRPr="00E85F07" w:rsidRDefault="00E85F07">
      <w:pPr>
        <w:pStyle w:val="Akapitzlist"/>
        <w:numPr>
          <w:ilvl w:val="0"/>
          <w:numId w:val="36"/>
        </w:numPr>
        <w:autoSpaceDE w:val="0"/>
        <w:autoSpaceDN w:val="0"/>
        <w:adjustRightInd w:val="0"/>
        <w:spacing w:before="20" w:after="40"/>
        <w:ind w:left="567" w:hanging="283"/>
        <w:contextualSpacing/>
        <w:jc w:val="both"/>
        <w:rPr>
          <w:rStyle w:val="alb"/>
          <w:rFonts w:ascii="Arial" w:eastAsia="Verdana" w:hAnsi="Arial" w:cs="Arial"/>
          <w:color w:val="000000"/>
        </w:rPr>
      </w:pPr>
      <w:r w:rsidRPr="00E85F07">
        <w:rPr>
          <w:rFonts w:ascii="Arial" w:hAnsi="Arial" w:cs="Arial"/>
          <w:color w:val="000000"/>
        </w:rPr>
        <w:t xml:space="preserve">w przypadku gdy zostały wystawione jako dokument w postaci papierowej przez upoważnione podmioty inne niż wykonawca, wykonawca wspólnie ubiegający się o udzielenie zamówienia, podmiot udostępniający zasoby - </w:t>
      </w:r>
      <w:r w:rsidRPr="00E85F07">
        <w:rPr>
          <w:rFonts w:ascii="Arial" w:hAnsi="Arial" w:cs="Arial"/>
          <w:b/>
          <w:bCs/>
          <w:color w:val="000000"/>
        </w:rPr>
        <w:t>przekazuje się cyfrowe odwzorowanie tego dokumentu opatrzone kwalifikowanym podpisem elektronicznym, podpisem zaufanym lub podpisem osobistym, poświadczające zgodność cyfrowego odwzorowania z dokumentem w postaci papierowej.</w:t>
      </w:r>
      <w:r w:rsidRPr="00E85F07">
        <w:rPr>
          <w:rStyle w:val="alb"/>
          <w:rFonts w:ascii="Arial" w:eastAsia="Verdana" w:hAnsi="Arial" w:cs="Arial"/>
          <w:color w:val="000000"/>
        </w:rPr>
        <w:t> </w:t>
      </w:r>
    </w:p>
    <w:p w14:paraId="47F982B5" w14:textId="77777777" w:rsidR="00E85F07" w:rsidRPr="00E85F07" w:rsidRDefault="00E85F07" w:rsidP="001E01E2">
      <w:pPr>
        <w:pStyle w:val="Akapitzlist"/>
        <w:autoSpaceDE w:val="0"/>
        <w:autoSpaceDN w:val="0"/>
        <w:adjustRightInd w:val="0"/>
        <w:ind w:left="567"/>
        <w:jc w:val="both"/>
        <w:rPr>
          <w:rFonts w:ascii="Arial" w:hAnsi="Arial" w:cs="Arial"/>
          <w:i/>
          <w:iCs/>
          <w:color w:val="000000"/>
        </w:rPr>
      </w:pPr>
      <w:r w:rsidRPr="00E85F07">
        <w:rPr>
          <w:rFonts w:ascii="Arial" w:hAnsi="Arial" w:cs="Arial"/>
          <w:i/>
          <w:iCs/>
          <w:color w:val="000000"/>
        </w:rPr>
        <w:t xml:space="preserve">Poświadczenia zgodności cyfrowego odwzorowania z dokumentem w postaci papierowej dokonuje odpowiednio wykonawca, wykonawca wspólnie ubiegający się o udzielenie </w:t>
      </w:r>
      <w:r w:rsidRPr="00E85F07">
        <w:rPr>
          <w:rFonts w:ascii="Arial" w:hAnsi="Arial" w:cs="Arial"/>
          <w:i/>
          <w:iCs/>
          <w:color w:val="000000"/>
        </w:rPr>
        <w:lastRenderedPageBreak/>
        <w:t>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A182A14" w14:textId="77777777" w:rsidR="00E85F07" w:rsidRPr="00E85F07" w:rsidRDefault="00E85F07">
      <w:pPr>
        <w:pStyle w:val="Akapitzlist"/>
        <w:numPr>
          <w:ilvl w:val="0"/>
          <w:numId w:val="36"/>
        </w:numPr>
        <w:autoSpaceDE w:val="0"/>
        <w:autoSpaceDN w:val="0"/>
        <w:adjustRightInd w:val="0"/>
        <w:spacing w:before="20" w:after="40"/>
        <w:ind w:left="567" w:hanging="283"/>
        <w:contextualSpacing/>
        <w:jc w:val="both"/>
        <w:rPr>
          <w:rFonts w:ascii="Arial" w:hAnsi="Arial" w:cs="Arial"/>
          <w:color w:val="000000"/>
        </w:rPr>
      </w:pPr>
      <w:r w:rsidRPr="00E85F07">
        <w:rPr>
          <w:rFonts w:ascii="Arial" w:hAnsi="Arial" w:cs="Arial"/>
          <w:color w:val="000000"/>
        </w:rPr>
        <w:t xml:space="preserve">w przypadku, gdy nie zostały wystawione przez upoważnione podmioty inne niż wykonawca, wykonawca wspólnie ubiegający się o udzielenie zamówienia, podmiot udostępniający zasoby </w:t>
      </w:r>
      <w:r w:rsidRPr="00E85F07">
        <w:rPr>
          <w:rFonts w:ascii="Arial" w:hAnsi="Arial" w:cs="Arial"/>
          <w:b/>
          <w:bCs/>
          <w:color w:val="000000"/>
        </w:rPr>
        <w:t>- przekazuje się je w postaci elektronicznej i opatruje się kwalifikowanym podpisem elektronicznym, podpisem zaufanym lub podpisem osobistym</w:t>
      </w:r>
      <w:r w:rsidRPr="00E85F07">
        <w:rPr>
          <w:rFonts w:ascii="Arial" w:hAnsi="Arial" w:cs="Arial"/>
          <w:color w:val="000000"/>
        </w:rPr>
        <w:t>.</w:t>
      </w:r>
    </w:p>
    <w:p w14:paraId="1C131051" w14:textId="77777777" w:rsidR="00E85F07" w:rsidRPr="00E85F07" w:rsidRDefault="00E85F07">
      <w:pPr>
        <w:pStyle w:val="Akapitzlist"/>
        <w:numPr>
          <w:ilvl w:val="0"/>
          <w:numId w:val="36"/>
        </w:numPr>
        <w:autoSpaceDE w:val="0"/>
        <w:autoSpaceDN w:val="0"/>
        <w:adjustRightInd w:val="0"/>
        <w:spacing w:before="20" w:after="40"/>
        <w:ind w:left="567" w:hanging="283"/>
        <w:contextualSpacing/>
        <w:jc w:val="both"/>
        <w:rPr>
          <w:rStyle w:val="alb"/>
          <w:rFonts w:ascii="Arial" w:eastAsia="Verdana" w:hAnsi="Arial" w:cs="Arial"/>
          <w:color w:val="000000"/>
        </w:rPr>
      </w:pPr>
      <w:r w:rsidRPr="00E85F07">
        <w:rPr>
          <w:rFonts w:ascii="Arial" w:hAnsi="Arial" w:cs="Arial"/>
          <w:color w:val="000000"/>
        </w:rPr>
        <w:t xml:space="preserve">w przypadku gdy nie zostały </w:t>
      </w:r>
      <w:r w:rsidRPr="00E85F07">
        <w:rPr>
          <w:rFonts w:ascii="Arial" w:hAnsi="Arial" w:cs="Arial"/>
          <w:color w:val="000000"/>
          <w:shd w:val="clear" w:color="auto" w:fill="FFFFFF"/>
        </w:rPr>
        <w:t xml:space="preserve">wystawione </w:t>
      </w:r>
      <w:r w:rsidRPr="00E85F07">
        <w:rPr>
          <w:rFonts w:ascii="Arial" w:hAnsi="Arial" w:cs="Arial"/>
          <w:color w:val="000000"/>
        </w:rPr>
        <w:t>przez upoważnione podmioty inne niż wykonawca, wykonawca wspólnie ubiegający się o udzielenie zamówienia, podmiot udostępniający zasoby a sporządzono je</w:t>
      </w:r>
      <w:r w:rsidRPr="00E85F07">
        <w:rPr>
          <w:rFonts w:ascii="Arial" w:hAnsi="Arial" w:cs="Arial"/>
          <w:b/>
          <w:bCs/>
          <w:color w:val="000000"/>
        </w:rPr>
        <w:t xml:space="preserve"> </w:t>
      </w:r>
      <w:r w:rsidRPr="00E85F07">
        <w:rPr>
          <w:rFonts w:ascii="Arial" w:hAnsi="Arial" w:cs="Arial"/>
          <w:color w:val="000000"/>
          <w:shd w:val="clear" w:color="auto" w:fill="FFFFFF"/>
        </w:rPr>
        <w:t xml:space="preserve">jako dokument w postaci papierowej i opatrzono własnoręcznym podpisem </w:t>
      </w:r>
      <w:r w:rsidRPr="00E85F07">
        <w:rPr>
          <w:rFonts w:ascii="Arial" w:hAnsi="Arial" w:cs="Arial"/>
          <w:color w:val="000000"/>
        </w:rPr>
        <w:t xml:space="preserve">- </w:t>
      </w:r>
      <w:r w:rsidRPr="00E85F07">
        <w:rPr>
          <w:rFonts w:ascii="Arial" w:hAnsi="Arial" w:cs="Arial"/>
          <w:b/>
          <w:bCs/>
          <w:color w:val="000000"/>
        </w:rPr>
        <w:t>przekazuje się cyfrowe odwzorowanie tego dokumentu opatrzone kwalifikowanym podpisem elektronicznym, podpisem zaufanym lub podpisem osobistym, poświadczające zgodność cyfrowego odwzorowania z dokumentem w postaci papierowej.</w:t>
      </w:r>
      <w:r w:rsidRPr="00E85F07">
        <w:rPr>
          <w:rStyle w:val="alb"/>
          <w:rFonts w:ascii="Arial" w:eastAsia="Verdana" w:hAnsi="Arial" w:cs="Arial"/>
          <w:color w:val="000000"/>
        </w:rPr>
        <w:t> </w:t>
      </w:r>
    </w:p>
    <w:p w14:paraId="4C6D1121" w14:textId="38949744" w:rsidR="00E85F07" w:rsidRDefault="00E85F07" w:rsidP="001E01E2">
      <w:pPr>
        <w:pStyle w:val="Akapitzlist"/>
        <w:ind w:left="567"/>
        <w:jc w:val="both"/>
        <w:rPr>
          <w:rFonts w:ascii="Arial" w:hAnsi="Arial" w:cs="Arial"/>
          <w:i/>
          <w:iCs/>
          <w:color w:val="000000"/>
        </w:rPr>
      </w:pPr>
      <w:r w:rsidRPr="00E85F07">
        <w:rPr>
          <w:rFonts w:ascii="Arial" w:hAnsi="Arial" w:cs="Arial"/>
          <w:i/>
          <w:iCs/>
          <w:color w:val="000000"/>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19337C7" w14:textId="77777777" w:rsidR="00AF6C39" w:rsidRPr="001E01E2" w:rsidRDefault="00AF6C39" w:rsidP="00ED6855">
      <w:pPr>
        <w:jc w:val="both"/>
        <w:rPr>
          <w:rFonts w:ascii="Arial" w:hAnsi="Arial" w:cs="Arial"/>
          <w:i/>
          <w:iCs/>
          <w:color w:val="000000"/>
          <w:sz w:val="8"/>
          <w:szCs w:val="8"/>
        </w:rPr>
      </w:pPr>
    </w:p>
    <w:p w14:paraId="25501C4F" w14:textId="77777777" w:rsidR="00DD2012" w:rsidRPr="00424480" w:rsidRDefault="00DD2012" w:rsidP="00DD2012">
      <w:pPr>
        <w:pStyle w:val="Akapitzlist"/>
        <w:numPr>
          <w:ilvl w:val="0"/>
          <w:numId w:val="4"/>
        </w:numPr>
        <w:ind w:left="284" w:hanging="284"/>
        <w:jc w:val="both"/>
        <w:rPr>
          <w:rFonts w:ascii="Arial" w:hAnsi="Arial" w:cs="Arial"/>
          <w:b/>
          <w:bCs/>
          <w:shd w:val="clear" w:color="auto" w:fill="FFFFFF"/>
        </w:rPr>
      </w:pPr>
      <w:bookmarkStart w:id="26" w:name="_Hlk66972784"/>
      <w:r w:rsidRPr="00424480">
        <w:rPr>
          <w:rFonts w:ascii="Arial" w:eastAsiaTheme="minorHAnsi" w:hAnsi="Arial" w:cs="Arial"/>
          <w:color w:val="000000"/>
          <w:lang w:eastAsia="en-US"/>
        </w:rPr>
        <w:t xml:space="preserve">Dokumenty elektroniczne muszą spełniać łącznie następujące wymagania: </w:t>
      </w:r>
    </w:p>
    <w:p w14:paraId="0D5AC41D" w14:textId="77777777" w:rsidR="00DD2012" w:rsidRPr="00424480" w:rsidRDefault="00DD2012">
      <w:pPr>
        <w:pStyle w:val="Akapitzlist"/>
        <w:numPr>
          <w:ilvl w:val="0"/>
          <w:numId w:val="41"/>
        </w:numPr>
        <w:ind w:left="567" w:hanging="283"/>
        <w:jc w:val="both"/>
        <w:rPr>
          <w:rFonts w:ascii="Arial" w:hAnsi="Arial" w:cs="Arial"/>
          <w:shd w:val="clear" w:color="auto" w:fill="FFFFFF"/>
        </w:rPr>
      </w:pPr>
      <w:r w:rsidRPr="00424480">
        <w:rPr>
          <w:rFonts w:ascii="Arial" w:hAnsi="Arial" w:cs="Arial"/>
          <w:shd w:val="clear" w:color="auto" w:fill="FFFFFF"/>
        </w:rPr>
        <w:t>są utrwalone w sposób umożliwiający ich wielokrotne odczytanie, zapisanie i powielenie, a także przekazanie przy użyciu środków komunikacji elektronicznej lub na informatycznym nośniku danych;</w:t>
      </w:r>
    </w:p>
    <w:p w14:paraId="6E2255F6" w14:textId="77777777" w:rsidR="00DD2012" w:rsidRPr="00424480" w:rsidRDefault="00DD2012">
      <w:pPr>
        <w:pStyle w:val="Akapitzlist"/>
        <w:numPr>
          <w:ilvl w:val="0"/>
          <w:numId w:val="41"/>
        </w:numPr>
        <w:ind w:left="567" w:hanging="283"/>
        <w:jc w:val="both"/>
        <w:rPr>
          <w:rFonts w:ascii="Arial" w:hAnsi="Arial" w:cs="Arial"/>
          <w:shd w:val="clear" w:color="auto" w:fill="FFFFFF"/>
        </w:rPr>
      </w:pPr>
      <w:r w:rsidRPr="00424480">
        <w:rPr>
          <w:rFonts w:ascii="Arial" w:hAnsi="Arial" w:cs="Arial"/>
          <w:shd w:val="clear" w:color="auto" w:fill="FFFFFF"/>
        </w:rPr>
        <w:t>umożliwiają prezentację treści w postaci elektronicznej, w szczególności przez wyświetlenie tej treści na monitorze ekranowym;</w:t>
      </w:r>
    </w:p>
    <w:p w14:paraId="3648BEDF" w14:textId="77777777" w:rsidR="00DD2012" w:rsidRPr="00424480" w:rsidRDefault="00DD2012">
      <w:pPr>
        <w:pStyle w:val="Akapitzlist"/>
        <w:numPr>
          <w:ilvl w:val="0"/>
          <w:numId w:val="41"/>
        </w:numPr>
        <w:ind w:left="567" w:hanging="283"/>
        <w:jc w:val="both"/>
        <w:rPr>
          <w:rFonts w:ascii="Arial" w:hAnsi="Arial" w:cs="Arial"/>
          <w:shd w:val="clear" w:color="auto" w:fill="FFFFFF"/>
        </w:rPr>
      </w:pPr>
      <w:r w:rsidRPr="00424480">
        <w:rPr>
          <w:rFonts w:ascii="Arial" w:hAnsi="Arial" w:cs="Arial"/>
          <w:shd w:val="clear" w:color="auto" w:fill="FFFFFF"/>
        </w:rPr>
        <w:t>umożliwiają prezentację treści w postaci papierowej, w szczególności za pomocą wydruku;</w:t>
      </w:r>
    </w:p>
    <w:p w14:paraId="1FCF3845" w14:textId="77777777" w:rsidR="00DD2012" w:rsidRPr="00424480" w:rsidRDefault="00DD2012">
      <w:pPr>
        <w:pStyle w:val="Akapitzlist"/>
        <w:numPr>
          <w:ilvl w:val="0"/>
          <w:numId w:val="41"/>
        </w:numPr>
        <w:ind w:left="567" w:hanging="283"/>
        <w:jc w:val="both"/>
        <w:rPr>
          <w:rFonts w:ascii="Arial" w:hAnsi="Arial" w:cs="Arial"/>
          <w:shd w:val="clear" w:color="auto" w:fill="FFFFFF"/>
        </w:rPr>
      </w:pPr>
      <w:r w:rsidRPr="00424480">
        <w:rPr>
          <w:rFonts w:ascii="Arial" w:hAnsi="Arial" w:cs="Arial"/>
          <w:shd w:val="clear" w:color="auto" w:fill="FFFFFF"/>
        </w:rPr>
        <w:t>zawierają dane w układzie niepozostawiającym wątpliwości co do treści i kontekstu zapisanych informacji.</w:t>
      </w:r>
    </w:p>
    <w:p w14:paraId="6BAE7EF0" w14:textId="77777777" w:rsidR="00DD2012" w:rsidRPr="00424480" w:rsidRDefault="00DD2012" w:rsidP="00DD2012">
      <w:pPr>
        <w:pStyle w:val="Akapitzlist"/>
        <w:numPr>
          <w:ilvl w:val="0"/>
          <w:numId w:val="4"/>
        </w:numPr>
        <w:ind w:left="284" w:hanging="284"/>
        <w:jc w:val="both"/>
        <w:rPr>
          <w:rFonts w:ascii="Arial" w:hAnsi="Arial" w:cs="Arial"/>
          <w:b/>
          <w:bCs/>
          <w:shd w:val="clear" w:color="auto" w:fill="FFFFFF"/>
        </w:rPr>
      </w:pPr>
      <w:r w:rsidRPr="00424480">
        <w:rPr>
          <w:rFonts w:ascii="Arial" w:eastAsiaTheme="minorHAnsi" w:hAnsi="Arial" w:cs="Arial"/>
          <w:color w:val="000000"/>
          <w:lang w:eastAsia="en-US"/>
        </w:rPr>
        <w:t xml:space="preserve">Podmiotowe środki dowodowe sporządzone w języku obcym przekazuje się wraz z tłumaczeniem na język polski. </w:t>
      </w:r>
    </w:p>
    <w:p w14:paraId="2048AF28" w14:textId="77777777" w:rsidR="00DD2012" w:rsidRPr="00CA0120" w:rsidRDefault="00DD2012" w:rsidP="00DD2012">
      <w:pPr>
        <w:pStyle w:val="Akapitzlist"/>
        <w:numPr>
          <w:ilvl w:val="0"/>
          <w:numId w:val="4"/>
        </w:numPr>
        <w:ind w:left="284" w:hanging="284"/>
        <w:jc w:val="both"/>
        <w:rPr>
          <w:rFonts w:ascii="Arial" w:hAnsi="Arial" w:cs="Arial"/>
          <w:b/>
          <w:bCs/>
          <w:shd w:val="clear" w:color="auto" w:fill="FFFFFF"/>
        </w:rPr>
      </w:pPr>
      <w:r w:rsidRPr="00E85F07">
        <w:rPr>
          <w:rFonts w:ascii="Arial" w:hAnsi="Arial" w:cs="Arial"/>
          <w:color w:val="000000"/>
        </w:rPr>
        <w:t xml:space="preserve">W przypadku przekazywania dokumentu elektronicznego w formacie poddającym dane kompresji, opatrzenie pliku zawierającego skompresowane dokumenty kwalifikowanym podpisem elektronicznym, podpisem zaufanym lub podpisem osobistym, </w:t>
      </w:r>
      <w:r w:rsidRPr="00E85F07">
        <w:rPr>
          <w:rFonts w:ascii="Arial" w:hAnsi="Arial" w:cs="Arial"/>
          <w:color w:val="000000"/>
          <w:u w:val="single"/>
        </w:rPr>
        <w:t xml:space="preserve">jest równoznaczne </w:t>
      </w:r>
      <w:r>
        <w:rPr>
          <w:rFonts w:ascii="Arial" w:hAnsi="Arial" w:cs="Arial"/>
          <w:color w:val="000000"/>
          <w:u w:val="single"/>
        </w:rPr>
        <w:br/>
      </w:r>
      <w:r w:rsidRPr="00E85F07">
        <w:rPr>
          <w:rFonts w:ascii="Arial" w:hAnsi="Arial" w:cs="Arial"/>
          <w:color w:val="000000"/>
          <w:u w:val="single"/>
        </w:rPr>
        <w:t>z opatrzeniem wszystkich dokumentów zawartych w tym pliku odpowiednio kwalifikowanym podpisem elektronicznym, podpisem zaufanym lub podpisem osobistym</w:t>
      </w:r>
      <w:r>
        <w:rPr>
          <w:rFonts w:ascii="Arial" w:hAnsi="Arial" w:cs="Arial"/>
          <w:color w:val="000000"/>
          <w:u w:val="single"/>
        </w:rPr>
        <w:t>.</w:t>
      </w:r>
    </w:p>
    <w:p w14:paraId="1F744FA6" w14:textId="77777777" w:rsidR="00DD2012" w:rsidRPr="00CA0120" w:rsidRDefault="00DD2012" w:rsidP="00DD2012">
      <w:pPr>
        <w:pStyle w:val="Akapitzlist"/>
        <w:numPr>
          <w:ilvl w:val="0"/>
          <w:numId w:val="4"/>
        </w:numPr>
        <w:ind w:left="284" w:hanging="284"/>
        <w:jc w:val="both"/>
        <w:rPr>
          <w:rFonts w:ascii="Arial" w:hAnsi="Arial" w:cs="Arial"/>
          <w:b/>
          <w:bCs/>
          <w:shd w:val="clear" w:color="auto" w:fill="FFFFFF"/>
        </w:rPr>
      </w:pPr>
      <w:r w:rsidRPr="00CA0120">
        <w:rPr>
          <w:rFonts w:ascii="Arial" w:eastAsiaTheme="minorHAnsi" w:hAnsi="Arial" w:cs="Arial"/>
          <w:color w:val="000000"/>
          <w:lang w:eastAsia="en-US"/>
        </w:rPr>
        <w:t xml:space="preserve">Wykonawca składa podmiotowe środki dowodowe na wezwanie Zamawiającego. Dokumenty te powinny być aktualne na dzień ich złożenia </w:t>
      </w:r>
      <w:r>
        <w:rPr>
          <w:rFonts w:ascii="Arial" w:eastAsiaTheme="minorHAnsi" w:hAnsi="Arial" w:cs="Arial"/>
          <w:color w:val="000000"/>
          <w:lang w:eastAsia="en-US"/>
        </w:rPr>
        <w:t>.</w:t>
      </w:r>
    </w:p>
    <w:p w14:paraId="4C205D09" w14:textId="52F07202" w:rsidR="00DD2012" w:rsidRPr="00CA0120" w:rsidRDefault="00DD2012" w:rsidP="00DD2012">
      <w:pPr>
        <w:pStyle w:val="Akapitzlist"/>
        <w:numPr>
          <w:ilvl w:val="0"/>
          <w:numId w:val="4"/>
        </w:numPr>
        <w:ind w:left="284" w:hanging="284"/>
        <w:jc w:val="both"/>
        <w:rPr>
          <w:rFonts w:ascii="Arial" w:hAnsi="Arial" w:cs="Arial"/>
          <w:b/>
          <w:bCs/>
          <w:shd w:val="clear" w:color="auto" w:fill="FFFFFF"/>
        </w:rPr>
      </w:pPr>
      <w:r w:rsidRPr="00CA0120">
        <w:rPr>
          <w:rFonts w:ascii="Arial" w:eastAsiaTheme="minorHAnsi" w:hAnsi="Arial" w:cs="Arial"/>
          <w:color w:val="000000"/>
          <w:lang w:eastAsia="en-US"/>
        </w:rPr>
        <w:t xml:space="preserve">Zamawiający nie będzie wzywał do złożenia podmiotowych środków dowodowych, jeżeli może je uzyskać za pomocą bezpłatnych i ogólnodostępnych baz danych, w szczególności rejestrów </w:t>
      </w:r>
      <w:r w:rsidRPr="00CA0120">
        <w:rPr>
          <w:rFonts w:ascii="Arial" w:eastAsiaTheme="minorHAnsi" w:hAnsi="Arial" w:cs="Arial"/>
          <w:color w:val="000000"/>
          <w:lang w:eastAsia="en-US"/>
        </w:rPr>
        <w:lastRenderedPageBreak/>
        <w:t xml:space="preserve">publicznych w rozumieniu ustawy z dnia 17 lutego 2005 r. o informatyzacji działalności podmiotów realizujących zadania publiczne, o ile Wykonawca wskazał w oświadczeniu, </w:t>
      </w:r>
      <w:r w:rsidR="005C5287">
        <w:rPr>
          <w:rFonts w:ascii="Arial" w:eastAsiaTheme="minorHAnsi" w:hAnsi="Arial" w:cs="Arial"/>
          <w:color w:val="000000"/>
          <w:lang w:eastAsia="en-US"/>
        </w:rPr>
        <w:br/>
      </w:r>
      <w:r w:rsidRPr="00CA0120">
        <w:rPr>
          <w:rFonts w:ascii="Arial" w:eastAsiaTheme="minorHAnsi" w:hAnsi="Arial" w:cs="Arial"/>
          <w:color w:val="000000"/>
          <w:lang w:eastAsia="en-US"/>
        </w:rPr>
        <w:t xml:space="preserve">o którym mowa w </w:t>
      </w:r>
      <w:r>
        <w:rPr>
          <w:rFonts w:ascii="Arial" w:eastAsiaTheme="minorHAnsi" w:hAnsi="Arial" w:cs="Arial"/>
          <w:color w:val="000000"/>
          <w:lang w:eastAsia="en-US"/>
        </w:rPr>
        <w:t>ust. 1 pkt 2</w:t>
      </w:r>
      <w:r w:rsidRPr="00CA0120">
        <w:rPr>
          <w:rFonts w:ascii="Arial" w:eastAsiaTheme="minorHAnsi" w:hAnsi="Arial" w:cs="Arial"/>
          <w:color w:val="000000"/>
          <w:lang w:eastAsia="en-US"/>
        </w:rPr>
        <w:t xml:space="preserve"> SWZ dane umożliwiające dostęp do tych środków</w:t>
      </w:r>
      <w:r>
        <w:rPr>
          <w:rFonts w:ascii="Arial" w:eastAsiaTheme="minorHAnsi" w:hAnsi="Arial" w:cs="Arial"/>
          <w:color w:val="000000"/>
          <w:lang w:eastAsia="en-US"/>
        </w:rPr>
        <w:t>.</w:t>
      </w:r>
      <w:r w:rsidRPr="00CA0120">
        <w:rPr>
          <w:rFonts w:ascii="Arial" w:eastAsiaTheme="minorHAnsi" w:hAnsi="Arial" w:cs="Arial"/>
          <w:color w:val="000000"/>
          <w:lang w:eastAsia="en-US"/>
        </w:rPr>
        <w:t xml:space="preserve"> </w:t>
      </w:r>
    </w:p>
    <w:p w14:paraId="109DF1EC" w14:textId="3FFA93D0" w:rsidR="00DD2012" w:rsidRPr="009B1EA4" w:rsidRDefault="00DD2012" w:rsidP="00DD2012">
      <w:pPr>
        <w:pStyle w:val="Akapitzlist"/>
        <w:numPr>
          <w:ilvl w:val="0"/>
          <w:numId w:val="4"/>
        </w:numPr>
        <w:ind w:left="284" w:hanging="284"/>
        <w:jc w:val="both"/>
        <w:rPr>
          <w:rFonts w:ascii="Arial" w:hAnsi="Arial" w:cs="Arial"/>
          <w:b/>
          <w:bCs/>
          <w:shd w:val="clear" w:color="auto" w:fill="FFFFFF"/>
        </w:rPr>
      </w:pPr>
      <w:r w:rsidRPr="00CA0120">
        <w:rPr>
          <w:rFonts w:ascii="Arial" w:eastAsiaTheme="minorHAnsi" w:hAnsi="Arial" w:cs="Arial"/>
          <w:color w:val="000000"/>
          <w:lang w:eastAsia="en-US"/>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r>
        <w:rPr>
          <w:rFonts w:ascii="Arial" w:eastAsiaTheme="minorHAnsi" w:hAnsi="Arial" w:cs="Arial"/>
          <w:color w:val="000000"/>
          <w:lang w:eastAsia="en-US"/>
        </w:rPr>
        <w:t>.</w:t>
      </w:r>
      <w:r w:rsidRPr="00CA0120">
        <w:rPr>
          <w:rFonts w:ascii="Arial" w:eastAsiaTheme="minorHAnsi" w:hAnsi="Arial" w:cs="Arial"/>
          <w:color w:val="000000"/>
          <w:lang w:eastAsia="en-US"/>
        </w:rPr>
        <w:t xml:space="preserve"> </w:t>
      </w:r>
    </w:p>
    <w:p w14:paraId="0B0579D1" w14:textId="3E2385DC" w:rsidR="009B1EA4" w:rsidRPr="00424480" w:rsidRDefault="009B1EA4" w:rsidP="009B1EA4">
      <w:pPr>
        <w:pStyle w:val="Akapitzlist"/>
        <w:numPr>
          <w:ilvl w:val="0"/>
          <w:numId w:val="4"/>
        </w:numPr>
        <w:ind w:left="284" w:hanging="426"/>
        <w:jc w:val="both"/>
        <w:rPr>
          <w:rFonts w:ascii="Arial" w:hAnsi="Arial" w:cs="Arial"/>
          <w:b/>
          <w:bCs/>
          <w:shd w:val="clear" w:color="auto" w:fill="FFFFFF"/>
        </w:rPr>
      </w:pPr>
      <w:r w:rsidRPr="009B1EA4">
        <w:rPr>
          <w:rFonts w:ascii="Arial" w:hAnsi="Arial" w:cs="Arial"/>
          <w:b/>
          <w:bCs/>
          <w:shd w:val="clear" w:color="auto" w:fill="FFFFFF"/>
        </w:rPr>
        <w:t xml:space="preserve">Jeżeli jest to niezbędne do zapewnienia odpowiedniego przebiegu postępowania </w:t>
      </w:r>
      <w:r w:rsidR="008F1B1C">
        <w:rPr>
          <w:rFonts w:ascii="Arial" w:hAnsi="Arial" w:cs="Arial"/>
          <w:b/>
          <w:bCs/>
          <w:shd w:val="clear" w:color="auto" w:fill="FFFFFF"/>
        </w:rPr>
        <w:br/>
      </w:r>
      <w:r w:rsidRPr="009B1EA4">
        <w:rPr>
          <w:rFonts w:ascii="Arial" w:hAnsi="Arial" w:cs="Arial"/>
          <w:b/>
          <w:bCs/>
          <w:shd w:val="clear" w:color="auto" w:fill="FFFFFF"/>
        </w:rPr>
        <w:t xml:space="preserve">o udzielenie zamówienia, Zamawiający może na każdym etapie postępowania wezwać wykonawco w do złożenia wszystkich lub niektórych podmiotowych środków dowodowych, wskazanych w </w:t>
      </w:r>
      <w:r>
        <w:rPr>
          <w:rFonts w:ascii="Arial" w:hAnsi="Arial" w:cs="Arial"/>
          <w:b/>
          <w:bCs/>
          <w:shd w:val="clear" w:color="auto" w:fill="FFFFFF"/>
        </w:rPr>
        <w:t>ust. 2</w:t>
      </w:r>
      <w:r w:rsidRPr="009B1EA4">
        <w:rPr>
          <w:rFonts w:ascii="Arial" w:hAnsi="Arial" w:cs="Arial"/>
          <w:b/>
          <w:bCs/>
          <w:shd w:val="clear" w:color="auto" w:fill="FFFFFF"/>
        </w:rPr>
        <w:t xml:space="preserve"> SWZ</w:t>
      </w:r>
    </w:p>
    <w:p w14:paraId="1656A16F" w14:textId="77777777" w:rsidR="00DD2012" w:rsidRPr="00424480" w:rsidRDefault="00DD2012" w:rsidP="00DD2012">
      <w:pPr>
        <w:pStyle w:val="Akapitzlist"/>
        <w:numPr>
          <w:ilvl w:val="0"/>
          <w:numId w:val="4"/>
        </w:numPr>
        <w:ind w:left="284" w:hanging="426"/>
        <w:jc w:val="both"/>
        <w:rPr>
          <w:rFonts w:ascii="Arial" w:hAnsi="Arial" w:cs="Arial"/>
          <w:b/>
          <w:bCs/>
          <w:shd w:val="clear" w:color="auto" w:fill="FFFFFF"/>
        </w:rPr>
      </w:pPr>
      <w:r w:rsidRPr="00424480">
        <w:rPr>
          <w:rFonts w:ascii="Arial" w:eastAsiaTheme="minorHAnsi" w:hAnsi="Arial" w:cs="Arial"/>
          <w:color w:val="000000"/>
          <w:lang w:eastAsia="en-US"/>
        </w:rPr>
        <w:t>Zamawiający może żądać od wykonawców wyjaśnień dotyczących treści złożonych podmiotowych środków dowodowych</w:t>
      </w:r>
      <w:r>
        <w:rPr>
          <w:rFonts w:ascii="Arial" w:eastAsiaTheme="minorHAnsi" w:hAnsi="Arial" w:cs="Arial"/>
          <w:color w:val="000000"/>
          <w:lang w:eastAsia="en-US"/>
        </w:rPr>
        <w:t>.</w:t>
      </w:r>
    </w:p>
    <w:p w14:paraId="68149D13" w14:textId="4F16FD27" w:rsidR="00E85F07" w:rsidRPr="00E85F07" w:rsidRDefault="00DD2012" w:rsidP="00DD2012">
      <w:pPr>
        <w:pStyle w:val="Akapitzlist"/>
        <w:numPr>
          <w:ilvl w:val="0"/>
          <w:numId w:val="4"/>
        </w:numPr>
        <w:ind w:left="284" w:hanging="426"/>
        <w:jc w:val="both"/>
        <w:rPr>
          <w:rFonts w:ascii="Arial" w:hAnsi="Arial" w:cs="Arial"/>
          <w:b/>
          <w:bCs/>
          <w:shd w:val="clear" w:color="auto" w:fill="FFFFFF"/>
        </w:rPr>
      </w:pPr>
      <w:r w:rsidRPr="00424480">
        <w:rPr>
          <w:rFonts w:ascii="Arial" w:eastAsiaTheme="minorHAnsi" w:hAnsi="Arial" w:cs="Arial"/>
          <w:color w:val="000000"/>
          <w:lang w:eastAsia="en-US"/>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bookmarkEnd w:id="26"/>
      <w:r w:rsidR="009B1EA4">
        <w:rPr>
          <w:rFonts w:ascii="Arial" w:eastAsiaTheme="minorHAnsi" w:hAnsi="Arial" w:cs="Arial"/>
          <w:color w:val="000000"/>
          <w:lang w:eastAsia="en-US"/>
        </w:rPr>
        <w:t>.</w:t>
      </w:r>
    </w:p>
    <w:p w14:paraId="39565406" w14:textId="77777777" w:rsidR="00A6474F" w:rsidRPr="00BD57A5" w:rsidRDefault="00A6474F" w:rsidP="00D24535">
      <w:pPr>
        <w:ind w:left="774"/>
        <w:jc w:val="both"/>
        <w:rPr>
          <w:rFonts w:ascii="Arial" w:hAnsi="Arial" w:cs="Arial"/>
          <w:sz w:val="10"/>
          <w:szCs w:val="10"/>
        </w:rPr>
      </w:pPr>
    </w:p>
    <w:p w14:paraId="10DAAFD2" w14:textId="77777777" w:rsidR="0091398D" w:rsidRPr="00BD57A5" w:rsidRDefault="0091398D" w:rsidP="0091398D">
      <w:pPr>
        <w:autoSpaceDE w:val="0"/>
        <w:autoSpaceDN w:val="0"/>
        <w:adjustRightInd w:val="0"/>
        <w:jc w:val="both"/>
        <w:rPr>
          <w:rFonts w:ascii="Arial" w:hAnsi="Arial" w:cs="Arial"/>
          <w:sz w:val="4"/>
          <w:szCs w:val="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91398D" w:rsidRPr="00BD57A5" w14:paraId="4A7AFFFC" w14:textId="77777777" w:rsidTr="003C0F4D">
        <w:tc>
          <w:tcPr>
            <w:tcW w:w="10093" w:type="dxa"/>
          </w:tcPr>
          <w:p w14:paraId="3097CC07" w14:textId="6EACE6CC" w:rsidR="0091398D" w:rsidRPr="00292CF5" w:rsidRDefault="0091398D" w:rsidP="00292CF5">
            <w:pPr>
              <w:autoSpaceDE w:val="0"/>
              <w:autoSpaceDN w:val="0"/>
              <w:adjustRightInd w:val="0"/>
              <w:ind w:left="494" w:hanging="567"/>
              <w:jc w:val="both"/>
              <w:rPr>
                <w:rFonts w:ascii="TimesNewRomanPS-BoldMT" w:eastAsiaTheme="minorHAnsi" w:hAnsi="TimesNewRomanPS-BoldMT" w:cs="TimesNewRomanPS-BoldMT"/>
                <w:b/>
                <w:bCs/>
                <w:sz w:val="22"/>
                <w:szCs w:val="22"/>
                <w:lang w:eastAsia="en-US"/>
              </w:rPr>
            </w:pPr>
            <w:r w:rsidRPr="00BD57A5">
              <w:rPr>
                <w:rFonts w:ascii="Arial" w:hAnsi="Arial" w:cs="Arial"/>
                <w:b/>
                <w:sz w:val="26"/>
                <w:szCs w:val="26"/>
              </w:rPr>
              <w:t xml:space="preserve"> VII. </w:t>
            </w:r>
            <w:r w:rsidR="00292CF5">
              <w:rPr>
                <w:rFonts w:ascii="Arial" w:hAnsi="Arial" w:cs="Arial"/>
                <w:b/>
                <w:sz w:val="26"/>
                <w:szCs w:val="26"/>
              </w:rPr>
              <w:t>I</w:t>
            </w:r>
            <w:r w:rsidR="00292CF5" w:rsidRPr="00292CF5">
              <w:rPr>
                <w:rFonts w:ascii="Arial" w:eastAsiaTheme="minorHAnsi" w:hAnsi="Arial" w:cs="Arial"/>
                <w:b/>
                <w:bCs/>
                <w:sz w:val="26"/>
                <w:szCs w:val="26"/>
                <w:lang w:eastAsia="en-US"/>
              </w:rPr>
              <w:t xml:space="preserve">nformacje o środkach komunikacji elektronicznej, przy użyciu których </w:t>
            </w:r>
            <w:r w:rsidR="00292CF5">
              <w:rPr>
                <w:rFonts w:ascii="Arial" w:eastAsiaTheme="minorHAnsi" w:hAnsi="Arial" w:cs="Arial"/>
                <w:b/>
                <w:bCs/>
                <w:sz w:val="26"/>
                <w:szCs w:val="26"/>
                <w:lang w:eastAsia="en-US"/>
              </w:rPr>
              <w:t>Z</w:t>
            </w:r>
            <w:r w:rsidR="00292CF5" w:rsidRPr="00292CF5">
              <w:rPr>
                <w:rFonts w:ascii="Arial" w:eastAsiaTheme="minorHAnsi" w:hAnsi="Arial" w:cs="Arial"/>
                <w:b/>
                <w:bCs/>
                <w:sz w:val="26"/>
                <w:szCs w:val="26"/>
                <w:lang w:eastAsia="en-US"/>
              </w:rPr>
              <w:t xml:space="preserve">amawiający będzie komunikował się z wykonawcami, oraz informacje </w:t>
            </w:r>
            <w:r w:rsidR="00292CF5">
              <w:rPr>
                <w:rFonts w:ascii="Arial" w:eastAsiaTheme="minorHAnsi" w:hAnsi="Arial" w:cs="Arial"/>
                <w:b/>
                <w:bCs/>
                <w:sz w:val="26"/>
                <w:szCs w:val="26"/>
                <w:lang w:eastAsia="en-US"/>
              </w:rPr>
              <w:br/>
            </w:r>
            <w:r w:rsidR="00292CF5" w:rsidRPr="00292CF5">
              <w:rPr>
                <w:rFonts w:ascii="Arial" w:eastAsiaTheme="minorHAnsi" w:hAnsi="Arial" w:cs="Arial"/>
                <w:b/>
                <w:bCs/>
                <w:sz w:val="26"/>
                <w:szCs w:val="26"/>
                <w:lang w:eastAsia="en-US"/>
              </w:rPr>
              <w:t xml:space="preserve">o wymaganiach technicznych i organizacyjnych sporządzania, wysyłania </w:t>
            </w:r>
            <w:r w:rsidR="00292CF5">
              <w:rPr>
                <w:rFonts w:ascii="Arial" w:eastAsiaTheme="minorHAnsi" w:hAnsi="Arial" w:cs="Arial"/>
                <w:b/>
                <w:bCs/>
                <w:sz w:val="26"/>
                <w:szCs w:val="26"/>
                <w:lang w:eastAsia="en-US"/>
              </w:rPr>
              <w:br/>
            </w:r>
            <w:r w:rsidR="00292CF5" w:rsidRPr="00292CF5">
              <w:rPr>
                <w:rFonts w:ascii="Arial" w:eastAsiaTheme="minorHAnsi" w:hAnsi="Arial" w:cs="Arial"/>
                <w:b/>
                <w:bCs/>
                <w:sz w:val="26"/>
                <w:szCs w:val="26"/>
                <w:lang w:eastAsia="en-US"/>
              </w:rPr>
              <w:t>i odbierania korespondencji elektronicznej</w:t>
            </w:r>
          </w:p>
        </w:tc>
      </w:tr>
    </w:tbl>
    <w:p w14:paraId="245B20B7" w14:textId="77777777" w:rsidR="00865139" w:rsidRPr="00FB6916"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E022EF">
        <w:rPr>
          <w:rFonts w:ascii="Arial" w:eastAsiaTheme="minorHAnsi" w:hAnsi="Arial" w:cs="Arial"/>
          <w:color w:val="000000"/>
          <w:lang w:eastAsia="en-US"/>
        </w:rPr>
        <w:t xml:space="preserve">W postępowaniu o udzielenie zamówienia komunikacja między Zamawiającym a Wykonawcami odbywa się przy użyciu środków komunikacji elektronicznej, wyłącznie za pośrednictwem </w:t>
      </w:r>
      <w:r>
        <w:rPr>
          <w:rFonts w:ascii="Arial" w:eastAsiaTheme="minorHAnsi" w:hAnsi="Arial" w:cs="Arial"/>
          <w:color w:val="000000"/>
          <w:lang w:eastAsia="en-US"/>
        </w:rPr>
        <w:t>bezpłatnej Platformy</w:t>
      </w:r>
      <w:r w:rsidRPr="00E022EF">
        <w:rPr>
          <w:rFonts w:ascii="Arial" w:eastAsiaTheme="minorHAnsi" w:hAnsi="Arial" w:cs="Arial"/>
          <w:color w:val="000000"/>
          <w:lang w:eastAsia="en-US"/>
        </w:rPr>
        <w:t xml:space="preserve"> i formularza „Wyślij wiadomość do zamawiającego” </w:t>
      </w:r>
      <w:r>
        <w:rPr>
          <w:rFonts w:ascii="Arial" w:eastAsiaTheme="minorHAnsi" w:hAnsi="Arial" w:cs="Arial"/>
          <w:color w:val="000000"/>
          <w:lang w:eastAsia="en-US"/>
        </w:rPr>
        <w:t xml:space="preserve">dostępnego pod adresem: </w:t>
      </w:r>
      <w:hyperlink r:id="rId13" w:history="1">
        <w:r w:rsidRPr="005862FE">
          <w:rPr>
            <w:rStyle w:val="Hipercze"/>
            <w:rFonts w:ascii="Arial" w:hAnsi="Arial" w:cs="Arial"/>
          </w:rPr>
          <w:t>https://platformazakupowa.pl/pn/rzepin</w:t>
        </w:r>
      </w:hyperlink>
      <w:r>
        <w:t xml:space="preserve"> </w:t>
      </w:r>
    </w:p>
    <w:p w14:paraId="5702E3EC" w14:textId="77777777" w:rsidR="00865139" w:rsidRPr="000779C5" w:rsidRDefault="00865139" w:rsidP="00865139">
      <w:pPr>
        <w:pStyle w:val="Akapitzlist"/>
        <w:autoSpaceDE w:val="0"/>
        <w:autoSpaceDN w:val="0"/>
        <w:adjustRightInd w:val="0"/>
        <w:ind w:left="284"/>
        <w:jc w:val="both"/>
        <w:rPr>
          <w:rFonts w:ascii="Arial" w:eastAsiaTheme="minorHAnsi" w:hAnsi="Arial" w:cs="Arial"/>
          <w:b/>
          <w:bCs/>
          <w:lang w:eastAsia="en-US"/>
        </w:rPr>
      </w:pPr>
      <w:r w:rsidRPr="000779C5">
        <w:rPr>
          <w:rFonts w:ascii="Arial" w:eastAsiaTheme="minorHAnsi" w:hAnsi="Arial" w:cs="Arial"/>
          <w:b/>
          <w:bCs/>
          <w:lang w:eastAsia="en-US"/>
        </w:rPr>
        <w:t>Zamawiający dopuszcza komunikację za pomocą poczty elektronicznej na adres e-mai:</w:t>
      </w:r>
    </w:p>
    <w:p w14:paraId="24EEAD9A" w14:textId="77777777" w:rsidR="00865139" w:rsidRPr="000779C5" w:rsidRDefault="00FA2A6E" w:rsidP="00865139">
      <w:pPr>
        <w:pStyle w:val="Akapitzlist"/>
        <w:autoSpaceDE w:val="0"/>
        <w:autoSpaceDN w:val="0"/>
        <w:adjustRightInd w:val="0"/>
        <w:ind w:left="284"/>
        <w:jc w:val="both"/>
        <w:rPr>
          <w:rFonts w:ascii="Arial" w:eastAsiaTheme="minorHAnsi" w:hAnsi="Arial" w:cs="Arial"/>
          <w:b/>
          <w:bCs/>
          <w:lang w:eastAsia="en-US"/>
        </w:rPr>
      </w:pPr>
      <w:hyperlink r:id="rId14" w:history="1">
        <w:r w:rsidR="00865139" w:rsidRPr="000779C5">
          <w:rPr>
            <w:rStyle w:val="Hipercze"/>
            <w:rFonts w:ascii="Arial" w:hAnsi="Arial" w:cs="Arial"/>
            <w:color w:val="auto"/>
          </w:rPr>
          <w:t>sekretariat@rzepin.pl</w:t>
        </w:r>
      </w:hyperlink>
      <w:r w:rsidR="00865139" w:rsidRPr="000779C5">
        <w:t xml:space="preserve"> </w:t>
      </w:r>
      <w:r w:rsidR="00865139" w:rsidRPr="000779C5">
        <w:rPr>
          <w:rFonts w:ascii="Arial" w:eastAsiaTheme="minorHAnsi" w:hAnsi="Arial" w:cs="Arial"/>
          <w:b/>
          <w:bCs/>
          <w:lang w:eastAsia="en-US"/>
        </w:rPr>
        <w:t xml:space="preserve"> (nie dotyczy składania ofert w postępowaniu).</w:t>
      </w:r>
    </w:p>
    <w:p w14:paraId="7386B0C1" w14:textId="77777777" w:rsidR="00865139" w:rsidRPr="00A61006"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A61006">
        <w:rPr>
          <w:rFonts w:ascii="Arial" w:eastAsiaTheme="minorHAnsi" w:hAnsi="Arial" w:cs="Arial"/>
          <w:color w:val="000000"/>
          <w:lang w:eastAsia="en-US"/>
        </w:rPr>
        <w:t xml:space="preserve">Wnioski, zawiadomienia oraz informacje Zamawiający i Wykonawcy przekazują za pośrednictwem Platformy. </w:t>
      </w:r>
      <w:r w:rsidRPr="00A61006">
        <w:rPr>
          <w:rFonts w:ascii="Arial" w:hAnsi="Arial" w:cs="Arial"/>
        </w:rPr>
        <w:t xml:space="preserve">Zaleca się aby Wykonawca zamierzający wziąć udział w postępowaniu o udzielenie zamówienia publicznego, założyć konto na Platformie. </w:t>
      </w:r>
      <w:r>
        <w:rPr>
          <w:rFonts w:ascii="Arial" w:hAnsi="Arial" w:cs="Arial"/>
        </w:rPr>
        <w:br/>
      </w:r>
      <w:r w:rsidRPr="00A61006">
        <w:rPr>
          <w:rFonts w:ascii="Arial" w:hAnsi="Arial" w:cs="Arial"/>
        </w:rPr>
        <w:t>W przeciwnym wypadku wykonawca będzie miał ograniczone funkcjonalności</w:t>
      </w:r>
      <w:r>
        <w:rPr>
          <w:rFonts w:ascii="Arial" w:hAnsi="Arial" w:cs="Arial"/>
        </w:rPr>
        <w:t xml:space="preserve"> Platformy</w:t>
      </w:r>
      <w:r w:rsidRPr="00A61006">
        <w:rPr>
          <w:rFonts w:ascii="Arial" w:hAnsi="Arial" w:cs="Arial"/>
        </w:rPr>
        <w:t xml:space="preserve">, </w:t>
      </w:r>
      <w:r>
        <w:rPr>
          <w:rFonts w:ascii="Arial" w:hAnsi="Arial" w:cs="Arial"/>
        </w:rPr>
        <w:br/>
      </w:r>
      <w:r w:rsidRPr="00A61006">
        <w:rPr>
          <w:rFonts w:ascii="Arial" w:hAnsi="Arial" w:cs="Arial"/>
        </w:rPr>
        <w:t xml:space="preserve">np. brak widoku wiadomości prywatnych od zamawiającego </w:t>
      </w:r>
      <w:r>
        <w:rPr>
          <w:rFonts w:ascii="Arial" w:hAnsi="Arial" w:cs="Arial"/>
        </w:rPr>
        <w:t xml:space="preserve">na Platformie </w:t>
      </w:r>
      <w:r w:rsidRPr="00A61006">
        <w:rPr>
          <w:rFonts w:ascii="Arial" w:hAnsi="Arial" w:cs="Arial"/>
        </w:rPr>
        <w:t>lub wycofania oferty lub wniosku bez kontaktu z Centrum Wsparcia Klienta</w:t>
      </w:r>
      <w:r>
        <w:rPr>
          <w:rFonts w:ascii="Arial" w:hAnsi="Arial" w:cs="Arial"/>
        </w:rPr>
        <w:t xml:space="preserve"> Platformy</w:t>
      </w:r>
      <w:r w:rsidRPr="00A61006">
        <w:rPr>
          <w:rFonts w:ascii="Arial" w:hAnsi="Arial" w:cs="Arial"/>
        </w:rPr>
        <w:t>.</w:t>
      </w:r>
    </w:p>
    <w:p w14:paraId="1137C4B7" w14:textId="77777777" w:rsidR="00865139"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E022EF">
        <w:rPr>
          <w:rFonts w:ascii="Arial" w:eastAsiaTheme="minorHAnsi" w:hAnsi="Arial" w:cs="Arial"/>
          <w:color w:val="000000"/>
          <w:lang w:eastAsia="en-US"/>
        </w:rPr>
        <w:t xml:space="preserve">Wykonawca przystępując do postępowania o udzielenie niniejszego zamówienia akceptuje warunki korzystania z </w:t>
      </w:r>
      <w:r>
        <w:rPr>
          <w:rFonts w:ascii="Arial" w:eastAsiaTheme="minorHAnsi" w:hAnsi="Arial" w:cs="Arial"/>
          <w:color w:val="000000"/>
          <w:lang w:eastAsia="en-US"/>
        </w:rPr>
        <w:t>Platformy</w:t>
      </w:r>
      <w:r w:rsidRPr="00E022EF">
        <w:rPr>
          <w:rFonts w:ascii="Arial" w:eastAsiaTheme="minorHAnsi" w:hAnsi="Arial" w:cs="Arial"/>
          <w:color w:val="000000"/>
          <w:lang w:eastAsia="en-US"/>
        </w:rPr>
        <w:t xml:space="preserve"> określone w Regulaminie zamieszczonym na stronie internetowej pod linkiem </w:t>
      </w:r>
      <w:hyperlink r:id="rId15" w:history="1">
        <w:r w:rsidRPr="00AD75D7">
          <w:rPr>
            <w:rStyle w:val="Hipercze"/>
            <w:rFonts w:ascii="Arial" w:eastAsiaTheme="minorHAnsi" w:hAnsi="Arial" w:cs="Arial"/>
            <w:lang w:eastAsia="en-US"/>
          </w:rPr>
          <w:t>https://platformazakupowa.pl/strona/1-regulamin</w:t>
        </w:r>
      </w:hyperlink>
      <w:r>
        <w:rPr>
          <w:rFonts w:ascii="Arial" w:eastAsiaTheme="minorHAnsi" w:hAnsi="Arial" w:cs="Arial"/>
          <w:color w:val="000000"/>
          <w:lang w:eastAsia="en-US"/>
        </w:rPr>
        <w:t xml:space="preserve"> </w:t>
      </w:r>
      <w:r w:rsidRPr="00E022EF">
        <w:rPr>
          <w:rFonts w:ascii="Arial" w:eastAsiaTheme="minorHAnsi" w:hAnsi="Arial" w:cs="Arial"/>
          <w:color w:val="000000"/>
          <w:lang w:eastAsia="en-US"/>
        </w:rPr>
        <w:t xml:space="preserve">w zakładce „Regulamin" oraz uznaje go za wiążący, zapoznał i stosuje się do Instrukcji składania ofert dostępnej </w:t>
      </w:r>
      <w:hyperlink r:id="rId16" w:history="1">
        <w:r w:rsidRPr="005A2677">
          <w:rPr>
            <w:rStyle w:val="Hipercze"/>
            <w:rFonts w:ascii="Arial" w:eastAsiaTheme="minorHAnsi" w:hAnsi="Arial" w:cs="Arial"/>
            <w:lang w:eastAsia="en-US"/>
          </w:rPr>
          <w:t>https://platformazakupowa.pl/strona/45-instrukcje</w:t>
        </w:r>
      </w:hyperlink>
      <w:r w:rsidRPr="00E022EF">
        <w:rPr>
          <w:rFonts w:ascii="Arial" w:eastAsiaTheme="minorHAnsi" w:hAnsi="Arial" w:cs="Arial"/>
          <w:color w:val="000000"/>
          <w:lang w:eastAsia="en-US"/>
        </w:rPr>
        <w:t>.</w:t>
      </w:r>
    </w:p>
    <w:p w14:paraId="238269D6" w14:textId="77777777" w:rsidR="00865139" w:rsidRPr="00F47B89"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204EFA">
        <w:rPr>
          <w:rFonts w:ascii="Arial" w:eastAsiaTheme="minorHAnsi" w:hAnsi="Arial" w:cs="Arial"/>
          <w:color w:val="000000"/>
          <w:lang w:eastAsia="en-US"/>
        </w:rPr>
        <w:t xml:space="preserve">Instrukcje </w:t>
      </w:r>
      <w:r>
        <w:rPr>
          <w:rFonts w:ascii="Arial" w:eastAsiaTheme="minorHAnsi" w:hAnsi="Arial" w:cs="Arial"/>
          <w:color w:val="000000"/>
          <w:lang w:eastAsia="en-US"/>
        </w:rPr>
        <w:t xml:space="preserve">funkcjonowania Platformy w tym </w:t>
      </w:r>
      <w:r w:rsidRPr="00204EFA">
        <w:rPr>
          <w:rFonts w:ascii="Arial" w:eastAsiaTheme="minorHAnsi" w:hAnsi="Arial" w:cs="Arial"/>
          <w:color w:val="000000"/>
          <w:lang w:eastAsia="en-US"/>
        </w:rPr>
        <w:t xml:space="preserve">korzystania z </w:t>
      </w:r>
      <w:r>
        <w:rPr>
          <w:rFonts w:ascii="Arial" w:eastAsiaTheme="minorHAnsi" w:hAnsi="Arial" w:cs="Arial"/>
          <w:color w:val="000000"/>
          <w:lang w:eastAsia="en-US"/>
        </w:rPr>
        <w:t>Platformy</w:t>
      </w:r>
      <w:r w:rsidRPr="00204EFA">
        <w:rPr>
          <w:rFonts w:ascii="Arial" w:eastAsiaTheme="minorHAnsi" w:hAnsi="Arial" w:cs="Arial"/>
          <w:color w:val="000000"/>
          <w:lang w:eastAsia="en-US"/>
        </w:rPr>
        <w:t xml:space="preserve"> dotyczące w szczególności logowania, składania wniosków o wyjaśnienie treści SWZ, składania ofert oraz innych czynności podejmowanych w niniejszym postępowaniu przy użyciu </w:t>
      </w:r>
      <w:r>
        <w:rPr>
          <w:rFonts w:ascii="Arial" w:eastAsiaTheme="minorHAnsi" w:hAnsi="Arial" w:cs="Arial"/>
          <w:color w:val="000000"/>
          <w:lang w:eastAsia="en-US"/>
        </w:rPr>
        <w:t>Platformy</w:t>
      </w:r>
      <w:r w:rsidRPr="00204EFA">
        <w:rPr>
          <w:rFonts w:ascii="Arial" w:eastAsiaTheme="minorHAnsi" w:hAnsi="Arial" w:cs="Arial"/>
          <w:color w:val="000000"/>
          <w:lang w:eastAsia="en-US"/>
        </w:rPr>
        <w:t xml:space="preserve"> znajdują się w zakładce „Instrukcje dla Wykonawców" na stronie internetowej pod adresem: </w:t>
      </w:r>
      <w:hyperlink r:id="rId17" w:history="1">
        <w:r w:rsidRPr="005A2677">
          <w:rPr>
            <w:rStyle w:val="Hipercze"/>
            <w:rFonts w:ascii="Arial" w:eastAsiaTheme="minorHAnsi" w:hAnsi="Arial" w:cs="Arial"/>
            <w:lang w:eastAsia="en-US"/>
          </w:rPr>
          <w:t>https://platformazakupowa.pl/strona/45-instrukcje</w:t>
        </w:r>
      </w:hyperlink>
    </w:p>
    <w:p w14:paraId="5D2309E9" w14:textId="77777777" w:rsidR="00865139"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E022EF">
        <w:rPr>
          <w:rFonts w:ascii="Arial" w:eastAsiaTheme="minorHAnsi" w:hAnsi="Arial" w:cs="Arial"/>
          <w:color w:val="000000"/>
          <w:lang w:eastAsia="en-US"/>
        </w:rPr>
        <w:lastRenderedPageBreak/>
        <w:t xml:space="preserve">Za datę przekazania (wpływu) oświadczeń, wniosków, zawiadomień oraz informacji przyjmuje się datę ich przesłania za pośrednictwem </w:t>
      </w:r>
      <w:r>
        <w:rPr>
          <w:rFonts w:ascii="Arial" w:eastAsiaTheme="minorHAnsi" w:hAnsi="Arial" w:cs="Arial"/>
          <w:color w:val="000000"/>
          <w:lang w:eastAsia="en-US"/>
        </w:rPr>
        <w:t>Platformy</w:t>
      </w:r>
      <w:r w:rsidRPr="00E022EF">
        <w:rPr>
          <w:rFonts w:ascii="Arial" w:eastAsiaTheme="minorHAnsi" w:hAnsi="Arial" w:cs="Arial"/>
          <w:color w:val="000000"/>
          <w:lang w:eastAsia="en-US"/>
        </w:rPr>
        <w:t xml:space="preserve"> poprzez kliknięcie przycisku „Wyślij wiadomość do zamawiającego”, po których pojawi się komunikat, że wiadomość została wysłana do Zamawiającego.</w:t>
      </w:r>
    </w:p>
    <w:p w14:paraId="24402150" w14:textId="77777777" w:rsidR="00865139" w:rsidRPr="00E022EF"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E022EF">
        <w:rPr>
          <w:rFonts w:ascii="Arial" w:eastAsiaTheme="minorHAnsi" w:hAnsi="Arial" w:cs="Arial"/>
          <w:color w:val="000000"/>
          <w:lang w:eastAsia="en-US"/>
        </w:rPr>
        <w:t xml:space="preserve">Zamawiający będzie przekazywał Wykonawcom informacje za pośrednictwem </w:t>
      </w:r>
      <w:r w:rsidRPr="001E4A00">
        <w:rPr>
          <w:rFonts w:ascii="Arial" w:eastAsiaTheme="minorHAnsi" w:hAnsi="Arial" w:cs="Arial"/>
          <w:color w:val="000000"/>
          <w:lang w:eastAsia="en-US"/>
        </w:rPr>
        <w:t>Platformy</w:t>
      </w:r>
      <w:r>
        <w:rPr>
          <w:rFonts w:ascii="Arial" w:eastAsiaTheme="minorHAnsi" w:hAnsi="Arial" w:cs="Arial"/>
          <w:color w:val="000000"/>
          <w:lang w:eastAsia="en-US"/>
        </w:rPr>
        <w:t xml:space="preserve">. </w:t>
      </w:r>
      <w:r w:rsidRPr="00E022EF">
        <w:rPr>
          <w:rFonts w:ascii="Arial" w:eastAsiaTheme="minorHAnsi" w:hAnsi="Arial" w:cs="Arial"/>
          <w:color w:val="000000"/>
          <w:lang w:eastAsia="en-US"/>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1E4A00">
        <w:rPr>
          <w:rFonts w:ascii="Arial" w:eastAsiaTheme="minorHAnsi" w:hAnsi="Arial" w:cs="Arial"/>
          <w:color w:val="000000"/>
          <w:lang w:eastAsia="en-US"/>
        </w:rPr>
        <w:t>Platformy</w:t>
      </w:r>
      <w:r w:rsidRPr="00E022EF">
        <w:rPr>
          <w:rFonts w:ascii="Arial" w:eastAsiaTheme="minorHAnsi" w:hAnsi="Arial" w:cs="Arial"/>
          <w:color w:val="000000"/>
          <w:lang w:eastAsia="en-US"/>
        </w:rPr>
        <w:t xml:space="preserve"> do konkretnego Wykonawcy.</w:t>
      </w:r>
    </w:p>
    <w:p w14:paraId="4B4AC298" w14:textId="77777777" w:rsidR="00865139" w:rsidRPr="00E022EF"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E022EF">
        <w:rPr>
          <w:rFonts w:ascii="Arial" w:eastAsiaTheme="minorHAnsi" w:hAnsi="Arial" w:cs="Arial"/>
          <w:color w:val="000000"/>
          <w:lang w:eastAsia="en-US"/>
        </w:rPr>
        <w:t xml:space="preserve">Wykonawca jako podmiot profesjonalny ma obowiązek sprawdzania komunikatów i wiadomości bezpośrednio na </w:t>
      </w:r>
      <w:r w:rsidRPr="001E4A00">
        <w:rPr>
          <w:rFonts w:ascii="Arial" w:eastAsiaTheme="minorHAnsi" w:hAnsi="Arial" w:cs="Arial"/>
          <w:color w:val="000000"/>
          <w:lang w:eastAsia="en-US"/>
        </w:rPr>
        <w:t>Platform</w:t>
      </w:r>
      <w:r>
        <w:rPr>
          <w:rFonts w:ascii="Arial" w:eastAsiaTheme="minorHAnsi" w:hAnsi="Arial" w:cs="Arial"/>
          <w:color w:val="000000"/>
          <w:lang w:eastAsia="en-US"/>
        </w:rPr>
        <w:t>ie</w:t>
      </w:r>
      <w:r w:rsidRPr="00E022EF">
        <w:rPr>
          <w:rFonts w:ascii="Arial" w:eastAsiaTheme="minorHAnsi" w:hAnsi="Arial" w:cs="Arial"/>
          <w:color w:val="000000"/>
          <w:lang w:eastAsia="en-US"/>
        </w:rPr>
        <w:t xml:space="preserve"> przesłanych przez Zamawiającego, gdyż system powiadomień może ulec awarii lub powiadomienie może trafić do folderu SPAM.</w:t>
      </w:r>
    </w:p>
    <w:p w14:paraId="0E181478" w14:textId="77777777" w:rsidR="00865139" w:rsidRPr="00E022EF"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B5683C">
        <w:rPr>
          <w:rFonts w:ascii="Arial" w:eastAsiaTheme="minorHAnsi" w:hAnsi="Arial" w:cs="Arial"/>
          <w:color w:val="000000"/>
          <w:lang w:eastAsia="en-US"/>
        </w:rPr>
        <w:t>Sposób sporządzenia dokumentów elektronicznych musi być zgody z wymaganiami</w:t>
      </w:r>
      <w:r>
        <w:rPr>
          <w:rFonts w:ascii="Arial" w:eastAsiaTheme="minorHAnsi" w:hAnsi="Arial" w:cs="Arial"/>
          <w:color w:val="000000"/>
          <w:lang w:eastAsia="en-US"/>
        </w:rPr>
        <w:t xml:space="preserve"> </w:t>
      </w:r>
      <w:r w:rsidRPr="00B5683C">
        <w:rPr>
          <w:rFonts w:ascii="Arial" w:eastAsiaTheme="minorHAnsi" w:hAnsi="Arial" w:cs="Arial"/>
          <w:color w:val="000000"/>
          <w:lang w:eastAsia="en-US"/>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4CD5EB80" w14:textId="77777777" w:rsidR="00865139" w:rsidRPr="00E022EF" w:rsidRDefault="00865139" w:rsidP="00865139">
      <w:pPr>
        <w:pStyle w:val="Akapitzlist"/>
        <w:numPr>
          <w:ilvl w:val="3"/>
          <w:numId w:val="59"/>
        </w:numPr>
        <w:autoSpaceDE w:val="0"/>
        <w:autoSpaceDN w:val="0"/>
        <w:adjustRightInd w:val="0"/>
        <w:ind w:left="284" w:hanging="284"/>
        <w:jc w:val="both"/>
        <w:rPr>
          <w:rFonts w:ascii="Arial" w:eastAsiaTheme="minorHAnsi" w:hAnsi="Arial" w:cs="Arial"/>
          <w:color w:val="000000"/>
          <w:lang w:eastAsia="en-US"/>
        </w:rPr>
      </w:pPr>
      <w:r w:rsidRPr="00E022EF">
        <w:rPr>
          <w:rFonts w:ascii="Arial" w:eastAsiaTheme="minorHAnsi" w:hAnsi="Arial" w:cs="Arial"/>
          <w:color w:val="000000"/>
          <w:lang w:eastAsia="en-US"/>
        </w:rPr>
        <w:t>Niniejsze postępowanie prowadzone jest w języku polskim.</w:t>
      </w:r>
    </w:p>
    <w:p w14:paraId="45B87846" w14:textId="77777777" w:rsidR="00865139" w:rsidRPr="00E022EF" w:rsidRDefault="00865139" w:rsidP="00865139">
      <w:pPr>
        <w:pStyle w:val="Akapitzlist"/>
        <w:numPr>
          <w:ilvl w:val="3"/>
          <w:numId w:val="59"/>
        </w:numPr>
        <w:autoSpaceDE w:val="0"/>
        <w:autoSpaceDN w:val="0"/>
        <w:adjustRightInd w:val="0"/>
        <w:ind w:left="284" w:hanging="426"/>
        <w:jc w:val="both"/>
        <w:rPr>
          <w:rFonts w:ascii="Arial" w:eastAsiaTheme="minorHAnsi" w:hAnsi="Arial" w:cs="Arial"/>
          <w:color w:val="000000"/>
          <w:lang w:eastAsia="en-US"/>
        </w:rPr>
      </w:pPr>
      <w:r w:rsidRPr="00E022EF">
        <w:rPr>
          <w:rFonts w:ascii="Arial" w:eastAsiaTheme="minorHAnsi" w:hAnsi="Arial" w:cs="Arial"/>
          <w:color w:val="000000"/>
          <w:lang w:eastAsia="en-US"/>
        </w:rPr>
        <w:t>Maksymalny rozmiar jednego pliku przesyłanego za pośrednictwem dedykowanych formularzy do: złożenia, zmiany, wycofania oferty wynosi 150 MB, natomiast przy komunikacji wielkość pliku to maksymalnie 500 MB.</w:t>
      </w:r>
    </w:p>
    <w:p w14:paraId="50EAE90D" w14:textId="77777777" w:rsidR="00865139" w:rsidRPr="00E022EF" w:rsidRDefault="00865139" w:rsidP="00865139">
      <w:pPr>
        <w:pStyle w:val="Akapitzlist"/>
        <w:numPr>
          <w:ilvl w:val="3"/>
          <w:numId w:val="59"/>
        </w:numPr>
        <w:autoSpaceDE w:val="0"/>
        <w:autoSpaceDN w:val="0"/>
        <w:adjustRightInd w:val="0"/>
        <w:ind w:left="284" w:hanging="426"/>
        <w:jc w:val="both"/>
        <w:rPr>
          <w:rFonts w:ascii="Arial" w:eastAsiaTheme="minorHAnsi" w:hAnsi="Arial" w:cs="Arial"/>
          <w:color w:val="000000"/>
          <w:lang w:eastAsia="en-US"/>
        </w:rPr>
      </w:pPr>
      <w:r w:rsidRPr="00E022EF">
        <w:rPr>
          <w:rFonts w:ascii="Arial" w:eastAsiaTheme="minorHAnsi" w:hAnsi="Arial" w:cs="Arial"/>
          <w:color w:val="000000"/>
          <w:lang w:eastAsia="en-US"/>
        </w:rPr>
        <w:t>Za datę złożenia oferty, wniosków, zawiadomień, dokumentów elektronicznych, oświadczeń lub elektronicznych kopii dokumentów lub oświadczeń oraz innych informacji przyjmuje się datę ich przekazania w systemie (Platformie zakupowej)</w:t>
      </w:r>
      <w:r>
        <w:rPr>
          <w:rFonts w:ascii="Arial" w:eastAsiaTheme="minorHAnsi" w:hAnsi="Arial" w:cs="Arial"/>
          <w:color w:val="000000"/>
          <w:lang w:eastAsia="en-US"/>
        </w:rPr>
        <w:t xml:space="preserve"> </w:t>
      </w:r>
      <w:hyperlink r:id="rId18" w:history="1">
        <w:r w:rsidRPr="00CE1615">
          <w:rPr>
            <w:rStyle w:val="Hipercze"/>
            <w:rFonts w:ascii="Arial" w:hAnsi="Arial" w:cs="Arial"/>
          </w:rPr>
          <w:t>https://platformazakupowa.pl/pn/rzepin</w:t>
        </w:r>
      </w:hyperlink>
    </w:p>
    <w:p w14:paraId="5EFB6679" w14:textId="77777777" w:rsidR="00865139" w:rsidRDefault="00865139" w:rsidP="00865139">
      <w:pPr>
        <w:pStyle w:val="Akapitzlist"/>
        <w:numPr>
          <w:ilvl w:val="3"/>
          <w:numId w:val="59"/>
        </w:numPr>
        <w:autoSpaceDE w:val="0"/>
        <w:autoSpaceDN w:val="0"/>
        <w:adjustRightInd w:val="0"/>
        <w:ind w:left="284" w:hanging="426"/>
        <w:jc w:val="both"/>
        <w:rPr>
          <w:rFonts w:ascii="Arial" w:eastAsiaTheme="minorHAnsi" w:hAnsi="Arial" w:cs="Arial"/>
          <w:color w:val="000000"/>
          <w:lang w:eastAsia="en-US"/>
        </w:rPr>
      </w:pPr>
      <w:r w:rsidRPr="00E022EF">
        <w:rPr>
          <w:rFonts w:ascii="Arial" w:eastAsiaTheme="minorHAnsi" w:hAnsi="Arial" w:cs="Arial"/>
          <w:color w:val="000000"/>
          <w:lang w:eastAsia="en-US"/>
        </w:rPr>
        <w:t>Zamawiający, określa</w:t>
      </w:r>
      <w:r>
        <w:rPr>
          <w:rFonts w:ascii="Arial" w:eastAsiaTheme="minorHAnsi" w:hAnsi="Arial" w:cs="Arial"/>
          <w:color w:val="000000"/>
          <w:lang w:eastAsia="en-US"/>
        </w:rPr>
        <w:t xml:space="preserve"> </w:t>
      </w:r>
      <w:r w:rsidRPr="00E022EF">
        <w:rPr>
          <w:rFonts w:ascii="Arial" w:eastAsiaTheme="minorHAnsi" w:hAnsi="Arial" w:cs="Arial"/>
          <w:color w:val="000000"/>
          <w:lang w:eastAsia="en-US"/>
        </w:rPr>
        <w:t xml:space="preserve">niezbędne wymagania sprzętowo - aplikacyjne umożliwiające pracę </w:t>
      </w:r>
      <w:r>
        <w:rPr>
          <w:rFonts w:ascii="Arial" w:eastAsiaTheme="minorHAnsi" w:hAnsi="Arial" w:cs="Arial"/>
          <w:color w:val="000000"/>
          <w:lang w:eastAsia="en-US"/>
        </w:rPr>
        <w:br/>
      </w:r>
      <w:r w:rsidRPr="00E022EF">
        <w:rPr>
          <w:rFonts w:ascii="Arial" w:eastAsiaTheme="minorHAnsi" w:hAnsi="Arial" w:cs="Arial"/>
          <w:color w:val="000000"/>
          <w:lang w:eastAsia="en-US"/>
        </w:rPr>
        <w:t xml:space="preserve">na </w:t>
      </w:r>
      <w:r w:rsidRPr="001E4A00">
        <w:rPr>
          <w:rFonts w:ascii="Arial" w:eastAsiaTheme="minorHAnsi" w:hAnsi="Arial" w:cs="Arial"/>
          <w:color w:val="000000"/>
          <w:lang w:eastAsia="en-US"/>
        </w:rPr>
        <w:t>Platformie</w:t>
      </w:r>
      <w:r w:rsidRPr="00E022EF">
        <w:rPr>
          <w:rFonts w:ascii="Arial" w:eastAsiaTheme="minorHAnsi" w:hAnsi="Arial" w:cs="Arial"/>
          <w:color w:val="000000"/>
          <w:lang w:eastAsia="en-US"/>
        </w:rPr>
        <w:t>:</w:t>
      </w:r>
    </w:p>
    <w:p w14:paraId="6D97061F" w14:textId="77777777" w:rsidR="00865139" w:rsidRPr="00E022EF"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Pr>
          <w:rFonts w:ascii="Arial" w:eastAsiaTheme="minorHAnsi" w:hAnsi="Arial" w:cs="Arial"/>
          <w:color w:val="000000"/>
          <w:lang w:eastAsia="en-US"/>
        </w:rPr>
        <w:t>s</w:t>
      </w:r>
      <w:r w:rsidRPr="00E022EF">
        <w:rPr>
          <w:rFonts w:ascii="Arial" w:eastAsiaTheme="minorHAnsi" w:hAnsi="Arial" w:cs="Arial"/>
          <w:color w:val="000000"/>
          <w:lang w:eastAsia="en-US"/>
        </w:rPr>
        <w:t>tały dostęp do sieci Internet o gwarantowanej przepustowości nie mniejszej niż 512 kb/s,</w:t>
      </w:r>
    </w:p>
    <w:p w14:paraId="55D2CF1E" w14:textId="77777777" w:rsidR="00865139" w:rsidRPr="00E022EF"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sidRPr="00E022EF">
        <w:rPr>
          <w:rFonts w:ascii="Arial" w:eastAsiaTheme="minorHAnsi" w:hAnsi="Arial" w:cs="Arial"/>
          <w:color w:val="000000"/>
          <w:lang w:eastAsia="en-US"/>
        </w:rPr>
        <w:t>komputer klasy PC lub MAC o następującej konfiguracji: pamięć min. 2 GB Ram, procesor Intel IV 2 GHZ lub jego nowsza wersja, jeden z systemów operacyjnych - MS Windows 7, Mac Os x 10 4, Linux, lub ich nowsze wersje,</w:t>
      </w:r>
    </w:p>
    <w:p w14:paraId="1360957B" w14:textId="77777777" w:rsidR="00865139" w:rsidRPr="00E022EF"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sidRPr="001D21DE">
        <w:rPr>
          <w:rFonts w:ascii="Arial" w:eastAsiaTheme="minorHAnsi" w:hAnsi="Arial" w:cs="Arial"/>
          <w:color w:val="000000"/>
          <w:lang w:eastAsia="en-US"/>
        </w:rPr>
        <w:t>zainstalowana dowolna, inna przeglądarka internetowa niż Internet Explorer,</w:t>
      </w:r>
      <w:r w:rsidRPr="00E022EF">
        <w:rPr>
          <w:rFonts w:ascii="Arial" w:eastAsiaTheme="minorHAnsi" w:hAnsi="Arial" w:cs="Arial"/>
          <w:color w:val="000000"/>
          <w:lang w:eastAsia="en-US"/>
        </w:rPr>
        <w:t>,</w:t>
      </w:r>
    </w:p>
    <w:p w14:paraId="7B535284" w14:textId="77777777" w:rsidR="00865139" w:rsidRPr="00E022EF"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sidRPr="00E022EF">
        <w:rPr>
          <w:rFonts w:ascii="Arial" w:eastAsiaTheme="minorHAnsi" w:hAnsi="Arial" w:cs="Arial"/>
          <w:color w:val="000000"/>
          <w:lang w:eastAsia="en-US"/>
        </w:rPr>
        <w:t>włączona obsługa JavaScript,</w:t>
      </w:r>
    </w:p>
    <w:p w14:paraId="4691930E" w14:textId="77777777" w:rsidR="00865139" w:rsidRPr="00E022EF"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sidRPr="00E022EF">
        <w:rPr>
          <w:rFonts w:ascii="Arial" w:eastAsiaTheme="minorHAnsi" w:hAnsi="Arial" w:cs="Arial"/>
          <w:color w:val="000000"/>
          <w:lang w:eastAsia="en-US"/>
        </w:rPr>
        <w:t>zainstalowany program Adobe Acrobat Reader lub inny obsługujący format plików .pdf,</w:t>
      </w:r>
    </w:p>
    <w:p w14:paraId="59C358BA" w14:textId="77777777" w:rsidR="00865139" w:rsidRPr="00E022EF"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sidRPr="00E022EF">
        <w:rPr>
          <w:rFonts w:ascii="Arial" w:eastAsiaTheme="minorHAnsi" w:hAnsi="Arial" w:cs="Arial"/>
          <w:color w:val="000000"/>
          <w:lang w:eastAsia="en-US"/>
        </w:rPr>
        <w:t xml:space="preserve">szyfrowanie na </w:t>
      </w:r>
      <w:r w:rsidRPr="001E4A00">
        <w:rPr>
          <w:rFonts w:ascii="Arial" w:eastAsiaTheme="minorHAnsi" w:hAnsi="Arial" w:cs="Arial"/>
          <w:color w:val="000000"/>
          <w:lang w:eastAsia="en-US"/>
        </w:rPr>
        <w:t>Platformie</w:t>
      </w:r>
      <w:r w:rsidRPr="00E022EF">
        <w:rPr>
          <w:rFonts w:ascii="Arial" w:eastAsiaTheme="minorHAnsi" w:hAnsi="Arial" w:cs="Arial"/>
          <w:color w:val="000000"/>
          <w:lang w:eastAsia="en-US"/>
        </w:rPr>
        <w:t xml:space="preserve"> odbywa się za pomocą protokołu TLS 1.3.</w:t>
      </w:r>
    </w:p>
    <w:p w14:paraId="362FACD7" w14:textId="77777777" w:rsidR="00865139" w:rsidRPr="001E4A00" w:rsidRDefault="00865139" w:rsidP="00865139">
      <w:pPr>
        <w:pStyle w:val="Akapitzlist"/>
        <w:numPr>
          <w:ilvl w:val="2"/>
          <w:numId w:val="63"/>
        </w:numPr>
        <w:autoSpaceDE w:val="0"/>
        <w:autoSpaceDN w:val="0"/>
        <w:adjustRightInd w:val="0"/>
        <w:ind w:left="567" w:hanging="283"/>
        <w:jc w:val="both"/>
        <w:rPr>
          <w:rFonts w:ascii="Arial" w:eastAsiaTheme="minorHAnsi" w:hAnsi="Arial" w:cs="Arial"/>
          <w:color w:val="000000"/>
          <w:lang w:eastAsia="en-US"/>
        </w:rPr>
      </w:pPr>
      <w:r w:rsidRPr="00E022EF">
        <w:rPr>
          <w:rFonts w:ascii="Arial" w:eastAsiaTheme="minorHAnsi" w:hAnsi="Arial" w:cs="Arial"/>
          <w:color w:val="000000"/>
          <w:lang w:eastAsia="en-US"/>
        </w:rPr>
        <w:t>oznaczenie czasu odbioru danych przez platformę zakupową stanowi datę oraz dokładny czas (hh:mm:ss) generowany wg czasu lokalnego serwera synchronizowanego z zegarem Głównego Urzędu Miar.</w:t>
      </w:r>
    </w:p>
    <w:p w14:paraId="5E0682B4" w14:textId="77777777" w:rsidR="00865139" w:rsidRDefault="00865139" w:rsidP="00865139">
      <w:pPr>
        <w:pStyle w:val="Akapitzlist"/>
        <w:numPr>
          <w:ilvl w:val="3"/>
          <w:numId w:val="59"/>
        </w:numPr>
        <w:autoSpaceDE w:val="0"/>
        <w:autoSpaceDN w:val="0"/>
        <w:adjustRightInd w:val="0"/>
        <w:ind w:left="284" w:hanging="426"/>
        <w:jc w:val="both"/>
        <w:rPr>
          <w:rFonts w:ascii="Arial" w:eastAsiaTheme="minorHAnsi" w:hAnsi="Arial" w:cs="Arial"/>
          <w:color w:val="000000"/>
          <w:u w:val="single"/>
          <w:lang w:eastAsia="en-US"/>
        </w:rPr>
      </w:pPr>
      <w:r w:rsidRPr="00C17CB0">
        <w:rPr>
          <w:rFonts w:ascii="Arial" w:eastAsiaTheme="minorHAnsi" w:hAnsi="Arial" w:cs="Arial"/>
          <w:color w:val="000000"/>
          <w:u w:val="single"/>
          <w:lang w:eastAsia="en-US"/>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AD121FC" w14:textId="77777777" w:rsidR="00865139" w:rsidRPr="00C17CB0" w:rsidRDefault="00865139" w:rsidP="00865139">
      <w:pPr>
        <w:pStyle w:val="Akapitzlist"/>
        <w:numPr>
          <w:ilvl w:val="3"/>
          <w:numId w:val="59"/>
        </w:numPr>
        <w:autoSpaceDE w:val="0"/>
        <w:autoSpaceDN w:val="0"/>
        <w:adjustRightInd w:val="0"/>
        <w:ind w:left="284" w:hanging="426"/>
        <w:jc w:val="both"/>
        <w:rPr>
          <w:rFonts w:ascii="Arial" w:eastAsiaTheme="minorHAnsi" w:hAnsi="Arial" w:cs="Arial"/>
          <w:color w:val="000000"/>
          <w:u w:val="single"/>
          <w:lang w:eastAsia="en-US"/>
        </w:rPr>
      </w:pPr>
      <w:r w:rsidRPr="00C17CB0">
        <w:rPr>
          <w:rFonts w:ascii="Arial" w:eastAsiaTheme="minorHAnsi" w:hAnsi="Arial" w:cs="Arial"/>
          <w:b/>
          <w:bCs/>
          <w:color w:val="000000"/>
          <w:u w:val="single"/>
          <w:lang w:eastAsia="en-US"/>
        </w:rPr>
        <w:lastRenderedPageBreak/>
        <w:t>Zalecenia.</w:t>
      </w:r>
    </w:p>
    <w:p w14:paraId="04119E49" w14:textId="77777777" w:rsidR="00865139" w:rsidRPr="00E177EF" w:rsidRDefault="00865139" w:rsidP="00865139">
      <w:pPr>
        <w:pStyle w:val="Akapitzlist"/>
        <w:autoSpaceDE w:val="0"/>
        <w:autoSpaceDN w:val="0"/>
        <w:adjustRightInd w:val="0"/>
        <w:ind w:left="284"/>
        <w:jc w:val="both"/>
        <w:rPr>
          <w:rFonts w:ascii="Arial" w:eastAsiaTheme="minorHAnsi" w:hAnsi="Arial" w:cs="Arial"/>
          <w:color w:val="000000"/>
          <w:u w:val="single"/>
          <w:lang w:eastAsia="en-US"/>
        </w:rPr>
      </w:pPr>
      <w:r w:rsidRPr="00D4313B">
        <w:rPr>
          <w:rFonts w:ascii="Arial" w:eastAsiaTheme="minorHAnsi" w:hAnsi="Arial" w:cs="Arial"/>
          <w:color w:val="000000"/>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Pr="00E177EF">
        <w:rPr>
          <w:rFonts w:ascii="Arial" w:eastAsiaTheme="minorHAnsi" w:hAnsi="Arial" w:cs="Arial"/>
          <w:color w:val="000000"/>
          <w:u w:val="single"/>
          <w:lang w:eastAsia="en-US"/>
        </w:rPr>
        <w:t>.</w:t>
      </w:r>
    </w:p>
    <w:p w14:paraId="32F212EA" w14:textId="77777777" w:rsidR="00865139" w:rsidRPr="00D4313B" w:rsidRDefault="00865139" w:rsidP="00865139">
      <w:pPr>
        <w:pStyle w:val="Akapitzlist"/>
        <w:numPr>
          <w:ilvl w:val="0"/>
          <w:numId w:val="61"/>
        </w:numPr>
        <w:autoSpaceDE w:val="0"/>
        <w:autoSpaceDN w:val="0"/>
        <w:adjustRightInd w:val="0"/>
        <w:ind w:left="567" w:hanging="283"/>
        <w:jc w:val="both"/>
        <w:rPr>
          <w:rFonts w:ascii="Arial" w:eastAsiaTheme="minorHAnsi" w:hAnsi="Arial" w:cs="Arial"/>
          <w:b/>
          <w:bCs/>
          <w:color w:val="000000"/>
          <w:lang w:eastAsia="en-US"/>
        </w:rPr>
      </w:pPr>
      <w:r w:rsidRPr="00E177EF">
        <w:rPr>
          <w:rFonts w:ascii="Arial" w:eastAsiaTheme="minorHAnsi" w:hAnsi="Arial" w:cs="Arial"/>
          <w:color w:val="000000"/>
          <w:lang w:eastAsia="en-US"/>
        </w:rPr>
        <w:t xml:space="preserve">Zamawiający rekomenduje wykorzystanie formatów: .pdf .doc .xls .jpg (.jpeg) </w:t>
      </w:r>
      <w:r>
        <w:rPr>
          <w:rFonts w:ascii="Arial" w:eastAsiaTheme="minorHAnsi" w:hAnsi="Arial" w:cs="Arial"/>
          <w:color w:val="000000"/>
          <w:lang w:eastAsia="en-US"/>
        </w:rPr>
        <w:br/>
      </w:r>
      <w:r w:rsidRPr="00D4313B">
        <w:rPr>
          <w:rFonts w:ascii="Arial" w:eastAsiaTheme="minorHAnsi" w:hAnsi="Arial" w:cs="Arial"/>
          <w:b/>
          <w:bCs/>
          <w:color w:val="000000"/>
          <w:lang w:eastAsia="en-US"/>
        </w:rPr>
        <w:t>ze szczególnym wskazaniem na .pdf</w:t>
      </w:r>
    </w:p>
    <w:p w14:paraId="0BCC5DEC" w14:textId="77777777" w:rsidR="00865139" w:rsidRPr="00D4313B"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u w:val="single"/>
          <w:lang w:eastAsia="en-US"/>
        </w:rPr>
      </w:pPr>
      <w:r w:rsidRPr="00D4313B">
        <w:rPr>
          <w:rFonts w:ascii="Arial" w:eastAsiaTheme="minorHAnsi" w:hAnsi="Arial" w:cs="Arial"/>
          <w:color w:val="000000"/>
          <w:u w:val="single"/>
          <w:lang w:eastAsia="en-US"/>
        </w:rPr>
        <w:t xml:space="preserve">W celu ewentualnej kompresji danych Zamawiający rekomenduje wykorzystanie jednego </w:t>
      </w:r>
      <w:r w:rsidRPr="00D4313B">
        <w:rPr>
          <w:rFonts w:ascii="Arial" w:eastAsiaTheme="minorHAnsi" w:hAnsi="Arial" w:cs="Arial"/>
          <w:color w:val="000000"/>
          <w:u w:val="single"/>
          <w:lang w:eastAsia="en-US"/>
        </w:rPr>
        <w:br/>
        <w:t>z formatów:</w:t>
      </w:r>
    </w:p>
    <w:p w14:paraId="3A3BE214" w14:textId="77777777" w:rsidR="00865139" w:rsidRDefault="00865139" w:rsidP="00865139">
      <w:pPr>
        <w:pStyle w:val="Akapitzlist"/>
        <w:numPr>
          <w:ilvl w:val="0"/>
          <w:numId w:val="62"/>
        </w:numPr>
        <w:autoSpaceDE w:val="0"/>
        <w:autoSpaceDN w:val="0"/>
        <w:adjustRightInd w:val="0"/>
        <w:ind w:left="851" w:hanging="284"/>
        <w:jc w:val="both"/>
        <w:rPr>
          <w:rFonts w:ascii="Arial" w:eastAsiaTheme="minorHAnsi" w:hAnsi="Arial" w:cs="Arial"/>
          <w:color w:val="000000"/>
          <w:lang w:eastAsia="en-US"/>
        </w:rPr>
      </w:pPr>
      <w:r w:rsidRPr="00E177EF">
        <w:rPr>
          <w:rFonts w:ascii="Arial" w:eastAsiaTheme="minorHAnsi" w:hAnsi="Arial" w:cs="Arial"/>
          <w:color w:val="000000"/>
          <w:lang w:eastAsia="en-US"/>
        </w:rPr>
        <w:t>.zip</w:t>
      </w:r>
    </w:p>
    <w:p w14:paraId="265CEDB6" w14:textId="77777777" w:rsidR="00865139" w:rsidRPr="00E177EF" w:rsidRDefault="00865139" w:rsidP="00865139">
      <w:pPr>
        <w:pStyle w:val="Akapitzlist"/>
        <w:numPr>
          <w:ilvl w:val="0"/>
          <w:numId w:val="62"/>
        </w:numPr>
        <w:autoSpaceDE w:val="0"/>
        <w:autoSpaceDN w:val="0"/>
        <w:adjustRightInd w:val="0"/>
        <w:ind w:left="851" w:hanging="284"/>
        <w:jc w:val="both"/>
        <w:rPr>
          <w:rFonts w:ascii="Arial" w:eastAsiaTheme="minorHAnsi" w:hAnsi="Arial" w:cs="Arial"/>
          <w:color w:val="000000"/>
          <w:lang w:eastAsia="en-US"/>
        </w:rPr>
      </w:pPr>
      <w:r w:rsidRPr="00E177EF">
        <w:rPr>
          <w:rFonts w:ascii="Arial" w:eastAsiaTheme="minorHAnsi" w:hAnsi="Arial" w:cs="Arial"/>
          <w:color w:val="000000"/>
          <w:lang w:eastAsia="en-US"/>
        </w:rPr>
        <w:t>.7Z</w:t>
      </w:r>
    </w:p>
    <w:p w14:paraId="56182DCA" w14:textId="77777777" w:rsidR="00865139"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D4313B">
        <w:rPr>
          <w:rFonts w:ascii="Arial" w:eastAsiaTheme="minorHAnsi" w:hAnsi="Arial" w:cs="Arial"/>
          <w:color w:val="000000"/>
          <w:u w:val="single"/>
          <w:lang w:eastAsia="en-US"/>
        </w:rPr>
        <w:t>Wśród formatów powszechnych a NIE występujących w rozporządzeniu występują: .rar .gif .bmp .numbers .pages.</w:t>
      </w:r>
      <w:r w:rsidRPr="00E177EF">
        <w:rPr>
          <w:rFonts w:ascii="Arial" w:eastAsiaTheme="minorHAnsi" w:hAnsi="Arial" w:cs="Arial"/>
          <w:color w:val="000000"/>
          <w:lang w:eastAsia="en-US"/>
        </w:rPr>
        <w:t xml:space="preserve"> Dokumenty złożone w takich plikach zostaną uznane za złożone nieskutecznie.</w:t>
      </w:r>
    </w:p>
    <w:p w14:paraId="78A193F1" w14:textId="77777777" w:rsidR="00865139" w:rsidRPr="00BD688D"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BD688D">
        <w:rPr>
          <w:rFonts w:ascii="Arial" w:eastAsiaTheme="minorHAnsi" w:hAnsi="Arial" w:cs="Arial"/>
          <w:color w:val="000000"/>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9B58487" w14:textId="77777777" w:rsidR="00865139" w:rsidRPr="00BD688D"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BD688D">
        <w:rPr>
          <w:rFonts w:ascii="Arial" w:eastAsiaTheme="minorHAnsi" w:hAnsi="Arial" w:cs="Arial"/>
          <w:color w:val="000000"/>
          <w:lang w:eastAsia="en-US"/>
        </w:rPr>
        <w:t>Pliki w innych formatach niż PDF zaleca się opatrzyć zewnętrznym podpisem XAdES. Wykonawca powinien pamiętać, aby plik z podpisem przekazywać łącznie z dokumentem podpisywanym.</w:t>
      </w:r>
    </w:p>
    <w:p w14:paraId="73AA122C" w14:textId="77777777" w:rsidR="00865139" w:rsidRPr="00BD688D"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BD688D">
        <w:rPr>
          <w:rFonts w:ascii="Arial" w:eastAsiaTheme="minorHAnsi" w:hAnsi="Arial" w:cs="Arial"/>
          <w:color w:val="000000"/>
          <w:lang w:eastAsia="en-US"/>
        </w:rPr>
        <w:t>Zamawiający zaleca aby w przypadku podpisywania pliku przez kilka osób, stosować podpisy tego samego rodzaju.</w:t>
      </w:r>
    </w:p>
    <w:p w14:paraId="5E8807BC" w14:textId="77777777" w:rsidR="00865139" w:rsidRPr="00BD688D"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BD688D">
        <w:rPr>
          <w:rFonts w:ascii="Arial" w:eastAsiaTheme="minorHAnsi" w:hAnsi="Arial" w:cs="Arial"/>
          <w:color w:val="000000"/>
          <w:lang w:eastAsia="en-US"/>
        </w:rPr>
        <w:t>Zamawiający zaleca, aby Wykonawca z odpowiednim wyprzedzeniem przetestował możliwość prawidłowego wykorzystania wybranej metody podpisania plików oferty.</w:t>
      </w:r>
    </w:p>
    <w:p w14:paraId="239DAAEA" w14:textId="77777777" w:rsidR="00865139" w:rsidRPr="00BD688D"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BD688D">
        <w:rPr>
          <w:rFonts w:ascii="Arial" w:eastAsiaTheme="minorHAnsi" w:hAnsi="Arial" w:cs="Arial"/>
          <w:color w:val="000000"/>
          <w:lang w:eastAsia="en-US"/>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2B290E5" w14:textId="77777777" w:rsidR="00865139" w:rsidRPr="00BD688D" w:rsidRDefault="00865139" w:rsidP="00865139">
      <w:pPr>
        <w:pStyle w:val="Akapitzlist"/>
        <w:numPr>
          <w:ilvl w:val="0"/>
          <w:numId w:val="61"/>
        </w:numPr>
        <w:autoSpaceDE w:val="0"/>
        <w:autoSpaceDN w:val="0"/>
        <w:adjustRightInd w:val="0"/>
        <w:ind w:left="567" w:hanging="283"/>
        <w:jc w:val="both"/>
        <w:rPr>
          <w:rFonts w:ascii="Arial" w:eastAsiaTheme="minorHAnsi" w:hAnsi="Arial" w:cs="Arial"/>
          <w:color w:val="000000"/>
          <w:lang w:eastAsia="en-US"/>
        </w:rPr>
      </w:pPr>
      <w:r w:rsidRPr="00BD688D">
        <w:rPr>
          <w:rFonts w:ascii="Arial" w:eastAsiaTheme="minorHAnsi" w:hAnsi="Arial" w:cs="Arial"/>
          <w:color w:val="000000"/>
          <w:lang w:eastAsia="en-US"/>
        </w:rPr>
        <w:t>Podczas podpisywania plików zaleca się stosowanie algorytmu skrótu SHA2 zamiast SHA1.</w:t>
      </w:r>
    </w:p>
    <w:p w14:paraId="476DA2BE" w14:textId="77777777" w:rsidR="00865139" w:rsidRPr="00BD688D" w:rsidRDefault="00865139" w:rsidP="00865139">
      <w:pPr>
        <w:pStyle w:val="Akapitzlist"/>
        <w:numPr>
          <w:ilvl w:val="0"/>
          <w:numId w:val="61"/>
        </w:numPr>
        <w:autoSpaceDE w:val="0"/>
        <w:autoSpaceDN w:val="0"/>
        <w:adjustRightInd w:val="0"/>
        <w:ind w:left="567" w:hanging="425"/>
        <w:jc w:val="both"/>
        <w:rPr>
          <w:rFonts w:ascii="Arial" w:eastAsiaTheme="minorHAnsi" w:hAnsi="Arial" w:cs="Arial"/>
          <w:color w:val="000000"/>
          <w:lang w:eastAsia="en-US"/>
        </w:rPr>
      </w:pPr>
      <w:r w:rsidRPr="00BD688D">
        <w:rPr>
          <w:rFonts w:ascii="Arial" w:eastAsiaTheme="minorHAnsi" w:hAnsi="Arial" w:cs="Arial"/>
          <w:color w:val="000000"/>
          <w:lang w:eastAsia="en-US"/>
        </w:rPr>
        <w:t>Jeśli wykonawca pakuje dokumenty np. w plik ZIP zalecamy wcześniejsze podpisanie każdego ze skompresowanych plików.</w:t>
      </w:r>
    </w:p>
    <w:p w14:paraId="54092F1C" w14:textId="77777777" w:rsidR="00865139" w:rsidRDefault="00865139" w:rsidP="00865139">
      <w:pPr>
        <w:pStyle w:val="Akapitzlist"/>
        <w:numPr>
          <w:ilvl w:val="0"/>
          <w:numId w:val="61"/>
        </w:numPr>
        <w:autoSpaceDE w:val="0"/>
        <w:autoSpaceDN w:val="0"/>
        <w:adjustRightInd w:val="0"/>
        <w:ind w:left="567" w:hanging="425"/>
        <w:jc w:val="both"/>
        <w:rPr>
          <w:rFonts w:ascii="Arial" w:eastAsiaTheme="minorHAnsi" w:hAnsi="Arial" w:cs="Arial"/>
          <w:color w:val="000000"/>
          <w:lang w:eastAsia="en-US"/>
        </w:rPr>
      </w:pPr>
      <w:r w:rsidRPr="00BD688D">
        <w:rPr>
          <w:rFonts w:ascii="Arial" w:eastAsiaTheme="minorHAnsi" w:hAnsi="Arial" w:cs="Arial"/>
          <w:color w:val="000000"/>
          <w:lang w:eastAsia="en-US"/>
        </w:rPr>
        <w:t>Zamawiający rekomenduje wykorzystanie podpisu z kwalifikowanym znacznikiem czasu.</w:t>
      </w:r>
    </w:p>
    <w:p w14:paraId="4B2002BD" w14:textId="7F612813" w:rsidR="00FB274F" w:rsidRPr="00AD6C74" w:rsidRDefault="00865139" w:rsidP="00865139">
      <w:pPr>
        <w:pStyle w:val="Akapitzlist"/>
        <w:numPr>
          <w:ilvl w:val="0"/>
          <w:numId w:val="61"/>
        </w:numPr>
        <w:autoSpaceDE w:val="0"/>
        <w:autoSpaceDN w:val="0"/>
        <w:adjustRightInd w:val="0"/>
        <w:ind w:left="567" w:hanging="425"/>
        <w:jc w:val="both"/>
        <w:rPr>
          <w:rFonts w:ascii="Arial" w:eastAsiaTheme="minorHAnsi" w:hAnsi="Arial" w:cs="Arial"/>
          <w:color w:val="000000"/>
          <w:lang w:eastAsia="en-US"/>
        </w:rPr>
      </w:pPr>
      <w:r w:rsidRPr="005862FE">
        <w:rPr>
          <w:rFonts w:ascii="Arial" w:eastAsiaTheme="minorHAnsi" w:hAnsi="Arial" w:cs="Arial"/>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1A7043A1" w14:textId="5FDF2C3C" w:rsidR="009D0F81" w:rsidRDefault="009D0F81" w:rsidP="00BF2244">
      <w:pPr>
        <w:autoSpaceDE w:val="0"/>
        <w:autoSpaceDN w:val="0"/>
        <w:adjustRightInd w:val="0"/>
        <w:jc w:val="both"/>
        <w:rPr>
          <w:rFonts w:ascii="Arial" w:hAnsi="Arial" w:cs="Arial"/>
          <w:sz w:val="4"/>
          <w:szCs w:val="4"/>
          <w:shd w:val="clear" w:color="auto" w:fill="FFFFFF"/>
        </w:rPr>
      </w:pPr>
    </w:p>
    <w:p w14:paraId="4C5598BB" w14:textId="77777777" w:rsidR="004412E4" w:rsidRPr="00335B78" w:rsidRDefault="004412E4" w:rsidP="00335B78">
      <w:pPr>
        <w:autoSpaceDE w:val="0"/>
        <w:autoSpaceDN w:val="0"/>
        <w:adjustRightInd w:val="0"/>
        <w:contextualSpacing/>
        <w:jc w:val="both"/>
        <w:rPr>
          <w:rFonts w:ascii="Arial" w:hAnsi="Arial" w:cs="Arial"/>
          <w:bCs/>
          <w:sz w:val="6"/>
          <w:szCs w:val="6"/>
        </w:rPr>
      </w:pPr>
    </w:p>
    <w:p w14:paraId="045B2FA3" w14:textId="77777777" w:rsidR="0091398D" w:rsidRPr="00BD57A5" w:rsidRDefault="0091398D" w:rsidP="0091398D">
      <w:pPr>
        <w:autoSpaceDE w:val="0"/>
        <w:autoSpaceDN w:val="0"/>
        <w:adjustRightInd w:val="0"/>
        <w:jc w:val="both"/>
        <w:rPr>
          <w:rFonts w:ascii="Arial" w:hAnsi="Arial" w:cs="Arial"/>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22177502" w14:textId="77777777" w:rsidTr="003C0F4D">
        <w:tc>
          <w:tcPr>
            <w:tcW w:w="10201" w:type="dxa"/>
          </w:tcPr>
          <w:p w14:paraId="393F277A" w14:textId="77777777" w:rsidR="0091398D" w:rsidRPr="00BD57A5" w:rsidRDefault="0091398D" w:rsidP="003C0B71">
            <w:pPr>
              <w:autoSpaceDE w:val="0"/>
              <w:autoSpaceDN w:val="0"/>
              <w:adjustRightInd w:val="0"/>
              <w:jc w:val="both"/>
              <w:rPr>
                <w:rFonts w:ascii="Arial" w:hAnsi="Arial" w:cs="Arial"/>
                <w:b/>
                <w:sz w:val="8"/>
                <w:szCs w:val="8"/>
              </w:rPr>
            </w:pPr>
          </w:p>
          <w:p w14:paraId="46DA540D" w14:textId="77777777" w:rsidR="0091398D" w:rsidRPr="00BD57A5" w:rsidRDefault="0091398D" w:rsidP="003C0B71">
            <w:pPr>
              <w:autoSpaceDE w:val="0"/>
              <w:autoSpaceDN w:val="0"/>
              <w:adjustRightInd w:val="0"/>
              <w:jc w:val="both"/>
              <w:rPr>
                <w:rFonts w:ascii="Arial" w:hAnsi="Arial" w:cs="Arial"/>
                <w:b/>
                <w:sz w:val="26"/>
                <w:szCs w:val="26"/>
              </w:rPr>
            </w:pPr>
            <w:r w:rsidRPr="00BD57A5">
              <w:rPr>
                <w:rFonts w:ascii="Arial" w:hAnsi="Arial" w:cs="Arial"/>
                <w:b/>
                <w:sz w:val="26"/>
                <w:szCs w:val="26"/>
              </w:rPr>
              <w:t>VIII. Wymagania dotyczące wadium</w:t>
            </w:r>
          </w:p>
          <w:p w14:paraId="40D763AB" w14:textId="77777777" w:rsidR="0091398D" w:rsidRPr="00BD57A5" w:rsidRDefault="0091398D" w:rsidP="003C0B71">
            <w:pPr>
              <w:autoSpaceDE w:val="0"/>
              <w:autoSpaceDN w:val="0"/>
              <w:adjustRightInd w:val="0"/>
              <w:jc w:val="both"/>
              <w:rPr>
                <w:rFonts w:ascii="Arial" w:hAnsi="Arial" w:cs="Arial"/>
                <w:sz w:val="10"/>
                <w:szCs w:val="10"/>
              </w:rPr>
            </w:pPr>
          </w:p>
        </w:tc>
      </w:tr>
    </w:tbl>
    <w:p w14:paraId="78F0980D" w14:textId="77777777" w:rsidR="0091398D" w:rsidRPr="00BD57A5" w:rsidRDefault="0091398D" w:rsidP="0091398D">
      <w:pPr>
        <w:autoSpaceDE w:val="0"/>
        <w:autoSpaceDN w:val="0"/>
        <w:adjustRightInd w:val="0"/>
        <w:jc w:val="both"/>
        <w:rPr>
          <w:rFonts w:ascii="Arial" w:hAnsi="Arial" w:cs="Arial"/>
          <w:sz w:val="6"/>
          <w:szCs w:val="6"/>
        </w:rPr>
      </w:pPr>
    </w:p>
    <w:p w14:paraId="20F643DC" w14:textId="5886832E" w:rsidR="000C105F" w:rsidRPr="007D2A86" w:rsidRDefault="000C105F" w:rsidP="007D2A86">
      <w:pPr>
        <w:jc w:val="both"/>
        <w:rPr>
          <w:rFonts w:ascii="Arial" w:hAnsi="Arial" w:cs="Arial"/>
        </w:rPr>
      </w:pPr>
      <w:r w:rsidRPr="007D2A86">
        <w:rPr>
          <w:rFonts w:ascii="Arial" w:hAnsi="Arial" w:cs="Arial"/>
        </w:rPr>
        <w:t>Zamawiający nie żąda wniesienia wadium.</w:t>
      </w:r>
    </w:p>
    <w:p w14:paraId="2CF118AF" w14:textId="384CBC5A" w:rsidR="002C5ED8" w:rsidRPr="00B0259F" w:rsidRDefault="002C5ED8" w:rsidP="00B0259F">
      <w:pPr>
        <w:autoSpaceDE w:val="0"/>
        <w:autoSpaceDN w:val="0"/>
        <w:adjustRightInd w:val="0"/>
        <w:jc w:val="both"/>
        <w:rPr>
          <w:rFonts w:ascii="Arial" w:hAnsi="Arial" w:cs="Arial"/>
          <w:sz w:val="10"/>
          <w:szCs w:val="10"/>
        </w:rPr>
      </w:pPr>
    </w:p>
    <w:p w14:paraId="72E2AD2C" w14:textId="77777777" w:rsidR="002C5ED8" w:rsidRPr="00F17D3A" w:rsidRDefault="002C5ED8" w:rsidP="00F17D3A">
      <w:pPr>
        <w:pStyle w:val="Akapitzlist"/>
        <w:autoSpaceDE w:val="0"/>
        <w:autoSpaceDN w:val="0"/>
        <w:adjustRightInd w:val="0"/>
        <w:ind w:left="284"/>
        <w:jc w:val="both"/>
        <w:rPr>
          <w:rFonts w:ascii="Arial" w:hAnsi="Arial" w:cs="Arial"/>
          <w:sz w:val="10"/>
          <w:szCs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3D5FC8E3" w14:textId="77777777" w:rsidTr="006724F8">
        <w:trPr>
          <w:trHeight w:val="407"/>
        </w:trPr>
        <w:tc>
          <w:tcPr>
            <w:tcW w:w="10201" w:type="dxa"/>
          </w:tcPr>
          <w:p w14:paraId="4A77C44E" w14:textId="77777777" w:rsidR="0091398D" w:rsidRPr="00BD57A5" w:rsidRDefault="0091398D" w:rsidP="006724F8">
            <w:pPr>
              <w:autoSpaceDE w:val="0"/>
              <w:autoSpaceDN w:val="0"/>
              <w:adjustRightInd w:val="0"/>
              <w:spacing w:before="20" w:after="20"/>
              <w:jc w:val="both"/>
              <w:rPr>
                <w:rFonts w:ascii="Arial" w:hAnsi="Arial" w:cs="Arial"/>
                <w:b/>
                <w:sz w:val="26"/>
                <w:szCs w:val="26"/>
              </w:rPr>
            </w:pPr>
            <w:r w:rsidRPr="00BD57A5">
              <w:rPr>
                <w:rFonts w:ascii="Arial" w:hAnsi="Arial" w:cs="Arial"/>
                <w:b/>
                <w:sz w:val="26"/>
                <w:szCs w:val="26"/>
              </w:rPr>
              <w:t>IX. Termin związania ofertą</w:t>
            </w:r>
          </w:p>
          <w:p w14:paraId="1510B797" w14:textId="3210D2E7" w:rsidR="006724F8" w:rsidRPr="00BD57A5" w:rsidRDefault="006724F8" w:rsidP="006724F8">
            <w:pPr>
              <w:autoSpaceDE w:val="0"/>
              <w:autoSpaceDN w:val="0"/>
              <w:adjustRightInd w:val="0"/>
              <w:spacing w:before="60" w:after="60"/>
              <w:jc w:val="both"/>
              <w:rPr>
                <w:rFonts w:ascii="Arial" w:hAnsi="Arial" w:cs="Arial"/>
                <w:b/>
                <w:sz w:val="2"/>
                <w:szCs w:val="2"/>
              </w:rPr>
            </w:pPr>
          </w:p>
        </w:tc>
      </w:tr>
    </w:tbl>
    <w:p w14:paraId="1EAA8CAD" w14:textId="77777777" w:rsidR="0091398D" w:rsidRPr="00BD57A5" w:rsidRDefault="0091398D" w:rsidP="0091398D">
      <w:pPr>
        <w:autoSpaceDE w:val="0"/>
        <w:autoSpaceDN w:val="0"/>
        <w:adjustRightInd w:val="0"/>
        <w:jc w:val="both"/>
        <w:rPr>
          <w:rFonts w:ascii="Arial" w:hAnsi="Arial" w:cs="Arial"/>
          <w:sz w:val="6"/>
          <w:szCs w:val="6"/>
        </w:rPr>
      </w:pPr>
    </w:p>
    <w:p w14:paraId="45717468" w14:textId="3CB3A7CB" w:rsidR="002B79B9" w:rsidRPr="002C5ED8" w:rsidRDefault="0091398D" w:rsidP="0091398D">
      <w:pPr>
        <w:autoSpaceDE w:val="0"/>
        <w:autoSpaceDN w:val="0"/>
        <w:adjustRightInd w:val="0"/>
        <w:jc w:val="both"/>
        <w:rPr>
          <w:rFonts w:ascii="Arial" w:hAnsi="Arial" w:cs="Arial"/>
          <w:bCs/>
        </w:rPr>
      </w:pPr>
      <w:r w:rsidRPr="00BD57A5">
        <w:rPr>
          <w:rFonts w:ascii="Arial" w:hAnsi="Arial" w:cs="Arial"/>
        </w:rPr>
        <w:t xml:space="preserve">Wykonawca jest związany ofertą przez okres </w:t>
      </w:r>
      <w:r w:rsidRPr="00BD57A5">
        <w:rPr>
          <w:rFonts w:ascii="Arial" w:hAnsi="Arial" w:cs="Arial"/>
          <w:b/>
        </w:rPr>
        <w:t>30</w:t>
      </w:r>
      <w:r w:rsidRPr="00BD57A5">
        <w:rPr>
          <w:rFonts w:ascii="Arial" w:hAnsi="Arial" w:cs="Arial"/>
        </w:rPr>
        <w:t xml:space="preserve"> dni</w:t>
      </w:r>
      <w:r w:rsidR="00834AD2">
        <w:rPr>
          <w:rFonts w:ascii="Arial" w:hAnsi="Arial" w:cs="Arial"/>
        </w:rPr>
        <w:t>, tj</w:t>
      </w:r>
      <w:r w:rsidR="00834AD2" w:rsidRPr="00E23695">
        <w:rPr>
          <w:rFonts w:ascii="Arial" w:hAnsi="Arial" w:cs="Arial"/>
        </w:rPr>
        <w:t xml:space="preserve">. </w:t>
      </w:r>
      <w:r w:rsidR="00834AD2" w:rsidRPr="00E23695">
        <w:rPr>
          <w:rFonts w:ascii="Arial" w:hAnsi="Arial" w:cs="Arial"/>
          <w:b/>
          <w:bCs/>
        </w:rPr>
        <w:t xml:space="preserve">do </w:t>
      </w:r>
      <w:r w:rsidR="00834AD2" w:rsidRPr="00FA2A6E">
        <w:rPr>
          <w:rFonts w:ascii="Arial" w:hAnsi="Arial" w:cs="Arial"/>
          <w:b/>
          <w:bCs/>
        </w:rPr>
        <w:t xml:space="preserve">dnia </w:t>
      </w:r>
      <w:r w:rsidR="00FA2A6E" w:rsidRPr="00FA2A6E">
        <w:rPr>
          <w:rFonts w:ascii="Arial" w:hAnsi="Arial" w:cs="Arial"/>
          <w:b/>
          <w:bCs/>
        </w:rPr>
        <w:t xml:space="preserve">13 grudnia </w:t>
      </w:r>
      <w:r w:rsidR="00E23695" w:rsidRPr="00FA2A6E">
        <w:rPr>
          <w:rFonts w:ascii="Arial" w:hAnsi="Arial" w:cs="Arial"/>
          <w:b/>
          <w:bCs/>
        </w:rPr>
        <w:t>202</w:t>
      </w:r>
      <w:r w:rsidR="00B300CC" w:rsidRPr="00FA2A6E">
        <w:rPr>
          <w:rFonts w:ascii="Arial" w:hAnsi="Arial" w:cs="Arial"/>
          <w:b/>
          <w:bCs/>
        </w:rPr>
        <w:t>3</w:t>
      </w:r>
      <w:r w:rsidR="00E23695" w:rsidRPr="00FA2A6E">
        <w:rPr>
          <w:rFonts w:ascii="Arial" w:hAnsi="Arial" w:cs="Arial"/>
          <w:b/>
          <w:bCs/>
        </w:rPr>
        <w:t xml:space="preserve"> r.</w:t>
      </w:r>
      <w:r w:rsidR="00834AD2" w:rsidRPr="00FA2A6E">
        <w:rPr>
          <w:rFonts w:ascii="Arial" w:hAnsi="Arial" w:cs="Arial"/>
          <w:b/>
          <w:bCs/>
        </w:rPr>
        <w:t xml:space="preserve"> </w:t>
      </w:r>
      <w:r w:rsidR="00834AD2" w:rsidRPr="00B40601">
        <w:rPr>
          <w:rFonts w:ascii="Arial" w:hAnsi="Arial" w:cs="Arial"/>
          <w:bCs/>
        </w:rPr>
        <w:t xml:space="preserve">Bieg </w:t>
      </w:r>
      <w:r w:rsidR="00834AD2" w:rsidRPr="00834AD2">
        <w:rPr>
          <w:rFonts w:ascii="Arial" w:hAnsi="Arial" w:cs="Arial"/>
          <w:bCs/>
        </w:rPr>
        <w:t>terminu związania ofertą rozpoczyna się wraz z upływem terminu składania ofert</w:t>
      </w:r>
      <w:r w:rsidR="00834AD2">
        <w:rPr>
          <w:rFonts w:ascii="Arial" w:hAnsi="Arial" w:cs="Arial"/>
          <w:bCs/>
        </w:rPr>
        <w:t>.</w:t>
      </w:r>
    </w:p>
    <w:p w14:paraId="010453F0" w14:textId="1E14DA0F" w:rsidR="002B79B9" w:rsidRDefault="002B79B9" w:rsidP="0091398D">
      <w:pPr>
        <w:autoSpaceDE w:val="0"/>
        <w:autoSpaceDN w:val="0"/>
        <w:adjustRightInd w:val="0"/>
        <w:jc w:val="both"/>
        <w:rPr>
          <w:rFonts w:ascii="Arial" w:hAnsi="Arial" w:cs="Arial"/>
          <w:sz w:val="8"/>
          <w:szCs w:val="8"/>
        </w:rPr>
      </w:pPr>
    </w:p>
    <w:p w14:paraId="6A9C76C7" w14:textId="77777777" w:rsidR="002B79B9" w:rsidRDefault="002B79B9" w:rsidP="0091398D">
      <w:pPr>
        <w:autoSpaceDE w:val="0"/>
        <w:autoSpaceDN w:val="0"/>
        <w:adjustRightInd w:val="0"/>
        <w:jc w:val="both"/>
        <w:rPr>
          <w:rFonts w:ascii="Arial" w:hAnsi="Arial" w:cs="Arial"/>
          <w:sz w:val="8"/>
          <w:szCs w:val="8"/>
        </w:rPr>
      </w:pPr>
    </w:p>
    <w:p w14:paraId="7EC4CA23" w14:textId="77777777" w:rsidR="007D2A86" w:rsidRDefault="007D2A86" w:rsidP="0091398D">
      <w:pPr>
        <w:autoSpaceDE w:val="0"/>
        <w:autoSpaceDN w:val="0"/>
        <w:adjustRightInd w:val="0"/>
        <w:jc w:val="both"/>
        <w:rPr>
          <w:rFonts w:ascii="Arial" w:hAnsi="Arial" w:cs="Arial"/>
          <w:sz w:val="8"/>
          <w:szCs w:val="8"/>
        </w:rPr>
      </w:pPr>
    </w:p>
    <w:p w14:paraId="2FAE91D7" w14:textId="77777777" w:rsidR="007D2A86" w:rsidRDefault="007D2A86" w:rsidP="0091398D">
      <w:pPr>
        <w:autoSpaceDE w:val="0"/>
        <w:autoSpaceDN w:val="0"/>
        <w:adjustRightInd w:val="0"/>
        <w:jc w:val="both"/>
        <w:rPr>
          <w:rFonts w:ascii="Arial" w:hAnsi="Arial" w:cs="Arial"/>
          <w:sz w:val="8"/>
          <w:szCs w:val="8"/>
        </w:rPr>
      </w:pPr>
    </w:p>
    <w:p w14:paraId="2A3EC695" w14:textId="77777777" w:rsidR="007D2A86" w:rsidRPr="00BD57A5" w:rsidRDefault="007D2A86" w:rsidP="0091398D">
      <w:pPr>
        <w:autoSpaceDE w:val="0"/>
        <w:autoSpaceDN w:val="0"/>
        <w:adjustRightInd w:val="0"/>
        <w:jc w:val="both"/>
        <w:rPr>
          <w:rFonts w:ascii="Arial" w:hAnsi="Arial" w:cs="Arial"/>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040352FF" w14:textId="77777777" w:rsidTr="003C0F4D">
        <w:tc>
          <w:tcPr>
            <w:tcW w:w="10201" w:type="dxa"/>
          </w:tcPr>
          <w:p w14:paraId="1B0F6C5C" w14:textId="77777777" w:rsidR="0091398D" w:rsidRPr="00BD57A5" w:rsidRDefault="0091398D" w:rsidP="003C0B71">
            <w:pPr>
              <w:autoSpaceDE w:val="0"/>
              <w:autoSpaceDN w:val="0"/>
              <w:adjustRightInd w:val="0"/>
              <w:jc w:val="both"/>
              <w:rPr>
                <w:rFonts w:ascii="Arial" w:hAnsi="Arial" w:cs="Arial"/>
                <w:b/>
                <w:sz w:val="6"/>
                <w:szCs w:val="6"/>
              </w:rPr>
            </w:pPr>
          </w:p>
          <w:p w14:paraId="39BCD8BE" w14:textId="77777777" w:rsidR="0091398D" w:rsidRPr="00BD57A5" w:rsidRDefault="0091398D" w:rsidP="003C0B71">
            <w:pPr>
              <w:autoSpaceDE w:val="0"/>
              <w:autoSpaceDN w:val="0"/>
              <w:adjustRightInd w:val="0"/>
              <w:jc w:val="both"/>
              <w:rPr>
                <w:rFonts w:ascii="Arial" w:hAnsi="Arial" w:cs="Arial"/>
                <w:b/>
                <w:sz w:val="26"/>
                <w:szCs w:val="26"/>
              </w:rPr>
            </w:pPr>
            <w:r w:rsidRPr="00BD57A5">
              <w:rPr>
                <w:rFonts w:ascii="Arial" w:hAnsi="Arial" w:cs="Arial"/>
                <w:b/>
                <w:sz w:val="26"/>
                <w:szCs w:val="26"/>
              </w:rPr>
              <w:t xml:space="preserve">X. Opis sposobu przygotowania oferty </w:t>
            </w:r>
          </w:p>
          <w:p w14:paraId="1CD3CA44" w14:textId="77777777" w:rsidR="0091398D" w:rsidRPr="00BD57A5" w:rsidRDefault="0091398D" w:rsidP="003C0B71">
            <w:pPr>
              <w:autoSpaceDE w:val="0"/>
              <w:autoSpaceDN w:val="0"/>
              <w:adjustRightInd w:val="0"/>
              <w:jc w:val="both"/>
              <w:rPr>
                <w:rFonts w:ascii="Arial" w:hAnsi="Arial" w:cs="Arial"/>
                <w:b/>
                <w:sz w:val="6"/>
                <w:szCs w:val="6"/>
              </w:rPr>
            </w:pPr>
          </w:p>
        </w:tc>
      </w:tr>
    </w:tbl>
    <w:p w14:paraId="5291584B" w14:textId="77777777" w:rsidR="0091398D" w:rsidRPr="00BD57A5" w:rsidRDefault="0091398D" w:rsidP="0091398D">
      <w:pPr>
        <w:autoSpaceDE w:val="0"/>
        <w:autoSpaceDN w:val="0"/>
        <w:adjustRightInd w:val="0"/>
        <w:jc w:val="both"/>
        <w:rPr>
          <w:rFonts w:ascii="Arial" w:hAnsi="Arial" w:cs="Arial"/>
          <w:sz w:val="6"/>
          <w:szCs w:val="6"/>
        </w:rPr>
      </w:pPr>
    </w:p>
    <w:p w14:paraId="01666212" w14:textId="77777777" w:rsidR="0071714B" w:rsidRPr="00C263F7" w:rsidRDefault="0071714B">
      <w:pPr>
        <w:pStyle w:val="Akapitzlist"/>
        <w:numPr>
          <w:ilvl w:val="0"/>
          <w:numId w:val="25"/>
        </w:numPr>
        <w:autoSpaceDE w:val="0"/>
        <w:autoSpaceDN w:val="0"/>
        <w:adjustRightInd w:val="0"/>
        <w:ind w:left="284" w:hanging="284"/>
        <w:jc w:val="both"/>
        <w:rPr>
          <w:rFonts w:ascii="Arial" w:eastAsiaTheme="minorHAnsi" w:hAnsi="Arial" w:cs="Arial"/>
          <w:lang w:eastAsia="en-US"/>
        </w:rPr>
      </w:pPr>
      <w:r w:rsidRPr="006D1138">
        <w:rPr>
          <w:rFonts w:ascii="Arial" w:eastAsiaTheme="minorHAnsi" w:hAnsi="Arial" w:cs="Arial"/>
          <w:lang w:eastAsia="en-US"/>
        </w:rPr>
        <w:t xml:space="preserve">Do przygotowania oferty konieczne jest posiadanie przez osobę upoważnioną </w:t>
      </w:r>
      <w:r>
        <w:rPr>
          <w:rFonts w:ascii="Arial" w:eastAsiaTheme="minorHAnsi" w:hAnsi="Arial" w:cs="Arial"/>
          <w:lang w:eastAsia="en-US"/>
        </w:rPr>
        <w:br/>
      </w:r>
      <w:r w:rsidRPr="006D1138">
        <w:rPr>
          <w:rFonts w:ascii="Arial" w:eastAsiaTheme="minorHAnsi" w:hAnsi="Arial" w:cs="Arial"/>
          <w:lang w:eastAsia="en-US"/>
        </w:rPr>
        <w:t>do reprezentowania Wykonawcy kwalifikowanego podpisu elektronicznego lub podpisu zaufanego lub podpisu osobistego</w:t>
      </w:r>
      <w:r>
        <w:rPr>
          <w:rFonts w:ascii="Arial" w:eastAsiaTheme="minorHAnsi" w:hAnsi="Arial" w:cs="Arial"/>
          <w:lang w:eastAsia="en-US"/>
        </w:rPr>
        <w:t>.</w:t>
      </w:r>
    </w:p>
    <w:p w14:paraId="4FCCF06E" w14:textId="77777777" w:rsidR="0071714B" w:rsidRPr="00EB33D7" w:rsidRDefault="0071714B">
      <w:pPr>
        <w:pStyle w:val="Akapitzlist"/>
        <w:numPr>
          <w:ilvl w:val="0"/>
          <w:numId w:val="25"/>
        </w:numPr>
        <w:autoSpaceDE w:val="0"/>
        <w:autoSpaceDN w:val="0"/>
        <w:adjustRightInd w:val="0"/>
        <w:ind w:left="284" w:hanging="284"/>
        <w:jc w:val="both"/>
        <w:rPr>
          <w:rFonts w:ascii="Arial" w:eastAsiaTheme="minorHAnsi" w:hAnsi="Arial" w:cs="Arial"/>
          <w:lang w:eastAsia="en-US"/>
        </w:rPr>
      </w:pPr>
      <w:r w:rsidRPr="006D1138">
        <w:rPr>
          <w:rFonts w:ascii="Arial" w:eastAsiaTheme="minorHAnsi" w:hAnsi="Arial" w:cs="Arial"/>
          <w:b/>
          <w:bCs/>
          <w:lang w:eastAsia="en-US"/>
        </w:rPr>
        <w:t xml:space="preserve">Oferta musi być </w:t>
      </w:r>
      <w:r w:rsidRPr="006D1138">
        <w:rPr>
          <w:rFonts w:ascii="Arial" w:eastAsiaTheme="minorHAnsi" w:hAnsi="Arial" w:cs="Arial"/>
          <w:lang w:eastAsia="en-US"/>
        </w:rPr>
        <w:t>sporządzona w języku polskim</w:t>
      </w:r>
      <w:r w:rsidRPr="006D1138">
        <w:rPr>
          <w:rFonts w:ascii="Arial" w:eastAsiaTheme="minorHAnsi" w:hAnsi="Arial" w:cs="Arial"/>
          <w:b/>
          <w:bCs/>
          <w:lang w:eastAsia="en-US"/>
        </w:rPr>
        <w:t>.</w:t>
      </w:r>
    </w:p>
    <w:p w14:paraId="04308608" w14:textId="355AABCB" w:rsidR="0071714B" w:rsidRPr="00EB33D7" w:rsidRDefault="0071714B">
      <w:pPr>
        <w:pStyle w:val="Akapitzlist"/>
        <w:numPr>
          <w:ilvl w:val="0"/>
          <w:numId w:val="25"/>
        </w:numPr>
        <w:autoSpaceDE w:val="0"/>
        <w:autoSpaceDN w:val="0"/>
        <w:adjustRightInd w:val="0"/>
        <w:ind w:left="284" w:hanging="284"/>
        <w:jc w:val="both"/>
        <w:rPr>
          <w:rFonts w:ascii="Arial" w:eastAsiaTheme="minorHAnsi" w:hAnsi="Arial" w:cs="Arial"/>
          <w:lang w:eastAsia="en-US"/>
        </w:rPr>
      </w:pPr>
      <w:r w:rsidRPr="00EB33D7">
        <w:rPr>
          <w:rFonts w:ascii="Arial" w:hAnsi="Arial" w:cs="Arial"/>
          <w:bCs/>
          <w:color w:val="000000" w:themeColor="text1"/>
        </w:rPr>
        <w:t xml:space="preserve">Ofertę </w:t>
      </w:r>
      <w:r w:rsidRPr="00EB33D7">
        <w:rPr>
          <w:rFonts w:ascii="Arial" w:hAnsi="Arial" w:cs="Arial"/>
          <w:color w:val="000000"/>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EB33D7">
        <w:rPr>
          <w:rFonts w:ascii="Arial" w:hAnsi="Arial" w:cs="Arial"/>
          <w:shd w:val="clear" w:color="auto" w:fill="FFFFFF"/>
        </w:rPr>
        <w:t>art. 18</w:t>
      </w:r>
      <w:r w:rsidRPr="00EB33D7">
        <w:rPr>
          <w:rFonts w:ascii="Arial" w:hAnsi="Arial" w:cs="Arial"/>
          <w:color w:val="000000"/>
          <w:shd w:val="clear" w:color="auto" w:fill="FFFFFF"/>
        </w:rPr>
        <w:t xml:space="preserve"> ustawy z dnia 17 lutego 2005 r. o informatyzacji działalności podmiotów realizujących zadania publiczne </w:t>
      </w:r>
      <w:bookmarkStart w:id="27" w:name="_Hlk124759655"/>
      <w:r w:rsidRPr="00EB33D7">
        <w:rPr>
          <w:rFonts w:ascii="Arial" w:hAnsi="Arial" w:cs="Arial"/>
          <w:color w:val="000000"/>
          <w:shd w:val="clear" w:color="auto" w:fill="FFFFFF"/>
        </w:rPr>
        <w:t>(</w:t>
      </w:r>
      <w:r>
        <w:rPr>
          <w:rFonts w:ascii="Arial" w:hAnsi="Arial" w:cs="Arial"/>
          <w:color w:val="000000"/>
          <w:shd w:val="clear" w:color="auto" w:fill="FFFFFF"/>
        </w:rPr>
        <w:t xml:space="preserve">tekst jednolity - </w:t>
      </w:r>
      <w:r w:rsidRPr="00EB33D7">
        <w:rPr>
          <w:rFonts w:ascii="Arial" w:hAnsi="Arial" w:cs="Arial"/>
          <w:color w:val="000000"/>
          <w:shd w:val="clear" w:color="auto" w:fill="FFFFFF"/>
        </w:rPr>
        <w:t>Dz. U. z 202</w:t>
      </w:r>
      <w:r w:rsidR="00B300CC">
        <w:rPr>
          <w:rFonts w:ascii="Arial" w:hAnsi="Arial" w:cs="Arial"/>
          <w:color w:val="000000"/>
          <w:shd w:val="clear" w:color="auto" w:fill="FFFFFF"/>
        </w:rPr>
        <w:t>3</w:t>
      </w:r>
      <w:r w:rsidRPr="00EB33D7">
        <w:rPr>
          <w:rFonts w:ascii="Arial" w:hAnsi="Arial" w:cs="Arial"/>
          <w:color w:val="000000"/>
          <w:shd w:val="clear" w:color="auto" w:fill="FFFFFF"/>
        </w:rPr>
        <w:t xml:space="preserve"> r. poz. </w:t>
      </w:r>
      <w:r w:rsidR="00B300CC">
        <w:rPr>
          <w:rFonts w:ascii="Arial" w:hAnsi="Arial" w:cs="Arial"/>
          <w:color w:val="000000"/>
          <w:shd w:val="clear" w:color="auto" w:fill="FFFFFF"/>
        </w:rPr>
        <w:t>57</w:t>
      </w:r>
      <w:r w:rsidR="00242B60">
        <w:rPr>
          <w:rFonts w:ascii="Arial" w:hAnsi="Arial" w:cs="Arial"/>
          <w:color w:val="000000"/>
          <w:shd w:val="clear" w:color="auto" w:fill="FFFFFF"/>
        </w:rPr>
        <w:t xml:space="preserve"> z późn. zm.</w:t>
      </w:r>
      <w:r w:rsidRPr="00EB33D7">
        <w:rPr>
          <w:rFonts w:ascii="Arial" w:hAnsi="Arial" w:cs="Arial"/>
          <w:color w:val="000000"/>
          <w:shd w:val="clear" w:color="auto" w:fill="FFFFFF"/>
        </w:rPr>
        <w:t>)</w:t>
      </w:r>
      <w:bookmarkEnd w:id="27"/>
      <w:r w:rsidRPr="00EB33D7">
        <w:rPr>
          <w:rFonts w:ascii="Arial" w:hAnsi="Arial" w:cs="Arial"/>
          <w:color w:val="000000"/>
          <w:shd w:val="clear" w:color="auto" w:fill="FFFFFF"/>
        </w:rPr>
        <w:t xml:space="preserve">, z zastrzeżeniem formatów, o których mowa w </w:t>
      </w:r>
      <w:r w:rsidRPr="00EB33D7">
        <w:rPr>
          <w:rFonts w:ascii="Arial" w:hAnsi="Arial" w:cs="Arial"/>
          <w:shd w:val="clear" w:color="auto" w:fill="FFFFFF"/>
        </w:rPr>
        <w:t>art. 66 ust. 1</w:t>
      </w:r>
      <w:r w:rsidRPr="00EB33D7">
        <w:rPr>
          <w:rFonts w:ascii="Arial" w:hAnsi="Arial" w:cs="Arial"/>
          <w:color w:val="000000"/>
          <w:shd w:val="clear" w:color="auto" w:fill="FFFFFF"/>
        </w:rPr>
        <w:t xml:space="preserve"> ustawy, z uwzględnieniem rodzaju przekazywanych danych</w:t>
      </w:r>
      <w:r>
        <w:rPr>
          <w:rFonts w:ascii="Arial" w:hAnsi="Arial" w:cs="Arial"/>
          <w:color w:val="000000"/>
          <w:shd w:val="clear" w:color="auto" w:fill="FFFFFF"/>
        </w:rPr>
        <w:t>.</w:t>
      </w:r>
    </w:p>
    <w:p w14:paraId="54928638" w14:textId="6B5595BD" w:rsidR="0071714B" w:rsidRDefault="00B0259F">
      <w:pPr>
        <w:pStyle w:val="Akapitzlist"/>
        <w:numPr>
          <w:ilvl w:val="0"/>
          <w:numId w:val="25"/>
        </w:numPr>
        <w:autoSpaceDE w:val="0"/>
        <w:autoSpaceDN w:val="0"/>
        <w:adjustRightInd w:val="0"/>
        <w:ind w:left="284" w:hanging="284"/>
        <w:jc w:val="both"/>
        <w:rPr>
          <w:rFonts w:ascii="Arial" w:eastAsiaTheme="minorHAnsi" w:hAnsi="Arial" w:cs="Arial"/>
          <w:lang w:eastAsia="en-US"/>
        </w:rPr>
      </w:pPr>
      <w:r>
        <w:rPr>
          <w:rFonts w:ascii="Arial" w:eastAsiaTheme="minorHAnsi" w:hAnsi="Arial" w:cs="Arial"/>
          <w:lang w:eastAsia="en-US"/>
        </w:rPr>
        <w:t xml:space="preserve">Ofertę można złożyć jedynie za pośrednictwem Platformy. </w:t>
      </w:r>
      <w:r w:rsidRPr="00DC6618">
        <w:rPr>
          <w:rFonts w:ascii="Arial" w:eastAsiaTheme="minorHAnsi" w:hAnsi="Arial" w:cs="Arial"/>
          <w:lang w:eastAsia="en-US"/>
        </w:rPr>
        <w:t>Sposób złożenia oferty opisany został w Instrukcji użytkownika. Wykonawca zobowiązany jest do zapoznania się z treścią ww. Instrukcji przed złożeniem oferty. Składając ofertę Wykonawca akceptuje treść ww. Instrukcji</w:t>
      </w:r>
      <w:r>
        <w:rPr>
          <w:rFonts w:ascii="Arial" w:eastAsiaTheme="minorHAnsi" w:hAnsi="Arial" w:cs="Arial"/>
          <w:lang w:eastAsia="en-US"/>
        </w:rPr>
        <w:t>.</w:t>
      </w:r>
    </w:p>
    <w:p w14:paraId="1433FDB8" w14:textId="77777777" w:rsidR="0071714B" w:rsidRPr="00344221" w:rsidRDefault="0071714B">
      <w:pPr>
        <w:pStyle w:val="Akapitzlist"/>
        <w:numPr>
          <w:ilvl w:val="0"/>
          <w:numId w:val="25"/>
        </w:numPr>
        <w:autoSpaceDE w:val="0"/>
        <w:autoSpaceDN w:val="0"/>
        <w:adjustRightInd w:val="0"/>
        <w:ind w:left="284" w:hanging="284"/>
        <w:jc w:val="both"/>
        <w:rPr>
          <w:rFonts w:ascii="Arial" w:eastAsiaTheme="minorHAnsi" w:hAnsi="Arial" w:cs="Arial"/>
          <w:b/>
          <w:bCs/>
          <w:u w:val="single"/>
          <w:lang w:eastAsia="en-US"/>
        </w:rPr>
      </w:pPr>
      <w:r w:rsidRPr="00344221">
        <w:rPr>
          <w:rFonts w:ascii="Arial" w:eastAsiaTheme="minorHAnsi" w:hAnsi="Arial" w:cs="Arial"/>
          <w:b/>
          <w:bCs/>
          <w:u w:val="single"/>
          <w:lang w:eastAsia="en-US"/>
        </w:rPr>
        <w:t>Oferta powinna zawierać oświadczenia i dokumenty, o których mowa w rozdz. VI ust. 1 SWZ.</w:t>
      </w:r>
    </w:p>
    <w:p w14:paraId="29993A7C" w14:textId="20676B5B" w:rsidR="0071714B" w:rsidRPr="00924E4D" w:rsidRDefault="0071714B">
      <w:pPr>
        <w:pStyle w:val="Akapitzlist"/>
        <w:numPr>
          <w:ilvl w:val="0"/>
          <w:numId w:val="25"/>
        </w:numPr>
        <w:autoSpaceDE w:val="0"/>
        <w:autoSpaceDN w:val="0"/>
        <w:adjustRightInd w:val="0"/>
        <w:ind w:left="284" w:hanging="284"/>
        <w:jc w:val="both"/>
        <w:rPr>
          <w:rFonts w:ascii="Arial" w:eastAsiaTheme="minorHAnsi" w:hAnsi="Arial" w:cs="Arial"/>
          <w:lang w:eastAsia="en-US"/>
        </w:rPr>
      </w:pPr>
      <w:r w:rsidRPr="00924E4D">
        <w:rPr>
          <w:rFonts w:ascii="Arial" w:hAnsi="Arial" w:cs="Arial"/>
        </w:rPr>
        <w:t>Wszelkie informacje stanowiące tajemnicę przedsiębiorstwa w rozumieniu ustawy z dnia 16 kwietnia 1993 r. o zwalczaniu nieuczciwej konkurencji (</w:t>
      </w:r>
      <w:r w:rsidR="00183E64">
        <w:rPr>
          <w:rFonts w:ascii="Arial" w:hAnsi="Arial" w:cs="Arial"/>
        </w:rPr>
        <w:t xml:space="preserve">tekst jednolity - </w:t>
      </w:r>
      <w:r w:rsidRPr="00924E4D">
        <w:rPr>
          <w:rFonts w:ascii="Arial" w:hAnsi="Arial" w:cs="Arial"/>
        </w:rPr>
        <w:t>Dz. U. z 20</w:t>
      </w:r>
      <w:r>
        <w:rPr>
          <w:rFonts w:ascii="Arial" w:hAnsi="Arial" w:cs="Arial"/>
        </w:rPr>
        <w:t>2</w:t>
      </w:r>
      <w:r w:rsidR="00B300CC">
        <w:rPr>
          <w:rFonts w:ascii="Arial" w:hAnsi="Arial" w:cs="Arial"/>
        </w:rPr>
        <w:t>2</w:t>
      </w:r>
      <w:r w:rsidRPr="00924E4D">
        <w:rPr>
          <w:rFonts w:ascii="Arial" w:hAnsi="Arial" w:cs="Arial"/>
        </w:rPr>
        <w:t xml:space="preserve"> r.</w:t>
      </w:r>
      <w:r w:rsidR="00183E64">
        <w:rPr>
          <w:rFonts w:ascii="Arial" w:hAnsi="Arial" w:cs="Arial"/>
        </w:rPr>
        <w:t>,</w:t>
      </w:r>
      <w:r w:rsidR="00183E64">
        <w:rPr>
          <w:rFonts w:ascii="Arial" w:hAnsi="Arial" w:cs="Arial"/>
        </w:rPr>
        <w:br/>
      </w:r>
      <w:r w:rsidRPr="00924E4D">
        <w:rPr>
          <w:rFonts w:ascii="Arial" w:hAnsi="Arial" w:cs="Arial"/>
        </w:rPr>
        <w:t xml:space="preserve">poz. </w:t>
      </w:r>
      <w:r w:rsidR="00B300CC">
        <w:rPr>
          <w:rFonts w:ascii="Arial" w:hAnsi="Arial" w:cs="Arial"/>
        </w:rPr>
        <w:t>1233</w:t>
      </w:r>
      <w:r w:rsidRPr="00924E4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w:t>
      </w:r>
      <w:r>
        <w:rPr>
          <w:rFonts w:ascii="Arial" w:hAnsi="Arial" w:cs="Arial"/>
        </w:rPr>
        <w:br/>
      </w:r>
      <w:r w:rsidRPr="00924E4D">
        <w:rPr>
          <w:rFonts w:ascii="Arial" w:hAnsi="Arial" w:cs="Arial"/>
        </w:rPr>
        <w:t>ust. 3 ustawy.</w:t>
      </w:r>
      <w:r>
        <w:rPr>
          <w:rFonts w:ascii="Arial" w:hAnsi="Arial" w:cs="Arial"/>
        </w:rPr>
        <w:t xml:space="preserve"> </w:t>
      </w:r>
      <w:r w:rsidRPr="00924E4D">
        <w:rPr>
          <w:rFonts w:ascii="Arial" w:hAnsi="Arial" w:cs="Arial"/>
        </w:rPr>
        <w:t xml:space="preserve">Brak jednoznacznego wskazania, które informacje stanowią tajemnicę przedsiębiorstwa oznaczać będzie, że wszelkie oświadczenia i zaświadczenia składane </w:t>
      </w:r>
      <w:r>
        <w:rPr>
          <w:rFonts w:ascii="Arial" w:hAnsi="Arial" w:cs="Arial"/>
        </w:rPr>
        <w:br/>
      </w:r>
      <w:r w:rsidRPr="00924E4D">
        <w:rPr>
          <w:rFonts w:ascii="Arial" w:hAnsi="Arial" w:cs="Arial"/>
        </w:rPr>
        <w:t>w trakcie niniejszego postępowania są jawne bez zastrzeżeń.</w:t>
      </w:r>
    </w:p>
    <w:p w14:paraId="76657B30" w14:textId="77777777" w:rsidR="0071714B" w:rsidRDefault="0071714B" w:rsidP="0071714B">
      <w:pPr>
        <w:pStyle w:val="Tekstpodstawowy"/>
        <w:kinsoku w:val="0"/>
        <w:overflowPunct w:val="0"/>
        <w:spacing w:before="50"/>
        <w:ind w:left="284" w:right="116"/>
        <w:rPr>
          <w:rFonts w:ascii="Arial" w:hAnsi="Arial" w:cs="Arial"/>
          <w:u w:val="single"/>
        </w:rPr>
      </w:pPr>
      <w:r w:rsidRPr="00924E4D">
        <w:rPr>
          <w:rFonts w:ascii="Arial" w:hAnsi="Arial" w:cs="Arial"/>
        </w:rPr>
        <w:t xml:space="preserve">Zamawiający nie ujawni informacji stanowiących tajemnicę przedsiębiorstwa w rozumieniu przepisów o zwalczaniu nieuczciwej konkurencji, </w:t>
      </w:r>
      <w:r w:rsidRPr="00924E4D">
        <w:rPr>
          <w:rFonts w:ascii="Arial" w:hAnsi="Arial" w:cs="Arial"/>
          <w:u w:val="single"/>
        </w:rPr>
        <w:t>jeżeli Wykonawca, nie później niż w terminie</w:t>
      </w:r>
      <w:r w:rsidRPr="00924E4D">
        <w:rPr>
          <w:rFonts w:ascii="Arial" w:hAnsi="Arial" w:cs="Arial"/>
        </w:rPr>
        <w:t xml:space="preserve"> </w:t>
      </w:r>
      <w:r w:rsidRPr="00924E4D">
        <w:rPr>
          <w:rFonts w:ascii="Arial" w:hAnsi="Arial" w:cs="Arial"/>
          <w:u w:val="single"/>
        </w:rPr>
        <w:t>składania ofert, zastrzegł, że nie mogą być one udostępniane oraz wykazał, iż zastrzeżone informacje</w:t>
      </w:r>
      <w:r w:rsidRPr="00924E4D">
        <w:rPr>
          <w:rFonts w:ascii="Arial" w:hAnsi="Arial" w:cs="Arial"/>
        </w:rPr>
        <w:t xml:space="preserve"> </w:t>
      </w:r>
      <w:r w:rsidRPr="00924E4D">
        <w:rPr>
          <w:rFonts w:ascii="Arial" w:hAnsi="Arial" w:cs="Arial"/>
          <w:u w:val="single"/>
        </w:rPr>
        <w:t xml:space="preserve">stanowią tajemnicę przedsiębiorstwa. </w:t>
      </w:r>
    </w:p>
    <w:p w14:paraId="2E33DFF8" w14:textId="77777777" w:rsidR="0071714B" w:rsidRDefault="0071714B" w:rsidP="0071714B">
      <w:pPr>
        <w:pStyle w:val="Tekstpodstawowy"/>
        <w:kinsoku w:val="0"/>
        <w:overflowPunct w:val="0"/>
        <w:spacing w:before="50"/>
        <w:ind w:left="284" w:right="116"/>
        <w:rPr>
          <w:rFonts w:ascii="Arial" w:eastAsiaTheme="minorHAnsi" w:hAnsi="Arial" w:cs="Arial"/>
          <w:lang w:eastAsia="en-US"/>
        </w:rPr>
      </w:pPr>
      <w:r w:rsidRPr="00FD4847">
        <w:rPr>
          <w:rFonts w:ascii="Arial" w:eastAsiaTheme="minorHAnsi" w:hAnsi="Arial" w:cs="Arial"/>
          <w:lang w:eastAsia="en-US"/>
        </w:rPr>
        <w:t>Wykonawca w szczególności nie może zastrzec w ofercie informacji:</w:t>
      </w:r>
    </w:p>
    <w:p w14:paraId="1723E691" w14:textId="77777777" w:rsidR="0071714B" w:rsidRDefault="0071714B">
      <w:pPr>
        <w:pStyle w:val="Tekstpodstawowy"/>
        <w:numPr>
          <w:ilvl w:val="0"/>
          <w:numId w:val="42"/>
        </w:numPr>
        <w:kinsoku w:val="0"/>
        <w:overflowPunct w:val="0"/>
        <w:spacing w:before="50"/>
        <w:ind w:left="567" w:right="116" w:hanging="283"/>
        <w:rPr>
          <w:rFonts w:ascii="Arial" w:eastAsiaTheme="minorHAnsi" w:hAnsi="Arial" w:cs="Arial"/>
          <w:lang w:eastAsia="en-US"/>
        </w:rPr>
      </w:pPr>
      <w:r w:rsidRPr="00FD4847">
        <w:rPr>
          <w:rFonts w:ascii="Arial" w:eastAsiaTheme="minorHAnsi" w:hAnsi="Arial" w:cs="Arial"/>
          <w:lang w:eastAsia="en-US"/>
        </w:rPr>
        <w:t>nazwach albo imionach i nazwiskach oraz siedzibach lub miejscach prowadzonej działalności gospodarczej albo miejscach zamieszkania wykonawców, których oferty zostały otwarte;</w:t>
      </w:r>
    </w:p>
    <w:p w14:paraId="5751085D" w14:textId="77777777" w:rsidR="0071714B" w:rsidRPr="00FD4847" w:rsidRDefault="0071714B">
      <w:pPr>
        <w:pStyle w:val="Tekstpodstawowy"/>
        <w:numPr>
          <w:ilvl w:val="0"/>
          <w:numId w:val="42"/>
        </w:numPr>
        <w:kinsoku w:val="0"/>
        <w:overflowPunct w:val="0"/>
        <w:spacing w:before="50"/>
        <w:ind w:left="567" w:right="116" w:hanging="283"/>
        <w:rPr>
          <w:rFonts w:ascii="Arial" w:eastAsiaTheme="minorHAnsi" w:hAnsi="Arial" w:cs="Arial"/>
          <w:lang w:eastAsia="en-US"/>
        </w:rPr>
      </w:pPr>
      <w:r w:rsidRPr="00FD4847">
        <w:rPr>
          <w:rFonts w:ascii="Arial" w:eastAsiaTheme="minorHAnsi" w:hAnsi="Arial" w:cs="Arial"/>
          <w:lang w:eastAsia="en-US"/>
        </w:rPr>
        <w:t>cenach lub kosztach zawartych w ofertach.</w:t>
      </w:r>
    </w:p>
    <w:p w14:paraId="5ABAC0C2" w14:textId="77777777" w:rsidR="0071714B" w:rsidRDefault="0071714B">
      <w:pPr>
        <w:pStyle w:val="Tekstpodstawowy"/>
        <w:numPr>
          <w:ilvl w:val="0"/>
          <w:numId w:val="25"/>
        </w:numPr>
        <w:kinsoku w:val="0"/>
        <w:overflowPunct w:val="0"/>
        <w:ind w:left="284" w:right="116" w:hanging="284"/>
        <w:rPr>
          <w:rFonts w:ascii="Arial" w:hAnsi="Arial" w:cs="Arial"/>
        </w:rPr>
      </w:pPr>
      <w:r w:rsidRPr="00845756">
        <w:rPr>
          <w:rFonts w:ascii="Arial" w:hAnsi="Arial" w:cs="Arial"/>
        </w:rPr>
        <w:t xml:space="preserve">Zamawiający informuje, że w przypadku kiedy Wykonawca otrzyma od niego wezwanie </w:t>
      </w:r>
      <w:r>
        <w:rPr>
          <w:rFonts w:ascii="Arial" w:hAnsi="Arial" w:cs="Arial"/>
        </w:rPr>
        <w:br/>
      </w:r>
      <w:r w:rsidRPr="00845756">
        <w:rPr>
          <w:rFonts w:ascii="Arial" w:hAnsi="Arial" w:cs="Arial"/>
        </w:rPr>
        <w:t xml:space="preserve">w trybie art. 224 ustawy, a złożone przez niego wyjaśnienia i/lub dowody stanowić będą tajemnicę przedsiębiorstwa w rozumieniu ustawy o zwalczaniu nieuczciwej konkurencji </w:t>
      </w:r>
      <w:r w:rsidRPr="00845756">
        <w:rPr>
          <w:rFonts w:ascii="Arial" w:hAnsi="Arial" w:cs="Arial"/>
        </w:rPr>
        <w:lastRenderedPageBreak/>
        <w:t>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 konkurencji.</w:t>
      </w:r>
    </w:p>
    <w:p w14:paraId="114AC6F6" w14:textId="074F2CA2" w:rsidR="004412E4" w:rsidRPr="0002461E" w:rsidRDefault="0071714B">
      <w:pPr>
        <w:pStyle w:val="Tekstpodstawowy"/>
        <w:numPr>
          <w:ilvl w:val="0"/>
          <w:numId w:val="25"/>
        </w:numPr>
        <w:kinsoku w:val="0"/>
        <w:overflowPunct w:val="0"/>
        <w:ind w:left="284" w:right="116" w:hanging="284"/>
        <w:rPr>
          <w:rFonts w:ascii="Arial" w:hAnsi="Arial" w:cs="Arial"/>
        </w:rPr>
      </w:pPr>
      <w:r w:rsidRPr="00845756">
        <w:rPr>
          <w:rFonts w:ascii="Arial" w:eastAsiaTheme="minorHAnsi" w:hAnsi="Arial" w:cs="Arial"/>
          <w:lang w:eastAsia="en-US"/>
        </w:rPr>
        <w:t xml:space="preserve">Do przygotowania oferty zaleca się wykorzystanie załączników do SWZ. W przypadku, gdy Wykonawca nie korzysta z przygotowanych przez Zamawiającego wzorów do SWZ, w treści oferty należy zamieścić wszystkie informacje wymagane i określone w tych załącznikach </w:t>
      </w:r>
      <w:r>
        <w:rPr>
          <w:rFonts w:ascii="Arial" w:eastAsiaTheme="minorHAnsi" w:hAnsi="Arial" w:cs="Arial"/>
          <w:lang w:eastAsia="en-US"/>
        </w:rPr>
        <w:br/>
      </w:r>
      <w:r w:rsidRPr="00845756">
        <w:rPr>
          <w:rFonts w:ascii="Arial" w:eastAsiaTheme="minorHAnsi" w:hAnsi="Arial" w:cs="Arial"/>
          <w:lang w:eastAsia="en-US"/>
        </w:rPr>
        <w:t>do SWZ.</w:t>
      </w:r>
    </w:p>
    <w:p w14:paraId="570C5189" w14:textId="77777777" w:rsidR="00FF4910" w:rsidRPr="00BD57A5" w:rsidRDefault="00FF4910" w:rsidP="0091398D">
      <w:pPr>
        <w:autoSpaceDE w:val="0"/>
        <w:autoSpaceDN w:val="0"/>
        <w:adjustRightInd w:val="0"/>
        <w:jc w:val="both"/>
        <w:rPr>
          <w:rFonts w:ascii="Arial" w:hAnsi="Arial" w:cs="Arial"/>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3852E038" w14:textId="77777777" w:rsidTr="005C0B7F">
        <w:tc>
          <w:tcPr>
            <w:tcW w:w="10201" w:type="dxa"/>
          </w:tcPr>
          <w:p w14:paraId="66892116" w14:textId="018D55B5" w:rsidR="0091398D" w:rsidRPr="00BD57A5" w:rsidRDefault="0091398D" w:rsidP="002B3B42">
            <w:pPr>
              <w:autoSpaceDE w:val="0"/>
              <w:autoSpaceDN w:val="0"/>
              <w:adjustRightInd w:val="0"/>
              <w:spacing w:before="60"/>
              <w:jc w:val="both"/>
              <w:rPr>
                <w:rFonts w:ascii="Arial" w:hAnsi="Arial" w:cs="Arial"/>
                <w:b/>
                <w:sz w:val="26"/>
                <w:szCs w:val="26"/>
              </w:rPr>
            </w:pPr>
            <w:r w:rsidRPr="00BD57A5">
              <w:rPr>
                <w:rFonts w:ascii="Arial" w:hAnsi="Arial" w:cs="Arial"/>
                <w:b/>
                <w:sz w:val="26"/>
                <w:szCs w:val="26"/>
              </w:rPr>
              <w:t xml:space="preserve">XI. </w:t>
            </w:r>
            <w:r w:rsidR="00D9013F">
              <w:rPr>
                <w:rFonts w:ascii="Arial" w:hAnsi="Arial" w:cs="Arial"/>
                <w:b/>
                <w:sz w:val="26"/>
                <w:szCs w:val="26"/>
              </w:rPr>
              <w:t>Sposób</w:t>
            </w:r>
            <w:r w:rsidRPr="00BD57A5">
              <w:rPr>
                <w:rFonts w:ascii="Arial" w:hAnsi="Arial" w:cs="Arial"/>
                <w:b/>
                <w:sz w:val="26"/>
                <w:szCs w:val="26"/>
              </w:rPr>
              <w:t xml:space="preserve"> oraz termin składania i otwarcia ofert </w:t>
            </w:r>
          </w:p>
          <w:p w14:paraId="35C7429A" w14:textId="77777777" w:rsidR="0091398D" w:rsidRPr="00BD57A5" w:rsidRDefault="0091398D" w:rsidP="003C0B71">
            <w:pPr>
              <w:autoSpaceDE w:val="0"/>
              <w:autoSpaceDN w:val="0"/>
              <w:adjustRightInd w:val="0"/>
              <w:spacing w:before="120"/>
              <w:jc w:val="both"/>
              <w:rPr>
                <w:rFonts w:ascii="Arial" w:hAnsi="Arial" w:cs="Arial"/>
                <w:sz w:val="4"/>
                <w:szCs w:val="4"/>
              </w:rPr>
            </w:pPr>
          </w:p>
        </w:tc>
      </w:tr>
    </w:tbl>
    <w:p w14:paraId="5E7088C0" w14:textId="77777777" w:rsidR="0091398D" w:rsidRPr="00BD57A5" w:rsidRDefault="0091398D" w:rsidP="0091398D">
      <w:pPr>
        <w:autoSpaceDE w:val="0"/>
        <w:autoSpaceDN w:val="0"/>
        <w:adjustRightInd w:val="0"/>
        <w:jc w:val="both"/>
        <w:rPr>
          <w:rFonts w:ascii="Arial" w:hAnsi="Arial" w:cs="Arial"/>
          <w:sz w:val="4"/>
          <w:szCs w:val="4"/>
        </w:rPr>
      </w:pPr>
    </w:p>
    <w:p w14:paraId="141E8291" w14:textId="77777777" w:rsidR="00242B60" w:rsidRPr="004650EF" w:rsidRDefault="00242B60" w:rsidP="00242B60">
      <w:pPr>
        <w:pStyle w:val="Akapitzlist"/>
        <w:numPr>
          <w:ilvl w:val="0"/>
          <w:numId w:val="26"/>
        </w:numPr>
        <w:tabs>
          <w:tab w:val="left" w:pos="478"/>
        </w:tabs>
        <w:kinsoku w:val="0"/>
        <w:overflowPunct w:val="0"/>
        <w:autoSpaceDE w:val="0"/>
        <w:autoSpaceDN w:val="0"/>
        <w:adjustRightInd w:val="0"/>
        <w:ind w:left="284" w:right="116" w:hanging="284"/>
        <w:jc w:val="both"/>
        <w:rPr>
          <w:rFonts w:ascii="Arial" w:hAnsi="Arial" w:cs="Arial"/>
        </w:rPr>
      </w:pPr>
      <w:bookmarkStart w:id="28" w:name="_bookmark1"/>
      <w:bookmarkEnd w:id="28"/>
      <w:r w:rsidRPr="004650EF">
        <w:rPr>
          <w:rFonts w:ascii="Arial" w:hAnsi="Arial" w:cs="Arial"/>
        </w:rPr>
        <w:t>Sposób</w:t>
      </w:r>
      <w:r w:rsidRPr="004650EF">
        <w:rPr>
          <w:rFonts w:ascii="Arial" w:hAnsi="Arial" w:cs="Arial"/>
          <w:spacing w:val="16"/>
        </w:rPr>
        <w:t xml:space="preserve"> </w:t>
      </w:r>
      <w:r w:rsidRPr="004650EF">
        <w:rPr>
          <w:rFonts w:ascii="Arial" w:hAnsi="Arial" w:cs="Arial"/>
        </w:rPr>
        <w:t>złożenia</w:t>
      </w:r>
      <w:r w:rsidRPr="004650EF">
        <w:rPr>
          <w:rFonts w:ascii="Arial" w:hAnsi="Arial" w:cs="Arial"/>
          <w:spacing w:val="17"/>
        </w:rPr>
        <w:t xml:space="preserve"> </w:t>
      </w:r>
      <w:r w:rsidRPr="004650EF">
        <w:rPr>
          <w:rFonts w:ascii="Arial" w:hAnsi="Arial" w:cs="Arial"/>
        </w:rPr>
        <w:t>oferty</w:t>
      </w:r>
      <w:r w:rsidRPr="004650EF">
        <w:rPr>
          <w:rFonts w:ascii="Arial" w:hAnsi="Arial" w:cs="Arial"/>
          <w:spacing w:val="16"/>
        </w:rPr>
        <w:t xml:space="preserve"> </w:t>
      </w:r>
      <w:r w:rsidRPr="004650EF">
        <w:rPr>
          <w:rFonts w:ascii="Arial" w:hAnsi="Arial" w:cs="Arial"/>
        </w:rPr>
        <w:t>opisany został</w:t>
      </w:r>
      <w:r w:rsidRPr="004650EF">
        <w:rPr>
          <w:rFonts w:ascii="Arial" w:hAnsi="Arial" w:cs="Arial"/>
          <w:spacing w:val="-1"/>
        </w:rPr>
        <w:t xml:space="preserve"> </w:t>
      </w:r>
      <w:r w:rsidRPr="004650EF">
        <w:rPr>
          <w:rFonts w:ascii="Arial" w:hAnsi="Arial" w:cs="Arial"/>
        </w:rPr>
        <w:t>w</w:t>
      </w:r>
      <w:r w:rsidRPr="004650EF">
        <w:rPr>
          <w:rFonts w:ascii="Arial" w:hAnsi="Arial" w:cs="Arial"/>
          <w:spacing w:val="-1"/>
        </w:rPr>
        <w:t xml:space="preserve"> </w:t>
      </w:r>
      <w:r w:rsidRPr="004650EF">
        <w:rPr>
          <w:rFonts w:ascii="Arial" w:hAnsi="Arial" w:cs="Arial"/>
        </w:rPr>
        <w:t>Instrukcji użytkownika.</w:t>
      </w:r>
    </w:p>
    <w:p w14:paraId="7183C3DF" w14:textId="71C8C6BC" w:rsidR="00242B60" w:rsidRPr="00AD5E38" w:rsidRDefault="00242B60" w:rsidP="00242B60">
      <w:pPr>
        <w:pStyle w:val="Akapitzlist"/>
        <w:numPr>
          <w:ilvl w:val="0"/>
          <w:numId w:val="26"/>
        </w:numPr>
        <w:tabs>
          <w:tab w:val="left" w:pos="478"/>
        </w:tabs>
        <w:kinsoku w:val="0"/>
        <w:overflowPunct w:val="0"/>
        <w:autoSpaceDE w:val="0"/>
        <w:autoSpaceDN w:val="0"/>
        <w:adjustRightInd w:val="0"/>
        <w:ind w:left="284" w:right="116" w:hanging="284"/>
        <w:jc w:val="both"/>
        <w:rPr>
          <w:rFonts w:ascii="Arial" w:hAnsi="Arial" w:cs="Arial"/>
          <w:color w:val="FF0000"/>
        </w:rPr>
      </w:pPr>
      <w:r w:rsidRPr="00DA184F">
        <w:rPr>
          <w:rFonts w:ascii="Arial" w:hAnsi="Arial" w:cs="Arial"/>
        </w:rPr>
        <w:t xml:space="preserve">Ofertę wraz z wymaganymi załącznikami należy złożyć na platformie (pod adresem </w:t>
      </w:r>
      <w:hyperlink r:id="rId19" w:history="1">
        <w:r w:rsidRPr="00783E2B">
          <w:rPr>
            <w:rStyle w:val="Hipercze"/>
            <w:rFonts w:ascii="Arial" w:hAnsi="Arial" w:cs="Arial"/>
          </w:rPr>
          <w:t>https://platformazakupowa.pl/pn/rzepin</w:t>
        </w:r>
      </w:hyperlink>
      <w:r w:rsidRPr="00783E2B">
        <w:rPr>
          <w:rFonts w:ascii="Arial" w:hAnsi="Arial" w:cs="Arial"/>
        </w:rPr>
        <w:t>)</w:t>
      </w:r>
      <w:r w:rsidRPr="00DA184F">
        <w:rPr>
          <w:rFonts w:ascii="Arial" w:hAnsi="Arial" w:cs="Arial"/>
        </w:rPr>
        <w:t xml:space="preserve"> w terminie </w:t>
      </w:r>
      <w:r w:rsidRPr="00FA2A6E">
        <w:rPr>
          <w:rFonts w:ascii="Arial" w:hAnsi="Arial" w:cs="Arial"/>
          <w:b/>
          <w:bCs/>
        </w:rPr>
        <w:t>do dnia</w:t>
      </w:r>
      <w:r w:rsidR="00FA2A6E" w:rsidRPr="00FA2A6E">
        <w:rPr>
          <w:rFonts w:ascii="Arial" w:hAnsi="Arial" w:cs="Arial"/>
          <w:b/>
          <w:bCs/>
        </w:rPr>
        <w:t xml:space="preserve"> 14 listopada</w:t>
      </w:r>
      <w:r w:rsidRPr="00FA2A6E">
        <w:rPr>
          <w:rFonts w:ascii="Arial" w:hAnsi="Arial" w:cs="Arial"/>
          <w:b/>
          <w:bCs/>
        </w:rPr>
        <w:t xml:space="preserve"> 2023 r., </w:t>
      </w:r>
      <w:r w:rsidRPr="00EE6945">
        <w:rPr>
          <w:rFonts w:ascii="Arial" w:hAnsi="Arial" w:cs="Arial"/>
          <w:b/>
          <w:bCs/>
          <w:color w:val="0070C0"/>
        </w:rPr>
        <w:br/>
      </w:r>
      <w:r w:rsidRPr="00661F66">
        <w:rPr>
          <w:rFonts w:ascii="Arial" w:hAnsi="Arial" w:cs="Arial"/>
          <w:b/>
          <w:bCs/>
        </w:rPr>
        <w:t>do godz.</w:t>
      </w:r>
      <w:r w:rsidRPr="00661F66">
        <w:rPr>
          <w:rFonts w:ascii="Arial" w:hAnsi="Arial" w:cs="Arial"/>
          <w:b/>
          <w:bCs/>
          <w:spacing w:val="18"/>
        </w:rPr>
        <w:t xml:space="preserve"> </w:t>
      </w:r>
      <w:r w:rsidRPr="00661F66">
        <w:rPr>
          <w:rFonts w:ascii="Arial" w:hAnsi="Arial" w:cs="Arial"/>
          <w:b/>
          <w:bCs/>
        </w:rPr>
        <w:t>10:00</w:t>
      </w:r>
    </w:p>
    <w:p w14:paraId="66FE41FD" w14:textId="77777777" w:rsidR="00242B60" w:rsidRPr="00DA184F" w:rsidRDefault="00242B60" w:rsidP="00242B60">
      <w:pPr>
        <w:pStyle w:val="Akapitzlist"/>
        <w:numPr>
          <w:ilvl w:val="0"/>
          <w:numId w:val="26"/>
        </w:numPr>
        <w:tabs>
          <w:tab w:val="left" w:pos="478"/>
        </w:tabs>
        <w:kinsoku w:val="0"/>
        <w:overflowPunct w:val="0"/>
        <w:autoSpaceDE w:val="0"/>
        <w:autoSpaceDN w:val="0"/>
        <w:adjustRightInd w:val="0"/>
        <w:ind w:left="284" w:right="116" w:hanging="284"/>
        <w:jc w:val="both"/>
        <w:rPr>
          <w:rFonts w:ascii="Arial" w:hAnsi="Arial" w:cs="Arial"/>
          <w:b/>
          <w:bCs/>
        </w:rPr>
      </w:pPr>
      <w:r w:rsidRPr="00DA184F">
        <w:rPr>
          <w:rFonts w:ascii="Arial" w:hAnsi="Arial" w:cs="Arial"/>
        </w:rPr>
        <w:t>Po wypełnieniu Formularza składania oferty i dołączeniu  wszystkich wymaganych załączników należy kliknąć przycisk „Przejdź do podsumowania”</w:t>
      </w:r>
      <w:r>
        <w:rPr>
          <w:rFonts w:ascii="Arial" w:hAnsi="Arial" w:cs="Arial"/>
        </w:rPr>
        <w:t>.</w:t>
      </w:r>
    </w:p>
    <w:p w14:paraId="43366A0A" w14:textId="77777777" w:rsidR="00242B60" w:rsidRPr="00DA184F" w:rsidRDefault="00242B60" w:rsidP="00242B60">
      <w:pPr>
        <w:pStyle w:val="Akapitzlist"/>
        <w:numPr>
          <w:ilvl w:val="0"/>
          <w:numId w:val="26"/>
        </w:numPr>
        <w:tabs>
          <w:tab w:val="left" w:pos="478"/>
        </w:tabs>
        <w:kinsoku w:val="0"/>
        <w:overflowPunct w:val="0"/>
        <w:autoSpaceDE w:val="0"/>
        <w:autoSpaceDN w:val="0"/>
        <w:adjustRightInd w:val="0"/>
        <w:ind w:left="284" w:right="116" w:hanging="284"/>
        <w:jc w:val="both"/>
        <w:rPr>
          <w:rFonts w:ascii="Arial" w:hAnsi="Arial" w:cs="Arial"/>
          <w:b/>
          <w:bCs/>
        </w:rPr>
      </w:pPr>
      <w:r w:rsidRPr="00DA184F">
        <w:rPr>
          <w:rFonts w:ascii="Arial" w:hAnsi="Arial" w:cs="Arial"/>
          <w:b/>
          <w:bCs/>
        </w:rPr>
        <w:t>Za datę złożenia oferty przyjmuje się datę jej przekazania w systemie (</w:t>
      </w:r>
      <w:r>
        <w:rPr>
          <w:rFonts w:ascii="Arial" w:hAnsi="Arial" w:cs="Arial"/>
          <w:b/>
          <w:bCs/>
        </w:rPr>
        <w:t xml:space="preserve">na </w:t>
      </w:r>
      <w:r w:rsidRPr="00DA184F">
        <w:rPr>
          <w:rFonts w:ascii="Arial" w:hAnsi="Arial" w:cs="Arial"/>
          <w:b/>
          <w:bCs/>
        </w:rPr>
        <w:t>platformie) w drugim kroku składania oferty poprzez kliknięcie przycisku “Złóż ofertę” i wyświetlenie się komunikatu, że oferta została zaszyfrowana i złożona.</w:t>
      </w:r>
    </w:p>
    <w:p w14:paraId="198EE763" w14:textId="77777777" w:rsidR="00242B60" w:rsidRPr="00390B1D" w:rsidRDefault="00242B60" w:rsidP="00242B60">
      <w:pPr>
        <w:pStyle w:val="Akapitzlist"/>
        <w:numPr>
          <w:ilvl w:val="0"/>
          <w:numId w:val="26"/>
        </w:numPr>
        <w:tabs>
          <w:tab w:val="left" w:pos="478"/>
        </w:tabs>
        <w:kinsoku w:val="0"/>
        <w:overflowPunct w:val="0"/>
        <w:autoSpaceDE w:val="0"/>
        <w:autoSpaceDN w:val="0"/>
        <w:adjustRightInd w:val="0"/>
        <w:ind w:left="284" w:hanging="284"/>
        <w:jc w:val="both"/>
        <w:rPr>
          <w:rFonts w:ascii="Arial" w:hAnsi="Arial" w:cs="Arial"/>
        </w:rPr>
      </w:pPr>
      <w:r w:rsidRPr="00390B1D">
        <w:rPr>
          <w:rFonts w:ascii="Arial" w:hAnsi="Arial" w:cs="Arial"/>
        </w:rPr>
        <w:t>Wykonawca może złożyć tylko jedną</w:t>
      </w:r>
      <w:r w:rsidRPr="00390B1D">
        <w:rPr>
          <w:rFonts w:ascii="Arial" w:hAnsi="Arial" w:cs="Arial"/>
          <w:spacing w:val="-5"/>
        </w:rPr>
        <w:t xml:space="preserve"> </w:t>
      </w:r>
      <w:r w:rsidRPr="00390B1D">
        <w:rPr>
          <w:rFonts w:ascii="Arial" w:hAnsi="Arial" w:cs="Arial"/>
        </w:rPr>
        <w:t>ofertę.</w:t>
      </w:r>
    </w:p>
    <w:p w14:paraId="1A4F8E12" w14:textId="77777777" w:rsidR="00242B60" w:rsidRPr="00390B1D" w:rsidRDefault="00242B60" w:rsidP="00242B60">
      <w:pPr>
        <w:pStyle w:val="Akapitzlist"/>
        <w:numPr>
          <w:ilvl w:val="0"/>
          <w:numId w:val="26"/>
        </w:numPr>
        <w:tabs>
          <w:tab w:val="left" w:pos="478"/>
        </w:tabs>
        <w:kinsoku w:val="0"/>
        <w:overflowPunct w:val="0"/>
        <w:autoSpaceDE w:val="0"/>
        <w:autoSpaceDN w:val="0"/>
        <w:adjustRightInd w:val="0"/>
        <w:ind w:left="284" w:hanging="284"/>
        <w:jc w:val="both"/>
        <w:rPr>
          <w:rFonts w:ascii="Arial" w:hAnsi="Arial" w:cs="Arial"/>
        </w:rPr>
      </w:pPr>
      <w:r w:rsidRPr="00390B1D">
        <w:rPr>
          <w:rFonts w:ascii="Arial" w:hAnsi="Arial" w:cs="Arial"/>
        </w:rPr>
        <w:t>Dokumenty sporządzone w języku obcym są składane wraz z tłumaczeniem na język</w:t>
      </w:r>
      <w:r w:rsidRPr="00390B1D">
        <w:rPr>
          <w:rFonts w:ascii="Arial" w:hAnsi="Arial" w:cs="Arial"/>
          <w:spacing w:val="-4"/>
        </w:rPr>
        <w:t xml:space="preserve"> </w:t>
      </w:r>
      <w:r w:rsidRPr="00390B1D">
        <w:rPr>
          <w:rFonts w:ascii="Arial" w:hAnsi="Arial" w:cs="Arial"/>
        </w:rPr>
        <w:t>polski.</w:t>
      </w:r>
    </w:p>
    <w:p w14:paraId="7909F87D" w14:textId="77777777" w:rsidR="00242B60" w:rsidRPr="00390B1D" w:rsidRDefault="00242B60" w:rsidP="00242B60">
      <w:pPr>
        <w:pStyle w:val="Akapitzlist"/>
        <w:numPr>
          <w:ilvl w:val="0"/>
          <w:numId w:val="26"/>
        </w:numPr>
        <w:tabs>
          <w:tab w:val="left" w:pos="478"/>
        </w:tabs>
        <w:kinsoku w:val="0"/>
        <w:overflowPunct w:val="0"/>
        <w:autoSpaceDE w:val="0"/>
        <w:autoSpaceDN w:val="0"/>
        <w:adjustRightInd w:val="0"/>
        <w:ind w:left="284" w:hanging="284"/>
        <w:jc w:val="both"/>
        <w:rPr>
          <w:rFonts w:ascii="Arial" w:hAnsi="Arial" w:cs="Arial"/>
        </w:rPr>
      </w:pPr>
      <w:r w:rsidRPr="00390B1D">
        <w:rPr>
          <w:rFonts w:ascii="Arial" w:hAnsi="Arial" w:cs="Arial"/>
        </w:rPr>
        <w:t>Zamawiający odrzuci ofertę złożoną po terminie składania</w:t>
      </w:r>
      <w:r w:rsidRPr="00390B1D">
        <w:rPr>
          <w:rFonts w:ascii="Arial" w:hAnsi="Arial" w:cs="Arial"/>
          <w:spacing w:val="-4"/>
        </w:rPr>
        <w:t xml:space="preserve"> </w:t>
      </w:r>
      <w:r w:rsidRPr="00390B1D">
        <w:rPr>
          <w:rFonts w:ascii="Arial" w:hAnsi="Arial" w:cs="Arial"/>
        </w:rPr>
        <w:t>ofert.</w:t>
      </w:r>
    </w:p>
    <w:p w14:paraId="0E8EDD35" w14:textId="77777777" w:rsidR="00242B60" w:rsidRPr="00DA184F" w:rsidRDefault="00242B60" w:rsidP="00242B60">
      <w:pPr>
        <w:pStyle w:val="Akapitzlist"/>
        <w:numPr>
          <w:ilvl w:val="0"/>
          <w:numId w:val="26"/>
        </w:numPr>
        <w:tabs>
          <w:tab w:val="left" w:pos="478"/>
        </w:tabs>
        <w:kinsoku w:val="0"/>
        <w:overflowPunct w:val="0"/>
        <w:autoSpaceDE w:val="0"/>
        <w:autoSpaceDN w:val="0"/>
        <w:adjustRightInd w:val="0"/>
        <w:ind w:left="284" w:right="116" w:hanging="284"/>
        <w:jc w:val="both"/>
        <w:rPr>
          <w:rFonts w:ascii="Arial" w:hAnsi="Arial" w:cs="Arial"/>
        </w:rPr>
      </w:pPr>
      <w:r w:rsidRPr="00DA184F">
        <w:rPr>
          <w:rFonts w:ascii="Arial" w:hAnsi="Arial" w:cs="Arial"/>
        </w:rPr>
        <w:t xml:space="preserve">Szczegółowa instrukcja dla Wykonawców dotycząca złożenia, zmiany i wycofania oferty znajduje się na stronie internetowej pod adresem:  </w:t>
      </w:r>
      <w:hyperlink r:id="rId20" w:history="1">
        <w:r w:rsidRPr="00DA184F">
          <w:rPr>
            <w:rStyle w:val="Hipercze"/>
            <w:rFonts w:ascii="Arial" w:hAnsi="Arial" w:cs="Arial"/>
          </w:rPr>
          <w:t>https://platformazakupowa.pl/strona/45-instrukcje</w:t>
        </w:r>
      </w:hyperlink>
      <w:r w:rsidRPr="00DA184F">
        <w:rPr>
          <w:rFonts w:ascii="Arial" w:hAnsi="Arial" w:cs="Arial"/>
        </w:rPr>
        <w:t>.</w:t>
      </w:r>
    </w:p>
    <w:p w14:paraId="19C8EF3B" w14:textId="77777777" w:rsidR="00242B60" w:rsidRPr="00390B1D" w:rsidRDefault="00242B60" w:rsidP="00242B60">
      <w:pPr>
        <w:pStyle w:val="Tekstpodstawowy"/>
        <w:numPr>
          <w:ilvl w:val="0"/>
          <w:numId w:val="26"/>
        </w:numPr>
        <w:kinsoku w:val="0"/>
        <w:overflowPunct w:val="0"/>
        <w:ind w:left="284" w:hanging="284"/>
        <w:jc w:val="left"/>
        <w:rPr>
          <w:rFonts w:ascii="Arial" w:hAnsi="Arial" w:cs="Arial"/>
        </w:rPr>
      </w:pPr>
      <w:r w:rsidRPr="00390B1D">
        <w:rPr>
          <w:rFonts w:ascii="Arial" w:hAnsi="Arial" w:cs="Arial"/>
        </w:rPr>
        <w:t>Wykonawca po upływie terminu do składania ofert nie może wycofać złożonej oferty.</w:t>
      </w:r>
    </w:p>
    <w:p w14:paraId="4C8E6E05" w14:textId="13E58D4C" w:rsidR="00242B60" w:rsidRPr="00DA184F" w:rsidRDefault="00242B60" w:rsidP="00242B60">
      <w:pPr>
        <w:pStyle w:val="Tekstpodstawowy"/>
        <w:numPr>
          <w:ilvl w:val="0"/>
          <w:numId w:val="26"/>
        </w:numPr>
        <w:kinsoku w:val="0"/>
        <w:overflowPunct w:val="0"/>
        <w:ind w:left="284" w:hanging="426"/>
        <w:rPr>
          <w:rFonts w:ascii="Arial" w:hAnsi="Arial" w:cs="Arial"/>
          <w:b/>
          <w:bCs/>
        </w:rPr>
      </w:pPr>
      <w:r w:rsidRPr="00390B1D">
        <w:rPr>
          <w:rFonts w:ascii="Arial" w:eastAsiaTheme="minorHAnsi" w:hAnsi="Arial" w:cs="Arial"/>
          <w:b/>
          <w:bCs/>
          <w:lang w:eastAsia="en-US"/>
        </w:rPr>
        <w:t xml:space="preserve">Otwarcie ofert nastąpi </w:t>
      </w:r>
      <w:r w:rsidRPr="00FA2A6E">
        <w:rPr>
          <w:rFonts w:ascii="Arial" w:eastAsiaTheme="minorHAnsi" w:hAnsi="Arial" w:cs="Arial"/>
          <w:b/>
          <w:bCs/>
          <w:lang w:eastAsia="en-US"/>
        </w:rPr>
        <w:t xml:space="preserve">w dniu </w:t>
      </w:r>
      <w:r w:rsidR="00FA2A6E" w:rsidRPr="00FA2A6E">
        <w:rPr>
          <w:rFonts w:ascii="Arial" w:hAnsi="Arial" w:cs="Arial"/>
          <w:b/>
          <w:bCs/>
        </w:rPr>
        <w:t>14 listopada</w:t>
      </w:r>
      <w:r w:rsidRPr="00FA2A6E">
        <w:rPr>
          <w:rFonts w:ascii="Arial" w:hAnsi="Arial" w:cs="Arial"/>
          <w:b/>
          <w:bCs/>
        </w:rPr>
        <w:t xml:space="preserve"> </w:t>
      </w:r>
      <w:r w:rsidRPr="00FA2A6E">
        <w:rPr>
          <w:rFonts w:ascii="Arial" w:eastAsiaTheme="minorHAnsi" w:hAnsi="Arial" w:cs="Arial"/>
          <w:b/>
          <w:bCs/>
          <w:lang w:eastAsia="en-US"/>
        </w:rPr>
        <w:t xml:space="preserve">2023 </w:t>
      </w:r>
      <w:r w:rsidRPr="00ED197E">
        <w:rPr>
          <w:rFonts w:ascii="Arial" w:eastAsiaTheme="minorHAnsi" w:hAnsi="Arial" w:cs="Arial"/>
          <w:b/>
          <w:bCs/>
          <w:lang w:eastAsia="en-US"/>
        </w:rPr>
        <w:t>r. o godzinie 10:</w:t>
      </w:r>
      <w:r w:rsidR="00FA2A6E">
        <w:rPr>
          <w:rFonts w:ascii="Arial" w:eastAsiaTheme="minorHAnsi" w:hAnsi="Arial" w:cs="Arial"/>
          <w:b/>
          <w:bCs/>
          <w:lang w:eastAsia="en-US"/>
        </w:rPr>
        <w:t>05</w:t>
      </w:r>
      <w:r w:rsidRPr="00ED197E">
        <w:rPr>
          <w:rFonts w:ascii="Arial" w:eastAsiaTheme="minorHAnsi" w:hAnsi="Arial" w:cs="Arial"/>
          <w:b/>
          <w:bCs/>
          <w:lang w:eastAsia="en-US"/>
        </w:rPr>
        <w:t xml:space="preserve"> </w:t>
      </w:r>
      <w:r w:rsidRPr="00DA184F">
        <w:rPr>
          <w:rFonts w:ascii="Arial" w:eastAsiaTheme="minorHAnsi" w:hAnsi="Arial" w:cs="Arial"/>
          <w:b/>
          <w:bCs/>
          <w:lang w:eastAsia="en-US"/>
        </w:rPr>
        <w:t>za</w:t>
      </w:r>
      <w:r>
        <w:rPr>
          <w:rFonts w:ascii="Arial" w:eastAsiaTheme="minorHAnsi" w:hAnsi="Arial" w:cs="Arial"/>
          <w:b/>
          <w:bCs/>
          <w:lang w:eastAsia="en-US"/>
        </w:rPr>
        <w:t xml:space="preserve"> </w:t>
      </w:r>
      <w:r w:rsidRPr="00DA184F">
        <w:rPr>
          <w:rFonts w:ascii="Arial" w:eastAsiaTheme="minorHAnsi" w:hAnsi="Arial" w:cs="Arial"/>
          <w:b/>
          <w:bCs/>
          <w:lang w:eastAsia="en-US"/>
        </w:rPr>
        <w:t>pośrednictwem Platformy</w:t>
      </w:r>
      <w:r>
        <w:rPr>
          <w:rFonts w:ascii="Arial" w:eastAsiaTheme="minorHAnsi" w:hAnsi="Arial" w:cs="Arial"/>
          <w:b/>
          <w:bCs/>
          <w:lang w:eastAsia="en-US"/>
        </w:rPr>
        <w:t>.</w:t>
      </w:r>
    </w:p>
    <w:p w14:paraId="0F1F8984" w14:textId="77777777" w:rsidR="00242B60" w:rsidRPr="00390B1D" w:rsidRDefault="00242B60" w:rsidP="00242B60">
      <w:pPr>
        <w:pStyle w:val="Tekstpodstawowy"/>
        <w:numPr>
          <w:ilvl w:val="0"/>
          <w:numId w:val="26"/>
        </w:numPr>
        <w:kinsoku w:val="0"/>
        <w:overflowPunct w:val="0"/>
        <w:ind w:left="284" w:hanging="426"/>
        <w:rPr>
          <w:rFonts w:ascii="Arial" w:hAnsi="Arial" w:cs="Arial"/>
          <w:b/>
          <w:bCs/>
        </w:rPr>
      </w:pPr>
      <w:r w:rsidRPr="00390B1D">
        <w:rPr>
          <w:rFonts w:ascii="Arial" w:eastAsiaTheme="minorHAnsi" w:hAnsi="Arial" w:cs="Arial"/>
          <w:b/>
          <w:bCs/>
          <w:lang w:eastAsia="en-US"/>
        </w:rPr>
        <w:t>Zamawiający, najpóźniej przed otwarciem ofert, udostępnia na stronie internetowej prowadzonego post</w:t>
      </w:r>
      <w:r>
        <w:rPr>
          <w:rFonts w:ascii="Arial" w:eastAsiaTheme="minorHAnsi" w:hAnsi="Arial" w:cs="Arial"/>
          <w:b/>
          <w:bCs/>
          <w:lang w:eastAsia="en-US"/>
        </w:rPr>
        <w:t>ę</w:t>
      </w:r>
      <w:r w:rsidRPr="00390B1D">
        <w:rPr>
          <w:rFonts w:ascii="Arial" w:eastAsiaTheme="minorHAnsi" w:hAnsi="Arial" w:cs="Arial"/>
          <w:b/>
          <w:bCs/>
          <w:lang w:eastAsia="en-US"/>
        </w:rPr>
        <w:t>powania informacj</w:t>
      </w:r>
      <w:r>
        <w:rPr>
          <w:rFonts w:ascii="Arial" w:eastAsiaTheme="minorHAnsi" w:hAnsi="Arial" w:cs="Arial"/>
          <w:b/>
          <w:bCs/>
          <w:lang w:eastAsia="en-US"/>
        </w:rPr>
        <w:t>ę</w:t>
      </w:r>
      <w:r w:rsidRPr="00390B1D">
        <w:rPr>
          <w:rFonts w:ascii="Arial" w:eastAsiaTheme="minorHAnsi" w:hAnsi="Arial" w:cs="Arial"/>
          <w:b/>
          <w:bCs/>
          <w:lang w:eastAsia="en-US"/>
        </w:rPr>
        <w:t xml:space="preserve"> o kwocie, jaką zamierza przeznaczyć na sfinansowanie zamówienia.</w:t>
      </w:r>
    </w:p>
    <w:p w14:paraId="47EB3C4F" w14:textId="77777777" w:rsidR="00242B60" w:rsidRPr="00C616C0" w:rsidRDefault="00242B60" w:rsidP="00242B60">
      <w:pPr>
        <w:pStyle w:val="Tekstpodstawowy"/>
        <w:numPr>
          <w:ilvl w:val="0"/>
          <w:numId w:val="26"/>
        </w:numPr>
        <w:kinsoku w:val="0"/>
        <w:overflowPunct w:val="0"/>
        <w:ind w:left="284" w:hanging="426"/>
        <w:rPr>
          <w:rFonts w:ascii="Arial" w:hAnsi="Arial" w:cs="Arial"/>
          <w:b/>
          <w:bCs/>
          <w:color w:val="FF0000"/>
        </w:rPr>
      </w:pPr>
      <w:r w:rsidRPr="00C616C0">
        <w:rPr>
          <w:rFonts w:ascii="Arial" w:hAnsi="Arial" w:cs="Arial"/>
        </w:rPr>
        <w:t>Zamawiający, niezwłocznie po otwarciu ofert, udostępnia na stronie internetowej prowadzonego postępowania informacje o:</w:t>
      </w:r>
    </w:p>
    <w:p w14:paraId="267574BF" w14:textId="77777777" w:rsidR="00242B60" w:rsidRPr="00C616C0" w:rsidRDefault="00242B60" w:rsidP="00242B60">
      <w:pPr>
        <w:pStyle w:val="Akapitzlist"/>
        <w:numPr>
          <w:ilvl w:val="0"/>
          <w:numId w:val="27"/>
        </w:numPr>
        <w:shd w:val="clear" w:color="auto" w:fill="FFFFFF"/>
        <w:jc w:val="both"/>
        <w:rPr>
          <w:rFonts w:ascii="Arial" w:hAnsi="Arial" w:cs="Arial"/>
        </w:rPr>
      </w:pPr>
      <w:r w:rsidRPr="00C616C0">
        <w:rPr>
          <w:rFonts w:ascii="Arial" w:hAnsi="Arial" w:cs="Arial"/>
        </w:rPr>
        <w:t>nazwach albo imionach i nazwiskach oraz siedzibach lub miejscach prowadzonej działalności gospodarczej albo miejscach zamieszkania wykonawców, których oferty zostały otwarte;</w:t>
      </w:r>
    </w:p>
    <w:p w14:paraId="030C9942" w14:textId="77777777" w:rsidR="00242B60" w:rsidRDefault="00242B60" w:rsidP="00242B60">
      <w:pPr>
        <w:pStyle w:val="Akapitzlist"/>
        <w:numPr>
          <w:ilvl w:val="0"/>
          <w:numId w:val="27"/>
        </w:numPr>
        <w:shd w:val="clear" w:color="auto" w:fill="FFFFFF"/>
        <w:jc w:val="both"/>
        <w:rPr>
          <w:rFonts w:ascii="Arial" w:hAnsi="Arial" w:cs="Arial"/>
        </w:rPr>
      </w:pPr>
      <w:r w:rsidRPr="00C616C0">
        <w:rPr>
          <w:rFonts w:ascii="Arial" w:hAnsi="Arial" w:cs="Arial"/>
        </w:rPr>
        <w:t>cenach lub kosztach zawartych w ofertach.</w:t>
      </w:r>
    </w:p>
    <w:p w14:paraId="15603299" w14:textId="77777777" w:rsidR="00242B60" w:rsidRDefault="00242B60" w:rsidP="00242B60">
      <w:pPr>
        <w:pStyle w:val="Akapitzlist"/>
        <w:numPr>
          <w:ilvl w:val="0"/>
          <w:numId w:val="26"/>
        </w:numPr>
        <w:autoSpaceDE w:val="0"/>
        <w:autoSpaceDN w:val="0"/>
        <w:adjustRightInd w:val="0"/>
        <w:ind w:left="284" w:hanging="426"/>
        <w:jc w:val="both"/>
        <w:rPr>
          <w:rFonts w:ascii="Arial" w:eastAsiaTheme="minorHAnsi" w:hAnsi="Arial" w:cs="Arial"/>
          <w:lang w:eastAsia="en-US"/>
        </w:rPr>
      </w:pPr>
      <w:r w:rsidRPr="002A4BED">
        <w:rPr>
          <w:rFonts w:ascii="Arial" w:eastAsiaTheme="minorHAnsi" w:hAnsi="Arial" w:cs="Arial"/>
          <w:u w:val="single"/>
          <w:lang w:eastAsia="en-US"/>
        </w:rPr>
        <w:t>W przypadku wystąpienia awarii systemu teleinformatycznego, która spowoduje brak możliwości otwarcia ofert w terminie określonym przez Zamawiającego, otwarcie ofert nastąpi niezwłocznie po usunięciu awarii</w:t>
      </w:r>
      <w:r>
        <w:rPr>
          <w:rFonts w:ascii="Arial" w:eastAsiaTheme="minorHAnsi" w:hAnsi="Arial" w:cs="Arial"/>
          <w:lang w:eastAsia="en-US"/>
        </w:rPr>
        <w:t>.</w:t>
      </w:r>
    </w:p>
    <w:p w14:paraId="4F3C87E0" w14:textId="2681E536" w:rsidR="00805FD9" w:rsidRDefault="00242B60" w:rsidP="00242B60">
      <w:pPr>
        <w:pStyle w:val="Akapitzlist"/>
        <w:numPr>
          <w:ilvl w:val="0"/>
          <w:numId w:val="26"/>
        </w:numPr>
        <w:autoSpaceDE w:val="0"/>
        <w:autoSpaceDN w:val="0"/>
        <w:adjustRightInd w:val="0"/>
        <w:ind w:left="284" w:hanging="426"/>
        <w:jc w:val="both"/>
        <w:rPr>
          <w:rFonts w:ascii="Arial" w:eastAsiaTheme="minorHAnsi" w:hAnsi="Arial" w:cs="Arial"/>
          <w:u w:val="single"/>
          <w:lang w:eastAsia="en-US"/>
        </w:rPr>
      </w:pPr>
      <w:r w:rsidRPr="002A4BED">
        <w:rPr>
          <w:rFonts w:ascii="Arial" w:eastAsiaTheme="minorHAnsi" w:hAnsi="Arial" w:cs="Arial"/>
          <w:u w:val="single"/>
          <w:lang w:eastAsia="en-US"/>
        </w:rPr>
        <w:t>Zamawiający poinformuje o zmianie terminu otwarcia ofert na stronie internetowej prowadzonego postepowania.</w:t>
      </w:r>
    </w:p>
    <w:p w14:paraId="0FD76127" w14:textId="77777777" w:rsidR="002A4D14" w:rsidRDefault="002A4D14" w:rsidP="002A4D14">
      <w:pPr>
        <w:pStyle w:val="Tekstpodstawowy5"/>
        <w:shd w:val="clear" w:color="auto" w:fill="auto"/>
        <w:tabs>
          <w:tab w:val="left" w:pos="567"/>
        </w:tabs>
        <w:spacing w:line="240" w:lineRule="auto"/>
        <w:ind w:right="23" w:firstLine="0"/>
        <w:jc w:val="both"/>
        <w:rPr>
          <w:color w:val="auto"/>
          <w:sz w:val="6"/>
          <w:szCs w:val="6"/>
        </w:rPr>
      </w:pPr>
    </w:p>
    <w:p w14:paraId="020DB421" w14:textId="77777777" w:rsidR="002E59E5" w:rsidRDefault="002E59E5" w:rsidP="002A4D14">
      <w:pPr>
        <w:pStyle w:val="Tekstpodstawowy5"/>
        <w:shd w:val="clear" w:color="auto" w:fill="auto"/>
        <w:tabs>
          <w:tab w:val="left" w:pos="567"/>
        </w:tabs>
        <w:spacing w:line="240" w:lineRule="auto"/>
        <w:ind w:right="23" w:firstLine="0"/>
        <w:jc w:val="both"/>
        <w:rPr>
          <w:color w:val="auto"/>
          <w:sz w:val="6"/>
          <w:szCs w:val="6"/>
        </w:rPr>
      </w:pPr>
    </w:p>
    <w:p w14:paraId="7F8FA269"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4B0BCC79"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63FB2560"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0725183F"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242478A3"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539AA210"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5E35570A"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52EC9486"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0CCB0ED5"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03136AC8"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26A5C87E"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1AB62F78" w14:textId="77777777" w:rsidR="00604891"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0D9F61B5" w14:textId="77777777" w:rsidR="00604891" w:rsidRPr="00BD57A5" w:rsidRDefault="00604891" w:rsidP="002A4D14">
      <w:pPr>
        <w:pStyle w:val="Tekstpodstawowy5"/>
        <w:shd w:val="clear" w:color="auto" w:fill="auto"/>
        <w:tabs>
          <w:tab w:val="left" w:pos="567"/>
        </w:tabs>
        <w:spacing w:line="240" w:lineRule="auto"/>
        <w:ind w:right="23" w:firstLine="0"/>
        <w:jc w:val="both"/>
        <w:rPr>
          <w:color w:val="auto"/>
          <w:sz w:val="6"/>
          <w:szCs w:val="6"/>
        </w:rPr>
      </w:pPr>
    </w:p>
    <w:p w14:paraId="0984109A" w14:textId="77777777" w:rsidR="007849E5" w:rsidRPr="00BD57A5" w:rsidRDefault="007849E5" w:rsidP="007849E5">
      <w:pPr>
        <w:pStyle w:val="Tekstpodstawowy5"/>
        <w:shd w:val="clear" w:color="auto" w:fill="auto"/>
        <w:tabs>
          <w:tab w:val="left" w:pos="567"/>
        </w:tabs>
        <w:spacing w:line="240" w:lineRule="auto"/>
        <w:ind w:left="720" w:right="23" w:firstLine="0"/>
        <w:jc w:val="both"/>
        <w:rPr>
          <w:color w:val="auto"/>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6EC1E47A" w14:textId="77777777" w:rsidTr="005C0B7F">
        <w:tc>
          <w:tcPr>
            <w:tcW w:w="10201" w:type="dxa"/>
          </w:tcPr>
          <w:p w14:paraId="4FE42DCE" w14:textId="77777777" w:rsidR="0091398D" w:rsidRPr="00BD57A5" w:rsidRDefault="0091398D" w:rsidP="003C0B71">
            <w:pPr>
              <w:autoSpaceDE w:val="0"/>
              <w:autoSpaceDN w:val="0"/>
              <w:adjustRightInd w:val="0"/>
              <w:jc w:val="both"/>
              <w:rPr>
                <w:rFonts w:ascii="Arial" w:hAnsi="Arial" w:cs="Arial"/>
                <w:b/>
                <w:sz w:val="6"/>
                <w:szCs w:val="6"/>
              </w:rPr>
            </w:pPr>
          </w:p>
          <w:p w14:paraId="7FBE09A7" w14:textId="77777777" w:rsidR="0091398D" w:rsidRPr="00BD57A5" w:rsidRDefault="0091398D" w:rsidP="003C0B71">
            <w:pPr>
              <w:autoSpaceDE w:val="0"/>
              <w:autoSpaceDN w:val="0"/>
              <w:adjustRightInd w:val="0"/>
              <w:jc w:val="both"/>
              <w:rPr>
                <w:rFonts w:ascii="Arial" w:hAnsi="Arial" w:cs="Arial"/>
                <w:b/>
                <w:sz w:val="26"/>
                <w:szCs w:val="26"/>
              </w:rPr>
            </w:pPr>
            <w:r w:rsidRPr="00BD57A5">
              <w:rPr>
                <w:rFonts w:ascii="Arial" w:hAnsi="Arial" w:cs="Arial"/>
                <w:b/>
                <w:sz w:val="26"/>
                <w:szCs w:val="26"/>
              </w:rPr>
              <w:t>XII. Opis sposobu obliczenia ceny</w:t>
            </w:r>
          </w:p>
          <w:p w14:paraId="3885595C" w14:textId="77777777" w:rsidR="0091398D" w:rsidRPr="00BD57A5" w:rsidRDefault="0091398D" w:rsidP="003C0B71">
            <w:pPr>
              <w:autoSpaceDE w:val="0"/>
              <w:autoSpaceDN w:val="0"/>
              <w:adjustRightInd w:val="0"/>
              <w:jc w:val="both"/>
              <w:rPr>
                <w:rFonts w:ascii="Arial" w:hAnsi="Arial" w:cs="Arial"/>
                <w:sz w:val="6"/>
                <w:szCs w:val="6"/>
              </w:rPr>
            </w:pPr>
          </w:p>
        </w:tc>
      </w:tr>
    </w:tbl>
    <w:p w14:paraId="1F671628" w14:textId="77777777" w:rsidR="0091398D" w:rsidRPr="00BD57A5" w:rsidRDefault="0091398D" w:rsidP="0091398D">
      <w:pPr>
        <w:tabs>
          <w:tab w:val="left" w:pos="426"/>
        </w:tabs>
        <w:autoSpaceDE w:val="0"/>
        <w:autoSpaceDN w:val="0"/>
        <w:adjustRightInd w:val="0"/>
        <w:jc w:val="both"/>
        <w:rPr>
          <w:rFonts w:ascii="Arial" w:hAnsi="Arial" w:cs="Arial"/>
          <w:sz w:val="4"/>
          <w:szCs w:val="4"/>
        </w:rPr>
      </w:pPr>
    </w:p>
    <w:p w14:paraId="50C9BD7E" w14:textId="48485116" w:rsidR="0091398D" w:rsidRPr="00BD57A5" w:rsidRDefault="0091398D" w:rsidP="00BB118D">
      <w:pPr>
        <w:pStyle w:val="Akapitzlist"/>
        <w:numPr>
          <w:ilvl w:val="0"/>
          <w:numId w:val="14"/>
        </w:numPr>
        <w:autoSpaceDE w:val="0"/>
        <w:autoSpaceDN w:val="0"/>
        <w:adjustRightInd w:val="0"/>
        <w:ind w:left="284" w:hanging="284"/>
        <w:jc w:val="both"/>
        <w:rPr>
          <w:rFonts w:ascii="Arial" w:eastAsiaTheme="minorHAnsi" w:hAnsi="Arial" w:cs="Arial"/>
          <w:lang w:eastAsia="en-US"/>
        </w:rPr>
      </w:pPr>
      <w:r w:rsidRPr="00BD57A5">
        <w:rPr>
          <w:rFonts w:ascii="Arial" w:eastAsiaTheme="minorHAnsi" w:hAnsi="Arial" w:cs="Arial"/>
          <w:lang w:eastAsia="en-US"/>
        </w:rPr>
        <w:t xml:space="preserve">Przez łączną cenę oferty brutto należy rozumieć cenę w rozumieniu art. 3 ust. 1 pkt 1 ustawy z dnia 9 maja 2014 r. o informowaniu o cenach towarów i usług </w:t>
      </w:r>
      <w:r w:rsidR="00242B60" w:rsidRPr="00CF6ED8">
        <w:rPr>
          <w:rFonts w:ascii="Arial" w:eastAsiaTheme="minorHAnsi" w:hAnsi="Arial" w:cs="Arial"/>
          <w:lang w:eastAsia="en-US"/>
        </w:rPr>
        <w:t xml:space="preserve">(tekst jednolity - Dz. U. </w:t>
      </w:r>
      <w:r w:rsidR="00242B60">
        <w:rPr>
          <w:rFonts w:ascii="Arial" w:eastAsiaTheme="minorHAnsi" w:hAnsi="Arial" w:cs="Arial"/>
          <w:lang w:eastAsia="en-US"/>
        </w:rPr>
        <w:br/>
      </w:r>
      <w:r w:rsidR="00242B60" w:rsidRPr="00CF6ED8">
        <w:rPr>
          <w:rFonts w:ascii="Arial" w:eastAsiaTheme="minorHAnsi" w:hAnsi="Arial" w:cs="Arial"/>
          <w:lang w:eastAsia="en-US"/>
        </w:rPr>
        <w:t>z 2023 r., poz. 168)</w:t>
      </w:r>
      <w:r w:rsidRPr="00BD57A5">
        <w:rPr>
          <w:rFonts w:ascii="Arial" w:eastAsiaTheme="minorHAnsi" w:hAnsi="Arial" w:cs="Arial"/>
          <w:lang w:eastAsia="en-US"/>
        </w:rPr>
        <w:t xml:space="preserve">. </w:t>
      </w:r>
    </w:p>
    <w:p w14:paraId="6E491DEA" w14:textId="7B90DAE4" w:rsidR="00A769B6" w:rsidRDefault="00DD04A1" w:rsidP="004412E4">
      <w:pPr>
        <w:pStyle w:val="Akapitzlist"/>
        <w:numPr>
          <w:ilvl w:val="0"/>
          <w:numId w:val="14"/>
        </w:numPr>
        <w:autoSpaceDE w:val="0"/>
        <w:autoSpaceDN w:val="0"/>
        <w:adjustRightInd w:val="0"/>
        <w:ind w:left="284" w:hanging="284"/>
        <w:jc w:val="both"/>
        <w:rPr>
          <w:rFonts w:ascii="Arial" w:eastAsiaTheme="minorHAnsi" w:hAnsi="Arial" w:cs="Arial"/>
          <w:lang w:eastAsia="en-US"/>
        </w:rPr>
      </w:pPr>
      <w:r w:rsidRPr="00D87129">
        <w:rPr>
          <w:rFonts w:ascii="Arial" w:eastAsiaTheme="minorHAnsi" w:hAnsi="Arial" w:cs="Arial"/>
          <w:lang w:eastAsia="en-US"/>
        </w:rPr>
        <w:t>Obowiązującą formą wynagrodzenia za wykonanie przez Wykonawcę przedmiotu</w:t>
      </w:r>
      <w:r>
        <w:rPr>
          <w:rFonts w:ascii="Arial" w:eastAsiaTheme="minorHAnsi" w:hAnsi="Arial" w:cs="Arial"/>
          <w:lang w:eastAsia="en-US"/>
        </w:rPr>
        <w:t xml:space="preserve"> </w:t>
      </w:r>
      <w:r w:rsidRPr="00D87129">
        <w:rPr>
          <w:rFonts w:ascii="Arial" w:eastAsiaTheme="minorHAnsi" w:hAnsi="Arial" w:cs="Arial"/>
          <w:lang w:eastAsia="en-US"/>
        </w:rPr>
        <w:t xml:space="preserve">zamówienia </w:t>
      </w:r>
      <w:r w:rsidRPr="001479DF">
        <w:rPr>
          <w:rFonts w:ascii="Arial" w:eastAsiaTheme="minorHAnsi" w:hAnsi="Arial" w:cs="Arial"/>
          <w:b/>
          <w:bCs/>
          <w:lang w:eastAsia="en-US"/>
        </w:rPr>
        <w:t>będzie wynagrodzenie ryczałtowe wskazane w Formularzu ofertowym</w:t>
      </w:r>
      <w:r w:rsidRPr="00D87129">
        <w:rPr>
          <w:rFonts w:ascii="Arial" w:eastAsiaTheme="minorHAnsi" w:hAnsi="Arial" w:cs="Arial"/>
          <w:lang w:eastAsia="en-US"/>
        </w:rPr>
        <w:t xml:space="preserve">. Cena ryczałtowa obejmuje wszystkie koszty i składniki związane z wykonaniem zamówienia w zakresie wynikającym z opisu przedmiotu zamówienia.  </w:t>
      </w:r>
    </w:p>
    <w:p w14:paraId="24C4B610" w14:textId="12528E0A" w:rsidR="00C2541D" w:rsidRPr="00821208" w:rsidRDefault="00C2541D" w:rsidP="00C2541D">
      <w:pPr>
        <w:pStyle w:val="Akapitzlist"/>
        <w:autoSpaceDE w:val="0"/>
        <w:autoSpaceDN w:val="0"/>
        <w:adjustRightInd w:val="0"/>
        <w:ind w:left="284"/>
        <w:jc w:val="both"/>
        <w:rPr>
          <w:rFonts w:ascii="Arial" w:eastAsiaTheme="minorHAnsi" w:hAnsi="Arial" w:cs="Arial"/>
          <w:lang w:eastAsia="en-US"/>
        </w:rPr>
      </w:pPr>
      <w:r w:rsidRPr="00821208">
        <w:rPr>
          <w:rFonts w:ascii="Arial" w:eastAsiaTheme="minorHAnsi" w:hAnsi="Arial" w:cs="Arial"/>
          <w:b/>
          <w:bCs/>
          <w:u w:val="single"/>
          <w:lang w:eastAsia="en-US"/>
        </w:rPr>
        <w:t>Uwaga:</w:t>
      </w:r>
      <w:r w:rsidRPr="00821208">
        <w:rPr>
          <w:rFonts w:ascii="Arial" w:eastAsiaTheme="minorHAnsi" w:hAnsi="Arial" w:cs="Arial"/>
          <w:u w:val="single"/>
          <w:lang w:eastAsia="en-US"/>
        </w:rPr>
        <w:t xml:space="preserve"> </w:t>
      </w:r>
      <w:r w:rsidRPr="00821208">
        <w:rPr>
          <w:rFonts w:ascii="Arial" w:eastAsiaTheme="minorHAnsi" w:hAnsi="Arial" w:cs="Arial"/>
          <w:b/>
          <w:bCs/>
          <w:u w:val="single"/>
          <w:lang w:eastAsia="en-US"/>
        </w:rPr>
        <w:t xml:space="preserve">Wykonawca musi </w:t>
      </w:r>
      <w:r w:rsidR="0082234E" w:rsidRPr="00821208">
        <w:rPr>
          <w:rFonts w:ascii="Arial" w:eastAsiaTheme="minorHAnsi" w:hAnsi="Arial" w:cs="Arial"/>
          <w:b/>
          <w:bCs/>
          <w:u w:val="single"/>
          <w:lang w:eastAsia="en-US"/>
        </w:rPr>
        <w:t xml:space="preserve">w tabeli pn. Kalkulacja ceny </w:t>
      </w:r>
      <w:r w:rsidRPr="00821208">
        <w:rPr>
          <w:rFonts w:ascii="Arial" w:eastAsiaTheme="minorHAnsi" w:hAnsi="Arial" w:cs="Arial"/>
          <w:b/>
          <w:bCs/>
          <w:u w:val="single"/>
          <w:lang w:eastAsia="en-US"/>
        </w:rPr>
        <w:t xml:space="preserve">wycenić i wskazać </w:t>
      </w:r>
      <w:r w:rsidR="00F31E70" w:rsidRPr="00821208">
        <w:rPr>
          <w:rFonts w:ascii="Arial" w:eastAsiaTheme="minorHAnsi" w:hAnsi="Arial" w:cs="Arial"/>
          <w:b/>
          <w:bCs/>
          <w:u w:val="single"/>
          <w:lang w:eastAsia="en-US"/>
        </w:rPr>
        <w:t xml:space="preserve">„wartość netto zamówienia” </w:t>
      </w:r>
      <w:r w:rsidRPr="00821208">
        <w:rPr>
          <w:rFonts w:ascii="Arial" w:eastAsiaTheme="minorHAnsi" w:hAnsi="Arial" w:cs="Arial"/>
          <w:b/>
          <w:bCs/>
          <w:u w:val="single"/>
          <w:lang w:eastAsia="en-US"/>
        </w:rPr>
        <w:t xml:space="preserve">z podziałem na zadanie nr 1 i Nr 2 (zgodnie z tabelą w pkt 1 Formularza oferty). Brak wyceny jakiegokolwiek zadania (brak wskazania </w:t>
      </w:r>
      <w:r w:rsidR="00F31E70" w:rsidRPr="00821208">
        <w:rPr>
          <w:rFonts w:ascii="Arial" w:eastAsiaTheme="minorHAnsi" w:hAnsi="Arial" w:cs="Arial"/>
          <w:b/>
          <w:bCs/>
          <w:u w:val="single"/>
          <w:lang w:eastAsia="en-US"/>
        </w:rPr>
        <w:t xml:space="preserve">„wartości netto zamówienia” </w:t>
      </w:r>
      <w:r w:rsidRPr="00821208">
        <w:rPr>
          <w:rFonts w:ascii="Arial" w:eastAsiaTheme="minorHAnsi" w:hAnsi="Arial" w:cs="Arial"/>
          <w:b/>
          <w:bCs/>
          <w:u w:val="single"/>
          <w:lang w:eastAsia="en-US"/>
        </w:rPr>
        <w:t xml:space="preserve">za określone zadanie) spowoduje, że Zamawiający odrzuci ofertę </w:t>
      </w:r>
      <w:r w:rsidR="00F31E70" w:rsidRPr="00821208">
        <w:rPr>
          <w:rFonts w:ascii="Arial" w:eastAsiaTheme="minorHAnsi" w:hAnsi="Arial" w:cs="Arial"/>
          <w:b/>
          <w:bCs/>
          <w:u w:val="single"/>
          <w:lang w:eastAsia="en-US"/>
        </w:rPr>
        <w:br/>
      </w:r>
      <w:r w:rsidRPr="00821208">
        <w:rPr>
          <w:rFonts w:ascii="Arial" w:eastAsiaTheme="minorHAnsi" w:hAnsi="Arial" w:cs="Arial"/>
          <w:b/>
          <w:bCs/>
          <w:u w:val="single"/>
          <w:lang w:eastAsia="en-US"/>
        </w:rPr>
        <w:t>na podstawie art. 226 ust. 1 pkt 5 ustawy (jako niezgodną z warunkami zamówienia).</w:t>
      </w:r>
    </w:p>
    <w:p w14:paraId="3198D23C" w14:textId="323AD7C9" w:rsidR="00DD04A1" w:rsidRPr="005F122E" w:rsidRDefault="00AF6C39" w:rsidP="00BB118D">
      <w:pPr>
        <w:pStyle w:val="Akapitzlist"/>
        <w:numPr>
          <w:ilvl w:val="0"/>
          <w:numId w:val="14"/>
        </w:numPr>
        <w:autoSpaceDE w:val="0"/>
        <w:autoSpaceDN w:val="0"/>
        <w:adjustRightInd w:val="0"/>
        <w:ind w:left="284" w:hanging="284"/>
        <w:jc w:val="both"/>
        <w:rPr>
          <w:rFonts w:ascii="Arial" w:eastAsia="Calibri" w:hAnsi="Arial" w:cs="Arial"/>
        </w:rPr>
      </w:pPr>
      <w:r w:rsidRPr="00B82F7D">
        <w:rPr>
          <w:rFonts w:ascii="Arial" w:hAnsi="Arial" w:cs="Arial"/>
        </w:rPr>
        <w:t xml:space="preserve">Cena oferty musi zawierać wszelkie koszty niezbędne do zrealizowania zamówienia                  </w:t>
      </w:r>
      <w:r w:rsidRPr="00B87F74">
        <w:rPr>
          <w:rFonts w:ascii="Arial" w:hAnsi="Arial" w:cs="Arial"/>
        </w:rPr>
        <w:t>wynikające łącznie z wytycznych zawartych w SWZ, projekt</w:t>
      </w:r>
      <w:r>
        <w:rPr>
          <w:rFonts w:ascii="Arial" w:hAnsi="Arial" w:cs="Arial"/>
        </w:rPr>
        <w:t>u</w:t>
      </w:r>
      <w:r w:rsidRPr="00B87F74">
        <w:rPr>
          <w:rFonts w:ascii="Arial" w:hAnsi="Arial" w:cs="Arial"/>
        </w:rPr>
        <w:t xml:space="preserve"> umowy oraz </w:t>
      </w:r>
      <w:r>
        <w:rPr>
          <w:rFonts w:ascii="Arial" w:hAnsi="Arial" w:cs="Arial"/>
          <w:lang w:eastAsia="ar-SA"/>
        </w:rPr>
        <w:t>PFU</w:t>
      </w:r>
      <w:r w:rsidRPr="00B87F74">
        <w:rPr>
          <w:rFonts w:ascii="Arial" w:hAnsi="Arial" w:cs="Arial"/>
        </w:rPr>
        <w:t xml:space="preserve">. </w:t>
      </w:r>
      <w:r w:rsidRPr="00B87F74">
        <w:rPr>
          <w:rFonts w:ascii="Arial" w:eastAsia="Calibri" w:hAnsi="Arial" w:cs="Arial"/>
        </w:rPr>
        <w:t xml:space="preserve">Za ustalenie ilości </w:t>
      </w:r>
      <w:r w:rsidRPr="00B82F7D">
        <w:rPr>
          <w:rFonts w:ascii="Arial" w:eastAsia="Calibri" w:hAnsi="Arial" w:cs="Arial"/>
        </w:rPr>
        <w:t>robót i innych świadczeń oraz sposób przeprowadzenia na tej podstawie kalkulacji ceny oferty odpowiada wyłącznie Wykonawca.</w:t>
      </w:r>
    </w:p>
    <w:p w14:paraId="43DEC646" w14:textId="73F7ECC1" w:rsidR="00A40B05" w:rsidRPr="001479DF" w:rsidRDefault="00DD04A1" w:rsidP="00BB118D">
      <w:pPr>
        <w:pStyle w:val="Akapitzlist"/>
        <w:numPr>
          <w:ilvl w:val="0"/>
          <w:numId w:val="14"/>
        </w:numPr>
        <w:autoSpaceDE w:val="0"/>
        <w:autoSpaceDN w:val="0"/>
        <w:adjustRightInd w:val="0"/>
        <w:ind w:left="284" w:hanging="284"/>
        <w:jc w:val="both"/>
        <w:rPr>
          <w:rFonts w:ascii="Arial" w:eastAsia="Calibri" w:hAnsi="Arial" w:cs="Arial"/>
        </w:rPr>
      </w:pPr>
      <w:r w:rsidRPr="001479DF">
        <w:rPr>
          <w:rFonts w:ascii="Arial" w:eastAsia="Cambria" w:hAnsi="Arial" w:cs="Arial"/>
        </w:rPr>
        <w:t xml:space="preserve">Cena brutto podana w ofercie winna zawierać wszystkie koszty bezpośrednie, koszty pośrednie oraz zysk i powinna uwzględniać wszelkie uwarunkowania zawarte w </w:t>
      </w:r>
      <w:r w:rsidR="001479DF" w:rsidRPr="001479DF">
        <w:rPr>
          <w:rFonts w:ascii="Arial" w:eastAsia="Cambria" w:hAnsi="Arial" w:cs="Arial"/>
        </w:rPr>
        <w:t xml:space="preserve">dokumentacji opisującej </w:t>
      </w:r>
      <w:r w:rsidRPr="001479DF">
        <w:rPr>
          <w:rFonts w:ascii="Arial" w:eastAsia="Cambria" w:hAnsi="Arial" w:cs="Arial"/>
        </w:rPr>
        <w:t>przedmiot</w:t>
      </w:r>
      <w:r w:rsidR="001479DF" w:rsidRPr="001479DF">
        <w:rPr>
          <w:rFonts w:ascii="Arial" w:eastAsia="Cambria" w:hAnsi="Arial" w:cs="Arial"/>
        </w:rPr>
        <w:t xml:space="preserve"> </w:t>
      </w:r>
      <w:r w:rsidRPr="001479DF">
        <w:rPr>
          <w:rFonts w:ascii="Arial" w:eastAsia="Cambria" w:hAnsi="Arial" w:cs="Arial"/>
        </w:rPr>
        <w:t xml:space="preserve">zamówienia, w tym m. in. </w:t>
      </w:r>
      <w:r w:rsidR="001479DF" w:rsidRPr="001479DF">
        <w:rPr>
          <w:rFonts w:ascii="Arial" w:eastAsia="Cambria" w:hAnsi="Arial" w:cs="Arial"/>
        </w:rPr>
        <w:t xml:space="preserve">koszty opracowania Dokumentacji Projektowej, </w:t>
      </w:r>
      <w:r w:rsidRPr="001479DF">
        <w:rPr>
          <w:rFonts w:ascii="Arial" w:eastAsia="Calibri" w:hAnsi="Arial" w:cs="Arial"/>
        </w:rPr>
        <w:t>koszty sporządzenia planu bezpieczeństwa i ochrony zdrowia</w:t>
      </w:r>
      <w:r w:rsidRPr="001479DF">
        <w:rPr>
          <w:rFonts w:ascii="Arial" w:eastAsia="Cambria" w:hAnsi="Arial" w:cs="Arial"/>
        </w:rPr>
        <w:t>, koszty organizacji budowy utrzymania i likwidacji placu budowy, koszty wszelkich robót przygotowawczych, towarzyszących, pomocniczych, zabezpieczających</w:t>
      </w:r>
      <w:r w:rsidR="001479DF" w:rsidRPr="001479DF">
        <w:rPr>
          <w:rFonts w:ascii="Arial" w:eastAsia="Cambria" w:hAnsi="Arial" w:cs="Arial"/>
        </w:rPr>
        <w:t xml:space="preserve"> </w:t>
      </w:r>
      <w:r w:rsidRPr="001479DF">
        <w:rPr>
          <w:rFonts w:ascii="Arial" w:eastAsia="Cambria" w:hAnsi="Arial" w:cs="Arial"/>
        </w:rPr>
        <w:t xml:space="preserve">i porządkowych, koszty związane z wprowadzonej czasowo zmiany organizacji ruchu, materiałów, rozbiórek, transportu, rusztowań, koszty odbiorów, wszelkie koszty utrzymania zaplecza budowy, koszty związane z odpowiednim zabezpieczeniem terenu budowy w zakresie BHP, PPOŻ, ochrony środowiska oraz przed dostępem osób trzecich, </w:t>
      </w:r>
      <w:r w:rsidRPr="001479DF">
        <w:rPr>
          <w:rFonts w:ascii="Arial" w:hAnsi="Arial" w:cs="Arial"/>
        </w:rPr>
        <w:t>utrzymaniem zaplecza budowy (naprawy, doprowadzenie wody, energii elektrycznej, telefon, dozorowanie), wszelkie prace porz</w:t>
      </w:r>
      <w:r w:rsidRPr="001479DF">
        <w:rPr>
          <w:rFonts w:ascii="Arial" w:eastAsia="TimesNewRoman" w:hAnsi="Arial" w:cs="Arial"/>
        </w:rPr>
        <w:t>ą</w:t>
      </w:r>
      <w:r w:rsidRPr="001479DF">
        <w:rPr>
          <w:rFonts w:ascii="Arial" w:hAnsi="Arial" w:cs="Arial"/>
        </w:rPr>
        <w:t>dkowe zwi</w:t>
      </w:r>
      <w:r w:rsidRPr="001479DF">
        <w:rPr>
          <w:rFonts w:ascii="Arial" w:eastAsia="TimesNewRoman" w:hAnsi="Arial" w:cs="Arial"/>
        </w:rPr>
        <w:t>ą</w:t>
      </w:r>
      <w:r w:rsidRPr="001479DF">
        <w:rPr>
          <w:rFonts w:ascii="Arial" w:hAnsi="Arial" w:cs="Arial"/>
        </w:rPr>
        <w:t>zane z zako</w:t>
      </w:r>
      <w:r w:rsidRPr="001479DF">
        <w:rPr>
          <w:rFonts w:ascii="Arial" w:eastAsia="TimesNewRoman" w:hAnsi="Arial" w:cs="Arial"/>
        </w:rPr>
        <w:t>ń</w:t>
      </w:r>
      <w:r w:rsidRPr="001479DF">
        <w:rPr>
          <w:rFonts w:ascii="Arial" w:hAnsi="Arial" w:cs="Arial"/>
        </w:rPr>
        <w:t>czeniem przedmiotu zamówienia, zabezpieczeniem terenu budowy przed dost</w:t>
      </w:r>
      <w:r w:rsidRPr="001479DF">
        <w:rPr>
          <w:rFonts w:ascii="Arial" w:eastAsia="TimesNewRoman" w:hAnsi="Arial" w:cs="Arial"/>
        </w:rPr>
        <w:t>ę</w:t>
      </w:r>
      <w:r w:rsidRPr="001479DF">
        <w:rPr>
          <w:rFonts w:ascii="Arial" w:hAnsi="Arial" w:cs="Arial"/>
        </w:rPr>
        <w:t>pem osób trzecich, koszty zwi</w:t>
      </w:r>
      <w:r w:rsidRPr="001479DF">
        <w:rPr>
          <w:rFonts w:ascii="Arial" w:eastAsia="TimesNewRoman" w:hAnsi="Arial" w:cs="Arial"/>
        </w:rPr>
        <w:t>ą</w:t>
      </w:r>
      <w:r w:rsidRPr="001479DF">
        <w:rPr>
          <w:rFonts w:ascii="Arial" w:hAnsi="Arial" w:cs="Arial"/>
        </w:rPr>
        <w:t>zane z usuni</w:t>
      </w:r>
      <w:r w:rsidRPr="001479DF">
        <w:rPr>
          <w:rFonts w:ascii="Arial" w:eastAsia="TimesNewRoman" w:hAnsi="Arial" w:cs="Arial"/>
        </w:rPr>
        <w:t>ę</w:t>
      </w:r>
      <w:r w:rsidRPr="001479DF">
        <w:rPr>
          <w:rFonts w:ascii="Arial" w:hAnsi="Arial" w:cs="Arial"/>
        </w:rPr>
        <w:t>ciem gruzu i odpadów z terenu budowy i ich zagospodarowaniem (wywóz z terenu budowy, składowanie na wysypisku, utylizacja itp.), koszty wszelkiego rodzaju sprz</w:t>
      </w:r>
      <w:r w:rsidRPr="001479DF">
        <w:rPr>
          <w:rFonts w:ascii="Arial" w:eastAsia="TimesNewRoman" w:hAnsi="Arial" w:cs="Arial"/>
        </w:rPr>
        <w:t>ę</w:t>
      </w:r>
      <w:r w:rsidRPr="001479DF">
        <w:rPr>
          <w:rFonts w:ascii="Arial" w:hAnsi="Arial" w:cs="Arial"/>
        </w:rPr>
        <w:t>tu, narz</w:t>
      </w:r>
      <w:r w:rsidRPr="001479DF">
        <w:rPr>
          <w:rFonts w:ascii="Arial" w:eastAsia="TimesNewRoman" w:hAnsi="Arial" w:cs="Arial"/>
        </w:rPr>
        <w:t>ę</w:t>
      </w:r>
      <w:r w:rsidRPr="001479DF">
        <w:rPr>
          <w:rFonts w:ascii="Arial" w:hAnsi="Arial" w:cs="Arial"/>
        </w:rPr>
        <w:t>dzi i urz</w:t>
      </w:r>
      <w:r w:rsidRPr="001479DF">
        <w:rPr>
          <w:rFonts w:ascii="Arial" w:eastAsia="TimesNewRoman" w:hAnsi="Arial" w:cs="Arial"/>
        </w:rPr>
        <w:t>ą</w:t>
      </w:r>
      <w:r w:rsidRPr="001479DF">
        <w:rPr>
          <w:rFonts w:ascii="Arial" w:hAnsi="Arial" w:cs="Arial"/>
        </w:rPr>
        <w:t>dze</w:t>
      </w:r>
      <w:r w:rsidRPr="001479DF">
        <w:rPr>
          <w:rFonts w:ascii="Arial" w:eastAsia="TimesNewRoman" w:hAnsi="Arial" w:cs="Arial"/>
        </w:rPr>
        <w:t xml:space="preserve">ń </w:t>
      </w:r>
      <w:r w:rsidRPr="001479DF">
        <w:rPr>
          <w:rFonts w:ascii="Arial" w:hAnsi="Arial" w:cs="Arial"/>
        </w:rPr>
        <w:t>koniecznych do u</w:t>
      </w:r>
      <w:r w:rsidRPr="001479DF">
        <w:rPr>
          <w:rFonts w:ascii="Arial" w:eastAsia="TimesNewRoman" w:hAnsi="Arial" w:cs="Arial"/>
        </w:rPr>
        <w:t>ż</w:t>
      </w:r>
      <w:r w:rsidRPr="001479DF">
        <w:rPr>
          <w:rFonts w:ascii="Arial" w:hAnsi="Arial" w:cs="Arial"/>
        </w:rPr>
        <w:t xml:space="preserve">ycia w celu wykonania przedmiotu umowy, </w:t>
      </w:r>
      <w:r w:rsidRPr="001479DF">
        <w:rPr>
          <w:rFonts w:ascii="Arial" w:eastAsia="Cambria" w:hAnsi="Arial" w:cs="Arial"/>
        </w:rPr>
        <w:t xml:space="preserve">koszty wymaganych ubezpieczeń, koszty opracowania dokumentacji powykonawczej i dokumentacji eksploatacyjnej. W cenie powinny być również uwzględnione wszystkie podatki, opłaty celne, ubezpieczenia, opłaty transportowe itp. Podana cena jest obowiązująca w całym okresie ważności oferty. </w:t>
      </w:r>
      <w:r w:rsidR="00A40B05" w:rsidRPr="001479DF">
        <w:rPr>
          <w:rFonts w:ascii="Arial" w:eastAsiaTheme="minorHAnsi" w:hAnsi="Arial" w:cs="Arial"/>
          <w:lang w:eastAsia="en-US"/>
        </w:rPr>
        <w:t>Cena oferty musi uwzględniać całkowity koszt realizacji prac obejmujący zakres opisany w PFU, a także wszelkie ewentualne dodatkowe koszty stanowiące ryzyko Wykonawcy.</w:t>
      </w:r>
      <w:r w:rsidR="00A40B05" w:rsidRPr="001479DF">
        <w:rPr>
          <w:rFonts w:eastAsiaTheme="minorHAnsi"/>
          <w:sz w:val="23"/>
          <w:szCs w:val="23"/>
          <w:lang w:eastAsia="en-US"/>
        </w:rPr>
        <w:t xml:space="preserve"> </w:t>
      </w:r>
    </w:p>
    <w:p w14:paraId="228C55CF" w14:textId="77777777" w:rsidR="00DD04A1" w:rsidRPr="00A02F53" w:rsidRDefault="00DD04A1" w:rsidP="00BB118D">
      <w:pPr>
        <w:pStyle w:val="Akapitzlist"/>
        <w:numPr>
          <w:ilvl w:val="0"/>
          <w:numId w:val="14"/>
        </w:numPr>
        <w:autoSpaceDE w:val="0"/>
        <w:autoSpaceDN w:val="0"/>
        <w:adjustRightInd w:val="0"/>
        <w:ind w:left="284" w:hanging="284"/>
        <w:jc w:val="both"/>
        <w:rPr>
          <w:rFonts w:ascii="Arial" w:eastAsia="Calibri" w:hAnsi="Arial" w:cs="Arial"/>
        </w:rPr>
      </w:pPr>
      <w:r w:rsidRPr="00E62250">
        <w:rPr>
          <w:rFonts w:ascii="Arial" w:eastAsia="Calibri" w:hAnsi="Arial" w:cs="Arial"/>
        </w:rPr>
        <w:t>Jeżeli została złożona oferta, której wybór prowadziłby do powstania u</w:t>
      </w:r>
      <w:r>
        <w:rPr>
          <w:rFonts w:ascii="Arial" w:eastAsia="Calibri" w:hAnsi="Arial" w:cs="Arial"/>
        </w:rPr>
        <w:t xml:space="preserve"> Z</w:t>
      </w:r>
      <w:r w:rsidRPr="00E62250">
        <w:rPr>
          <w:rFonts w:ascii="Arial" w:eastAsia="Calibri" w:hAnsi="Arial" w:cs="Arial"/>
        </w:rPr>
        <w:t>amawiającego obowiązku podatkowego zgodnie z ustawą z dnia 11 marca 2004 r.</w:t>
      </w:r>
      <w:r>
        <w:rPr>
          <w:rFonts w:ascii="Arial" w:eastAsia="Calibri" w:hAnsi="Arial" w:cs="Arial"/>
        </w:rPr>
        <w:t xml:space="preserve"> o </w:t>
      </w:r>
      <w:r w:rsidRPr="00E62250">
        <w:rPr>
          <w:rFonts w:ascii="Arial" w:eastAsia="Calibri" w:hAnsi="Arial" w:cs="Arial"/>
        </w:rPr>
        <w:t>podatku od towarów i usług, dla celów zastosowania kryterium ceny lub kosztu zamawiający dolicza do przedstawionej w tej ofercie ceny kwotę podatku od towarów i usług, którą miałby obowiązek rozliczyć.</w:t>
      </w:r>
    </w:p>
    <w:p w14:paraId="7CC4BDB6" w14:textId="3F513238" w:rsidR="00DD04A1" w:rsidRPr="00A02F53" w:rsidRDefault="00DD04A1" w:rsidP="00BB118D">
      <w:pPr>
        <w:pStyle w:val="Akapitzlist"/>
        <w:numPr>
          <w:ilvl w:val="0"/>
          <w:numId w:val="14"/>
        </w:numPr>
        <w:autoSpaceDE w:val="0"/>
        <w:autoSpaceDN w:val="0"/>
        <w:adjustRightInd w:val="0"/>
        <w:ind w:left="284" w:hanging="284"/>
        <w:jc w:val="both"/>
        <w:rPr>
          <w:rFonts w:ascii="Arial" w:eastAsia="Calibri" w:hAnsi="Arial" w:cs="Arial"/>
        </w:rPr>
      </w:pPr>
      <w:r w:rsidRPr="00FC6C9C">
        <w:rPr>
          <w:rFonts w:ascii="Arial" w:eastAsiaTheme="minorHAnsi" w:hAnsi="Arial" w:cs="Arial"/>
          <w:color w:val="000000"/>
          <w:lang w:eastAsia="en-US"/>
        </w:rPr>
        <w:t>Wykonawca podaje cenę, z dokładnością do dwóch miejsc po przecinku w rozumieniu art. 3 ust. 1 pkt 1 i ust. 2 ustawy z dnia 9 maja 2014</w:t>
      </w:r>
      <w:r>
        <w:rPr>
          <w:rFonts w:ascii="Arial" w:eastAsiaTheme="minorHAnsi" w:hAnsi="Arial" w:cs="Arial"/>
          <w:color w:val="000000"/>
          <w:lang w:eastAsia="en-US"/>
        </w:rPr>
        <w:t xml:space="preserve"> </w:t>
      </w:r>
      <w:r w:rsidRPr="00FC6C9C">
        <w:rPr>
          <w:rFonts w:ascii="Arial" w:eastAsiaTheme="minorHAnsi" w:hAnsi="Arial" w:cs="Arial"/>
          <w:color w:val="000000"/>
          <w:lang w:eastAsia="en-US"/>
        </w:rPr>
        <w:t xml:space="preserve">r. o informowaniu o cenach towarów i usług oraz </w:t>
      </w:r>
      <w:r w:rsidRPr="00FC6C9C">
        <w:rPr>
          <w:rFonts w:ascii="Arial" w:eastAsiaTheme="minorHAnsi" w:hAnsi="Arial" w:cs="Arial"/>
          <w:color w:val="000000"/>
          <w:lang w:eastAsia="en-US"/>
        </w:rPr>
        <w:lastRenderedPageBreak/>
        <w:t>ustawy z dnia 7 lipca 1994 r. o denominacji złotego, za którą podejmuje się zrealizować przedmiot zamówienia.</w:t>
      </w:r>
    </w:p>
    <w:p w14:paraId="03DAE451" w14:textId="0A26EEEB" w:rsidR="002E59E5" w:rsidRPr="001D5341" w:rsidRDefault="00DD04A1" w:rsidP="002E59E5">
      <w:pPr>
        <w:pStyle w:val="Akapitzlist"/>
        <w:numPr>
          <w:ilvl w:val="0"/>
          <w:numId w:val="14"/>
        </w:numPr>
        <w:autoSpaceDE w:val="0"/>
        <w:autoSpaceDN w:val="0"/>
        <w:adjustRightInd w:val="0"/>
        <w:ind w:left="284" w:hanging="284"/>
        <w:jc w:val="both"/>
        <w:rPr>
          <w:rFonts w:ascii="Arial" w:eastAsia="Calibri" w:hAnsi="Arial" w:cs="Arial"/>
        </w:rPr>
      </w:pPr>
      <w:r w:rsidRPr="00FC6C9C">
        <w:rPr>
          <w:rFonts w:ascii="Arial" w:eastAsiaTheme="minorHAnsi" w:hAnsi="Arial" w:cs="Arial"/>
          <w:color w:val="000000"/>
          <w:lang w:eastAsia="en-US"/>
        </w:rPr>
        <w:t>Wynagrodzenie będzie płatne zgodnie z Projektem umowy</w:t>
      </w:r>
      <w:r>
        <w:rPr>
          <w:rFonts w:ascii="Arial" w:eastAsiaTheme="minorHAnsi" w:hAnsi="Arial" w:cs="Arial"/>
          <w:color w:val="000000"/>
          <w:lang w:eastAsia="en-US"/>
        </w:rPr>
        <w:t>.</w:t>
      </w:r>
    </w:p>
    <w:p w14:paraId="2C250459" w14:textId="77777777" w:rsidR="00344221" w:rsidRPr="00BD57A5" w:rsidRDefault="00344221" w:rsidP="007123FC">
      <w:pPr>
        <w:autoSpaceDE w:val="0"/>
        <w:autoSpaceDN w:val="0"/>
        <w:adjustRightInd w:val="0"/>
        <w:rPr>
          <w:rFonts w:eastAsiaTheme="minorHAnsi"/>
          <w:sz w:val="6"/>
          <w:szCs w:val="6"/>
          <w:lang w:eastAsia="en-US"/>
        </w:rPr>
      </w:pPr>
    </w:p>
    <w:p w14:paraId="3C6AF314" w14:textId="77777777" w:rsidR="009A32CF" w:rsidRPr="00BD57A5" w:rsidRDefault="009A32CF" w:rsidP="0091398D">
      <w:pPr>
        <w:tabs>
          <w:tab w:val="left" w:pos="426"/>
        </w:tabs>
        <w:autoSpaceDE w:val="0"/>
        <w:autoSpaceDN w:val="0"/>
        <w:adjustRightInd w:val="0"/>
        <w:jc w:val="both"/>
        <w:rPr>
          <w:rFonts w:ascii="Arial" w:hAnsi="Arial" w:cs="Arial"/>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069BC1F5" w14:textId="77777777" w:rsidTr="007849E5">
        <w:tc>
          <w:tcPr>
            <w:tcW w:w="10201" w:type="dxa"/>
          </w:tcPr>
          <w:p w14:paraId="6DFC195C" w14:textId="77777777" w:rsidR="0091398D" w:rsidRPr="00BD57A5" w:rsidRDefault="0091398D" w:rsidP="003C0B71">
            <w:pPr>
              <w:autoSpaceDE w:val="0"/>
              <w:autoSpaceDN w:val="0"/>
              <w:adjustRightInd w:val="0"/>
              <w:jc w:val="both"/>
              <w:rPr>
                <w:rFonts w:ascii="Arial" w:hAnsi="Arial" w:cs="Arial"/>
                <w:b/>
                <w:sz w:val="6"/>
                <w:szCs w:val="6"/>
              </w:rPr>
            </w:pPr>
          </w:p>
          <w:p w14:paraId="7B65C91E" w14:textId="77777777" w:rsidR="0091398D" w:rsidRPr="00BD57A5" w:rsidRDefault="0091398D" w:rsidP="003C0B71">
            <w:pPr>
              <w:autoSpaceDE w:val="0"/>
              <w:autoSpaceDN w:val="0"/>
              <w:adjustRightInd w:val="0"/>
              <w:jc w:val="both"/>
              <w:rPr>
                <w:rFonts w:ascii="Arial" w:hAnsi="Arial" w:cs="Arial"/>
                <w:b/>
                <w:sz w:val="26"/>
                <w:szCs w:val="26"/>
              </w:rPr>
            </w:pPr>
            <w:r w:rsidRPr="00BD57A5">
              <w:rPr>
                <w:rFonts w:ascii="Arial" w:hAnsi="Arial" w:cs="Arial"/>
                <w:b/>
                <w:sz w:val="26"/>
                <w:szCs w:val="26"/>
              </w:rPr>
              <w:t>XIII. Opis kryteriów, którymi zamawiający będzie się kierował przy wyborze oferty, wraz z podaniem wag tych kryteriów i sposobu oceny ofert</w:t>
            </w:r>
          </w:p>
          <w:p w14:paraId="0AE176EB" w14:textId="77777777" w:rsidR="0091398D" w:rsidRPr="00BD57A5" w:rsidRDefault="0091398D" w:rsidP="003C0B71">
            <w:pPr>
              <w:autoSpaceDE w:val="0"/>
              <w:autoSpaceDN w:val="0"/>
              <w:adjustRightInd w:val="0"/>
              <w:jc w:val="both"/>
              <w:rPr>
                <w:rFonts w:ascii="Arial" w:hAnsi="Arial" w:cs="Arial"/>
                <w:b/>
                <w:sz w:val="6"/>
                <w:szCs w:val="6"/>
              </w:rPr>
            </w:pPr>
          </w:p>
        </w:tc>
      </w:tr>
    </w:tbl>
    <w:p w14:paraId="206C8A67" w14:textId="77777777" w:rsidR="0091398D" w:rsidRPr="00BD57A5" w:rsidRDefault="0091398D" w:rsidP="0091398D">
      <w:pPr>
        <w:autoSpaceDE w:val="0"/>
        <w:autoSpaceDN w:val="0"/>
        <w:adjustRightInd w:val="0"/>
        <w:ind w:right="181"/>
        <w:jc w:val="both"/>
        <w:rPr>
          <w:rFonts w:ascii="Arial" w:hAnsi="Arial" w:cs="Arial"/>
          <w:b/>
          <w:sz w:val="8"/>
          <w:szCs w:val="8"/>
        </w:rPr>
      </w:pPr>
    </w:p>
    <w:p w14:paraId="59360926" w14:textId="77777777" w:rsidR="003444AD" w:rsidRPr="003444AD" w:rsidRDefault="003444AD" w:rsidP="00DA1C18">
      <w:pPr>
        <w:pStyle w:val="Akapitzlist"/>
        <w:numPr>
          <w:ilvl w:val="0"/>
          <w:numId w:val="8"/>
        </w:numPr>
        <w:autoSpaceDE w:val="0"/>
        <w:autoSpaceDN w:val="0"/>
        <w:adjustRightInd w:val="0"/>
        <w:ind w:left="426" w:hanging="426"/>
        <w:jc w:val="both"/>
        <w:rPr>
          <w:rFonts w:ascii="Arial" w:hAnsi="Arial" w:cs="Arial"/>
        </w:rPr>
      </w:pPr>
      <w:r w:rsidRPr="003444AD">
        <w:rPr>
          <w:rFonts w:ascii="Arial" w:hAnsi="Arial" w:cs="Arial"/>
        </w:rPr>
        <w:t>Kryteriami oceny ofert są:</w:t>
      </w:r>
    </w:p>
    <w:p w14:paraId="0909E434" w14:textId="77777777" w:rsidR="003444AD" w:rsidRPr="003444AD" w:rsidRDefault="003444AD" w:rsidP="00DA1C18">
      <w:pPr>
        <w:pStyle w:val="Akapitzlist"/>
        <w:numPr>
          <w:ilvl w:val="0"/>
          <w:numId w:val="7"/>
        </w:numPr>
        <w:autoSpaceDE w:val="0"/>
        <w:autoSpaceDN w:val="0"/>
        <w:adjustRightInd w:val="0"/>
        <w:jc w:val="both"/>
        <w:rPr>
          <w:rFonts w:ascii="Arial" w:hAnsi="Arial" w:cs="Arial"/>
        </w:rPr>
      </w:pPr>
      <w:r w:rsidRPr="003444AD">
        <w:rPr>
          <w:rFonts w:ascii="Arial" w:hAnsi="Arial" w:cs="Arial"/>
        </w:rPr>
        <w:t xml:space="preserve">cena oferty (C)              </w:t>
      </w:r>
      <w:r w:rsidRPr="003444AD">
        <w:rPr>
          <w:rFonts w:ascii="Arial" w:hAnsi="Arial" w:cs="Arial"/>
        </w:rPr>
        <w:tab/>
      </w:r>
      <w:r w:rsidRPr="003444AD">
        <w:rPr>
          <w:rFonts w:ascii="Arial" w:hAnsi="Arial" w:cs="Arial"/>
        </w:rPr>
        <w:tab/>
      </w:r>
      <w:r w:rsidRPr="003444AD">
        <w:rPr>
          <w:rFonts w:ascii="Arial" w:hAnsi="Arial" w:cs="Arial"/>
        </w:rPr>
        <w:tab/>
      </w:r>
      <w:r w:rsidRPr="003444AD">
        <w:rPr>
          <w:rFonts w:ascii="Arial" w:hAnsi="Arial" w:cs="Arial"/>
        </w:rPr>
        <w:tab/>
        <w:t>- 60 %</w:t>
      </w:r>
    </w:p>
    <w:p w14:paraId="5B8459DC" w14:textId="7DE6CD04" w:rsidR="003444AD" w:rsidRPr="00A3755D" w:rsidRDefault="00A3755D" w:rsidP="00A3755D">
      <w:pPr>
        <w:pStyle w:val="Akapitzlist"/>
        <w:numPr>
          <w:ilvl w:val="0"/>
          <w:numId w:val="7"/>
        </w:numPr>
        <w:autoSpaceDE w:val="0"/>
        <w:autoSpaceDN w:val="0"/>
        <w:adjustRightInd w:val="0"/>
        <w:jc w:val="both"/>
        <w:rPr>
          <w:rFonts w:ascii="Arial" w:hAnsi="Arial" w:cs="Arial"/>
        </w:rPr>
      </w:pPr>
      <w:r w:rsidRPr="00A3755D">
        <w:rPr>
          <w:rFonts w:ascii="Arial" w:hAnsi="Arial" w:cs="Arial"/>
        </w:rPr>
        <w:t>okres gwarancji na wykonane roboty budowlane oraz dostarczone i wbudowane materiały oraz zamontowane urządzenia</w:t>
      </w:r>
      <w:r w:rsidR="00DD04A1" w:rsidRPr="00A3755D">
        <w:rPr>
          <w:rFonts w:ascii="Arial" w:hAnsi="Arial" w:cs="Arial"/>
        </w:rPr>
        <w:t xml:space="preserve">  (G)</w:t>
      </w:r>
      <w:r w:rsidR="00DD04A1" w:rsidRPr="00A3755D">
        <w:rPr>
          <w:rFonts w:ascii="Arial" w:hAnsi="Arial" w:cs="Arial"/>
        </w:rPr>
        <w:tab/>
      </w:r>
      <w:r w:rsidR="00DD04A1" w:rsidRPr="00A3755D">
        <w:rPr>
          <w:rFonts w:ascii="Arial" w:hAnsi="Arial" w:cs="Arial"/>
        </w:rPr>
        <w:tab/>
        <w:t>- 40 %</w:t>
      </w:r>
    </w:p>
    <w:p w14:paraId="4DCDBA21" w14:textId="77777777" w:rsidR="00371DC2" w:rsidRPr="00223CF9" w:rsidRDefault="00371DC2" w:rsidP="003444AD">
      <w:pPr>
        <w:autoSpaceDE w:val="0"/>
        <w:autoSpaceDN w:val="0"/>
        <w:adjustRightInd w:val="0"/>
        <w:jc w:val="both"/>
        <w:rPr>
          <w:rFonts w:ascii="Arial" w:hAnsi="Arial" w:cs="Arial"/>
          <w:sz w:val="16"/>
          <w:szCs w:val="16"/>
        </w:rPr>
      </w:pPr>
    </w:p>
    <w:p w14:paraId="3F2BFBBF" w14:textId="77777777" w:rsidR="003444AD" w:rsidRPr="003444AD" w:rsidRDefault="003444AD" w:rsidP="00DA1C18">
      <w:pPr>
        <w:pStyle w:val="Tekstpodstawowy5"/>
        <w:numPr>
          <w:ilvl w:val="0"/>
          <w:numId w:val="8"/>
        </w:numPr>
        <w:shd w:val="clear" w:color="auto" w:fill="auto"/>
        <w:tabs>
          <w:tab w:val="left" w:pos="426"/>
        </w:tabs>
        <w:spacing w:line="240" w:lineRule="auto"/>
        <w:ind w:left="426" w:hanging="426"/>
        <w:jc w:val="both"/>
        <w:rPr>
          <w:color w:val="auto"/>
          <w:sz w:val="24"/>
          <w:szCs w:val="24"/>
        </w:rPr>
      </w:pPr>
      <w:r w:rsidRPr="003444AD">
        <w:rPr>
          <w:color w:val="auto"/>
          <w:sz w:val="24"/>
          <w:szCs w:val="24"/>
        </w:rPr>
        <w:t>Sposób wyboru najkorzystniejszej oferty.</w:t>
      </w:r>
    </w:p>
    <w:p w14:paraId="15659BCA" w14:textId="77777777" w:rsidR="003444AD" w:rsidRPr="00577872" w:rsidRDefault="003444AD" w:rsidP="003444AD">
      <w:pPr>
        <w:autoSpaceDE w:val="0"/>
        <w:autoSpaceDN w:val="0"/>
        <w:adjustRightInd w:val="0"/>
        <w:jc w:val="both"/>
        <w:rPr>
          <w:rFonts w:ascii="Arial" w:hAnsi="Arial" w:cs="Arial"/>
          <w:sz w:val="16"/>
          <w:szCs w:val="16"/>
        </w:rPr>
      </w:pPr>
    </w:p>
    <w:p w14:paraId="76166035" w14:textId="77777777" w:rsidR="003444AD" w:rsidRPr="003444AD" w:rsidRDefault="003444AD" w:rsidP="00DA1C18">
      <w:pPr>
        <w:pStyle w:val="Akapitzlist"/>
        <w:numPr>
          <w:ilvl w:val="0"/>
          <w:numId w:val="9"/>
        </w:numPr>
        <w:autoSpaceDE w:val="0"/>
        <w:autoSpaceDN w:val="0"/>
        <w:adjustRightInd w:val="0"/>
        <w:jc w:val="both"/>
        <w:rPr>
          <w:rFonts w:ascii="Arial" w:hAnsi="Arial" w:cs="Arial"/>
        </w:rPr>
      </w:pPr>
      <w:r w:rsidRPr="003444AD">
        <w:rPr>
          <w:rFonts w:ascii="Arial" w:hAnsi="Arial" w:cs="Arial"/>
        </w:rPr>
        <w:t>Liczba punktów w zakresie kryterium „cena oferty” wyznaczana będzie ze wzoru:</w:t>
      </w:r>
    </w:p>
    <w:p w14:paraId="7E2E0717" w14:textId="77777777" w:rsidR="00C24422" w:rsidRPr="00577872" w:rsidRDefault="00C24422" w:rsidP="003444AD">
      <w:pPr>
        <w:autoSpaceDE w:val="0"/>
        <w:autoSpaceDN w:val="0"/>
        <w:adjustRightInd w:val="0"/>
        <w:ind w:right="181"/>
        <w:jc w:val="both"/>
        <w:rPr>
          <w:rFonts w:ascii="Arial" w:hAnsi="Arial" w:cs="Arial"/>
          <w:b/>
          <w:sz w:val="16"/>
          <w:szCs w:val="16"/>
        </w:rPr>
      </w:pPr>
    </w:p>
    <w:p w14:paraId="68E8D325" w14:textId="77777777" w:rsidR="003444AD" w:rsidRPr="003444AD" w:rsidRDefault="003444AD" w:rsidP="003444AD">
      <w:pPr>
        <w:autoSpaceDE w:val="0"/>
        <w:autoSpaceDN w:val="0"/>
        <w:adjustRightInd w:val="0"/>
        <w:ind w:left="708" w:firstLine="708"/>
        <w:jc w:val="both"/>
        <w:rPr>
          <w:rFonts w:ascii="Arial" w:hAnsi="Arial" w:cs="Arial"/>
        </w:rPr>
      </w:pPr>
      <w:r w:rsidRPr="003444AD">
        <w:rPr>
          <w:rFonts w:ascii="Arial" w:hAnsi="Arial" w:cs="Arial"/>
        </w:rPr>
        <w:t xml:space="preserve">Cena oferty najniższej </w:t>
      </w:r>
    </w:p>
    <w:p w14:paraId="46F934AB" w14:textId="77777777" w:rsidR="003444AD" w:rsidRPr="003444AD" w:rsidRDefault="003444AD" w:rsidP="003444AD">
      <w:pPr>
        <w:autoSpaceDE w:val="0"/>
        <w:autoSpaceDN w:val="0"/>
        <w:adjustRightInd w:val="0"/>
        <w:jc w:val="both"/>
        <w:rPr>
          <w:rFonts w:ascii="Arial" w:hAnsi="Arial" w:cs="Arial"/>
          <w:i/>
        </w:rPr>
      </w:pPr>
      <w:r w:rsidRPr="003444AD">
        <w:rPr>
          <w:rFonts w:ascii="Arial" w:hAnsi="Arial" w:cs="Arial"/>
        </w:rPr>
        <w:t xml:space="preserve">       </w:t>
      </w:r>
      <w:r w:rsidRPr="003444AD">
        <w:rPr>
          <w:rFonts w:ascii="Arial" w:hAnsi="Arial" w:cs="Arial"/>
        </w:rPr>
        <w:tab/>
        <w:t xml:space="preserve">   C = ---------------------------------  x 100 x W        </w:t>
      </w:r>
      <w:r w:rsidRPr="003444AD">
        <w:rPr>
          <w:rFonts w:ascii="Arial" w:hAnsi="Arial" w:cs="Arial"/>
          <w:i/>
        </w:rPr>
        <w:t xml:space="preserve">(W – waga kryterium  60 %) </w:t>
      </w:r>
    </w:p>
    <w:p w14:paraId="6166521F" w14:textId="77777777" w:rsidR="003444AD" w:rsidRPr="003444AD" w:rsidRDefault="003444AD" w:rsidP="003444AD">
      <w:pPr>
        <w:autoSpaceDE w:val="0"/>
        <w:autoSpaceDN w:val="0"/>
        <w:adjustRightInd w:val="0"/>
        <w:ind w:left="707" w:firstLine="709"/>
        <w:jc w:val="both"/>
        <w:rPr>
          <w:rFonts w:ascii="Arial" w:hAnsi="Arial" w:cs="Arial"/>
        </w:rPr>
      </w:pPr>
      <w:r w:rsidRPr="003444AD">
        <w:rPr>
          <w:rFonts w:ascii="Arial" w:hAnsi="Arial" w:cs="Arial"/>
        </w:rPr>
        <w:t xml:space="preserve">Cena oferty badanej </w:t>
      </w:r>
    </w:p>
    <w:p w14:paraId="2D694C79" w14:textId="77777777" w:rsidR="003444AD" w:rsidRPr="00577872" w:rsidRDefault="003444AD" w:rsidP="003444AD">
      <w:pPr>
        <w:autoSpaceDE w:val="0"/>
        <w:autoSpaceDN w:val="0"/>
        <w:adjustRightInd w:val="0"/>
        <w:ind w:left="708" w:firstLine="708"/>
        <w:jc w:val="both"/>
        <w:rPr>
          <w:rFonts w:ascii="Arial" w:hAnsi="Arial" w:cs="Arial"/>
          <w:sz w:val="16"/>
          <w:szCs w:val="16"/>
        </w:rPr>
      </w:pPr>
      <w:r w:rsidRPr="00577872">
        <w:rPr>
          <w:rFonts w:ascii="Arial" w:hAnsi="Arial" w:cs="Arial"/>
          <w:b/>
          <w:sz w:val="16"/>
          <w:szCs w:val="16"/>
        </w:rPr>
        <w:t xml:space="preserve"> </w:t>
      </w:r>
    </w:p>
    <w:p w14:paraId="3BA7964C" w14:textId="23A2FCF3" w:rsidR="003444AD" w:rsidRPr="003444AD" w:rsidRDefault="003444AD" w:rsidP="003444AD">
      <w:pPr>
        <w:autoSpaceDE w:val="0"/>
        <w:autoSpaceDN w:val="0"/>
        <w:adjustRightInd w:val="0"/>
        <w:ind w:left="709"/>
        <w:jc w:val="both"/>
        <w:rPr>
          <w:rFonts w:ascii="Arial" w:hAnsi="Arial" w:cs="Arial"/>
        </w:rPr>
      </w:pPr>
      <w:r w:rsidRPr="003444AD">
        <w:rPr>
          <w:rFonts w:ascii="Arial" w:hAnsi="Arial" w:cs="Arial"/>
        </w:rPr>
        <w:t xml:space="preserve">Liczba punktów wyliczana (w danym kryterium) z ww. wzoru będzie zaokrąglana </w:t>
      </w:r>
      <w:r w:rsidRPr="003444AD">
        <w:rPr>
          <w:rFonts w:ascii="Arial" w:hAnsi="Arial" w:cs="Arial"/>
        </w:rPr>
        <w:br/>
        <w:t xml:space="preserve">do </w:t>
      </w:r>
      <w:r w:rsidR="00A3755D">
        <w:rPr>
          <w:rFonts w:ascii="Arial" w:hAnsi="Arial" w:cs="Arial"/>
        </w:rPr>
        <w:t>dwóch</w:t>
      </w:r>
      <w:r w:rsidRPr="003444AD">
        <w:rPr>
          <w:rFonts w:ascii="Arial" w:hAnsi="Arial" w:cs="Arial"/>
        </w:rPr>
        <w:t xml:space="preserve"> miejsc po przecinku wg zasad matematycznych, tj. wartości równe lub wyższe od 5 – w górę, a poniżej 5 – w dół.</w:t>
      </w:r>
    </w:p>
    <w:p w14:paraId="273DC15F" w14:textId="77777777" w:rsidR="003444AD" w:rsidRPr="003444AD" w:rsidRDefault="003444AD" w:rsidP="003444AD">
      <w:pPr>
        <w:autoSpaceDE w:val="0"/>
        <w:autoSpaceDN w:val="0"/>
        <w:adjustRightInd w:val="0"/>
        <w:ind w:left="709"/>
        <w:jc w:val="both"/>
        <w:rPr>
          <w:rFonts w:ascii="Arial" w:hAnsi="Arial" w:cs="Arial"/>
        </w:rPr>
      </w:pPr>
      <w:r w:rsidRPr="003444AD">
        <w:rPr>
          <w:rFonts w:ascii="Arial" w:hAnsi="Arial" w:cs="Arial"/>
        </w:rPr>
        <w:t>Maksymalnie za to kryterium zamawiający może przyznać 60 pkt.</w:t>
      </w:r>
    </w:p>
    <w:p w14:paraId="2EA31356" w14:textId="77777777" w:rsidR="00223CF9" w:rsidRPr="00577872" w:rsidRDefault="00223CF9" w:rsidP="003444AD">
      <w:pPr>
        <w:autoSpaceDE w:val="0"/>
        <w:autoSpaceDN w:val="0"/>
        <w:adjustRightInd w:val="0"/>
        <w:jc w:val="both"/>
        <w:rPr>
          <w:rFonts w:ascii="Arial" w:eastAsiaTheme="minorHAnsi" w:hAnsi="Arial" w:cs="Arial"/>
          <w:sz w:val="16"/>
          <w:szCs w:val="16"/>
          <w:lang w:eastAsia="en-US"/>
        </w:rPr>
      </w:pPr>
    </w:p>
    <w:p w14:paraId="73966363" w14:textId="57E151F4" w:rsidR="00DD04A1" w:rsidRPr="00BD57A5" w:rsidRDefault="00DD04A1" w:rsidP="00DA1C18">
      <w:pPr>
        <w:pStyle w:val="Akapitzlist"/>
        <w:numPr>
          <w:ilvl w:val="0"/>
          <w:numId w:val="9"/>
        </w:numPr>
        <w:autoSpaceDE w:val="0"/>
        <w:autoSpaceDN w:val="0"/>
        <w:adjustRightInd w:val="0"/>
        <w:jc w:val="both"/>
        <w:rPr>
          <w:rFonts w:ascii="Arial" w:hAnsi="Arial" w:cs="Arial"/>
        </w:rPr>
      </w:pPr>
      <w:r w:rsidRPr="00BD57A5">
        <w:rPr>
          <w:rFonts w:ascii="Arial" w:hAnsi="Arial" w:cs="Arial"/>
        </w:rPr>
        <w:t>Liczba punktów w zakresie kryterium „</w:t>
      </w:r>
      <w:r w:rsidR="00A3755D" w:rsidRPr="00A3755D">
        <w:rPr>
          <w:rFonts w:ascii="Arial" w:hAnsi="Arial" w:cs="Arial"/>
        </w:rPr>
        <w:t>okres gwarancji na wykonane roboty budowlane oraz dostarczone i wbudowane materiały oraz zamontowane urządzenia</w:t>
      </w:r>
      <w:r w:rsidRPr="00BD57A5">
        <w:rPr>
          <w:rFonts w:ascii="Arial" w:hAnsi="Arial" w:cs="Arial"/>
        </w:rPr>
        <w:t>” wyznaczony będzie ze wzoru:</w:t>
      </w:r>
    </w:p>
    <w:p w14:paraId="6B6FB4AA" w14:textId="77777777" w:rsidR="00DD04A1" w:rsidRPr="00BD57A5" w:rsidRDefault="00DD04A1" w:rsidP="00DD04A1">
      <w:pPr>
        <w:autoSpaceDE w:val="0"/>
        <w:autoSpaceDN w:val="0"/>
        <w:adjustRightInd w:val="0"/>
        <w:jc w:val="both"/>
        <w:rPr>
          <w:rFonts w:ascii="Arial" w:hAnsi="Arial" w:cs="Arial"/>
          <w:sz w:val="16"/>
          <w:szCs w:val="16"/>
        </w:rPr>
      </w:pPr>
    </w:p>
    <w:p w14:paraId="3772C695" w14:textId="77777777" w:rsidR="00DD04A1" w:rsidRPr="00B87F74" w:rsidRDefault="00DD04A1" w:rsidP="00DD04A1">
      <w:pPr>
        <w:autoSpaceDE w:val="0"/>
        <w:autoSpaceDN w:val="0"/>
        <w:adjustRightInd w:val="0"/>
        <w:ind w:left="708"/>
        <w:jc w:val="center"/>
        <w:rPr>
          <w:rFonts w:ascii="Arial" w:hAnsi="Arial" w:cs="Arial"/>
          <w:sz w:val="32"/>
          <w:szCs w:val="32"/>
          <w:lang w:val="en-US"/>
        </w:rPr>
      </w:pPr>
      <w:r w:rsidRPr="00BD57A5">
        <w:rPr>
          <w:rFonts w:ascii="Arial" w:hAnsi="Arial" w:cs="Arial"/>
          <w:sz w:val="32"/>
          <w:szCs w:val="32"/>
          <w:lang w:val="en-US"/>
        </w:rPr>
        <w:t xml:space="preserve">G = </w:t>
      </w:r>
      <m:oMath>
        <m:d>
          <m:dPr>
            <m:ctrlPr>
              <w:rPr>
                <w:rFonts w:ascii="Cambria Math" w:hAnsi="Cambria Math" w:cs="Arial"/>
                <w:i/>
                <w:sz w:val="32"/>
                <w:szCs w:val="32"/>
              </w:rPr>
            </m:ctrlPr>
          </m:dPr>
          <m:e>
            <m:f>
              <m:fPr>
                <m:ctrlPr>
                  <w:rPr>
                    <w:rFonts w:ascii="Cambria Math" w:hAnsi="Cambria Math" w:cs="Arial"/>
                    <w:i/>
                    <w:sz w:val="32"/>
                    <w:szCs w:val="32"/>
                  </w:rPr>
                </m:ctrlPr>
              </m:fPr>
              <m:num>
                <m:sSub>
                  <m:sSubPr>
                    <m:ctrlPr>
                      <w:rPr>
                        <w:rFonts w:ascii="Cambria Math" w:hAnsi="Cambria Math" w:cs="Arial"/>
                        <w:i/>
                        <w:sz w:val="32"/>
                        <w:szCs w:val="32"/>
                      </w:rPr>
                    </m:ctrlPr>
                  </m:sSubPr>
                  <m:e>
                    <m:r>
                      <w:rPr>
                        <w:rFonts w:ascii="Cambria Math" w:hAnsi="Cambria Math" w:cs="Arial"/>
                        <w:sz w:val="32"/>
                        <w:szCs w:val="32"/>
                      </w:rPr>
                      <m:t>G</m:t>
                    </m:r>
                  </m:e>
                  <m:sub>
                    <m:r>
                      <w:rPr>
                        <w:rFonts w:ascii="Cambria Math" w:hAnsi="Cambria Math" w:cs="Arial"/>
                        <w:sz w:val="32"/>
                        <w:szCs w:val="32"/>
                      </w:rPr>
                      <m:t>ob</m:t>
                    </m:r>
                  </m:sub>
                </m:sSub>
              </m:num>
              <m:den>
                <m:sSub>
                  <m:sSubPr>
                    <m:ctrlPr>
                      <w:rPr>
                        <w:rFonts w:ascii="Cambria Math" w:hAnsi="Cambria Math" w:cs="Arial"/>
                        <w:i/>
                        <w:sz w:val="32"/>
                        <w:szCs w:val="32"/>
                      </w:rPr>
                    </m:ctrlPr>
                  </m:sSubPr>
                  <m:e>
                    <m:r>
                      <w:rPr>
                        <w:rFonts w:ascii="Cambria Math" w:hAnsi="Cambria Math" w:cs="Arial"/>
                        <w:sz w:val="32"/>
                        <w:szCs w:val="32"/>
                      </w:rPr>
                      <m:t>G</m:t>
                    </m:r>
                  </m:e>
                  <m:sub>
                    <m:r>
                      <w:rPr>
                        <w:rFonts w:ascii="Cambria Math" w:hAnsi="Cambria Math" w:cs="Arial"/>
                        <w:sz w:val="32"/>
                        <w:szCs w:val="32"/>
                      </w:rPr>
                      <m:t>max</m:t>
                    </m:r>
                  </m:sub>
                </m:sSub>
              </m:den>
            </m:f>
          </m:e>
        </m:d>
        <m:r>
          <w:rPr>
            <w:rFonts w:ascii="Cambria Math" w:hAnsi="Cambria Math" w:cs="Arial"/>
            <w:sz w:val="32"/>
            <w:szCs w:val="32"/>
          </w:rPr>
          <m:t>x</m:t>
        </m:r>
        <m:r>
          <w:rPr>
            <w:rFonts w:ascii="Cambria Math" w:hAnsi="Cambria Math" w:cs="Arial"/>
            <w:sz w:val="32"/>
            <w:szCs w:val="32"/>
            <w:lang w:val="en-US"/>
          </w:rPr>
          <m:t xml:space="preserve"> 100 x 40%</m:t>
        </m:r>
      </m:oMath>
    </w:p>
    <w:p w14:paraId="49392077" w14:textId="77777777" w:rsidR="00DD04A1" w:rsidRPr="00BD57A5" w:rsidRDefault="00DD04A1" w:rsidP="00DD04A1">
      <w:pPr>
        <w:autoSpaceDE w:val="0"/>
        <w:autoSpaceDN w:val="0"/>
        <w:adjustRightInd w:val="0"/>
        <w:ind w:left="709"/>
        <w:rPr>
          <w:rFonts w:ascii="Arial" w:eastAsiaTheme="minorHAnsi" w:hAnsi="Arial" w:cs="Arial"/>
          <w:i/>
          <w:iCs/>
          <w:lang w:eastAsia="en-US"/>
        </w:rPr>
      </w:pPr>
      <w:r w:rsidRPr="00BD57A5">
        <w:rPr>
          <w:rFonts w:ascii="Arial" w:eastAsiaTheme="minorHAnsi" w:hAnsi="Arial" w:cs="Arial"/>
          <w:i/>
          <w:iCs/>
          <w:lang w:eastAsia="en-US"/>
        </w:rPr>
        <w:t>gdzie:</w:t>
      </w:r>
    </w:p>
    <w:p w14:paraId="2F9F4302" w14:textId="1C4A726B" w:rsidR="00DD04A1" w:rsidRPr="00BD57A5" w:rsidRDefault="00DD04A1" w:rsidP="00DD04A1">
      <w:pPr>
        <w:autoSpaceDE w:val="0"/>
        <w:autoSpaceDN w:val="0"/>
        <w:adjustRightInd w:val="0"/>
        <w:ind w:left="709"/>
        <w:rPr>
          <w:rFonts w:ascii="Arial" w:eastAsiaTheme="minorHAnsi" w:hAnsi="Arial" w:cs="Arial"/>
          <w:lang w:eastAsia="en-US"/>
        </w:rPr>
      </w:pPr>
      <w:r w:rsidRPr="00BD57A5">
        <w:rPr>
          <w:rFonts w:ascii="Arial" w:eastAsiaTheme="minorHAnsi" w:hAnsi="Arial" w:cs="Arial"/>
          <w:lang w:eastAsia="en-US"/>
        </w:rPr>
        <w:t xml:space="preserve">G – liczba punktów za kryterium </w:t>
      </w:r>
      <w:r w:rsidR="00A3755D" w:rsidRPr="00A3755D">
        <w:rPr>
          <w:rFonts w:ascii="Arial" w:hAnsi="Arial" w:cs="Arial"/>
        </w:rPr>
        <w:t>okres gwarancji na wykonane roboty budowlane oraz dostarczone i wbudowane materiały oraz zamontowane urządzenia</w:t>
      </w:r>
      <w:r w:rsidRPr="00BD57A5">
        <w:rPr>
          <w:rFonts w:ascii="Arial" w:eastAsiaTheme="minorHAnsi" w:hAnsi="Arial" w:cs="Arial"/>
          <w:lang w:eastAsia="en-US"/>
        </w:rPr>
        <w:t>,</w:t>
      </w:r>
    </w:p>
    <w:p w14:paraId="0BDA6C09" w14:textId="7451E784" w:rsidR="00DD04A1" w:rsidRPr="00BD57A5" w:rsidRDefault="00DD04A1" w:rsidP="00A3755D">
      <w:pPr>
        <w:autoSpaceDE w:val="0"/>
        <w:autoSpaceDN w:val="0"/>
        <w:adjustRightInd w:val="0"/>
        <w:ind w:left="709"/>
        <w:jc w:val="both"/>
        <w:rPr>
          <w:rFonts w:ascii="Arial" w:eastAsiaTheme="minorHAnsi" w:hAnsi="Arial" w:cs="Arial"/>
          <w:lang w:eastAsia="en-US"/>
        </w:rPr>
      </w:pPr>
      <w:r w:rsidRPr="00BD57A5">
        <w:rPr>
          <w:rFonts w:ascii="Arial" w:eastAsiaTheme="minorHAnsi" w:hAnsi="Arial" w:cs="Arial"/>
          <w:lang w:eastAsia="en-US"/>
        </w:rPr>
        <w:t>G</w:t>
      </w:r>
      <w:r w:rsidRPr="00BD57A5">
        <w:rPr>
          <w:rFonts w:ascii="Arial" w:eastAsiaTheme="minorHAnsi" w:hAnsi="Arial" w:cs="Arial"/>
          <w:vertAlign w:val="subscript"/>
          <w:lang w:eastAsia="en-US"/>
        </w:rPr>
        <w:t>ob</w:t>
      </w:r>
      <w:r w:rsidRPr="00BD57A5">
        <w:rPr>
          <w:rFonts w:ascii="Arial" w:eastAsiaTheme="minorHAnsi" w:hAnsi="Arial" w:cs="Arial"/>
          <w:lang w:eastAsia="en-US"/>
        </w:rPr>
        <w:t xml:space="preserve"> – </w:t>
      </w:r>
      <w:r w:rsidR="00A3755D" w:rsidRPr="00A3755D">
        <w:rPr>
          <w:rFonts w:ascii="Arial" w:hAnsi="Arial" w:cs="Arial"/>
        </w:rPr>
        <w:t>okres gwarancji na wykonane roboty budowlane oraz dostarczone i wbudowane materiały oraz zamontowane urządzenia</w:t>
      </w:r>
      <w:r w:rsidRPr="00BD57A5">
        <w:rPr>
          <w:rFonts w:ascii="Arial" w:eastAsiaTheme="minorHAnsi" w:hAnsi="Arial" w:cs="Arial"/>
          <w:lang w:eastAsia="en-US"/>
        </w:rPr>
        <w:t xml:space="preserve"> oferty badanej,</w:t>
      </w:r>
    </w:p>
    <w:p w14:paraId="556F539C" w14:textId="784B59DD" w:rsidR="00DD04A1" w:rsidRPr="00BD57A5" w:rsidRDefault="00DD04A1" w:rsidP="00A3755D">
      <w:pPr>
        <w:autoSpaceDE w:val="0"/>
        <w:autoSpaceDN w:val="0"/>
        <w:adjustRightInd w:val="0"/>
        <w:ind w:left="709"/>
        <w:jc w:val="both"/>
        <w:rPr>
          <w:rFonts w:ascii="Arial" w:eastAsiaTheme="minorHAnsi" w:hAnsi="Arial" w:cs="Arial"/>
          <w:lang w:eastAsia="en-US"/>
        </w:rPr>
      </w:pPr>
      <w:r w:rsidRPr="00BD57A5">
        <w:rPr>
          <w:rFonts w:ascii="Arial" w:eastAsiaTheme="minorHAnsi" w:hAnsi="Arial" w:cs="Arial"/>
          <w:lang w:eastAsia="en-US"/>
        </w:rPr>
        <w:t>G</w:t>
      </w:r>
      <w:r w:rsidRPr="00BD57A5">
        <w:rPr>
          <w:rFonts w:ascii="Arial" w:eastAsiaTheme="minorHAnsi" w:hAnsi="Arial" w:cs="Arial"/>
          <w:vertAlign w:val="subscript"/>
          <w:lang w:eastAsia="en-US"/>
        </w:rPr>
        <w:t>max</w:t>
      </w:r>
      <w:r w:rsidRPr="00BD57A5">
        <w:rPr>
          <w:rFonts w:ascii="Arial" w:eastAsiaTheme="minorHAnsi" w:hAnsi="Arial" w:cs="Arial"/>
          <w:lang w:eastAsia="en-US"/>
        </w:rPr>
        <w:t xml:space="preserve"> – najdłuższy spośród wszystkich złożonych ofert </w:t>
      </w:r>
      <w:r w:rsidR="00A3755D" w:rsidRPr="00A3755D">
        <w:rPr>
          <w:rFonts w:ascii="Arial" w:hAnsi="Arial" w:cs="Arial"/>
        </w:rPr>
        <w:t>okres gwarancji na wykonane roboty budowlane oraz dostarczone i wbudowane materiały oraz zamontowane urządzenia</w:t>
      </w:r>
    </w:p>
    <w:p w14:paraId="2AE7664F" w14:textId="77777777" w:rsidR="00DD04A1" w:rsidRPr="00BD57A5" w:rsidRDefault="00DD04A1" w:rsidP="00DD04A1">
      <w:pPr>
        <w:autoSpaceDE w:val="0"/>
        <w:autoSpaceDN w:val="0"/>
        <w:adjustRightInd w:val="0"/>
        <w:ind w:left="709"/>
        <w:jc w:val="both"/>
        <w:rPr>
          <w:rFonts w:ascii="Arial" w:eastAsiaTheme="minorHAnsi" w:hAnsi="Arial" w:cs="Arial"/>
          <w:sz w:val="8"/>
          <w:szCs w:val="8"/>
          <w:lang w:eastAsia="en-US"/>
        </w:rPr>
      </w:pPr>
    </w:p>
    <w:p w14:paraId="0A4CA7FD" w14:textId="29D346BB" w:rsidR="00DD04A1" w:rsidRPr="00BD57A5" w:rsidRDefault="00DD04A1" w:rsidP="00DD04A1">
      <w:pPr>
        <w:autoSpaceDE w:val="0"/>
        <w:autoSpaceDN w:val="0"/>
        <w:adjustRightInd w:val="0"/>
        <w:ind w:left="709"/>
        <w:jc w:val="both"/>
        <w:rPr>
          <w:rFonts w:ascii="Arial" w:hAnsi="Arial" w:cs="Arial"/>
        </w:rPr>
      </w:pPr>
      <w:r w:rsidRPr="00BD57A5">
        <w:rPr>
          <w:rFonts w:ascii="Arial" w:hAnsi="Arial" w:cs="Arial"/>
        </w:rPr>
        <w:t xml:space="preserve">Liczba punktów wyliczana (w danym kryterium) z ww. wzoru będzie zaokrąglana </w:t>
      </w:r>
      <w:r w:rsidRPr="00BD57A5">
        <w:rPr>
          <w:rFonts w:ascii="Arial" w:hAnsi="Arial" w:cs="Arial"/>
        </w:rPr>
        <w:br/>
        <w:t xml:space="preserve">do </w:t>
      </w:r>
      <w:r w:rsidR="00A3755D">
        <w:rPr>
          <w:rFonts w:ascii="Arial" w:hAnsi="Arial" w:cs="Arial"/>
        </w:rPr>
        <w:t>dwóch</w:t>
      </w:r>
      <w:r w:rsidRPr="00BD57A5">
        <w:rPr>
          <w:rFonts w:ascii="Arial" w:hAnsi="Arial" w:cs="Arial"/>
        </w:rPr>
        <w:t xml:space="preserve"> miejsc po przecinku wg zasad matematycznych, tj. wartości równe lub wyższe od 5 – w górę, a poniżej 5 – w dół.</w:t>
      </w:r>
    </w:p>
    <w:p w14:paraId="39D54CBC" w14:textId="77777777" w:rsidR="00DD04A1" w:rsidRPr="00BD57A5" w:rsidRDefault="00DD04A1" w:rsidP="00DD04A1">
      <w:pPr>
        <w:autoSpaceDE w:val="0"/>
        <w:autoSpaceDN w:val="0"/>
        <w:adjustRightInd w:val="0"/>
        <w:ind w:left="709"/>
        <w:jc w:val="both"/>
        <w:rPr>
          <w:rFonts w:ascii="Arial" w:hAnsi="Arial" w:cs="Arial"/>
          <w:sz w:val="8"/>
          <w:szCs w:val="8"/>
        </w:rPr>
      </w:pPr>
    </w:p>
    <w:p w14:paraId="46ED8823" w14:textId="71BA1805" w:rsidR="00DD04A1" w:rsidRPr="00F13757" w:rsidRDefault="00DD04A1" w:rsidP="00F13757">
      <w:pPr>
        <w:autoSpaceDE w:val="0"/>
        <w:autoSpaceDN w:val="0"/>
        <w:adjustRightInd w:val="0"/>
        <w:ind w:left="709"/>
        <w:jc w:val="both"/>
        <w:rPr>
          <w:rFonts w:ascii="Arial" w:hAnsi="Arial" w:cs="Arial"/>
          <w:bCs/>
          <w:color w:val="000000" w:themeColor="text1"/>
        </w:rPr>
      </w:pPr>
      <w:r w:rsidRPr="00BD57A5">
        <w:rPr>
          <w:rFonts w:ascii="Arial" w:hAnsi="Arial" w:cs="Arial"/>
        </w:rPr>
        <w:t xml:space="preserve">Przez </w:t>
      </w:r>
      <w:r w:rsidR="00A3755D" w:rsidRPr="00A3755D">
        <w:rPr>
          <w:rFonts w:ascii="Arial" w:hAnsi="Arial" w:cs="Arial"/>
        </w:rPr>
        <w:t>okres gwarancji na wykonane roboty budowlane oraz dostarczone i wbudowane materiały oraz zamontowane urządzenia</w:t>
      </w:r>
      <w:r w:rsidRPr="00BD57A5">
        <w:rPr>
          <w:rFonts w:ascii="Arial" w:hAnsi="Arial" w:cs="Arial"/>
        </w:rPr>
        <w:t xml:space="preserve"> należy rozumieć okres podany w miesiącach (jako liczba całkowita). Wykonawca zobowiązany jest udzielić gwarancji na przedmiot zamówienia </w:t>
      </w:r>
      <w:r w:rsidRPr="00A3755D">
        <w:rPr>
          <w:rFonts w:ascii="Arial" w:hAnsi="Arial" w:cs="Arial"/>
          <w:b/>
          <w:bCs/>
          <w:u w:val="single"/>
        </w:rPr>
        <w:t>na okres wynoszący minimum 36 miesięcy.</w:t>
      </w:r>
      <w:r w:rsidRPr="00BD57A5">
        <w:rPr>
          <w:rFonts w:ascii="Arial" w:hAnsi="Arial" w:cs="Arial"/>
        </w:rPr>
        <w:t xml:space="preserve"> </w:t>
      </w:r>
      <w:r w:rsidRPr="00BD57A5">
        <w:rPr>
          <w:rFonts w:ascii="Arial" w:eastAsiaTheme="minorHAnsi" w:hAnsi="Arial" w:cs="Arial"/>
          <w:lang w:eastAsia="en-US"/>
        </w:rPr>
        <w:t xml:space="preserve">Zaoferowanie gwarancji poniżej wymaganego minimum spowoduje odrzucenie oferty na podstawie art. </w:t>
      </w:r>
      <w:r>
        <w:rPr>
          <w:rFonts w:ascii="Arial" w:eastAsiaTheme="minorHAnsi" w:hAnsi="Arial" w:cs="Arial"/>
          <w:lang w:eastAsia="en-US"/>
        </w:rPr>
        <w:t>226</w:t>
      </w:r>
      <w:r w:rsidRPr="00BD57A5">
        <w:rPr>
          <w:rFonts w:ascii="Arial" w:eastAsiaTheme="minorHAnsi" w:hAnsi="Arial" w:cs="Arial"/>
          <w:lang w:eastAsia="en-US"/>
        </w:rPr>
        <w:t xml:space="preserve"> ust. 1 pkt </w:t>
      </w:r>
      <w:r>
        <w:rPr>
          <w:rFonts w:ascii="Arial" w:eastAsiaTheme="minorHAnsi" w:hAnsi="Arial" w:cs="Arial"/>
          <w:lang w:eastAsia="en-US"/>
        </w:rPr>
        <w:t>5</w:t>
      </w:r>
      <w:r w:rsidRPr="00BD57A5">
        <w:rPr>
          <w:rFonts w:ascii="Arial" w:eastAsiaTheme="minorHAnsi" w:hAnsi="Arial" w:cs="Arial"/>
          <w:lang w:eastAsia="en-US"/>
        </w:rPr>
        <w:t xml:space="preserve"> ustawy (</w:t>
      </w:r>
      <w:r w:rsidRPr="00BD57A5">
        <w:rPr>
          <w:rFonts w:ascii="Arial" w:hAnsi="Arial" w:cs="Arial"/>
        </w:rPr>
        <w:t xml:space="preserve">jako niezgodną </w:t>
      </w:r>
      <w:r>
        <w:rPr>
          <w:rFonts w:ascii="Arial" w:hAnsi="Arial" w:cs="Arial"/>
        </w:rPr>
        <w:t>z warunkami zamówienia</w:t>
      </w:r>
      <w:r w:rsidRPr="00BD57A5">
        <w:rPr>
          <w:rFonts w:ascii="Arial" w:eastAsiaTheme="minorHAnsi" w:hAnsi="Arial" w:cs="Arial"/>
          <w:lang w:eastAsia="en-US"/>
        </w:rPr>
        <w:t>).</w:t>
      </w:r>
      <w:r w:rsidR="008E3FE4">
        <w:rPr>
          <w:rFonts w:ascii="Arial" w:eastAsiaTheme="minorHAnsi" w:hAnsi="Arial" w:cs="Arial"/>
          <w:lang w:eastAsia="en-US"/>
        </w:rPr>
        <w:t xml:space="preserve"> </w:t>
      </w:r>
      <w:r w:rsidRPr="001B3C13">
        <w:rPr>
          <w:rFonts w:ascii="Arial" w:eastAsiaTheme="minorHAnsi" w:hAnsi="Arial" w:cs="Arial"/>
          <w:lang w:eastAsia="en-US"/>
        </w:rPr>
        <w:t xml:space="preserve">W przypadku, gdy Wykonawca nie poda żadnego </w:t>
      </w:r>
      <w:r w:rsidR="00A3755D" w:rsidRPr="00A3755D">
        <w:rPr>
          <w:rFonts w:ascii="Arial" w:hAnsi="Arial" w:cs="Arial"/>
        </w:rPr>
        <w:t>okres</w:t>
      </w:r>
      <w:r w:rsidR="00A3755D">
        <w:rPr>
          <w:rFonts w:ascii="Arial" w:hAnsi="Arial" w:cs="Arial"/>
        </w:rPr>
        <w:t>u</w:t>
      </w:r>
      <w:r w:rsidR="00A3755D" w:rsidRPr="00A3755D">
        <w:rPr>
          <w:rFonts w:ascii="Arial" w:hAnsi="Arial" w:cs="Arial"/>
        </w:rPr>
        <w:t xml:space="preserve"> gwarancji na wykonane roboty budowlane oraz dostarczone i </w:t>
      </w:r>
      <w:r w:rsidR="00A3755D" w:rsidRPr="00A3755D">
        <w:rPr>
          <w:rFonts w:ascii="Arial" w:hAnsi="Arial" w:cs="Arial"/>
        </w:rPr>
        <w:lastRenderedPageBreak/>
        <w:t>wbudowane materiały oraz zamontowane urządzenia</w:t>
      </w:r>
      <w:r w:rsidRPr="001B3C13">
        <w:rPr>
          <w:rFonts w:ascii="Arial" w:eastAsiaTheme="minorHAnsi" w:hAnsi="Arial" w:cs="Arial"/>
          <w:lang w:eastAsia="en-US"/>
        </w:rPr>
        <w:t xml:space="preserve"> w Formularzu oferty, Zamawiający przyjmie, że Wykonawca udziela gwarancji na okres 36 miesięcy</w:t>
      </w:r>
      <w:r>
        <w:rPr>
          <w:rFonts w:ascii="Arial" w:eastAsiaTheme="minorHAnsi" w:hAnsi="Arial" w:cs="Arial"/>
          <w:lang w:eastAsia="en-US"/>
        </w:rPr>
        <w:t xml:space="preserve">. </w:t>
      </w:r>
    </w:p>
    <w:p w14:paraId="218C7744" w14:textId="202297E9" w:rsidR="00DD04A1" w:rsidRPr="00BD57A5" w:rsidRDefault="00DD04A1" w:rsidP="00DD04A1">
      <w:pPr>
        <w:autoSpaceDE w:val="0"/>
        <w:autoSpaceDN w:val="0"/>
        <w:adjustRightInd w:val="0"/>
        <w:ind w:left="709"/>
        <w:jc w:val="both"/>
        <w:rPr>
          <w:rFonts w:ascii="Arial" w:hAnsi="Arial" w:cs="Arial"/>
        </w:rPr>
      </w:pPr>
      <w:r w:rsidRPr="00BD57A5">
        <w:rPr>
          <w:rFonts w:ascii="Arial" w:hAnsi="Arial" w:cs="Arial"/>
        </w:rPr>
        <w:t xml:space="preserve">Najdłuższy dopuszczony przez Zamawiającego </w:t>
      </w:r>
      <w:r w:rsidR="00A3755D" w:rsidRPr="00A3755D">
        <w:rPr>
          <w:rFonts w:ascii="Arial" w:hAnsi="Arial" w:cs="Arial"/>
        </w:rPr>
        <w:t>okres gwarancji na wykonane roboty budowlane oraz dostarczone i wbudowane materiały oraz zamontowane urządzenia</w:t>
      </w:r>
      <w:r w:rsidRPr="00BD57A5">
        <w:rPr>
          <w:rFonts w:ascii="Arial" w:hAnsi="Arial" w:cs="Arial"/>
        </w:rPr>
        <w:t xml:space="preserve"> </w:t>
      </w:r>
      <w:r w:rsidRPr="00A3755D">
        <w:rPr>
          <w:rFonts w:ascii="Arial" w:hAnsi="Arial" w:cs="Arial"/>
          <w:b/>
          <w:bCs/>
          <w:u w:val="single"/>
        </w:rPr>
        <w:t>wynosi 60 miesięcy</w:t>
      </w:r>
      <w:r w:rsidRPr="00BD57A5">
        <w:rPr>
          <w:rFonts w:ascii="Arial" w:hAnsi="Arial" w:cs="Arial"/>
        </w:rPr>
        <w:t xml:space="preserve">. </w:t>
      </w:r>
      <w:r w:rsidRPr="00BD57A5">
        <w:rPr>
          <w:rFonts w:ascii="Arial" w:eastAsiaTheme="minorHAnsi" w:hAnsi="Arial" w:cs="Arial"/>
          <w:lang w:eastAsia="en-US"/>
        </w:rPr>
        <w:t xml:space="preserve">Jeżeli Wykonawca zaproponuje </w:t>
      </w:r>
      <w:r w:rsidRPr="000F7395">
        <w:rPr>
          <w:rFonts w:ascii="Arial" w:hAnsi="Arial" w:cs="Arial"/>
        </w:rPr>
        <w:t xml:space="preserve">okres gwarancji </w:t>
      </w:r>
      <w:r w:rsidRPr="00BD57A5">
        <w:rPr>
          <w:rFonts w:ascii="Arial" w:eastAsiaTheme="minorHAnsi" w:hAnsi="Arial" w:cs="Arial"/>
          <w:lang w:eastAsia="en-US"/>
        </w:rPr>
        <w:t>dłuższy niż 60 miesięcy, do oceny ofert w kryterium „</w:t>
      </w:r>
      <w:r w:rsidR="00A3755D" w:rsidRPr="00A3755D">
        <w:rPr>
          <w:rFonts w:ascii="Arial" w:hAnsi="Arial" w:cs="Arial"/>
        </w:rPr>
        <w:t>okres gwarancji na wykonane roboty budowlane oraz dostarczone i wbudowane materiały oraz zamontowane urządzenia</w:t>
      </w:r>
      <w:r w:rsidRPr="00BD57A5">
        <w:rPr>
          <w:rFonts w:ascii="Arial" w:eastAsiaTheme="minorHAnsi" w:hAnsi="Arial" w:cs="Arial"/>
          <w:lang w:eastAsia="en-US"/>
        </w:rPr>
        <w:t xml:space="preserve">” zostanie przyjęty okres 60 miesięcy. Z kolei w umowie z Wykonawcą zostanie uwzględniony </w:t>
      </w:r>
      <w:r w:rsidR="00A3755D" w:rsidRPr="00A3755D">
        <w:rPr>
          <w:rFonts w:ascii="Arial" w:hAnsi="Arial" w:cs="Arial"/>
        </w:rPr>
        <w:t>okres gwarancji na wykonane roboty budowlane oraz dostarczone i wbudowane materiały oraz zamontowane urządzenia</w:t>
      </w:r>
      <w:r w:rsidRPr="00BD57A5">
        <w:rPr>
          <w:rFonts w:ascii="Arial" w:eastAsiaTheme="minorHAnsi" w:hAnsi="Arial" w:cs="Arial"/>
          <w:lang w:eastAsia="en-US"/>
        </w:rPr>
        <w:t xml:space="preserve"> wskazany w ofercie wykonawcy.</w:t>
      </w:r>
    </w:p>
    <w:p w14:paraId="24C8294C" w14:textId="3AEDD5FC" w:rsidR="00DD04A1" w:rsidRDefault="00DD04A1" w:rsidP="00DD04A1">
      <w:pPr>
        <w:autoSpaceDE w:val="0"/>
        <w:autoSpaceDN w:val="0"/>
        <w:adjustRightInd w:val="0"/>
        <w:ind w:left="709"/>
        <w:jc w:val="both"/>
        <w:rPr>
          <w:rFonts w:ascii="Arial" w:hAnsi="Arial" w:cs="Arial"/>
        </w:rPr>
      </w:pPr>
      <w:r w:rsidRPr="00BD57A5">
        <w:rPr>
          <w:rFonts w:ascii="Arial" w:hAnsi="Arial" w:cs="Arial"/>
        </w:rPr>
        <w:t>Maksymalnie za to kryterium zamawiający może przyznać 40 pkt.</w:t>
      </w:r>
    </w:p>
    <w:p w14:paraId="789D6C2B" w14:textId="77777777" w:rsidR="006C0C8C" w:rsidRPr="001479DF" w:rsidRDefault="006C0C8C" w:rsidP="001479DF">
      <w:pPr>
        <w:autoSpaceDE w:val="0"/>
        <w:autoSpaceDN w:val="0"/>
        <w:adjustRightInd w:val="0"/>
        <w:jc w:val="both"/>
        <w:rPr>
          <w:rFonts w:ascii="Arial" w:hAnsi="Arial" w:cs="Arial"/>
          <w:b/>
          <w:bCs/>
          <w:sz w:val="10"/>
          <w:szCs w:val="10"/>
          <w:u w:val="single"/>
        </w:rPr>
      </w:pPr>
    </w:p>
    <w:p w14:paraId="3055C4A4" w14:textId="01536D86" w:rsidR="004D1DA7" w:rsidRPr="004D1DA7" w:rsidRDefault="004D1DA7" w:rsidP="004D1DA7">
      <w:pPr>
        <w:autoSpaceDE w:val="0"/>
        <w:autoSpaceDN w:val="0"/>
        <w:adjustRightInd w:val="0"/>
        <w:ind w:left="709"/>
        <w:jc w:val="both"/>
        <w:rPr>
          <w:rFonts w:ascii="Arial" w:hAnsi="Arial" w:cs="Arial"/>
          <w:b/>
          <w:bCs/>
          <w:u w:val="single"/>
        </w:rPr>
      </w:pPr>
      <w:r w:rsidRPr="004D1DA7">
        <w:rPr>
          <w:rFonts w:ascii="Arial" w:hAnsi="Arial" w:cs="Arial"/>
          <w:b/>
          <w:bCs/>
          <w:u w:val="single"/>
        </w:rPr>
        <w:t>UWAGA:</w:t>
      </w:r>
    </w:p>
    <w:p w14:paraId="3D4F6568" w14:textId="6657D58E" w:rsidR="004D1DA7" w:rsidRPr="004D1DA7" w:rsidRDefault="004D1DA7" w:rsidP="004D1DA7">
      <w:pPr>
        <w:autoSpaceDE w:val="0"/>
        <w:autoSpaceDN w:val="0"/>
        <w:adjustRightInd w:val="0"/>
        <w:ind w:left="709"/>
        <w:jc w:val="both"/>
        <w:rPr>
          <w:rFonts w:ascii="Arial" w:hAnsi="Arial" w:cs="Arial"/>
          <w:b/>
          <w:bCs/>
          <w:u w:val="single"/>
        </w:rPr>
      </w:pPr>
      <w:r w:rsidRPr="004D1DA7">
        <w:rPr>
          <w:rFonts w:ascii="Arial" w:hAnsi="Arial" w:cs="Arial"/>
          <w:b/>
          <w:bCs/>
          <w:u w:val="single"/>
        </w:rPr>
        <w:t>Gwarancją objętą niniejszym kryterium nie jest objęta Dokumentacja Projektowa, dla której okres gwarancji wynosi 36 miesięcy od daty podpisania przez Strony protokołu odbioru końcowego dokumentacji</w:t>
      </w:r>
      <w:r w:rsidR="00F13757">
        <w:rPr>
          <w:rFonts w:ascii="Arial" w:hAnsi="Arial" w:cs="Arial"/>
          <w:b/>
          <w:bCs/>
          <w:u w:val="single"/>
        </w:rPr>
        <w:t>.</w:t>
      </w:r>
    </w:p>
    <w:p w14:paraId="2DE507ED" w14:textId="77777777" w:rsidR="00DD04A1" w:rsidRPr="00BD57A5" w:rsidRDefault="00DD04A1" w:rsidP="00DD04A1">
      <w:pPr>
        <w:pStyle w:val="Default"/>
        <w:jc w:val="both"/>
        <w:rPr>
          <w:color w:val="auto"/>
          <w:sz w:val="8"/>
          <w:szCs w:val="8"/>
        </w:rPr>
      </w:pPr>
    </w:p>
    <w:p w14:paraId="466DD53B" w14:textId="77777777" w:rsidR="00DD04A1" w:rsidRPr="00BD57A5" w:rsidRDefault="00DD04A1" w:rsidP="00DA1C18">
      <w:pPr>
        <w:pStyle w:val="Tekstpodstawowy5"/>
        <w:numPr>
          <w:ilvl w:val="0"/>
          <w:numId w:val="9"/>
        </w:numPr>
        <w:shd w:val="clear" w:color="auto" w:fill="auto"/>
        <w:tabs>
          <w:tab w:val="left" w:pos="180"/>
        </w:tabs>
        <w:spacing w:line="264" w:lineRule="exact"/>
        <w:jc w:val="both"/>
        <w:rPr>
          <w:color w:val="auto"/>
          <w:sz w:val="24"/>
          <w:szCs w:val="24"/>
        </w:rPr>
      </w:pPr>
      <w:r w:rsidRPr="00BD57A5">
        <w:rPr>
          <w:rFonts w:eastAsiaTheme="minorHAnsi"/>
          <w:color w:val="auto"/>
          <w:sz w:val="24"/>
          <w:szCs w:val="24"/>
          <w:lang w:eastAsia="en-US"/>
        </w:rPr>
        <w:t>Ostateczny ranking ofert wyliczony zostanie według wzoru C + G gdzie:</w:t>
      </w:r>
    </w:p>
    <w:p w14:paraId="7E9A12DE" w14:textId="77777777" w:rsidR="00DD04A1" w:rsidRPr="00BD57A5" w:rsidRDefault="00DD04A1" w:rsidP="00DD04A1">
      <w:pPr>
        <w:pStyle w:val="Tekstpodstawowy5"/>
        <w:shd w:val="clear" w:color="auto" w:fill="auto"/>
        <w:tabs>
          <w:tab w:val="left" w:pos="180"/>
        </w:tabs>
        <w:spacing w:line="264" w:lineRule="exact"/>
        <w:ind w:left="720" w:firstLine="0"/>
        <w:jc w:val="both"/>
        <w:rPr>
          <w:rFonts w:eastAsiaTheme="minorHAnsi"/>
          <w:color w:val="auto"/>
          <w:sz w:val="24"/>
          <w:szCs w:val="24"/>
          <w:lang w:eastAsia="en-US"/>
        </w:rPr>
      </w:pPr>
      <w:r w:rsidRPr="00BD57A5">
        <w:rPr>
          <w:rFonts w:eastAsiaTheme="minorHAnsi"/>
          <w:color w:val="auto"/>
          <w:sz w:val="24"/>
          <w:szCs w:val="24"/>
          <w:lang w:eastAsia="en-US"/>
        </w:rPr>
        <w:t>C – liczba punktów uzyskana w kryterium cena oferty,</w:t>
      </w:r>
    </w:p>
    <w:p w14:paraId="417216C2" w14:textId="6776C926" w:rsidR="00AF6C39" w:rsidRPr="00540430" w:rsidRDefault="00DD04A1" w:rsidP="00540430">
      <w:pPr>
        <w:pStyle w:val="Tekstpodstawowy5"/>
        <w:shd w:val="clear" w:color="auto" w:fill="auto"/>
        <w:tabs>
          <w:tab w:val="left" w:pos="180"/>
        </w:tabs>
        <w:spacing w:line="264" w:lineRule="exact"/>
        <w:ind w:left="720" w:firstLine="0"/>
        <w:jc w:val="both"/>
        <w:rPr>
          <w:rFonts w:eastAsiaTheme="minorHAnsi"/>
          <w:color w:val="auto"/>
          <w:sz w:val="24"/>
          <w:szCs w:val="24"/>
          <w:lang w:eastAsia="en-US"/>
        </w:rPr>
      </w:pPr>
      <w:r w:rsidRPr="00BD57A5">
        <w:rPr>
          <w:rFonts w:eastAsiaTheme="minorHAnsi"/>
          <w:color w:val="auto"/>
          <w:sz w:val="24"/>
          <w:szCs w:val="24"/>
          <w:lang w:eastAsia="en-US"/>
        </w:rPr>
        <w:t xml:space="preserve">G – liczba </w:t>
      </w:r>
      <w:r w:rsidRPr="001D00FF">
        <w:rPr>
          <w:rFonts w:eastAsiaTheme="minorHAnsi"/>
          <w:color w:val="auto"/>
          <w:sz w:val="24"/>
          <w:szCs w:val="24"/>
          <w:lang w:eastAsia="en-US"/>
        </w:rPr>
        <w:t xml:space="preserve">punktów uzyskana w kryterium </w:t>
      </w:r>
      <w:r w:rsidR="00A3755D" w:rsidRPr="00A3755D">
        <w:rPr>
          <w:sz w:val="24"/>
          <w:szCs w:val="24"/>
        </w:rPr>
        <w:t>okres gwarancji na wykonane roboty budowlane oraz dostarczone i wbudowane materiały oraz zamontowane urządzenia</w:t>
      </w:r>
      <w:r w:rsidRPr="00BD57A5">
        <w:rPr>
          <w:rFonts w:eastAsiaTheme="minorHAnsi"/>
          <w:color w:val="auto"/>
          <w:sz w:val="24"/>
          <w:szCs w:val="24"/>
          <w:lang w:eastAsia="en-US"/>
        </w:rPr>
        <w:t>.</w:t>
      </w:r>
    </w:p>
    <w:p w14:paraId="3A4C6A2A" w14:textId="2091B08A" w:rsidR="00AF6C39" w:rsidRDefault="00AF6C39" w:rsidP="0091398D">
      <w:pPr>
        <w:autoSpaceDE w:val="0"/>
        <w:autoSpaceDN w:val="0"/>
        <w:adjustRightInd w:val="0"/>
        <w:jc w:val="both"/>
        <w:rPr>
          <w:rFonts w:ascii="Arial" w:hAnsi="Arial" w:cs="Arial"/>
          <w:sz w:val="8"/>
          <w:szCs w:val="8"/>
        </w:rPr>
      </w:pPr>
    </w:p>
    <w:p w14:paraId="102E6B76" w14:textId="77777777" w:rsidR="00AF6C39" w:rsidRPr="00BD57A5" w:rsidRDefault="00AF6C39" w:rsidP="0091398D">
      <w:pPr>
        <w:autoSpaceDE w:val="0"/>
        <w:autoSpaceDN w:val="0"/>
        <w:adjustRightInd w:val="0"/>
        <w:jc w:val="both"/>
        <w:rPr>
          <w:rFonts w:ascii="Arial" w:hAnsi="Arial" w:cs="Arial"/>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34140AF5" w14:textId="77777777" w:rsidTr="007849E5">
        <w:tc>
          <w:tcPr>
            <w:tcW w:w="10201" w:type="dxa"/>
          </w:tcPr>
          <w:p w14:paraId="3221BEF2" w14:textId="77777777" w:rsidR="0091398D" w:rsidRPr="00BD57A5" w:rsidRDefault="0091398D" w:rsidP="003C0B71">
            <w:pPr>
              <w:autoSpaceDE w:val="0"/>
              <w:autoSpaceDN w:val="0"/>
              <w:adjustRightInd w:val="0"/>
              <w:ind w:left="540" w:hanging="540"/>
              <w:jc w:val="both"/>
              <w:rPr>
                <w:rFonts w:ascii="Arial" w:hAnsi="Arial" w:cs="Arial"/>
                <w:b/>
                <w:sz w:val="6"/>
                <w:szCs w:val="6"/>
              </w:rPr>
            </w:pPr>
          </w:p>
          <w:p w14:paraId="53A72361" w14:textId="175B77A4" w:rsidR="0091398D" w:rsidRPr="00BD57A5" w:rsidRDefault="0091398D" w:rsidP="003C0B71">
            <w:pPr>
              <w:autoSpaceDE w:val="0"/>
              <w:autoSpaceDN w:val="0"/>
              <w:adjustRightInd w:val="0"/>
              <w:ind w:left="540" w:hanging="540"/>
              <w:jc w:val="both"/>
              <w:rPr>
                <w:rFonts w:ascii="Arial" w:hAnsi="Arial" w:cs="Arial"/>
                <w:b/>
                <w:sz w:val="26"/>
                <w:szCs w:val="26"/>
              </w:rPr>
            </w:pPr>
            <w:r w:rsidRPr="00BD57A5">
              <w:rPr>
                <w:rFonts w:ascii="Arial" w:hAnsi="Arial" w:cs="Arial"/>
                <w:b/>
                <w:sz w:val="26"/>
                <w:szCs w:val="26"/>
              </w:rPr>
              <w:t>XIV. Informacje o formalnościach, j</w:t>
            </w:r>
            <w:r w:rsidR="007849E5" w:rsidRPr="00BD57A5">
              <w:rPr>
                <w:rFonts w:ascii="Arial" w:hAnsi="Arial" w:cs="Arial"/>
                <w:b/>
                <w:sz w:val="26"/>
                <w:szCs w:val="26"/>
              </w:rPr>
              <w:t xml:space="preserve">akie powinny zostać dopełnione </w:t>
            </w:r>
            <w:r w:rsidRPr="00BD57A5">
              <w:rPr>
                <w:rFonts w:ascii="Arial" w:hAnsi="Arial" w:cs="Arial"/>
                <w:b/>
                <w:sz w:val="26"/>
                <w:szCs w:val="26"/>
              </w:rPr>
              <w:t xml:space="preserve">po wyborze oferty w celu zawarcia umowy w sprawie zamówienia </w:t>
            </w:r>
          </w:p>
          <w:p w14:paraId="4E05156E" w14:textId="77777777" w:rsidR="0091398D" w:rsidRPr="00BD57A5" w:rsidRDefault="0091398D" w:rsidP="003C0B71">
            <w:pPr>
              <w:autoSpaceDE w:val="0"/>
              <w:autoSpaceDN w:val="0"/>
              <w:adjustRightInd w:val="0"/>
              <w:ind w:left="540" w:hanging="540"/>
              <w:jc w:val="both"/>
              <w:rPr>
                <w:rFonts w:ascii="Arial" w:hAnsi="Arial" w:cs="Arial"/>
                <w:b/>
                <w:sz w:val="6"/>
                <w:szCs w:val="6"/>
              </w:rPr>
            </w:pPr>
          </w:p>
        </w:tc>
      </w:tr>
    </w:tbl>
    <w:p w14:paraId="7FF5255A" w14:textId="77777777" w:rsidR="0091398D" w:rsidRPr="00BD57A5" w:rsidRDefault="0091398D" w:rsidP="0091398D">
      <w:pPr>
        <w:autoSpaceDE w:val="0"/>
        <w:autoSpaceDN w:val="0"/>
        <w:adjustRightInd w:val="0"/>
        <w:jc w:val="both"/>
        <w:rPr>
          <w:rFonts w:ascii="Arial" w:hAnsi="Arial" w:cs="Arial"/>
          <w:sz w:val="6"/>
          <w:szCs w:val="6"/>
        </w:rPr>
      </w:pPr>
    </w:p>
    <w:p w14:paraId="0DAE674B" w14:textId="77777777" w:rsidR="00DD04A1" w:rsidRPr="00AE212C" w:rsidRDefault="00DD04A1" w:rsidP="00DA1C18">
      <w:pPr>
        <w:pStyle w:val="Akapitzlist"/>
        <w:numPr>
          <w:ilvl w:val="0"/>
          <w:numId w:val="10"/>
        </w:numPr>
        <w:autoSpaceDE w:val="0"/>
        <w:autoSpaceDN w:val="0"/>
        <w:adjustRightInd w:val="0"/>
        <w:ind w:left="284" w:hanging="284"/>
        <w:jc w:val="both"/>
        <w:rPr>
          <w:rFonts w:ascii="Arial" w:eastAsiaTheme="minorHAnsi" w:hAnsi="Arial" w:cs="Arial"/>
          <w:lang w:eastAsia="en-US"/>
        </w:rPr>
      </w:pPr>
      <w:r w:rsidRPr="002A4BED">
        <w:rPr>
          <w:rFonts w:ascii="Arial" w:eastAsiaTheme="minorHAnsi" w:hAnsi="Arial" w:cs="Arial"/>
          <w:lang w:eastAsia="en-US"/>
        </w:rPr>
        <w:t>Wykonawca, którego oferta została wybrana, jako najkorzystniejsza, zostanie poinformowany przez Zamawiającego o terminie podpisania umowy</w:t>
      </w:r>
      <w:r>
        <w:rPr>
          <w:rFonts w:ascii="Arial" w:eastAsiaTheme="minorHAnsi" w:hAnsi="Arial" w:cs="Arial"/>
          <w:lang w:eastAsia="en-US"/>
        </w:rPr>
        <w:t>.</w:t>
      </w:r>
    </w:p>
    <w:p w14:paraId="76BD64DC" w14:textId="77777777" w:rsidR="00DD04A1" w:rsidRPr="002A4BED" w:rsidRDefault="00DD04A1" w:rsidP="00DA1C18">
      <w:pPr>
        <w:pStyle w:val="Akapitzlist"/>
        <w:numPr>
          <w:ilvl w:val="0"/>
          <w:numId w:val="10"/>
        </w:numPr>
        <w:autoSpaceDE w:val="0"/>
        <w:autoSpaceDN w:val="0"/>
        <w:adjustRightInd w:val="0"/>
        <w:ind w:left="284" w:hanging="284"/>
        <w:rPr>
          <w:rFonts w:ascii="TimesNewRomanPSMT" w:eastAsiaTheme="minorHAnsi" w:hAnsi="TimesNewRomanPSMT" w:cs="TimesNewRomanPSMT"/>
          <w:sz w:val="22"/>
          <w:szCs w:val="22"/>
          <w:lang w:eastAsia="en-US"/>
        </w:rPr>
      </w:pPr>
      <w:r w:rsidRPr="002A4BED">
        <w:rPr>
          <w:rFonts w:ascii="Arial" w:hAnsi="Arial" w:cs="Arial"/>
        </w:rPr>
        <w:t>Przed zawarciem umowy Wykonawca będzie zobowiązany:</w:t>
      </w:r>
    </w:p>
    <w:p w14:paraId="77AAB5C4" w14:textId="77777777" w:rsidR="00AF6C39" w:rsidRDefault="00AF6C39">
      <w:pPr>
        <w:pStyle w:val="Akapitzlist"/>
        <w:numPr>
          <w:ilvl w:val="0"/>
          <w:numId w:val="28"/>
        </w:numPr>
        <w:jc w:val="both"/>
        <w:rPr>
          <w:rFonts w:ascii="Arial" w:hAnsi="Arial" w:cs="Arial"/>
        </w:rPr>
      </w:pPr>
      <w:r w:rsidRPr="00BD57A5">
        <w:rPr>
          <w:rFonts w:ascii="Arial" w:hAnsi="Arial" w:cs="Arial"/>
        </w:rPr>
        <w:t>w przypadku złożenia oferty wspólnej - dostarczyć umowę regulującą współpracę Wykonawców</w:t>
      </w:r>
      <w:r>
        <w:rPr>
          <w:rFonts w:ascii="Arial" w:hAnsi="Arial" w:cs="Arial"/>
        </w:rPr>
        <w:t>.</w:t>
      </w:r>
    </w:p>
    <w:p w14:paraId="7887D8F9" w14:textId="53FE4624" w:rsidR="00DD04A1" w:rsidRDefault="00AF6C39">
      <w:pPr>
        <w:pStyle w:val="Akapitzlist"/>
        <w:numPr>
          <w:ilvl w:val="0"/>
          <w:numId w:val="28"/>
        </w:numPr>
        <w:jc w:val="both"/>
        <w:rPr>
          <w:rFonts w:ascii="Arial" w:hAnsi="Arial" w:cs="Arial"/>
        </w:rPr>
      </w:pPr>
      <w:r w:rsidRPr="009A43BA">
        <w:rPr>
          <w:rFonts w:ascii="Arial" w:hAnsi="Arial" w:cs="Arial"/>
        </w:rPr>
        <w:t>do wniesienia zabezpieczenia należytego wykonania umowy, zgodnie z rozdz. XV SWZ, oraz do podania wszelkich informacji niezbędnych do wypełnienia treści umowy na wezwanie zamawiającego.</w:t>
      </w:r>
    </w:p>
    <w:p w14:paraId="54C8D88B" w14:textId="0E9BB51B" w:rsidR="007811C6" w:rsidRPr="007811C6" w:rsidRDefault="00DD04A1" w:rsidP="00DD04A1">
      <w:pPr>
        <w:ind w:left="284" w:right="-108"/>
        <w:jc w:val="both"/>
        <w:rPr>
          <w:rFonts w:ascii="Arial" w:hAnsi="Arial" w:cs="Arial"/>
          <w:i/>
          <w:iCs/>
          <w:u w:val="single"/>
        </w:rPr>
      </w:pPr>
      <w:r w:rsidRPr="007811C6">
        <w:rPr>
          <w:rFonts w:ascii="Arial" w:hAnsi="Arial" w:cs="Arial"/>
          <w:i/>
          <w:iCs/>
          <w:u w:val="single"/>
        </w:rPr>
        <w:t>Niedopełnienie powyższych formalności przez wybranego wykonawcę będzie potraktowane przez zamawiającego jako niemożność zawarcia umowy w sprawie zamówienia publicznego z przyczyn leżących po stronie wykonawcy</w:t>
      </w:r>
      <w:r>
        <w:rPr>
          <w:rFonts w:ascii="Arial" w:hAnsi="Arial" w:cs="Arial"/>
          <w:i/>
          <w:iCs/>
          <w:u w:val="single"/>
        </w:rPr>
        <w:t>.</w:t>
      </w:r>
    </w:p>
    <w:p w14:paraId="720E8B5C" w14:textId="77777777" w:rsidR="009D0F81" w:rsidRPr="00BD57A5" w:rsidRDefault="009D0F81" w:rsidP="00DE1FF7">
      <w:pPr>
        <w:jc w:val="both"/>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1FA9D907" w14:textId="77777777" w:rsidTr="007849E5">
        <w:tc>
          <w:tcPr>
            <w:tcW w:w="10201" w:type="dxa"/>
          </w:tcPr>
          <w:p w14:paraId="587D85FB" w14:textId="77777777" w:rsidR="0091398D" w:rsidRPr="00BD57A5" w:rsidRDefault="0091398D" w:rsidP="003C0B71">
            <w:pPr>
              <w:autoSpaceDE w:val="0"/>
              <w:autoSpaceDN w:val="0"/>
              <w:adjustRightInd w:val="0"/>
              <w:ind w:left="720" w:hanging="720"/>
              <w:jc w:val="both"/>
              <w:rPr>
                <w:rFonts w:ascii="Arial" w:hAnsi="Arial" w:cs="Arial"/>
                <w:b/>
                <w:sz w:val="6"/>
                <w:szCs w:val="6"/>
              </w:rPr>
            </w:pPr>
          </w:p>
          <w:p w14:paraId="6289CC84" w14:textId="77777777" w:rsidR="0091398D" w:rsidRPr="00BD57A5" w:rsidRDefault="0091398D" w:rsidP="003C0B71">
            <w:pPr>
              <w:autoSpaceDE w:val="0"/>
              <w:autoSpaceDN w:val="0"/>
              <w:adjustRightInd w:val="0"/>
              <w:ind w:left="720" w:hanging="720"/>
              <w:jc w:val="both"/>
              <w:rPr>
                <w:rFonts w:ascii="Arial" w:hAnsi="Arial" w:cs="Arial"/>
                <w:b/>
                <w:sz w:val="26"/>
                <w:szCs w:val="26"/>
              </w:rPr>
            </w:pPr>
            <w:r w:rsidRPr="00BD57A5">
              <w:rPr>
                <w:rFonts w:ascii="Arial" w:hAnsi="Arial" w:cs="Arial"/>
                <w:b/>
                <w:sz w:val="26"/>
                <w:szCs w:val="26"/>
              </w:rPr>
              <w:t>XV. Wymagania dotyczące zabezpieczenia należytego wykonania umowy</w:t>
            </w:r>
          </w:p>
          <w:p w14:paraId="5B77D817" w14:textId="77777777" w:rsidR="0091398D" w:rsidRPr="00BD57A5" w:rsidRDefault="0091398D" w:rsidP="003C0B71">
            <w:pPr>
              <w:autoSpaceDE w:val="0"/>
              <w:autoSpaceDN w:val="0"/>
              <w:adjustRightInd w:val="0"/>
              <w:ind w:left="720" w:hanging="720"/>
              <w:jc w:val="both"/>
              <w:rPr>
                <w:rFonts w:ascii="Arial" w:hAnsi="Arial" w:cs="Arial"/>
                <w:b/>
                <w:sz w:val="6"/>
                <w:szCs w:val="6"/>
              </w:rPr>
            </w:pPr>
          </w:p>
        </w:tc>
      </w:tr>
    </w:tbl>
    <w:p w14:paraId="51F79FE2" w14:textId="77777777" w:rsidR="001E2595" w:rsidRPr="00BD57A5" w:rsidRDefault="001E2595" w:rsidP="0091398D">
      <w:pPr>
        <w:autoSpaceDE w:val="0"/>
        <w:autoSpaceDN w:val="0"/>
        <w:adjustRightInd w:val="0"/>
        <w:jc w:val="both"/>
        <w:rPr>
          <w:rFonts w:ascii="Arial" w:hAnsi="Arial" w:cs="Arial"/>
          <w:sz w:val="10"/>
          <w:szCs w:val="10"/>
        </w:rPr>
      </w:pPr>
    </w:p>
    <w:p w14:paraId="463D6CD8" w14:textId="77777777" w:rsidR="00282D2F" w:rsidRPr="00A66EDE" w:rsidRDefault="00282D2F">
      <w:pPr>
        <w:pStyle w:val="Akapitzlist"/>
        <w:numPr>
          <w:ilvl w:val="0"/>
          <w:numId w:val="29"/>
        </w:numPr>
        <w:autoSpaceDE w:val="0"/>
        <w:autoSpaceDN w:val="0"/>
        <w:adjustRightInd w:val="0"/>
        <w:ind w:left="284" w:hanging="284"/>
        <w:jc w:val="both"/>
        <w:rPr>
          <w:rFonts w:ascii="Arial" w:eastAsiaTheme="minorHAnsi" w:hAnsi="Arial" w:cs="Arial"/>
          <w:b/>
          <w:bCs/>
          <w:lang w:eastAsia="en-US"/>
        </w:rPr>
      </w:pPr>
      <w:r w:rsidRPr="00976579">
        <w:rPr>
          <w:rFonts w:ascii="Arial" w:hAnsi="Arial" w:cs="Arial"/>
        </w:rPr>
        <w:t xml:space="preserve">Zamawiający wymaga wniesienia zabezpieczenia należytego wykonania umowy </w:t>
      </w:r>
      <w:r>
        <w:rPr>
          <w:rFonts w:ascii="Arial" w:hAnsi="Arial" w:cs="Arial"/>
        </w:rPr>
        <w:br/>
      </w:r>
      <w:r w:rsidRPr="00976579">
        <w:rPr>
          <w:rFonts w:ascii="Arial" w:eastAsiaTheme="minorHAnsi" w:hAnsi="Arial" w:cs="Arial"/>
          <w:b/>
          <w:bCs/>
          <w:lang w:eastAsia="en-US"/>
        </w:rPr>
        <w:t xml:space="preserve">w wysokości </w:t>
      </w:r>
      <w:r w:rsidRPr="009A43BA">
        <w:rPr>
          <w:rFonts w:ascii="Arial" w:eastAsiaTheme="minorHAnsi" w:hAnsi="Arial" w:cs="Arial"/>
          <w:b/>
          <w:bCs/>
          <w:lang w:eastAsia="en-US"/>
        </w:rPr>
        <w:t xml:space="preserve">5% </w:t>
      </w:r>
      <w:r w:rsidRPr="00976579">
        <w:rPr>
          <w:rFonts w:ascii="Arial" w:eastAsiaTheme="minorHAnsi" w:hAnsi="Arial" w:cs="Arial"/>
          <w:b/>
          <w:bCs/>
          <w:lang w:eastAsia="en-US"/>
        </w:rPr>
        <w:t xml:space="preserve">ceny całkowitej brutto </w:t>
      </w:r>
      <w:r w:rsidRPr="00976579">
        <w:rPr>
          <w:rFonts w:ascii="Arial" w:eastAsiaTheme="minorHAnsi" w:hAnsi="Arial" w:cs="Arial"/>
          <w:lang w:eastAsia="en-US"/>
        </w:rPr>
        <w:t>podanej w ofercie</w:t>
      </w:r>
      <w:r>
        <w:rPr>
          <w:rFonts w:ascii="Arial" w:eastAsiaTheme="minorHAnsi" w:hAnsi="Arial" w:cs="Arial"/>
          <w:lang w:eastAsia="en-US"/>
        </w:rPr>
        <w:t>.</w:t>
      </w:r>
    </w:p>
    <w:p w14:paraId="3D856BD7" w14:textId="77777777" w:rsidR="00282D2F" w:rsidRPr="00976579" w:rsidRDefault="00282D2F">
      <w:pPr>
        <w:pStyle w:val="Akapitzlist"/>
        <w:numPr>
          <w:ilvl w:val="0"/>
          <w:numId w:val="29"/>
        </w:numPr>
        <w:autoSpaceDE w:val="0"/>
        <w:autoSpaceDN w:val="0"/>
        <w:adjustRightInd w:val="0"/>
        <w:ind w:left="284" w:hanging="284"/>
        <w:jc w:val="both"/>
        <w:rPr>
          <w:rFonts w:ascii="Arial" w:eastAsiaTheme="minorHAnsi" w:hAnsi="Arial" w:cs="Arial"/>
          <w:lang w:eastAsia="en-US"/>
        </w:rPr>
      </w:pPr>
      <w:r w:rsidRPr="00976579">
        <w:rPr>
          <w:rFonts w:ascii="Arial" w:eastAsiaTheme="minorHAnsi" w:hAnsi="Arial" w:cs="Arial"/>
          <w:lang w:eastAsia="en-US"/>
        </w:rPr>
        <w:t>Zabezpieczenie należytego wykonania umowy może być wniesione według wyboru Wykonawcy w jednej lub w kilku następujących formach:</w:t>
      </w:r>
      <w:r w:rsidRPr="00976579">
        <w:rPr>
          <w:rFonts w:ascii="Arial" w:hAnsi="Arial" w:cs="Arial"/>
        </w:rPr>
        <w:t xml:space="preserve"> </w:t>
      </w:r>
    </w:p>
    <w:p w14:paraId="4286FAFC" w14:textId="77777777" w:rsidR="00282D2F" w:rsidRDefault="00282D2F">
      <w:pPr>
        <w:pStyle w:val="Akapitzlist"/>
        <w:numPr>
          <w:ilvl w:val="0"/>
          <w:numId w:val="30"/>
        </w:numPr>
        <w:autoSpaceDE w:val="0"/>
        <w:autoSpaceDN w:val="0"/>
        <w:adjustRightInd w:val="0"/>
        <w:jc w:val="both"/>
        <w:rPr>
          <w:rFonts w:ascii="Arial" w:hAnsi="Arial" w:cs="Arial"/>
        </w:rPr>
      </w:pPr>
      <w:r w:rsidRPr="009346BF">
        <w:rPr>
          <w:rFonts w:ascii="Arial" w:hAnsi="Arial" w:cs="Arial"/>
        </w:rPr>
        <w:t xml:space="preserve">pieniądzu; </w:t>
      </w:r>
    </w:p>
    <w:p w14:paraId="4F577441" w14:textId="77777777" w:rsidR="00282D2F" w:rsidRDefault="00282D2F">
      <w:pPr>
        <w:pStyle w:val="Akapitzlist"/>
        <w:numPr>
          <w:ilvl w:val="0"/>
          <w:numId w:val="30"/>
        </w:numPr>
        <w:autoSpaceDE w:val="0"/>
        <w:autoSpaceDN w:val="0"/>
        <w:adjustRightInd w:val="0"/>
        <w:jc w:val="both"/>
        <w:rPr>
          <w:rFonts w:ascii="Arial" w:hAnsi="Arial" w:cs="Arial"/>
        </w:rPr>
      </w:pPr>
      <w:r w:rsidRPr="009346BF">
        <w:rPr>
          <w:rFonts w:ascii="Arial" w:hAnsi="Arial" w:cs="Arial"/>
        </w:rPr>
        <w:t xml:space="preserve">poręczeniach bankowych lub poręczeniach spółdzielczej kasy oszczędnościowo-kredytowej, z tym że zobowiązanie kasy jest zawsze zobowiązaniem pieniężnym; </w:t>
      </w:r>
    </w:p>
    <w:p w14:paraId="6913D23A" w14:textId="77777777" w:rsidR="00282D2F" w:rsidRDefault="00282D2F">
      <w:pPr>
        <w:pStyle w:val="Akapitzlist"/>
        <w:numPr>
          <w:ilvl w:val="0"/>
          <w:numId w:val="30"/>
        </w:numPr>
        <w:autoSpaceDE w:val="0"/>
        <w:autoSpaceDN w:val="0"/>
        <w:adjustRightInd w:val="0"/>
        <w:jc w:val="both"/>
        <w:rPr>
          <w:rFonts w:ascii="Arial" w:hAnsi="Arial" w:cs="Arial"/>
        </w:rPr>
      </w:pPr>
      <w:r w:rsidRPr="009346BF">
        <w:rPr>
          <w:rFonts w:ascii="Arial" w:hAnsi="Arial" w:cs="Arial"/>
        </w:rPr>
        <w:t xml:space="preserve">gwarancjach bankowych; </w:t>
      </w:r>
    </w:p>
    <w:p w14:paraId="3874FB80" w14:textId="77777777" w:rsidR="00282D2F" w:rsidRDefault="00282D2F">
      <w:pPr>
        <w:pStyle w:val="Akapitzlist"/>
        <w:numPr>
          <w:ilvl w:val="0"/>
          <w:numId w:val="30"/>
        </w:numPr>
        <w:autoSpaceDE w:val="0"/>
        <w:autoSpaceDN w:val="0"/>
        <w:adjustRightInd w:val="0"/>
        <w:jc w:val="both"/>
        <w:rPr>
          <w:rFonts w:ascii="Arial" w:hAnsi="Arial" w:cs="Arial"/>
        </w:rPr>
      </w:pPr>
      <w:r w:rsidRPr="009346BF">
        <w:rPr>
          <w:rFonts w:ascii="Arial" w:hAnsi="Arial" w:cs="Arial"/>
        </w:rPr>
        <w:t xml:space="preserve">gwarancjach ubezpieczeniowych; </w:t>
      </w:r>
    </w:p>
    <w:p w14:paraId="415BC493" w14:textId="2D697893" w:rsidR="00282D2F" w:rsidRPr="007C6B64" w:rsidRDefault="00282D2F">
      <w:pPr>
        <w:pStyle w:val="Akapitzlist"/>
        <w:numPr>
          <w:ilvl w:val="0"/>
          <w:numId w:val="30"/>
        </w:numPr>
        <w:autoSpaceDE w:val="0"/>
        <w:autoSpaceDN w:val="0"/>
        <w:adjustRightInd w:val="0"/>
        <w:jc w:val="both"/>
        <w:rPr>
          <w:rFonts w:ascii="Arial" w:hAnsi="Arial" w:cs="Arial"/>
        </w:rPr>
      </w:pPr>
      <w:r w:rsidRPr="009346BF">
        <w:rPr>
          <w:rFonts w:ascii="Arial" w:hAnsi="Arial" w:cs="Arial"/>
        </w:rPr>
        <w:lastRenderedPageBreak/>
        <w:t xml:space="preserve">poręczeniach udzielanych przez podmioty, o których mowa w art. 6b ust. 5 pkt 2 ustawy z dnia 9 listopada 2000 r. o utworzeniu Polskiej Agencji Rozwoju Przedsiębiorczości. </w:t>
      </w:r>
      <w:r w:rsidRPr="007C6B64">
        <w:rPr>
          <w:rFonts w:ascii="Arial" w:hAnsi="Arial" w:cs="Arial"/>
        </w:rPr>
        <w:t xml:space="preserve"> </w:t>
      </w:r>
    </w:p>
    <w:p w14:paraId="20E5B078" w14:textId="77777777" w:rsidR="00CF08F0" w:rsidRPr="009F56DA" w:rsidRDefault="00282D2F" w:rsidP="00CF08F0">
      <w:pPr>
        <w:pStyle w:val="Akapitzlist"/>
        <w:numPr>
          <w:ilvl w:val="0"/>
          <w:numId w:val="29"/>
        </w:numPr>
        <w:ind w:left="284" w:hanging="284"/>
        <w:jc w:val="both"/>
        <w:rPr>
          <w:rFonts w:ascii="Arial" w:hAnsi="Arial" w:cs="Arial"/>
          <w:b/>
          <w:bCs/>
          <w:color w:val="FF0000"/>
        </w:rPr>
      </w:pPr>
      <w:r w:rsidRPr="008700B7">
        <w:rPr>
          <w:rFonts w:ascii="Arial" w:hAnsi="Arial" w:cs="Arial"/>
        </w:rPr>
        <w:t xml:space="preserve">Zabezpieczenie wnoszone w pieniądzu Wykonawca wpłaca przelewem na rachunek bankowy Zamawiającego </w:t>
      </w:r>
      <w:r w:rsidR="00CF08F0" w:rsidRPr="009F56DA">
        <w:rPr>
          <w:rFonts w:ascii="Arial" w:hAnsi="Arial" w:cs="Arial"/>
          <w:b/>
          <w:bCs/>
          <w:shd w:val="clear" w:color="auto" w:fill="FFFFFF"/>
        </w:rPr>
        <w:t>Bank Spółdzielczy w Rzepinie nr konta:</w:t>
      </w:r>
    </w:p>
    <w:p w14:paraId="26AFB10E" w14:textId="77777777" w:rsidR="00CF08F0" w:rsidRPr="004B2670" w:rsidRDefault="00CF08F0" w:rsidP="00CF08F0">
      <w:pPr>
        <w:pStyle w:val="Akapitzlist"/>
        <w:autoSpaceDE w:val="0"/>
        <w:autoSpaceDN w:val="0"/>
        <w:adjustRightInd w:val="0"/>
        <w:ind w:left="284"/>
        <w:jc w:val="both"/>
        <w:rPr>
          <w:rFonts w:ascii="Arial" w:eastAsiaTheme="minorHAnsi" w:hAnsi="Arial" w:cs="Arial"/>
          <w:b/>
          <w:color w:val="FF0000"/>
          <w:sz w:val="10"/>
          <w:szCs w:val="10"/>
        </w:rPr>
      </w:pPr>
    </w:p>
    <w:p w14:paraId="1B76A863" w14:textId="3D28282C" w:rsidR="008700B7" w:rsidRDefault="00CF08F0" w:rsidP="00CF08F0">
      <w:pPr>
        <w:pStyle w:val="Akapitzlist"/>
        <w:ind w:left="284"/>
        <w:jc w:val="center"/>
        <w:rPr>
          <w:rStyle w:val="Pogrubienie"/>
          <w:rFonts w:ascii="Arial" w:hAnsi="Arial" w:cs="Arial"/>
        </w:rPr>
      </w:pPr>
      <w:r w:rsidRPr="009F56DA">
        <w:rPr>
          <w:rStyle w:val="Pogrubienie"/>
          <w:rFonts w:ascii="Arial" w:hAnsi="Arial" w:cs="Arial"/>
        </w:rPr>
        <w:t>78 8371 0009 0001 8119 2000 0080</w:t>
      </w:r>
    </w:p>
    <w:p w14:paraId="087BC2DE" w14:textId="77777777" w:rsidR="00CF08F0" w:rsidRPr="00AD5E38" w:rsidRDefault="00CF08F0" w:rsidP="00CF08F0">
      <w:pPr>
        <w:pStyle w:val="Akapitzlist"/>
        <w:ind w:left="284"/>
        <w:jc w:val="center"/>
        <w:rPr>
          <w:rFonts w:ascii="Arial" w:hAnsi="Arial" w:cs="Arial"/>
          <w:b/>
          <w:color w:val="FF0000"/>
          <w:sz w:val="16"/>
          <w:szCs w:val="16"/>
          <w:shd w:val="clear" w:color="auto" w:fill="FFFFFF"/>
        </w:rPr>
      </w:pPr>
    </w:p>
    <w:p w14:paraId="0004B2A0" w14:textId="3ADFDEF4" w:rsidR="00282D2F" w:rsidRPr="000F6388" w:rsidRDefault="00282D2F" w:rsidP="00282D2F">
      <w:pPr>
        <w:pStyle w:val="Akapitzlist"/>
        <w:autoSpaceDE w:val="0"/>
        <w:autoSpaceDN w:val="0"/>
        <w:adjustRightInd w:val="0"/>
        <w:ind w:left="284"/>
        <w:jc w:val="both"/>
        <w:rPr>
          <w:rFonts w:ascii="Arial" w:hAnsi="Arial" w:cs="Arial"/>
          <w:color w:val="FF0000"/>
        </w:rPr>
      </w:pPr>
      <w:r w:rsidRPr="00E35FE2">
        <w:rPr>
          <w:rFonts w:ascii="Arial" w:hAnsi="Arial" w:cs="Arial"/>
        </w:rPr>
        <w:t xml:space="preserve">z adnotacją: </w:t>
      </w:r>
      <w:r w:rsidR="00CF08F0" w:rsidRPr="00CF08F0">
        <w:rPr>
          <w:rFonts w:ascii="Arial" w:hAnsi="Arial" w:cs="Arial"/>
          <w:b/>
          <w:bCs/>
        </w:rPr>
        <w:t>Budowa kanalizacji sanitarnej wraz z odcinkiem wodociągu w Lubiechni Wielkiej - etap I</w:t>
      </w:r>
      <w:r w:rsidR="0002461E">
        <w:rPr>
          <w:rStyle w:val="Domylnaczcionkaakapitu1"/>
          <w:rFonts w:ascii="Arial" w:hAnsi="Arial" w:cs="Arial"/>
          <w:b/>
        </w:rPr>
        <w:t>.</w:t>
      </w:r>
      <w:r w:rsidRPr="005C3E39">
        <w:rPr>
          <w:rFonts w:ascii="Arial" w:hAnsi="Arial" w:cs="Arial"/>
          <w:b/>
          <w:bCs/>
        </w:rPr>
        <w:t xml:space="preserve"> </w:t>
      </w:r>
      <w:r w:rsidRPr="000F6388">
        <w:rPr>
          <w:rFonts w:ascii="Arial" w:hAnsi="Arial" w:cs="Arial"/>
        </w:rPr>
        <w:t>Zabezpieczenie wnoszone w pieniądzu musi wpłynąć na rachunek bankowy Zamawiającego przed wyznaczonym terminem podpisania umowy.</w:t>
      </w:r>
    </w:p>
    <w:p w14:paraId="31080E47" w14:textId="32EEE039" w:rsidR="007C6B64" w:rsidRDefault="007C6B64">
      <w:pPr>
        <w:pStyle w:val="Akapitzlist"/>
        <w:numPr>
          <w:ilvl w:val="0"/>
          <w:numId w:val="29"/>
        </w:numPr>
        <w:autoSpaceDE w:val="0"/>
        <w:autoSpaceDN w:val="0"/>
        <w:adjustRightInd w:val="0"/>
        <w:ind w:left="284" w:hanging="284"/>
        <w:jc w:val="both"/>
        <w:rPr>
          <w:rFonts w:ascii="Arial" w:hAnsi="Arial" w:cs="Arial"/>
        </w:rPr>
      </w:pPr>
      <w:r w:rsidRPr="007C6B64">
        <w:rPr>
          <w:rFonts w:ascii="Arial" w:hAnsi="Arial" w:cs="Arial"/>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4F454ADD" w14:textId="424375B9" w:rsidR="00282D2F" w:rsidRDefault="00282D2F">
      <w:pPr>
        <w:pStyle w:val="Akapitzlist"/>
        <w:numPr>
          <w:ilvl w:val="0"/>
          <w:numId w:val="29"/>
        </w:numPr>
        <w:autoSpaceDE w:val="0"/>
        <w:autoSpaceDN w:val="0"/>
        <w:adjustRightInd w:val="0"/>
        <w:ind w:left="284" w:hanging="284"/>
        <w:jc w:val="both"/>
        <w:rPr>
          <w:rFonts w:ascii="Arial" w:hAnsi="Arial" w:cs="Arial"/>
        </w:rPr>
      </w:pPr>
      <w:r w:rsidRPr="00C95AA1">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5D69B" w14:textId="7D4777EE" w:rsidR="00282D2F" w:rsidRDefault="00282D2F">
      <w:pPr>
        <w:pStyle w:val="Akapitzlist"/>
        <w:numPr>
          <w:ilvl w:val="0"/>
          <w:numId w:val="29"/>
        </w:numPr>
        <w:autoSpaceDE w:val="0"/>
        <w:autoSpaceDN w:val="0"/>
        <w:adjustRightInd w:val="0"/>
        <w:ind w:left="284" w:hanging="284"/>
        <w:jc w:val="both"/>
        <w:rPr>
          <w:rFonts w:ascii="Arial" w:hAnsi="Arial" w:cs="Arial"/>
        </w:rPr>
      </w:pPr>
      <w:r w:rsidRPr="009346BF">
        <w:rPr>
          <w:rFonts w:ascii="Arial" w:hAnsi="Arial" w:cs="Arial"/>
        </w:rPr>
        <w:t xml:space="preserve">W trakcie realizacji umowy Wykonawca może dokonać zmiany formy Zabezpieczenia na jedną lub kilka form, o których mowa w ust. </w:t>
      </w:r>
      <w:r>
        <w:rPr>
          <w:rFonts w:ascii="Arial" w:hAnsi="Arial" w:cs="Arial"/>
        </w:rPr>
        <w:t>2</w:t>
      </w:r>
      <w:r w:rsidRPr="009346BF">
        <w:rPr>
          <w:rFonts w:ascii="Arial" w:hAnsi="Arial" w:cs="Arial"/>
        </w:rPr>
        <w:t xml:space="preserve">. </w:t>
      </w:r>
      <w:r w:rsidRPr="00C95AA1">
        <w:rPr>
          <w:rFonts w:ascii="Arial" w:hAnsi="Arial" w:cs="Arial"/>
        </w:rPr>
        <w:t>Zmiana formy zabezpieczenia jest dokonywana z zachowaniem ciągłości zabezpieczenia</w:t>
      </w:r>
      <w:r>
        <w:rPr>
          <w:rFonts w:ascii="Arial" w:hAnsi="Arial" w:cs="Arial"/>
        </w:rPr>
        <w:t xml:space="preserve"> (bez zmiany wysokości zabezpieczenia).</w:t>
      </w:r>
      <w:r w:rsidRPr="000F6388">
        <w:rPr>
          <w:rFonts w:ascii="Arial" w:hAnsi="Arial" w:cs="Arial"/>
        </w:rPr>
        <w:t xml:space="preserve"> </w:t>
      </w:r>
      <w:r w:rsidRPr="009346BF">
        <w:rPr>
          <w:rFonts w:ascii="Arial" w:hAnsi="Arial" w:cs="Arial"/>
        </w:rPr>
        <w:t>Zmiana formy zabezpieczenia nie stanowi zmiany Umowy.</w:t>
      </w:r>
    </w:p>
    <w:p w14:paraId="7AE177DB" w14:textId="04883A59" w:rsidR="00443361" w:rsidRDefault="00443361">
      <w:pPr>
        <w:pStyle w:val="Akapitzlist"/>
        <w:numPr>
          <w:ilvl w:val="0"/>
          <w:numId w:val="29"/>
        </w:numPr>
        <w:autoSpaceDE w:val="0"/>
        <w:autoSpaceDN w:val="0"/>
        <w:adjustRightInd w:val="0"/>
        <w:ind w:left="284" w:hanging="284"/>
        <w:jc w:val="both"/>
        <w:rPr>
          <w:rFonts w:ascii="Arial" w:hAnsi="Arial" w:cs="Arial"/>
        </w:rPr>
      </w:pPr>
      <w:r w:rsidRPr="00443361">
        <w:rPr>
          <w:rFonts w:ascii="Arial" w:hAnsi="Arial" w:cs="Arial"/>
        </w:rPr>
        <w:t>Zabezpieczenie służy pokryciu roszczeń z tytułu niewykonania lub nienależytego wykonania umowy. Kwota stanowiąca 70% zabezpieczenia należytego wykonania umowy, zostanie zwrócona w terminie 30 dni od dnia podpisania protokołu odbioru końcowego.</w:t>
      </w:r>
    </w:p>
    <w:p w14:paraId="6816C33C" w14:textId="42EF8C2D" w:rsidR="00282D2F" w:rsidRDefault="00282D2F">
      <w:pPr>
        <w:pStyle w:val="Akapitzlist"/>
        <w:numPr>
          <w:ilvl w:val="0"/>
          <w:numId w:val="29"/>
        </w:numPr>
        <w:autoSpaceDE w:val="0"/>
        <w:autoSpaceDN w:val="0"/>
        <w:adjustRightInd w:val="0"/>
        <w:ind w:left="284" w:hanging="284"/>
        <w:jc w:val="both"/>
        <w:rPr>
          <w:rFonts w:ascii="Arial" w:hAnsi="Arial" w:cs="Arial"/>
        </w:rPr>
      </w:pPr>
      <w:r w:rsidRPr="009346BF">
        <w:rPr>
          <w:rFonts w:ascii="Arial" w:hAnsi="Arial" w:cs="Arial"/>
        </w:rPr>
        <w:t xml:space="preserve">Zabezpieczenie należytego wykonania umowy niezależnie od jego formy musi być nieodwołalne, bezwarunkowe i płatne na pierwsze żądanie.  </w:t>
      </w:r>
    </w:p>
    <w:p w14:paraId="4C4CC736" w14:textId="77777777" w:rsidR="00282D2F" w:rsidRDefault="00282D2F">
      <w:pPr>
        <w:pStyle w:val="Akapitzlist"/>
        <w:numPr>
          <w:ilvl w:val="0"/>
          <w:numId w:val="29"/>
        </w:numPr>
        <w:autoSpaceDE w:val="0"/>
        <w:autoSpaceDN w:val="0"/>
        <w:adjustRightInd w:val="0"/>
        <w:ind w:left="284" w:hanging="284"/>
        <w:jc w:val="both"/>
        <w:rPr>
          <w:rFonts w:ascii="Arial" w:hAnsi="Arial" w:cs="Arial"/>
        </w:rPr>
      </w:pPr>
      <w:r w:rsidRPr="009346BF">
        <w:rPr>
          <w:rFonts w:ascii="Arial" w:hAnsi="Arial" w:cs="Arial"/>
        </w:rPr>
        <w:t xml:space="preserve">Zamawiający ma prawo zaspokoić z Zabezpieczenia wszelkie roszczenia z tytułu niewykonania lub nienależytego wykonania zobowiązania. </w:t>
      </w:r>
    </w:p>
    <w:p w14:paraId="38834A78" w14:textId="77777777" w:rsidR="00282D2F" w:rsidRDefault="00282D2F">
      <w:pPr>
        <w:pStyle w:val="Akapitzlist"/>
        <w:numPr>
          <w:ilvl w:val="0"/>
          <w:numId w:val="29"/>
        </w:numPr>
        <w:autoSpaceDE w:val="0"/>
        <w:autoSpaceDN w:val="0"/>
        <w:adjustRightInd w:val="0"/>
        <w:ind w:left="284" w:hanging="426"/>
        <w:jc w:val="both"/>
        <w:rPr>
          <w:rFonts w:ascii="Arial" w:hAnsi="Arial" w:cs="Arial"/>
        </w:rPr>
      </w:pPr>
      <w:r>
        <w:rPr>
          <w:rFonts w:ascii="Arial" w:hAnsi="Arial" w:cs="Arial"/>
        </w:rPr>
        <w:t>J</w:t>
      </w:r>
      <w:r w:rsidRPr="009346BF">
        <w:rPr>
          <w:rFonts w:ascii="Arial" w:hAnsi="Arial" w:cs="Arial"/>
        </w:rPr>
        <w:t>eżeli wniesione zabezpieczenie nie pokryje strat z tytułu nienależytego wykonania umowy, Zamawiający ma prawo do obciążenia Wykonawcy kosztami rzeczywiście poniesionymi, pomniejszonymi o wartość zabezpieczenia</w:t>
      </w:r>
      <w:r>
        <w:rPr>
          <w:rFonts w:ascii="Arial" w:hAnsi="Arial" w:cs="Arial"/>
        </w:rPr>
        <w:t>.</w:t>
      </w:r>
    </w:p>
    <w:p w14:paraId="1FCCADFE" w14:textId="77777777" w:rsidR="00282D2F" w:rsidRPr="000F6388" w:rsidRDefault="00282D2F">
      <w:pPr>
        <w:pStyle w:val="Akapitzlist"/>
        <w:numPr>
          <w:ilvl w:val="0"/>
          <w:numId w:val="29"/>
        </w:numPr>
        <w:autoSpaceDE w:val="0"/>
        <w:autoSpaceDN w:val="0"/>
        <w:adjustRightInd w:val="0"/>
        <w:ind w:left="284" w:hanging="426"/>
        <w:jc w:val="both"/>
        <w:rPr>
          <w:rFonts w:ascii="Arial" w:hAnsi="Arial" w:cs="Arial"/>
        </w:rPr>
      </w:pPr>
      <w:r w:rsidRPr="000F6388">
        <w:rPr>
          <w:rFonts w:ascii="Arial" w:eastAsiaTheme="minorHAnsi" w:hAnsi="Arial" w:cs="Arial"/>
          <w:color w:val="000000" w:themeColor="text1"/>
        </w:rPr>
        <w:t xml:space="preserve">Zabezpieczenie należytego wykonania umowy składane w formie gwarancji </w:t>
      </w:r>
      <w:r>
        <w:rPr>
          <w:rFonts w:ascii="Arial" w:eastAsiaTheme="minorHAnsi" w:hAnsi="Arial" w:cs="Arial"/>
          <w:color w:val="000000" w:themeColor="text1"/>
        </w:rPr>
        <w:t xml:space="preserve">lub poręczenia </w:t>
      </w:r>
      <w:r w:rsidRPr="000F6388">
        <w:rPr>
          <w:rFonts w:ascii="Arial" w:eastAsiaTheme="minorHAnsi" w:hAnsi="Arial" w:cs="Arial"/>
          <w:color w:val="000000" w:themeColor="text1"/>
        </w:rPr>
        <w:t>powinno spełniać następujące wymagania</w:t>
      </w:r>
      <w:r>
        <w:rPr>
          <w:rFonts w:ascii="Arial" w:eastAsiaTheme="minorHAnsi" w:hAnsi="Arial" w:cs="Arial"/>
          <w:color w:val="000000" w:themeColor="text1"/>
        </w:rPr>
        <w:t xml:space="preserve"> lub zawierać</w:t>
      </w:r>
      <w:r w:rsidRPr="000F6388">
        <w:rPr>
          <w:rFonts w:ascii="Arial" w:eastAsiaTheme="minorHAnsi" w:hAnsi="Arial" w:cs="Arial"/>
          <w:color w:val="000000" w:themeColor="text1"/>
        </w:rPr>
        <w:t xml:space="preserve">: </w:t>
      </w:r>
    </w:p>
    <w:p w14:paraId="0A3BBF4B" w14:textId="77777777" w:rsidR="00282D2F" w:rsidRPr="00BD3018" w:rsidRDefault="00282D2F">
      <w:pPr>
        <w:pStyle w:val="Akapitzlist"/>
        <w:numPr>
          <w:ilvl w:val="1"/>
          <w:numId w:val="31"/>
        </w:numPr>
        <w:autoSpaceDE w:val="0"/>
        <w:autoSpaceDN w:val="0"/>
        <w:adjustRightInd w:val="0"/>
        <w:ind w:left="567" w:hanging="283"/>
        <w:jc w:val="both"/>
        <w:rPr>
          <w:rFonts w:ascii="Arial" w:hAnsi="Arial" w:cs="Arial"/>
          <w:color w:val="FF0000"/>
        </w:rPr>
      </w:pPr>
      <w:r>
        <w:rPr>
          <w:rFonts w:ascii="Arial" w:hAnsi="Arial" w:cs="Arial"/>
        </w:rPr>
        <w:t>n</w:t>
      </w:r>
      <w:r w:rsidRPr="00BD3018">
        <w:rPr>
          <w:rFonts w:ascii="Arial" w:hAnsi="Arial" w:cs="Arial"/>
        </w:rPr>
        <w:t>azw</w:t>
      </w:r>
      <w:r>
        <w:rPr>
          <w:rFonts w:ascii="Arial" w:hAnsi="Arial" w:cs="Arial"/>
        </w:rPr>
        <w:t>ę</w:t>
      </w:r>
      <w:r w:rsidRPr="00BD3018">
        <w:rPr>
          <w:rFonts w:ascii="Arial" w:hAnsi="Arial" w:cs="Arial"/>
        </w:rPr>
        <w:t xml:space="preserve"> zleceniodawcy (wykonawcy), beneficjenta gwarancji lub poręczenia (zamawiającego), gwaranta lub poręczyciela (podmiotu udzielającego gwarancji lub poręczenia) oraz adresy ich siedzib.</w:t>
      </w:r>
    </w:p>
    <w:p w14:paraId="312667CE" w14:textId="77777777" w:rsidR="00282D2F" w:rsidRPr="00BD3018" w:rsidRDefault="00282D2F">
      <w:pPr>
        <w:pStyle w:val="Akapitzlist"/>
        <w:numPr>
          <w:ilvl w:val="1"/>
          <w:numId w:val="31"/>
        </w:numPr>
        <w:autoSpaceDE w:val="0"/>
        <w:autoSpaceDN w:val="0"/>
        <w:adjustRightInd w:val="0"/>
        <w:ind w:left="567" w:hanging="283"/>
        <w:jc w:val="both"/>
        <w:rPr>
          <w:rFonts w:ascii="Arial" w:hAnsi="Arial" w:cs="Arial"/>
          <w:color w:val="FF0000"/>
        </w:rPr>
      </w:pPr>
      <w:r w:rsidRPr="00BD3018">
        <w:rPr>
          <w:rFonts w:ascii="Arial" w:hAnsi="Arial" w:cs="Arial"/>
        </w:rPr>
        <w:t>określenie wierzytelności, która ma być zabezpieczona gwarancją lub poręczeniem</w:t>
      </w:r>
      <w:r>
        <w:rPr>
          <w:rFonts w:ascii="Arial" w:hAnsi="Arial" w:cs="Arial"/>
        </w:rPr>
        <w:t>,</w:t>
      </w:r>
    </w:p>
    <w:p w14:paraId="29690F39" w14:textId="77777777" w:rsidR="00282D2F" w:rsidRPr="00BD3018" w:rsidRDefault="00282D2F">
      <w:pPr>
        <w:pStyle w:val="Akapitzlist"/>
        <w:numPr>
          <w:ilvl w:val="1"/>
          <w:numId w:val="31"/>
        </w:numPr>
        <w:autoSpaceDE w:val="0"/>
        <w:autoSpaceDN w:val="0"/>
        <w:adjustRightInd w:val="0"/>
        <w:ind w:left="567" w:hanging="283"/>
        <w:jc w:val="both"/>
        <w:rPr>
          <w:rFonts w:ascii="Arial" w:hAnsi="Arial" w:cs="Arial"/>
          <w:color w:val="FF0000"/>
        </w:rPr>
      </w:pPr>
      <w:r w:rsidRPr="00BD3018">
        <w:rPr>
          <w:rFonts w:ascii="Arial" w:hAnsi="Arial" w:cs="Arial"/>
        </w:rPr>
        <w:t>kwota gwarancji lub poręczenia,</w:t>
      </w:r>
    </w:p>
    <w:p w14:paraId="3E79B8D3" w14:textId="77777777" w:rsidR="00282D2F" w:rsidRPr="00BD3018" w:rsidRDefault="00282D2F">
      <w:pPr>
        <w:pStyle w:val="Akapitzlist"/>
        <w:numPr>
          <w:ilvl w:val="1"/>
          <w:numId w:val="31"/>
        </w:numPr>
        <w:autoSpaceDE w:val="0"/>
        <w:autoSpaceDN w:val="0"/>
        <w:adjustRightInd w:val="0"/>
        <w:ind w:left="567" w:hanging="283"/>
        <w:jc w:val="both"/>
        <w:rPr>
          <w:rFonts w:ascii="Arial" w:hAnsi="Arial" w:cs="Arial"/>
          <w:color w:val="FF0000"/>
        </w:rPr>
      </w:pPr>
      <w:r w:rsidRPr="00BD3018">
        <w:rPr>
          <w:rFonts w:ascii="Arial" w:hAnsi="Arial" w:cs="Arial"/>
        </w:rPr>
        <w:t>termin ważności gwarancji lub poręczenia, obejmujący cały okres wykonania zamówienia, począwszy co najmniej od dnia wyznaczonego na dzień zawarcia umowy,</w:t>
      </w:r>
    </w:p>
    <w:p w14:paraId="5EB45C8E" w14:textId="77777777" w:rsidR="00282D2F" w:rsidRPr="00BD3018" w:rsidRDefault="00282D2F">
      <w:pPr>
        <w:pStyle w:val="Akapitzlist"/>
        <w:numPr>
          <w:ilvl w:val="1"/>
          <w:numId w:val="31"/>
        </w:numPr>
        <w:autoSpaceDE w:val="0"/>
        <w:autoSpaceDN w:val="0"/>
        <w:adjustRightInd w:val="0"/>
        <w:ind w:left="567" w:hanging="283"/>
        <w:jc w:val="both"/>
        <w:rPr>
          <w:rFonts w:ascii="Arial" w:hAnsi="Arial" w:cs="Arial"/>
          <w:color w:val="FF0000"/>
        </w:rPr>
      </w:pPr>
      <w:r w:rsidRPr="00BD3018">
        <w:rPr>
          <w:rFonts w:ascii="Arial" w:hAnsi="Arial" w:cs="Aria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84F8EA0" w14:textId="77777777" w:rsidR="00282D2F" w:rsidRPr="00BD3018" w:rsidRDefault="00282D2F">
      <w:pPr>
        <w:pStyle w:val="Akapitzlist"/>
        <w:numPr>
          <w:ilvl w:val="1"/>
          <w:numId w:val="31"/>
        </w:numPr>
        <w:autoSpaceDE w:val="0"/>
        <w:autoSpaceDN w:val="0"/>
        <w:adjustRightInd w:val="0"/>
        <w:ind w:left="567" w:hanging="283"/>
        <w:jc w:val="both"/>
        <w:rPr>
          <w:rFonts w:ascii="Arial" w:hAnsi="Arial" w:cs="Arial"/>
          <w:color w:val="FF0000"/>
        </w:rPr>
      </w:pPr>
      <w:r w:rsidRPr="00BD3018">
        <w:rPr>
          <w:rFonts w:ascii="Arial" w:hAnsi="Arial" w:cs="Arial"/>
        </w:rPr>
        <w:lastRenderedPageBreak/>
        <w:t>bezwarunkowe, nieodwołalne, płatne na pierwsze żądanie, zobowiązanie gwaranta do wypłaty zamawiającemu pełnej kwoty zabezpieczenia w przypadku nieprzedłużenia lub niewniesienia nowego zabezpieczenia najpóźniej na 30 dni przed upływem terminu ważności dotychczasowego zabezpieczenia wniesionego w innej formie niż w pieniądzu.</w:t>
      </w:r>
    </w:p>
    <w:p w14:paraId="2F1F5E34" w14:textId="7DC4CA73" w:rsidR="00282D2F" w:rsidRPr="00344221" w:rsidRDefault="00282D2F">
      <w:pPr>
        <w:pStyle w:val="Akapitzlist"/>
        <w:numPr>
          <w:ilvl w:val="0"/>
          <w:numId w:val="29"/>
        </w:numPr>
        <w:autoSpaceDE w:val="0"/>
        <w:autoSpaceDN w:val="0"/>
        <w:adjustRightInd w:val="0"/>
        <w:ind w:left="426" w:hanging="426"/>
        <w:jc w:val="both"/>
        <w:rPr>
          <w:rFonts w:ascii="Arial" w:eastAsiaTheme="minorHAnsi" w:hAnsi="Arial" w:cs="Arial"/>
          <w:lang w:eastAsia="en-US"/>
        </w:rPr>
      </w:pPr>
      <w:r w:rsidRPr="001F57F8">
        <w:rPr>
          <w:rFonts w:ascii="Arial" w:hAnsi="Arial" w:cs="Arial"/>
        </w:rPr>
        <w:t xml:space="preserve">Zamawiający zwraca zabezpieczenie w terminie 30 dni od dnia wykonania zamówienia  </w:t>
      </w:r>
      <w:r>
        <w:rPr>
          <w:rFonts w:ascii="Arial" w:hAnsi="Arial" w:cs="Arial"/>
        </w:rPr>
        <w:br/>
      </w:r>
      <w:r w:rsidRPr="001F57F8">
        <w:rPr>
          <w:rFonts w:ascii="Arial" w:hAnsi="Arial" w:cs="Arial"/>
        </w:rPr>
        <w:t xml:space="preserve">i uznania przez Zamawiającego za należycie wykonane. </w:t>
      </w:r>
      <w:r w:rsidR="00443361" w:rsidRPr="00443361">
        <w:rPr>
          <w:rFonts w:ascii="Arial" w:hAnsi="Arial" w:cs="Arial"/>
        </w:rPr>
        <w:t>Kwota pozostawiona na zabezpieczenie roszczeń z tytułu rękojmi za wady fizyczne i gwarancji, wynosząca 30% wartości zabezpieczenia należytego wykonania umowy, zostanie zwrócona nie później niż w 15 dniu po upływie okresu gwarancji lub rękojmi (w zależności od tego co będzie trwało dłużej). Jeżeli okres na jaki powinno być wniesione zabezpieczenie będzie dłuższy niż 5 lat, zabezpieczenie wnosi się z uwzględnieniem przepisów art. 452 ust. 8-10</w:t>
      </w:r>
      <w:r w:rsidR="00443361">
        <w:rPr>
          <w:rFonts w:ascii="Arial" w:hAnsi="Arial" w:cs="Arial"/>
        </w:rPr>
        <w:t xml:space="preserve"> ustawy</w:t>
      </w:r>
      <w:r w:rsidR="00443361" w:rsidRPr="00443361">
        <w:rPr>
          <w:rFonts w:ascii="Arial" w:hAnsi="Arial" w:cs="Arial"/>
        </w:rPr>
        <w:t>.</w:t>
      </w:r>
    </w:p>
    <w:p w14:paraId="775361D9" w14:textId="752727C5" w:rsidR="00344221" w:rsidRPr="00A3755D" w:rsidRDefault="00282D2F" w:rsidP="00A3755D">
      <w:pPr>
        <w:pStyle w:val="Akapitzlist"/>
        <w:numPr>
          <w:ilvl w:val="0"/>
          <w:numId w:val="29"/>
        </w:numPr>
        <w:autoSpaceDE w:val="0"/>
        <w:autoSpaceDN w:val="0"/>
        <w:adjustRightInd w:val="0"/>
        <w:ind w:left="426" w:hanging="426"/>
        <w:jc w:val="both"/>
        <w:rPr>
          <w:rFonts w:ascii="Arial" w:eastAsiaTheme="minorHAnsi" w:hAnsi="Arial" w:cs="Arial"/>
          <w:lang w:eastAsia="en-US"/>
        </w:rPr>
      </w:pPr>
      <w:r w:rsidRPr="00344221">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16B2CC3" w14:textId="67A11F03" w:rsidR="00BB487D" w:rsidRDefault="00BB487D" w:rsidP="0091398D">
      <w:pPr>
        <w:autoSpaceDE w:val="0"/>
        <w:autoSpaceDN w:val="0"/>
        <w:adjustRightInd w:val="0"/>
        <w:jc w:val="both"/>
        <w:rPr>
          <w:rFonts w:ascii="Arial" w:hAnsi="Arial" w:cs="Arial"/>
          <w:sz w:val="6"/>
          <w:szCs w:val="6"/>
        </w:rPr>
      </w:pPr>
    </w:p>
    <w:p w14:paraId="2B2F9EB1" w14:textId="77777777" w:rsidR="00BB487D" w:rsidRPr="00BD57A5" w:rsidRDefault="00BB487D" w:rsidP="0091398D">
      <w:pPr>
        <w:autoSpaceDE w:val="0"/>
        <w:autoSpaceDN w:val="0"/>
        <w:adjustRightInd w:val="0"/>
        <w:jc w:val="both"/>
        <w:rPr>
          <w:rFonts w:ascii="Arial" w:hAnsi="Arial" w:cs="Arial"/>
          <w:sz w:val="6"/>
          <w:szCs w:val="6"/>
        </w:rPr>
      </w:pPr>
    </w:p>
    <w:p w14:paraId="49C77A19" w14:textId="77777777" w:rsidR="001E2595" w:rsidRPr="00BD57A5" w:rsidRDefault="001E2595" w:rsidP="0091398D">
      <w:pPr>
        <w:autoSpaceDE w:val="0"/>
        <w:autoSpaceDN w:val="0"/>
        <w:adjustRightInd w:val="0"/>
        <w:jc w:val="both"/>
        <w:rPr>
          <w:rFonts w:ascii="Arial" w:hAnsi="Arial" w:cs="Arial"/>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4D9CE3AA" w14:textId="77777777" w:rsidTr="007849E5">
        <w:tc>
          <w:tcPr>
            <w:tcW w:w="10201" w:type="dxa"/>
          </w:tcPr>
          <w:p w14:paraId="04A3F74A" w14:textId="77777777" w:rsidR="0091398D" w:rsidRPr="00BD57A5" w:rsidRDefault="0091398D" w:rsidP="003C0B71">
            <w:pPr>
              <w:autoSpaceDE w:val="0"/>
              <w:autoSpaceDN w:val="0"/>
              <w:adjustRightInd w:val="0"/>
              <w:ind w:left="720" w:hanging="720"/>
              <w:jc w:val="both"/>
              <w:rPr>
                <w:rFonts w:ascii="Arial" w:hAnsi="Arial" w:cs="Arial"/>
                <w:b/>
                <w:sz w:val="6"/>
                <w:szCs w:val="6"/>
              </w:rPr>
            </w:pPr>
          </w:p>
          <w:p w14:paraId="21527C12" w14:textId="2752F2BB" w:rsidR="0091398D" w:rsidRPr="00BD57A5" w:rsidRDefault="0091398D" w:rsidP="000D4F56">
            <w:pPr>
              <w:autoSpaceDE w:val="0"/>
              <w:autoSpaceDN w:val="0"/>
              <w:adjustRightInd w:val="0"/>
              <w:ind w:left="596" w:hanging="596"/>
              <w:jc w:val="both"/>
              <w:rPr>
                <w:rFonts w:ascii="Arial" w:hAnsi="Arial" w:cs="Arial"/>
                <w:b/>
                <w:sz w:val="26"/>
                <w:szCs w:val="26"/>
              </w:rPr>
            </w:pPr>
            <w:r w:rsidRPr="00BD57A5">
              <w:rPr>
                <w:rFonts w:ascii="Arial" w:hAnsi="Arial" w:cs="Arial"/>
                <w:b/>
                <w:sz w:val="26"/>
                <w:szCs w:val="26"/>
              </w:rPr>
              <w:t xml:space="preserve">XVI. </w:t>
            </w:r>
            <w:r w:rsidR="000D4F56" w:rsidRPr="000D4F56">
              <w:rPr>
                <w:rFonts w:ascii="Arial" w:hAnsi="Arial" w:cs="Arial"/>
                <w:b/>
                <w:bCs/>
                <w:shd w:val="clear" w:color="auto" w:fill="FFFFFF"/>
              </w:rPr>
              <w:t>Projektowane postanowienia umowy w sprawie zamówienia publicznego, które zostaną wprowadzone do treści tej umowy</w:t>
            </w:r>
            <w:r w:rsidRPr="000D4F56">
              <w:rPr>
                <w:rFonts w:ascii="Arial" w:hAnsi="Arial" w:cs="Arial"/>
                <w:b/>
                <w:sz w:val="26"/>
                <w:szCs w:val="26"/>
              </w:rPr>
              <w:t xml:space="preserve"> </w:t>
            </w:r>
          </w:p>
          <w:p w14:paraId="746E7C21" w14:textId="77777777" w:rsidR="0091398D" w:rsidRPr="00BD57A5" w:rsidRDefault="0091398D" w:rsidP="003C0B71">
            <w:pPr>
              <w:autoSpaceDE w:val="0"/>
              <w:autoSpaceDN w:val="0"/>
              <w:adjustRightInd w:val="0"/>
              <w:ind w:left="720" w:hanging="720"/>
              <w:jc w:val="both"/>
              <w:rPr>
                <w:rFonts w:ascii="Arial" w:hAnsi="Arial" w:cs="Arial"/>
                <w:sz w:val="6"/>
                <w:szCs w:val="6"/>
              </w:rPr>
            </w:pPr>
          </w:p>
        </w:tc>
      </w:tr>
    </w:tbl>
    <w:p w14:paraId="7FD93755" w14:textId="60BC3A27" w:rsidR="0091373E" w:rsidRPr="00FD2990" w:rsidRDefault="000D4F56">
      <w:pPr>
        <w:pStyle w:val="Akapitzlist"/>
        <w:numPr>
          <w:ilvl w:val="0"/>
          <w:numId w:val="32"/>
        </w:numPr>
        <w:autoSpaceDE w:val="0"/>
        <w:autoSpaceDN w:val="0"/>
        <w:adjustRightInd w:val="0"/>
        <w:ind w:left="426" w:hanging="426"/>
        <w:jc w:val="both"/>
        <w:rPr>
          <w:rFonts w:ascii="Arial" w:eastAsiaTheme="minorHAnsi" w:hAnsi="Arial" w:cs="Arial"/>
          <w:lang w:eastAsia="en-US"/>
        </w:rPr>
      </w:pPr>
      <w:r w:rsidRPr="00110A6B">
        <w:rPr>
          <w:rFonts w:ascii="Arial" w:eastAsiaTheme="minorHAnsi" w:hAnsi="Arial" w:cs="Arial"/>
          <w:lang w:eastAsia="en-US"/>
        </w:rPr>
        <w:t xml:space="preserve">Projektowane postanowienia umowy w sprawie zamówienia publicznego, które zostaną wprowadzone do treści tej umowy, </w:t>
      </w:r>
      <w:r w:rsidR="0091398D" w:rsidRPr="00110A6B">
        <w:rPr>
          <w:rFonts w:ascii="Arial" w:eastAsiaTheme="minorHAnsi" w:hAnsi="Arial" w:cs="Arial"/>
          <w:lang w:eastAsia="en-US"/>
        </w:rPr>
        <w:t xml:space="preserve">określa projekt </w:t>
      </w:r>
      <w:r w:rsidR="0091398D" w:rsidRPr="00FD2990">
        <w:rPr>
          <w:rFonts w:ascii="Arial" w:eastAsiaTheme="minorHAnsi" w:hAnsi="Arial" w:cs="Arial"/>
          <w:lang w:eastAsia="en-US"/>
        </w:rPr>
        <w:t xml:space="preserve">umowy, stanowiący </w:t>
      </w:r>
      <w:r w:rsidR="0091398D" w:rsidRPr="00FD2990">
        <w:rPr>
          <w:rFonts w:ascii="Arial" w:eastAsiaTheme="minorHAnsi" w:hAnsi="Arial" w:cs="Arial"/>
          <w:b/>
          <w:lang w:eastAsia="en-US"/>
        </w:rPr>
        <w:t xml:space="preserve">załącznik Nr </w:t>
      </w:r>
      <w:r w:rsidR="006C0C8C">
        <w:rPr>
          <w:rFonts w:ascii="Arial" w:eastAsiaTheme="minorHAnsi" w:hAnsi="Arial" w:cs="Arial"/>
          <w:b/>
          <w:lang w:eastAsia="en-US"/>
        </w:rPr>
        <w:t>5</w:t>
      </w:r>
      <w:r w:rsidR="0091398D" w:rsidRPr="00FD2990">
        <w:rPr>
          <w:rFonts w:ascii="Arial" w:eastAsiaTheme="minorHAnsi" w:hAnsi="Arial" w:cs="Arial"/>
          <w:lang w:eastAsia="en-US"/>
        </w:rPr>
        <w:t xml:space="preserve"> </w:t>
      </w:r>
      <w:r w:rsidR="001D4A66">
        <w:rPr>
          <w:rFonts w:ascii="Arial" w:eastAsiaTheme="minorHAnsi" w:hAnsi="Arial" w:cs="Arial"/>
          <w:lang w:eastAsia="en-US"/>
        </w:rPr>
        <w:br/>
      </w:r>
      <w:r w:rsidR="0091398D" w:rsidRPr="00FD2990">
        <w:rPr>
          <w:rFonts w:ascii="Arial" w:eastAsiaTheme="minorHAnsi" w:hAnsi="Arial" w:cs="Arial"/>
          <w:lang w:eastAsia="en-US"/>
        </w:rPr>
        <w:t>do SWZ.</w:t>
      </w:r>
    </w:p>
    <w:p w14:paraId="288DA5B8" w14:textId="76E580A5" w:rsidR="00110A6B" w:rsidRPr="00FD2990" w:rsidRDefault="00110A6B">
      <w:pPr>
        <w:pStyle w:val="Akapitzlist"/>
        <w:numPr>
          <w:ilvl w:val="0"/>
          <w:numId w:val="32"/>
        </w:numPr>
        <w:autoSpaceDE w:val="0"/>
        <w:autoSpaceDN w:val="0"/>
        <w:adjustRightInd w:val="0"/>
        <w:ind w:left="426" w:hanging="426"/>
        <w:jc w:val="both"/>
        <w:rPr>
          <w:rFonts w:ascii="Arial" w:eastAsiaTheme="minorHAnsi" w:hAnsi="Arial" w:cs="Arial"/>
          <w:lang w:eastAsia="en-US"/>
        </w:rPr>
      </w:pPr>
      <w:r w:rsidRPr="00FD2990">
        <w:rPr>
          <w:rFonts w:ascii="Arial" w:eastAsiaTheme="minorHAnsi" w:hAnsi="Arial" w:cs="Arial"/>
          <w:lang w:eastAsia="en-US"/>
        </w:rPr>
        <w:t xml:space="preserve">Zamawiający przewiduje możliwość zmiany zawartej umowy w stosunku do treści wybranej oferty w zakresie uregulowanym w art. 455 ustawy oraz wskazanym we projekcie umowy, stanowiącym </w:t>
      </w:r>
      <w:r w:rsidRPr="00FD2990">
        <w:rPr>
          <w:rFonts w:ascii="Arial" w:eastAsiaTheme="minorHAnsi" w:hAnsi="Arial" w:cs="Arial"/>
          <w:b/>
          <w:bCs/>
          <w:lang w:eastAsia="en-US"/>
        </w:rPr>
        <w:t xml:space="preserve">załącznik nr </w:t>
      </w:r>
      <w:r w:rsidR="006C0C8C">
        <w:rPr>
          <w:rFonts w:ascii="Arial" w:eastAsiaTheme="minorHAnsi" w:hAnsi="Arial" w:cs="Arial"/>
          <w:b/>
          <w:bCs/>
          <w:lang w:eastAsia="en-US"/>
        </w:rPr>
        <w:t>5</w:t>
      </w:r>
      <w:r w:rsidRPr="00FD2990">
        <w:rPr>
          <w:rFonts w:ascii="Arial" w:eastAsiaTheme="minorHAnsi" w:hAnsi="Arial" w:cs="Arial"/>
          <w:b/>
          <w:bCs/>
          <w:lang w:eastAsia="en-US"/>
        </w:rPr>
        <w:t xml:space="preserve"> </w:t>
      </w:r>
      <w:r w:rsidRPr="00FD2990">
        <w:rPr>
          <w:rFonts w:ascii="Arial" w:eastAsiaTheme="minorHAnsi" w:hAnsi="Arial" w:cs="Arial"/>
          <w:lang w:eastAsia="en-US"/>
        </w:rPr>
        <w:t>do SWZ</w:t>
      </w:r>
      <w:r w:rsidRPr="00FD2990">
        <w:rPr>
          <w:rFonts w:ascii="Arial" w:eastAsiaTheme="minorHAnsi" w:hAnsi="Arial" w:cs="Arial"/>
          <w:b/>
          <w:bCs/>
          <w:lang w:eastAsia="en-US"/>
        </w:rPr>
        <w:t>.</w:t>
      </w:r>
    </w:p>
    <w:p w14:paraId="751CED9A" w14:textId="72484553" w:rsidR="00380AA0" w:rsidRPr="00D85DB9" w:rsidRDefault="00380AA0" w:rsidP="00380AA0">
      <w:pPr>
        <w:pStyle w:val="Akapitzlist"/>
        <w:autoSpaceDE w:val="0"/>
        <w:autoSpaceDN w:val="0"/>
        <w:adjustRightInd w:val="0"/>
        <w:ind w:left="426"/>
        <w:jc w:val="both"/>
        <w:rPr>
          <w:rFonts w:ascii="Arial" w:eastAsiaTheme="minorHAnsi" w:hAnsi="Arial" w:cs="Arial"/>
          <w:sz w:val="10"/>
          <w:szCs w:val="1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0B294BA0" w14:textId="77777777" w:rsidTr="007849E5">
        <w:tc>
          <w:tcPr>
            <w:tcW w:w="10201" w:type="dxa"/>
          </w:tcPr>
          <w:p w14:paraId="4B2CA7AC" w14:textId="0B24FDC7" w:rsidR="0091398D" w:rsidRPr="00BD57A5" w:rsidRDefault="0091398D" w:rsidP="003C0B71">
            <w:pPr>
              <w:autoSpaceDE w:val="0"/>
              <w:autoSpaceDN w:val="0"/>
              <w:adjustRightInd w:val="0"/>
              <w:ind w:left="720" w:hanging="720"/>
              <w:jc w:val="both"/>
              <w:rPr>
                <w:rFonts w:ascii="Arial" w:hAnsi="Arial" w:cs="Arial"/>
                <w:b/>
                <w:sz w:val="26"/>
                <w:szCs w:val="26"/>
              </w:rPr>
            </w:pPr>
            <w:r w:rsidRPr="00BD57A5">
              <w:rPr>
                <w:rFonts w:ascii="Arial" w:hAnsi="Arial" w:cs="Arial"/>
                <w:b/>
                <w:sz w:val="26"/>
                <w:szCs w:val="26"/>
              </w:rPr>
              <w:t xml:space="preserve">XVII. Pouczenie o środkach ochrony prawnej przysługujących wykonawcy </w:t>
            </w:r>
          </w:p>
        </w:tc>
      </w:tr>
    </w:tbl>
    <w:p w14:paraId="3BD10FB0" w14:textId="5A538D03" w:rsidR="002D2A7C" w:rsidRDefault="002D2A7C">
      <w:pPr>
        <w:pStyle w:val="Tekstpodstawowy6"/>
        <w:numPr>
          <w:ilvl w:val="0"/>
          <w:numId w:val="33"/>
        </w:numPr>
        <w:tabs>
          <w:tab w:val="left" w:pos="426"/>
        </w:tabs>
        <w:ind w:left="426" w:hanging="426"/>
        <w:jc w:val="both"/>
        <w:rPr>
          <w:rFonts w:ascii="Arial" w:hAnsi="Arial" w:cs="Arial"/>
          <w:b w:val="0"/>
          <w:sz w:val="24"/>
          <w:szCs w:val="24"/>
        </w:rPr>
      </w:pPr>
      <w:r w:rsidRPr="002D2A7C">
        <w:rPr>
          <w:rFonts w:ascii="Arial" w:hAnsi="Arial" w:cs="Arial"/>
          <w:b w:val="0"/>
          <w:sz w:val="24"/>
          <w:szCs w:val="24"/>
        </w:rPr>
        <w:t>Środki ochrony prawnej przysługują Wykonawcy, jeżeli ma lub miał interes w uzyskaniu zamówienia oraz poniósł lub może ponieść szkodę w wyniku naruszenia przez Zamawiającego przepisów ustawy.</w:t>
      </w:r>
    </w:p>
    <w:p w14:paraId="5E53AA4D" w14:textId="57DDBC31" w:rsidR="002D2A7C" w:rsidRDefault="002D2A7C">
      <w:pPr>
        <w:pStyle w:val="Tekstpodstawowy6"/>
        <w:numPr>
          <w:ilvl w:val="0"/>
          <w:numId w:val="33"/>
        </w:numPr>
        <w:tabs>
          <w:tab w:val="left" w:pos="426"/>
        </w:tabs>
        <w:ind w:left="426" w:hanging="426"/>
        <w:jc w:val="both"/>
        <w:rPr>
          <w:rFonts w:ascii="Arial" w:hAnsi="Arial" w:cs="Arial"/>
          <w:b w:val="0"/>
          <w:sz w:val="24"/>
          <w:szCs w:val="24"/>
        </w:rPr>
      </w:pPr>
      <w:r w:rsidRPr="002D2A7C">
        <w:rPr>
          <w:rFonts w:ascii="Arial" w:hAnsi="Arial" w:cs="Arial"/>
          <w:b w:val="0"/>
          <w:sz w:val="24"/>
          <w:szCs w:val="24"/>
        </w:rPr>
        <w:t>Odwołanie przysługuje na:</w:t>
      </w:r>
    </w:p>
    <w:p w14:paraId="175D23F3" w14:textId="26D14F5A" w:rsidR="00755FED" w:rsidRDefault="002D2A7C">
      <w:pPr>
        <w:pStyle w:val="Tekstpodstawowy6"/>
        <w:numPr>
          <w:ilvl w:val="0"/>
          <w:numId w:val="34"/>
        </w:numPr>
        <w:tabs>
          <w:tab w:val="left" w:pos="706"/>
        </w:tabs>
        <w:ind w:left="709" w:hanging="283"/>
        <w:jc w:val="both"/>
        <w:rPr>
          <w:rFonts w:ascii="Arial" w:hAnsi="Arial" w:cs="Arial"/>
          <w:b w:val="0"/>
          <w:sz w:val="24"/>
          <w:szCs w:val="24"/>
        </w:rPr>
      </w:pPr>
      <w:r w:rsidRPr="002D2A7C">
        <w:rPr>
          <w:rFonts w:ascii="Arial" w:hAnsi="Arial" w:cs="Arial"/>
          <w:b w:val="0"/>
          <w:sz w:val="24"/>
          <w:szCs w:val="24"/>
        </w:rPr>
        <w:t>niezgodną z przepisami ustawy czynność Zamawiającego, podjętą w postępowaniu o udzielenie</w:t>
      </w:r>
      <w:r>
        <w:rPr>
          <w:rFonts w:ascii="Arial" w:hAnsi="Arial" w:cs="Arial"/>
          <w:b w:val="0"/>
          <w:sz w:val="24"/>
          <w:szCs w:val="24"/>
        </w:rPr>
        <w:t xml:space="preserve"> z</w:t>
      </w:r>
      <w:r w:rsidRPr="002D2A7C">
        <w:rPr>
          <w:rFonts w:ascii="Arial" w:hAnsi="Arial" w:cs="Arial"/>
          <w:b w:val="0"/>
          <w:sz w:val="24"/>
          <w:szCs w:val="24"/>
        </w:rPr>
        <w:t>amówienia, w tym na projektowane postanowienie umowy;</w:t>
      </w:r>
    </w:p>
    <w:p w14:paraId="3FBA42A0" w14:textId="653832C1" w:rsidR="005338BF" w:rsidRPr="00E27C45" w:rsidRDefault="002D2A7C">
      <w:pPr>
        <w:pStyle w:val="Tekstpodstawowy6"/>
        <w:numPr>
          <w:ilvl w:val="0"/>
          <w:numId w:val="34"/>
        </w:numPr>
        <w:tabs>
          <w:tab w:val="left" w:pos="706"/>
        </w:tabs>
        <w:ind w:left="709" w:hanging="283"/>
        <w:jc w:val="both"/>
        <w:rPr>
          <w:rFonts w:ascii="Arial" w:hAnsi="Arial" w:cs="Arial"/>
          <w:b w:val="0"/>
          <w:sz w:val="24"/>
          <w:szCs w:val="24"/>
        </w:rPr>
      </w:pPr>
      <w:r w:rsidRPr="002D2A7C">
        <w:rPr>
          <w:rFonts w:ascii="Arial" w:hAnsi="Arial" w:cs="Arial"/>
          <w:b w:val="0"/>
          <w:sz w:val="24"/>
          <w:szCs w:val="24"/>
        </w:rPr>
        <w:t>zaniechanie czynności w postępowaniu o udzielenie zamówienia, do której Zamawiający był</w:t>
      </w:r>
      <w:r>
        <w:rPr>
          <w:rFonts w:ascii="Arial" w:hAnsi="Arial" w:cs="Arial"/>
          <w:b w:val="0"/>
          <w:sz w:val="24"/>
          <w:szCs w:val="24"/>
        </w:rPr>
        <w:t xml:space="preserve"> o</w:t>
      </w:r>
      <w:r w:rsidRPr="002D2A7C">
        <w:rPr>
          <w:rFonts w:ascii="Arial" w:hAnsi="Arial" w:cs="Arial"/>
          <w:b w:val="0"/>
          <w:sz w:val="24"/>
          <w:szCs w:val="24"/>
        </w:rPr>
        <w:t>bowiązany na podstawie ustawy.</w:t>
      </w:r>
    </w:p>
    <w:p w14:paraId="275360E6" w14:textId="6C526218" w:rsidR="00C24422" w:rsidRPr="00AF6C39" w:rsidRDefault="00A848B4">
      <w:pPr>
        <w:pStyle w:val="Tekstpodstawowy6"/>
        <w:numPr>
          <w:ilvl w:val="0"/>
          <w:numId w:val="33"/>
        </w:numPr>
        <w:tabs>
          <w:tab w:val="left" w:pos="426"/>
        </w:tabs>
        <w:ind w:left="426" w:hanging="426"/>
        <w:jc w:val="both"/>
        <w:rPr>
          <w:rFonts w:ascii="Arial" w:hAnsi="Arial" w:cs="Arial"/>
          <w:b w:val="0"/>
          <w:bCs w:val="0"/>
          <w:sz w:val="24"/>
          <w:szCs w:val="24"/>
        </w:rPr>
      </w:pPr>
      <w:r w:rsidRPr="00A848B4">
        <w:rPr>
          <w:rFonts w:ascii="Arial" w:hAnsi="Arial" w:cs="Arial"/>
          <w:b w:val="0"/>
          <w:bCs w:val="0"/>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00C24422">
        <w:rPr>
          <w:rFonts w:ascii="Arial" w:hAnsi="Arial" w:cs="Arial"/>
          <w:b w:val="0"/>
          <w:bCs w:val="0"/>
          <w:color w:val="000000"/>
          <w:sz w:val="24"/>
          <w:szCs w:val="24"/>
        </w:rPr>
        <w:t>.</w:t>
      </w:r>
    </w:p>
    <w:p w14:paraId="2AE1F352" w14:textId="381E2064" w:rsidR="002C5ED8" w:rsidRPr="00A3755D" w:rsidRDefault="002D2A7C" w:rsidP="00A3755D">
      <w:pPr>
        <w:pStyle w:val="Tekstpodstawowy6"/>
        <w:numPr>
          <w:ilvl w:val="0"/>
          <w:numId w:val="33"/>
        </w:numPr>
        <w:tabs>
          <w:tab w:val="left" w:pos="426"/>
        </w:tabs>
        <w:autoSpaceDE w:val="0"/>
        <w:autoSpaceDN w:val="0"/>
        <w:adjustRightInd w:val="0"/>
        <w:ind w:left="426" w:hanging="426"/>
        <w:jc w:val="both"/>
        <w:rPr>
          <w:rFonts w:ascii="Arial" w:hAnsi="Arial" w:cs="Arial"/>
          <w:sz w:val="24"/>
          <w:szCs w:val="24"/>
        </w:rPr>
      </w:pPr>
      <w:r w:rsidRPr="002D2A7C">
        <w:rPr>
          <w:rFonts w:ascii="Arial" w:hAnsi="Arial" w:cs="Arial"/>
          <w:b w:val="0"/>
          <w:sz w:val="24"/>
          <w:szCs w:val="24"/>
        </w:rPr>
        <w:lastRenderedPageBreak/>
        <w:t>Na orzeczenie Krajowej Izby Odwoławczej oraz postanowienie Prezesa Krajowej Izby Odwoławczej,</w:t>
      </w:r>
      <w:r w:rsidRPr="002D2A7C">
        <w:rPr>
          <w:rFonts w:ascii="Arial" w:hAnsi="Arial" w:cs="Arial"/>
          <w:sz w:val="24"/>
          <w:szCs w:val="24"/>
        </w:rPr>
        <w:t xml:space="preserve"> </w:t>
      </w:r>
      <w:r w:rsidRPr="002D2A7C">
        <w:rPr>
          <w:rFonts w:ascii="Arial" w:hAnsi="Arial" w:cs="Arial"/>
          <w:b w:val="0"/>
          <w:sz w:val="24"/>
          <w:szCs w:val="24"/>
        </w:rPr>
        <w:t>o</w:t>
      </w:r>
      <w:r w:rsidRPr="002D2A7C">
        <w:rPr>
          <w:rFonts w:ascii="Arial" w:hAnsi="Arial" w:cs="Arial"/>
          <w:b w:val="0"/>
          <w:sz w:val="24"/>
          <w:szCs w:val="24"/>
        </w:rPr>
        <w:tab/>
      </w:r>
      <w:r w:rsidRPr="002D2A7C">
        <w:rPr>
          <w:rFonts w:ascii="Arial" w:hAnsi="Arial" w:cs="Arial"/>
          <w:sz w:val="24"/>
          <w:szCs w:val="24"/>
        </w:rPr>
        <w:t xml:space="preserve"> </w:t>
      </w:r>
      <w:r w:rsidRPr="002D2A7C">
        <w:rPr>
          <w:rFonts w:ascii="Arial" w:hAnsi="Arial" w:cs="Arial"/>
          <w:b w:val="0"/>
          <w:sz w:val="24"/>
          <w:szCs w:val="24"/>
        </w:rPr>
        <w:t>którym mowa w art. 519 ust. 1 ustawy, stronom oraz uczestnikom postępowania odwoławczego</w:t>
      </w:r>
      <w:r w:rsidRPr="002D2A7C">
        <w:rPr>
          <w:rFonts w:ascii="Arial" w:hAnsi="Arial" w:cs="Arial"/>
          <w:sz w:val="24"/>
          <w:szCs w:val="24"/>
        </w:rPr>
        <w:t xml:space="preserve"> </w:t>
      </w:r>
      <w:r w:rsidRPr="002D2A7C">
        <w:rPr>
          <w:rFonts w:ascii="Arial" w:hAnsi="Arial" w:cs="Arial"/>
          <w:b w:val="0"/>
          <w:sz w:val="24"/>
          <w:szCs w:val="24"/>
        </w:rPr>
        <w:t xml:space="preserve">przysługuje skarga do sądu. Skargę wnosi się do Sądu Okręgowego w Warszawie </w:t>
      </w:r>
      <w:r w:rsidR="00222380">
        <w:rPr>
          <w:rFonts w:ascii="Arial" w:hAnsi="Arial" w:cs="Arial"/>
          <w:b w:val="0"/>
          <w:sz w:val="24"/>
          <w:szCs w:val="24"/>
        </w:rPr>
        <w:t xml:space="preserve">(Sądu zamówień publicznych) </w:t>
      </w:r>
      <w:r w:rsidRPr="002D2A7C">
        <w:rPr>
          <w:rFonts w:ascii="Arial" w:hAnsi="Arial" w:cs="Arial"/>
          <w:b w:val="0"/>
          <w:sz w:val="24"/>
          <w:szCs w:val="24"/>
        </w:rPr>
        <w:t>za pośrednictwem Prezesa Krajowej Izby Odwoławczej</w:t>
      </w:r>
      <w:r w:rsidR="00222380">
        <w:rPr>
          <w:rFonts w:ascii="Arial" w:hAnsi="Arial" w:cs="Arial"/>
          <w:b w:val="0"/>
          <w:sz w:val="24"/>
          <w:szCs w:val="24"/>
        </w:rPr>
        <w:t>.</w:t>
      </w:r>
    </w:p>
    <w:p w14:paraId="63640ADD" w14:textId="21F5B94C" w:rsidR="00A079FD" w:rsidRPr="003466F9" w:rsidRDefault="002D2A7C">
      <w:pPr>
        <w:pStyle w:val="Tekstpodstawowy6"/>
        <w:numPr>
          <w:ilvl w:val="0"/>
          <w:numId w:val="33"/>
        </w:numPr>
        <w:tabs>
          <w:tab w:val="left" w:pos="426"/>
        </w:tabs>
        <w:autoSpaceDE w:val="0"/>
        <w:autoSpaceDN w:val="0"/>
        <w:adjustRightInd w:val="0"/>
        <w:ind w:left="426" w:hanging="426"/>
        <w:jc w:val="both"/>
        <w:rPr>
          <w:rFonts w:ascii="Arial" w:hAnsi="Arial" w:cs="Arial"/>
          <w:sz w:val="24"/>
          <w:szCs w:val="24"/>
        </w:rPr>
      </w:pPr>
      <w:r w:rsidRPr="002D2A7C">
        <w:rPr>
          <w:rFonts w:ascii="Arial" w:hAnsi="Arial" w:cs="Arial"/>
          <w:sz w:val="24"/>
          <w:szCs w:val="24"/>
        </w:rPr>
        <w:t xml:space="preserve">Szczegółowe informacje </w:t>
      </w:r>
      <w:r w:rsidR="00612D3C">
        <w:rPr>
          <w:rFonts w:ascii="Arial" w:hAnsi="Arial" w:cs="Arial"/>
          <w:sz w:val="24"/>
          <w:szCs w:val="24"/>
        </w:rPr>
        <w:t xml:space="preserve">i zasady </w:t>
      </w:r>
      <w:r w:rsidRPr="002D2A7C">
        <w:rPr>
          <w:rFonts w:ascii="Arial" w:hAnsi="Arial" w:cs="Arial"/>
          <w:sz w:val="24"/>
          <w:szCs w:val="24"/>
        </w:rPr>
        <w:t xml:space="preserve">dotyczące środków ochrony prawnej określone </w:t>
      </w:r>
      <w:r w:rsidR="00612D3C">
        <w:rPr>
          <w:rFonts w:ascii="Arial" w:hAnsi="Arial" w:cs="Arial"/>
          <w:sz w:val="24"/>
          <w:szCs w:val="24"/>
        </w:rPr>
        <w:br/>
      </w:r>
      <w:r w:rsidRPr="002D2A7C">
        <w:rPr>
          <w:rFonts w:ascii="Arial" w:hAnsi="Arial" w:cs="Arial"/>
          <w:sz w:val="24"/>
          <w:szCs w:val="24"/>
        </w:rPr>
        <w:t>są w Dziale IX „Środki ochrony</w:t>
      </w:r>
      <w:r>
        <w:rPr>
          <w:rFonts w:ascii="Arial" w:hAnsi="Arial" w:cs="Arial"/>
          <w:sz w:val="24"/>
          <w:szCs w:val="24"/>
        </w:rPr>
        <w:t xml:space="preserve"> prawnej” </w:t>
      </w:r>
      <w:r w:rsidR="00612D3C">
        <w:rPr>
          <w:rFonts w:ascii="Arial" w:hAnsi="Arial" w:cs="Arial"/>
          <w:sz w:val="24"/>
          <w:szCs w:val="24"/>
        </w:rPr>
        <w:t xml:space="preserve">(art. 505 – 590) </w:t>
      </w:r>
      <w:r>
        <w:rPr>
          <w:rFonts w:ascii="Arial" w:hAnsi="Arial" w:cs="Arial"/>
          <w:sz w:val="24"/>
          <w:szCs w:val="24"/>
        </w:rPr>
        <w:t>ustawy</w:t>
      </w:r>
      <w:r w:rsidR="007B38DB">
        <w:rPr>
          <w:rFonts w:ascii="Arial" w:hAnsi="Arial" w:cs="Arial"/>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1398D" w:rsidRPr="00BD57A5" w14:paraId="010DED53" w14:textId="77777777" w:rsidTr="007849E5">
        <w:tc>
          <w:tcPr>
            <w:tcW w:w="10201" w:type="dxa"/>
          </w:tcPr>
          <w:p w14:paraId="141F8F35" w14:textId="77777777" w:rsidR="0091398D" w:rsidRPr="00BD57A5" w:rsidRDefault="0091398D" w:rsidP="003C0B71">
            <w:pPr>
              <w:autoSpaceDE w:val="0"/>
              <w:autoSpaceDN w:val="0"/>
              <w:adjustRightInd w:val="0"/>
              <w:jc w:val="both"/>
              <w:rPr>
                <w:rFonts w:ascii="Arial" w:hAnsi="Arial" w:cs="Arial"/>
                <w:b/>
                <w:sz w:val="6"/>
                <w:szCs w:val="6"/>
              </w:rPr>
            </w:pPr>
          </w:p>
          <w:p w14:paraId="19C5B208" w14:textId="2C4CD770" w:rsidR="0091398D" w:rsidRPr="00BD57A5" w:rsidRDefault="0091398D" w:rsidP="003C0B71">
            <w:pPr>
              <w:autoSpaceDE w:val="0"/>
              <w:autoSpaceDN w:val="0"/>
              <w:adjustRightInd w:val="0"/>
              <w:jc w:val="both"/>
              <w:rPr>
                <w:rFonts w:ascii="Arial" w:hAnsi="Arial" w:cs="Arial"/>
                <w:b/>
                <w:sz w:val="26"/>
                <w:szCs w:val="26"/>
              </w:rPr>
            </w:pPr>
            <w:r w:rsidRPr="00BD57A5">
              <w:rPr>
                <w:rFonts w:ascii="Arial" w:hAnsi="Arial" w:cs="Arial"/>
                <w:b/>
                <w:sz w:val="26"/>
                <w:szCs w:val="26"/>
              </w:rPr>
              <w:t xml:space="preserve">XVIII. </w:t>
            </w:r>
            <w:r w:rsidR="00612D3C">
              <w:rPr>
                <w:rFonts w:ascii="Arial" w:hAnsi="Arial" w:cs="Arial"/>
                <w:b/>
                <w:sz w:val="26"/>
                <w:szCs w:val="26"/>
              </w:rPr>
              <w:t>Ochrona danych osobowych</w:t>
            </w:r>
            <w:r w:rsidRPr="00BD57A5">
              <w:rPr>
                <w:rFonts w:ascii="Arial" w:hAnsi="Arial" w:cs="Arial"/>
                <w:b/>
                <w:sz w:val="26"/>
                <w:szCs w:val="26"/>
              </w:rPr>
              <w:t xml:space="preserve"> </w:t>
            </w:r>
          </w:p>
          <w:p w14:paraId="504BA536" w14:textId="77777777" w:rsidR="0091398D" w:rsidRPr="00BD57A5" w:rsidRDefault="0091398D" w:rsidP="003C0B71">
            <w:pPr>
              <w:autoSpaceDE w:val="0"/>
              <w:autoSpaceDN w:val="0"/>
              <w:adjustRightInd w:val="0"/>
              <w:jc w:val="both"/>
              <w:rPr>
                <w:rFonts w:ascii="Arial" w:hAnsi="Arial" w:cs="Arial"/>
                <w:b/>
                <w:sz w:val="6"/>
                <w:szCs w:val="6"/>
              </w:rPr>
            </w:pPr>
          </w:p>
        </w:tc>
      </w:tr>
    </w:tbl>
    <w:p w14:paraId="0E56416D" w14:textId="77777777" w:rsidR="0091398D" w:rsidRPr="00BD57A5" w:rsidRDefault="0091398D" w:rsidP="0091398D">
      <w:pPr>
        <w:autoSpaceDE w:val="0"/>
        <w:autoSpaceDN w:val="0"/>
        <w:adjustRightInd w:val="0"/>
        <w:jc w:val="both"/>
        <w:rPr>
          <w:rFonts w:ascii="Arial" w:hAnsi="Arial" w:cs="Arial"/>
          <w:sz w:val="10"/>
          <w:szCs w:val="10"/>
        </w:rPr>
      </w:pPr>
    </w:p>
    <w:p w14:paraId="03A7097F" w14:textId="59C3E1A8" w:rsidR="002F7E4B" w:rsidRPr="00612D3C" w:rsidRDefault="002F7E4B" w:rsidP="00612D3C">
      <w:pPr>
        <w:tabs>
          <w:tab w:val="left" w:pos="426"/>
        </w:tabs>
        <w:autoSpaceDE w:val="0"/>
        <w:autoSpaceDN w:val="0"/>
        <w:adjustRightInd w:val="0"/>
        <w:jc w:val="both"/>
        <w:rPr>
          <w:rFonts w:ascii="Arial" w:hAnsi="Arial" w:cs="Arial"/>
          <w:b/>
        </w:rPr>
      </w:pPr>
      <w:r w:rsidRPr="00612D3C">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934B0E" w:rsidRPr="00612D3C">
        <w:rPr>
          <w:rFonts w:ascii="Arial" w:hAnsi="Arial" w:cs="Arial"/>
        </w:rPr>
        <w:br/>
      </w:r>
      <w:r w:rsidRPr="00612D3C">
        <w:rPr>
          <w:rFonts w:ascii="Arial" w:hAnsi="Arial" w:cs="Arial"/>
        </w:rPr>
        <w:t xml:space="preserve">z 04.05.2016, str. 1), dalej „RODO”, Zamawiający informuje, że: </w:t>
      </w:r>
    </w:p>
    <w:p w14:paraId="3A240FAC" w14:textId="761F0C75" w:rsidR="002F7E4B" w:rsidRPr="00BD57A5" w:rsidRDefault="00F07D9D" w:rsidP="00BB118D">
      <w:pPr>
        <w:pStyle w:val="Akapitzlist"/>
        <w:numPr>
          <w:ilvl w:val="0"/>
          <w:numId w:val="15"/>
        </w:numPr>
        <w:spacing w:after="150"/>
        <w:ind w:left="567" w:hanging="283"/>
        <w:contextualSpacing/>
        <w:jc w:val="both"/>
        <w:rPr>
          <w:rFonts w:ascii="Arial" w:hAnsi="Arial" w:cs="Arial"/>
          <w:sz w:val="23"/>
          <w:szCs w:val="23"/>
        </w:rPr>
      </w:pPr>
      <w:r>
        <w:rPr>
          <w:rFonts w:ascii="Arial" w:hAnsi="Arial" w:cs="Arial"/>
          <w:sz w:val="23"/>
          <w:szCs w:val="23"/>
        </w:rPr>
        <w:t>j</w:t>
      </w:r>
      <w:r w:rsidR="002F7E4B" w:rsidRPr="00BD57A5">
        <w:rPr>
          <w:rFonts w:ascii="Arial" w:hAnsi="Arial" w:cs="Arial"/>
          <w:sz w:val="23"/>
          <w:szCs w:val="23"/>
        </w:rPr>
        <w:t>est administratorem danych osobowych Wykonawcy oraz osób, których dane Wykonawca przekazał w niniejszym postępowaniu;;</w:t>
      </w:r>
    </w:p>
    <w:p w14:paraId="77A0186E" w14:textId="38CC73E5" w:rsidR="005F62CC" w:rsidRPr="003444AD" w:rsidRDefault="002F7E4B" w:rsidP="00BB118D">
      <w:pPr>
        <w:pStyle w:val="Akapitzlist"/>
        <w:numPr>
          <w:ilvl w:val="0"/>
          <w:numId w:val="15"/>
        </w:numPr>
        <w:spacing w:after="150"/>
        <w:ind w:left="567" w:hanging="283"/>
        <w:contextualSpacing/>
        <w:jc w:val="both"/>
        <w:rPr>
          <w:rFonts w:ascii="Arial" w:hAnsi="Arial" w:cs="Arial"/>
          <w:sz w:val="23"/>
          <w:szCs w:val="23"/>
        </w:rPr>
      </w:pPr>
      <w:r w:rsidRPr="00BD57A5">
        <w:rPr>
          <w:rFonts w:ascii="Arial" w:hAnsi="Arial" w:cs="Arial"/>
          <w:sz w:val="23"/>
          <w:szCs w:val="23"/>
        </w:rPr>
        <w:t xml:space="preserve">dane osobowe Wykonawcy </w:t>
      </w:r>
      <w:r w:rsidRPr="005F62CC">
        <w:rPr>
          <w:rFonts w:ascii="Arial" w:hAnsi="Arial" w:cs="Arial"/>
          <w:sz w:val="23"/>
          <w:szCs w:val="23"/>
        </w:rPr>
        <w:t>przetwarzane będą na podstawie art. 6 ust. 1 lit. c</w:t>
      </w:r>
      <w:r w:rsidRPr="005F62CC">
        <w:rPr>
          <w:rFonts w:ascii="Arial" w:hAnsi="Arial" w:cs="Arial"/>
          <w:i/>
          <w:sz w:val="23"/>
          <w:szCs w:val="23"/>
        </w:rPr>
        <w:t xml:space="preserve"> </w:t>
      </w:r>
      <w:r w:rsidRPr="005F62CC">
        <w:rPr>
          <w:rFonts w:ascii="Arial" w:hAnsi="Arial" w:cs="Arial"/>
          <w:sz w:val="23"/>
          <w:szCs w:val="23"/>
        </w:rPr>
        <w:t xml:space="preserve">RODO </w:t>
      </w:r>
      <w:r w:rsidR="00934B0E" w:rsidRPr="005F62CC">
        <w:rPr>
          <w:rFonts w:ascii="Arial" w:hAnsi="Arial" w:cs="Arial"/>
          <w:sz w:val="23"/>
          <w:szCs w:val="23"/>
        </w:rPr>
        <w:br/>
      </w:r>
      <w:r w:rsidRPr="005F62CC">
        <w:rPr>
          <w:rFonts w:ascii="Arial" w:hAnsi="Arial" w:cs="Arial"/>
          <w:sz w:val="23"/>
          <w:szCs w:val="23"/>
        </w:rPr>
        <w:t xml:space="preserve">w celu związanym z </w:t>
      </w:r>
      <w:r w:rsidRPr="003444AD">
        <w:rPr>
          <w:rFonts w:ascii="Arial" w:hAnsi="Arial" w:cs="Arial"/>
          <w:sz w:val="23"/>
          <w:szCs w:val="23"/>
        </w:rPr>
        <w:t xml:space="preserve">postępowaniem o udzielenie zamówienia publicznego pn.: </w:t>
      </w:r>
      <w:r w:rsidR="00CD0F8D" w:rsidRPr="00CD0F8D">
        <w:rPr>
          <w:rFonts w:ascii="Arial" w:eastAsiaTheme="minorHAnsi" w:hAnsi="Arial" w:cs="Arial"/>
          <w:b/>
          <w:bCs/>
          <w:sz w:val="23"/>
          <w:szCs w:val="23"/>
          <w:lang w:eastAsia="en-US"/>
        </w:rPr>
        <w:t>Budowa kanalizacji sanitarnej wraz z odcinkiem wodociągu w Lubiechni Wielkiej - etap I</w:t>
      </w:r>
      <w:r w:rsidRPr="00E315FD">
        <w:rPr>
          <w:rFonts w:ascii="Arial" w:hAnsi="Arial" w:cs="Arial"/>
          <w:i/>
          <w:sz w:val="23"/>
          <w:szCs w:val="23"/>
        </w:rPr>
        <w:t>,</w:t>
      </w:r>
      <w:r w:rsidRPr="003444AD">
        <w:rPr>
          <w:rFonts w:ascii="Arial" w:hAnsi="Arial" w:cs="Arial"/>
          <w:i/>
          <w:sz w:val="23"/>
          <w:szCs w:val="23"/>
        </w:rPr>
        <w:t xml:space="preserve"> </w:t>
      </w:r>
      <w:r w:rsidR="00934B0E" w:rsidRPr="003444AD">
        <w:rPr>
          <w:rFonts w:ascii="Arial" w:hAnsi="Arial" w:cs="Arial"/>
          <w:sz w:val="23"/>
          <w:szCs w:val="23"/>
        </w:rPr>
        <w:t>p</w:t>
      </w:r>
      <w:r w:rsidRPr="003444AD">
        <w:rPr>
          <w:rFonts w:ascii="Arial" w:hAnsi="Arial" w:cs="Arial"/>
          <w:sz w:val="23"/>
          <w:szCs w:val="23"/>
        </w:rPr>
        <w:t>rowadzonym w</w:t>
      </w:r>
      <w:r w:rsidR="005F62CC" w:rsidRPr="003444AD">
        <w:rPr>
          <w:rFonts w:ascii="Arial" w:eastAsiaTheme="minorHAnsi" w:hAnsi="Arial" w:cs="Arial"/>
          <w:sz w:val="23"/>
          <w:szCs w:val="23"/>
          <w:lang w:eastAsia="en-US"/>
        </w:rPr>
        <w:t xml:space="preserve"> trybie podstawowym;</w:t>
      </w:r>
    </w:p>
    <w:p w14:paraId="4E6EA588" w14:textId="6CC06538" w:rsidR="00930397" w:rsidRPr="005F62CC" w:rsidRDefault="00930397" w:rsidP="00BB118D">
      <w:pPr>
        <w:pStyle w:val="Akapitzlist"/>
        <w:numPr>
          <w:ilvl w:val="0"/>
          <w:numId w:val="15"/>
        </w:numPr>
        <w:spacing w:after="150"/>
        <w:ind w:left="567" w:hanging="283"/>
        <w:contextualSpacing/>
        <w:jc w:val="both"/>
        <w:rPr>
          <w:rFonts w:ascii="Arial" w:hAnsi="Arial" w:cs="Arial"/>
          <w:sz w:val="23"/>
          <w:szCs w:val="23"/>
        </w:rPr>
      </w:pPr>
      <w:r w:rsidRPr="003444AD">
        <w:rPr>
          <w:rFonts w:ascii="Arial" w:eastAsiaTheme="minorHAnsi" w:hAnsi="Arial" w:cs="Arial"/>
          <w:sz w:val="23"/>
          <w:szCs w:val="23"/>
          <w:lang w:eastAsia="en-US"/>
        </w:rPr>
        <w:t>dane osobowe Wykonawcy zostały pozyskane w odpowiedzi na ogłoszenie o postępowaniu o udzielenie zamówienia publicznego wskazanego</w:t>
      </w:r>
      <w:r w:rsidRPr="005F62CC">
        <w:rPr>
          <w:rFonts w:ascii="Arial" w:eastAsiaTheme="minorHAnsi" w:hAnsi="Arial" w:cs="Arial"/>
          <w:sz w:val="23"/>
          <w:szCs w:val="23"/>
          <w:lang w:eastAsia="en-US"/>
        </w:rPr>
        <w:t xml:space="preserve"> powyżej</w:t>
      </w:r>
      <w:r w:rsidR="005F62CC" w:rsidRPr="005F62CC">
        <w:rPr>
          <w:rFonts w:ascii="Arial" w:eastAsiaTheme="minorHAnsi" w:hAnsi="Arial" w:cs="Arial"/>
          <w:sz w:val="23"/>
          <w:szCs w:val="23"/>
          <w:lang w:eastAsia="en-US"/>
        </w:rPr>
        <w:t>;</w:t>
      </w:r>
      <w:r w:rsidRPr="005F62CC">
        <w:rPr>
          <w:rFonts w:ascii="Arial" w:hAnsi="Arial" w:cs="Arial"/>
          <w:sz w:val="23"/>
          <w:szCs w:val="23"/>
        </w:rPr>
        <w:t xml:space="preserve"> </w:t>
      </w:r>
    </w:p>
    <w:p w14:paraId="32610D50" w14:textId="6B847400" w:rsidR="00930397" w:rsidRPr="005F62CC" w:rsidRDefault="002F7E4B" w:rsidP="00BB118D">
      <w:pPr>
        <w:pStyle w:val="Akapitzlist"/>
        <w:numPr>
          <w:ilvl w:val="0"/>
          <w:numId w:val="15"/>
        </w:numPr>
        <w:spacing w:after="150"/>
        <w:ind w:left="567" w:hanging="283"/>
        <w:contextualSpacing/>
        <w:jc w:val="both"/>
        <w:rPr>
          <w:rFonts w:ascii="Arial" w:hAnsi="Arial" w:cs="Arial"/>
          <w:sz w:val="23"/>
          <w:szCs w:val="23"/>
        </w:rPr>
      </w:pPr>
      <w:r w:rsidRPr="005F62CC">
        <w:rPr>
          <w:rFonts w:ascii="Arial" w:hAnsi="Arial" w:cs="Arial"/>
          <w:sz w:val="23"/>
          <w:szCs w:val="23"/>
        </w:rPr>
        <w:t xml:space="preserve">odbiorcami danych osobowych Wykonawcy będą osoby lub podmioty, którym udostępniona zostanie dokumentacja postępowania w oparciu o art. </w:t>
      </w:r>
      <w:r w:rsidR="005F62CC">
        <w:rPr>
          <w:rFonts w:ascii="Arial" w:hAnsi="Arial" w:cs="Arial"/>
          <w:sz w:val="23"/>
          <w:szCs w:val="23"/>
        </w:rPr>
        <w:t>1</w:t>
      </w:r>
      <w:r w:rsidRPr="005F62CC">
        <w:rPr>
          <w:rFonts w:ascii="Arial" w:hAnsi="Arial" w:cs="Arial"/>
          <w:sz w:val="23"/>
          <w:szCs w:val="23"/>
        </w:rPr>
        <w:t xml:space="preserve">8 oraz art. </w:t>
      </w:r>
      <w:r w:rsidR="005F62CC">
        <w:rPr>
          <w:rFonts w:ascii="Arial" w:hAnsi="Arial" w:cs="Arial"/>
          <w:sz w:val="23"/>
          <w:szCs w:val="23"/>
        </w:rPr>
        <w:t>74</w:t>
      </w:r>
      <w:r w:rsidRPr="005F62CC">
        <w:rPr>
          <w:rFonts w:ascii="Arial" w:hAnsi="Arial" w:cs="Arial"/>
          <w:sz w:val="23"/>
          <w:szCs w:val="23"/>
        </w:rPr>
        <w:t xml:space="preserve"> ustawy z dnia </w:t>
      </w:r>
      <w:r w:rsidR="005F62CC">
        <w:rPr>
          <w:rFonts w:ascii="Arial" w:hAnsi="Arial" w:cs="Arial"/>
          <w:sz w:val="23"/>
          <w:szCs w:val="23"/>
        </w:rPr>
        <w:t>11 września</w:t>
      </w:r>
      <w:r w:rsidRPr="005F62CC">
        <w:rPr>
          <w:rFonts w:ascii="Arial" w:hAnsi="Arial" w:cs="Arial"/>
          <w:sz w:val="23"/>
          <w:szCs w:val="23"/>
        </w:rPr>
        <w:t xml:space="preserve"> 20</w:t>
      </w:r>
      <w:r w:rsidR="005F62CC">
        <w:rPr>
          <w:rFonts w:ascii="Arial" w:hAnsi="Arial" w:cs="Arial"/>
          <w:sz w:val="23"/>
          <w:szCs w:val="23"/>
        </w:rPr>
        <w:t>19</w:t>
      </w:r>
      <w:r w:rsidRPr="005F62CC">
        <w:rPr>
          <w:rFonts w:ascii="Arial" w:hAnsi="Arial" w:cs="Arial"/>
          <w:sz w:val="23"/>
          <w:szCs w:val="23"/>
        </w:rPr>
        <w:t xml:space="preserve"> r. – Prawo zamówień publicznych (</w:t>
      </w:r>
      <w:r w:rsidR="003444AD">
        <w:rPr>
          <w:rFonts w:ascii="Arial" w:hAnsi="Arial" w:cs="Arial"/>
          <w:sz w:val="23"/>
          <w:szCs w:val="23"/>
        </w:rPr>
        <w:t xml:space="preserve">tekst jednolity - </w:t>
      </w:r>
      <w:r w:rsidRPr="005F62CC">
        <w:rPr>
          <w:rFonts w:ascii="Arial" w:hAnsi="Arial" w:cs="Arial"/>
          <w:sz w:val="23"/>
          <w:szCs w:val="23"/>
        </w:rPr>
        <w:t>Dz. U. z 20</w:t>
      </w:r>
      <w:r w:rsidR="003444AD">
        <w:rPr>
          <w:rFonts w:ascii="Arial" w:hAnsi="Arial" w:cs="Arial"/>
          <w:sz w:val="23"/>
          <w:szCs w:val="23"/>
        </w:rPr>
        <w:t>2</w:t>
      </w:r>
      <w:r w:rsidR="0044076B">
        <w:rPr>
          <w:rFonts w:ascii="Arial" w:hAnsi="Arial" w:cs="Arial"/>
          <w:sz w:val="23"/>
          <w:szCs w:val="23"/>
        </w:rPr>
        <w:t>3</w:t>
      </w:r>
      <w:r w:rsidR="00AE3F79" w:rsidRPr="005F62CC">
        <w:rPr>
          <w:rFonts w:ascii="Arial" w:hAnsi="Arial" w:cs="Arial"/>
          <w:sz w:val="23"/>
          <w:szCs w:val="23"/>
        </w:rPr>
        <w:t xml:space="preserve"> r.,</w:t>
      </w:r>
      <w:r w:rsidRPr="005F62CC">
        <w:rPr>
          <w:rFonts w:ascii="Arial" w:hAnsi="Arial" w:cs="Arial"/>
          <w:sz w:val="23"/>
          <w:szCs w:val="23"/>
        </w:rPr>
        <w:t xml:space="preserve"> poz. </w:t>
      </w:r>
      <w:r w:rsidR="003444AD">
        <w:rPr>
          <w:rFonts w:ascii="Arial" w:hAnsi="Arial" w:cs="Arial"/>
          <w:sz w:val="23"/>
          <w:szCs w:val="23"/>
        </w:rPr>
        <w:t>1</w:t>
      </w:r>
      <w:r w:rsidR="0044076B">
        <w:rPr>
          <w:rFonts w:ascii="Arial" w:hAnsi="Arial" w:cs="Arial"/>
          <w:sz w:val="23"/>
          <w:szCs w:val="23"/>
        </w:rPr>
        <w:t xml:space="preserve">605 </w:t>
      </w:r>
      <w:r w:rsidR="00CC0150" w:rsidRPr="005F62CC">
        <w:rPr>
          <w:rFonts w:ascii="Arial" w:hAnsi="Arial" w:cs="Arial"/>
          <w:sz w:val="23"/>
          <w:szCs w:val="23"/>
        </w:rPr>
        <w:t>z późn. zm.</w:t>
      </w:r>
      <w:r w:rsidRPr="005F62CC">
        <w:rPr>
          <w:rFonts w:ascii="Arial" w:hAnsi="Arial" w:cs="Arial"/>
          <w:sz w:val="23"/>
          <w:szCs w:val="23"/>
        </w:rPr>
        <w:t xml:space="preserve">), dalej „ustawa Pzp”;  </w:t>
      </w:r>
    </w:p>
    <w:p w14:paraId="55C2AAC9" w14:textId="5AB3BD19" w:rsidR="005F62CC" w:rsidRPr="005F62CC" w:rsidRDefault="002F7E4B" w:rsidP="00BB118D">
      <w:pPr>
        <w:pStyle w:val="Akapitzlist"/>
        <w:numPr>
          <w:ilvl w:val="0"/>
          <w:numId w:val="15"/>
        </w:numPr>
        <w:spacing w:after="150"/>
        <w:ind w:left="567" w:hanging="283"/>
        <w:contextualSpacing/>
        <w:jc w:val="both"/>
        <w:rPr>
          <w:rFonts w:ascii="Arial" w:hAnsi="Arial" w:cs="Arial"/>
          <w:sz w:val="23"/>
          <w:szCs w:val="23"/>
        </w:rPr>
      </w:pPr>
      <w:r w:rsidRPr="005F62CC">
        <w:rPr>
          <w:rFonts w:ascii="Arial" w:hAnsi="Arial" w:cs="Arial"/>
          <w:sz w:val="23"/>
          <w:szCs w:val="23"/>
        </w:rPr>
        <w:t xml:space="preserve">dane osobowe Wykonawcy będą przechowywane, zgodnie z art. </w:t>
      </w:r>
      <w:r w:rsidR="005F62CC" w:rsidRPr="005F62CC">
        <w:rPr>
          <w:rFonts w:ascii="Arial" w:hAnsi="Arial" w:cs="Arial"/>
          <w:sz w:val="23"/>
          <w:szCs w:val="23"/>
        </w:rPr>
        <w:t>78</w:t>
      </w:r>
      <w:r w:rsidRPr="005F62CC">
        <w:rPr>
          <w:rFonts w:ascii="Arial" w:hAnsi="Arial" w:cs="Arial"/>
          <w:sz w:val="23"/>
          <w:szCs w:val="23"/>
        </w:rPr>
        <w:t xml:space="preserve"> ust. 1</w:t>
      </w:r>
      <w:r w:rsidR="005F62CC" w:rsidRPr="005F62CC">
        <w:rPr>
          <w:rFonts w:ascii="Arial" w:hAnsi="Arial" w:cs="Arial"/>
          <w:sz w:val="23"/>
          <w:szCs w:val="23"/>
        </w:rPr>
        <w:t xml:space="preserve"> i 4</w:t>
      </w:r>
      <w:r w:rsidRPr="005F62CC">
        <w:rPr>
          <w:rFonts w:ascii="Arial" w:hAnsi="Arial" w:cs="Arial"/>
          <w:sz w:val="23"/>
          <w:szCs w:val="23"/>
        </w:rPr>
        <w:t xml:space="preserve"> ustawy Pzp, przez okres 4 lat od dnia zakończenia postępowania o udzielenie zamówienia, a jeżeli czas trwania umowy przekracza 4 lata, okres przechowywania obejmuje cały czas trwania umowy</w:t>
      </w:r>
      <w:r w:rsidR="005F62CC" w:rsidRPr="005F62CC">
        <w:rPr>
          <w:rFonts w:ascii="Arial" w:hAnsi="Arial" w:cs="Arial"/>
          <w:sz w:val="23"/>
          <w:szCs w:val="23"/>
        </w:rPr>
        <w:t xml:space="preserve"> </w:t>
      </w:r>
      <w:r w:rsidR="005F62CC">
        <w:rPr>
          <w:rFonts w:ascii="Arial" w:hAnsi="Arial" w:cs="Arial"/>
          <w:sz w:val="23"/>
          <w:szCs w:val="23"/>
        </w:rPr>
        <w:br/>
      </w:r>
      <w:r w:rsidR="005F62CC" w:rsidRPr="005F62CC">
        <w:rPr>
          <w:rFonts w:ascii="Arial" w:eastAsiaTheme="minorHAnsi" w:hAnsi="Arial" w:cs="Arial"/>
          <w:sz w:val="23"/>
          <w:szCs w:val="23"/>
          <w:lang w:eastAsia="en-US"/>
        </w:rPr>
        <w:t xml:space="preserve">a następnie w celu archiwalnym przez okres zgodny z instrukcją kancelaryjną </w:t>
      </w:r>
      <w:r w:rsidR="00D9290B">
        <w:rPr>
          <w:rFonts w:ascii="Arial" w:eastAsiaTheme="minorHAnsi" w:hAnsi="Arial" w:cs="Arial"/>
          <w:sz w:val="23"/>
          <w:szCs w:val="23"/>
          <w:lang w:eastAsia="en-US"/>
        </w:rPr>
        <w:t>Urzędu Miejskiego w Rzepinie</w:t>
      </w:r>
      <w:r w:rsidR="005F62CC" w:rsidRPr="005F62CC">
        <w:rPr>
          <w:rFonts w:ascii="Arial" w:eastAsiaTheme="minorHAnsi" w:hAnsi="Arial" w:cs="Arial"/>
          <w:sz w:val="23"/>
          <w:szCs w:val="23"/>
          <w:lang w:eastAsia="en-US"/>
        </w:rPr>
        <w:t xml:space="preserve"> i Jednolitym Rzeczowym Wykazem Akt;</w:t>
      </w:r>
    </w:p>
    <w:p w14:paraId="6261130A" w14:textId="35C64530" w:rsidR="002F7E4B" w:rsidRPr="00BD57A5" w:rsidRDefault="002F7E4B" w:rsidP="00BB118D">
      <w:pPr>
        <w:pStyle w:val="Akapitzlist"/>
        <w:numPr>
          <w:ilvl w:val="0"/>
          <w:numId w:val="15"/>
        </w:numPr>
        <w:spacing w:after="150"/>
        <w:ind w:left="567" w:hanging="283"/>
        <w:contextualSpacing/>
        <w:jc w:val="both"/>
        <w:rPr>
          <w:rFonts w:ascii="Arial" w:hAnsi="Arial" w:cs="Arial"/>
          <w:b/>
          <w:i/>
          <w:sz w:val="23"/>
          <w:szCs w:val="23"/>
        </w:rPr>
      </w:pPr>
      <w:r w:rsidRPr="005F62CC">
        <w:rPr>
          <w:rFonts w:ascii="Arial" w:hAnsi="Arial" w:cs="Arial"/>
          <w:sz w:val="23"/>
          <w:szCs w:val="23"/>
        </w:rPr>
        <w:t xml:space="preserve">obowiązek podania przez Wykonawcę danych osobowych bezpośrednio go dotyczących </w:t>
      </w:r>
      <w:r w:rsidR="00934B0E" w:rsidRPr="005F62CC">
        <w:rPr>
          <w:rFonts w:ascii="Arial" w:hAnsi="Arial" w:cs="Arial"/>
          <w:sz w:val="23"/>
          <w:szCs w:val="23"/>
        </w:rPr>
        <w:br/>
      </w:r>
      <w:r w:rsidRPr="005F62CC">
        <w:rPr>
          <w:rFonts w:ascii="Arial" w:hAnsi="Arial" w:cs="Arial"/>
          <w:sz w:val="23"/>
          <w:szCs w:val="23"/>
        </w:rPr>
        <w:t>jest wymogiem ustawowym określonym w przepisach ustawy</w:t>
      </w:r>
      <w:r w:rsidRPr="00BD57A5">
        <w:rPr>
          <w:rFonts w:ascii="Arial" w:hAnsi="Arial" w:cs="Arial"/>
          <w:sz w:val="23"/>
          <w:szCs w:val="23"/>
        </w:rPr>
        <w:t xml:space="preserve"> Pzp, związanym z udziałem </w:t>
      </w:r>
      <w:r w:rsidR="00934B0E" w:rsidRPr="00BD57A5">
        <w:rPr>
          <w:rFonts w:ascii="Arial" w:hAnsi="Arial" w:cs="Arial"/>
          <w:sz w:val="23"/>
          <w:szCs w:val="23"/>
        </w:rPr>
        <w:br/>
      </w:r>
      <w:r w:rsidRPr="00BD57A5">
        <w:rPr>
          <w:rFonts w:ascii="Arial" w:hAnsi="Arial" w:cs="Arial"/>
          <w:sz w:val="23"/>
          <w:szCs w:val="23"/>
        </w:rPr>
        <w:t xml:space="preserve">w postępowaniu o udzielenie zamówienia publicznego; konsekwencje niepodania określonych danych wynikają z ustawy Pzp;  </w:t>
      </w:r>
    </w:p>
    <w:p w14:paraId="41245A8C" w14:textId="77777777" w:rsidR="002F7E4B" w:rsidRPr="00BD57A5" w:rsidRDefault="002F7E4B" w:rsidP="00BB118D">
      <w:pPr>
        <w:pStyle w:val="Akapitzlist"/>
        <w:numPr>
          <w:ilvl w:val="0"/>
          <w:numId w:val="15"/>
        </w:numPr>
        <w:spacing w:after="150"/>
        <w:contextualSpacing/>
        <w:jc w:val="both"/>
        <w:rPr>
          <w:rFonts w:ascii="Arial" w:hAnsi="Arial" w:cs="Arial"/>
          <w:sz w:val="23"/>
          <w:szCs w:val="23"/>
        </w:rPr>
      </w:pPr>
      <w:r w:rsidRPr="00BD57A5">
        <w:rPr>
          <w:rFonts w:ascii="Arial" w:hAnsi="Arial" w:cs="Arial"/>
          <w:sz w:val="23"/>
          <w:szCs w:val="23"/>
        </w:rPr>
        <w:t>w odniesieniu do danych osobowych Wykonawcy decyzje nie będą podejmowane w sposób zautomatyzowany, stosowanie do art. 22 RODO;</w:t>
      </w:r>
    </w:p>
    <w:p w14:paraId="2AB286A0" w14:textId="77777777" w:rsidR="002F7E4B" w:rsidRPr="00BD57A5" w:rsidRDefault="002F7E4B" w:rsidP="00BB118D">
      <w:pPr>
        <w:pStyle w:val="Akapitzlist"/>
        <w:numPr>
          <w:ilvl w:val="0"/>
          <w:numId w:val="15"/>
        </w:numPr>
        <w:spacing w:after="150"/>
        <w:contextualSpacing/>
        <w:jc w:val="both"/>
        <w:rPr>
          <w:rFonts w:ascii="Arial" w:hAnsi="Arial" w:cs="Arial"/>
          <w:sz w:val="23"/>
          <w:szCs w:val="23"/>
        </w:rPr>
      </w:pPr>
      <w:r w:rsidRPr="00BD57A5">
        <w:rPr>
          <w:rFonts w:ascii="Arial" w:hAnsi="Arial" w:cs="Arial"/>
          <w:sz w:val="23"/>
          <w:szCs w:val="23"/>
        </w:rPr>
        <w:t>Wykonawca posiada:</w:t>
      </w:r>
    </w:p>
    <w:p w14:paraId="1DE372D5" w14:textId="77777777" w:rsidR="002F7E4B" w:rsidRPr="00BD57A5" w:rsidRDefault="002F7E4B" w:rsidP="00BB118D">
      <w:pPr>
        <w:pStyle w:val="Akapitzlist"/>
        <w:numPr>
          <w:ilvl w:val="0"/>
          <w:numId w:val="16"/>
        </w:numPr>
        <w:spacing w:after="150"/>
        <w:ind w:left="709" w:hanging="283"/>
        <w:contextualSpacing/>
        <w:jc w:val="both"/>
        <w:rPr>
          <w:rFonts w:ascii="Arial" w:hAnsi="Arial" w:cs="Arial"/>
          <w:sz w:val="23"/>
          <w:szCs w:val="23"/>
        </w:rPr>
      </w:pPr>
      <w:r w:rsidRPr="00BD57A5">
        <w:rPr>
          <w:rFonts w:ascii="Arial" w:hAnsi="Arial" w:cs="Arial"/>
          <w:sz w:val="23"/>
          <w:szCs w:val="23"/>
        </w:rPr>
        <w:t>na podstawie art. 15 RODO prawo dostępu do danych osobowych dotyczących Wykonawcy;</w:t>
      </w:r>
    </w:p>
    <w:p w14:paraId="39B90C87" w14:textId="7FEF1DD7" w:rsidR="002F7E4B" w:rsidRPr="00BD57A5" w:rsidRDefault="002F7E4B" w:rsidP="00BB118D">
      <w:pPr>
        <w:pStyle w:val="Akapitzlist"/>
        <w:numPr>
          <w:ilvl w:val="0"/>
          <w:numId w:val="16"/>
        </w:numPr>
        <w:spacing w:after="150"/>
        <w:ind w:left="709" w:hanging="283"/>
        <w:contextualSpacing/>
        <w:jc w:val="both"/>
        <w:rPr>
          <w:rFonts w:ascii="Arial" w:hAnsi="Arial" w:cs="Arial"/>
          <w:sz w:val="23"/>
          <w:szCs w:val="23"/>
        </w:rPr>
      </w:pPr>
      <w:r w:rsidRPr="00BD57A5">
        <w:rPr>
          <w:rFonts w:ascii="Arial" w:hAnsi="Arial" w:cs="Arial"/>
          <w:sz w:val="23"/>
          <w:szCs w:val="23"/>
        </w:rPr>
        <w:t>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14:paraId="0B2264E6" w14:textId="32CFEC2C" w:rsidR="002F7E4B" w:rsidRPr="00BD57A5" w:rsidRDefault="002F7E4B" w:rsidP="00BB118D">
      <w:pPr>
        <w:pStyle w:val="Akapitzlist"/>
        <w:numPr>
          <w:ilvl w:val="0"/>
          <w:numId w:val="16"/>
        </w:numPr>
        <w:spacing w:after="150"/>
        <w:ind w:left="709" w:hanging="283"/>
        <w:contextualSpacing/>
        <w:jc w:val="both"/>
        <w:rPr>
          <w:rFonts w:ascii="Arial" w:hAnsi="Arial" w:cs="Arial"/>
          <w:sz w:val="23"/>
          <w:szCs w:val="23"/>
        </w:rPr>
      </w:pPr>
      <w:r w:rsidRPr="00BD57A5">
        <w:rPr>
          <w:rFonts w:ascii="Arial" w:hAnsi="Arial" w:cs="Arial"/>
          <w:sz w:val="23"/>
          <w:szCs w:val="23"/>
        </w:rPr>
        <w:t>na podstawie art. 18 RODO prawo żądania od administratora ograniczenia przetwarzania danych osobowych z zastrzeżeniem przypadków, o których mowa w art. 18 ust. 2 RODO</w:t>
      </w:r>
      <w:r w:rsidR="005F62CC">
        <w:rPr>
          <w:rFonts w:ascii="Arial" w:hAnsi="Arial" w:cs="Arial"/>
          <w:sz w:val="23"/>
          <w:szCs w:val="23"/>
        </w:rPr>
        <w:t xml:space="preserve"> oraz art. 19 ust. 3 ustawy Pzp</w:t>
      </w:r>
      <w:r w:rsidRPr="00BD57A5">
        <w:rPr>
          <w:rFonts w:ascii="Arial" w:hAnsi="Arial" w:cs="Arial"/>
          <w:sz w:val="23"/>
          <w:szCs w:val="23"/>
        </w:rPr>
        <w:t xml:space="preserve">;  </w:t>
      </w:r>
    </w:p>
    <w:p w14:paraId="41857477" w14:textId="1358C090" w:rsidR="002F7E4B" w:rsidRPr="00BD57A5" w:rsidRDefault="002F7E4B" w:rsidP="00BB118D">
      <w:pPr>
        <w:pStyle w:val="Akapitzlist"/>
        <w:numPr>
          <w:ilvl w:val="0"/>
          <w:numId w:val="16"/>
        </w:numPr>
        <w:spacing w:after="150"/>
        <w:ind w:left="709" w:hanging="283"/>
        <w:contextualSpacing/>
        <w:jc w:val="both"/>
        <w:rPr>
          <w:rFonts w:ascii="Arial" w:hAnsi="Arial" w:cs="Arial"/>
          <w:i/>
          <w:sz w:val="23"/>
          <w:szCs w:val="23"/>
        </w:rPr>
      </w:pPr>
      <w:r w:rsidRPr="00BD57A5">
        <w:rPr>
          <w:rFonts w:ascii="Arial" w:hAnsi="Arial" w:cs="Arial"/>
          <w:sz w:val="23"/>
          <w:szCs w:val="23"/>
        </w:rPr>
        <w:lastRenderedPageBreak/>
        <w:t>prawo do wniesienia skargi do Prezesa Urzędu Ochrony Danych Osobowych, gdy Wykonawca uzna, że przetwarzanie jego danych osobowych narusza przepisy RODO;</w:t>
      </w:r>
    </w:p>
    <w:p w14:paraId="37D1D9D0" w14:textId="77777777" w:rsidR="002F7E4B" w:rsidRPr="00BD57A5" w:rsidRDefault="002F7E4B" w:rsidP="00BB118D">
      <w:pPr>
        <w:pStyle w:val="Akapitzlist"/>
        <w:numPr>
          <w:ilvl w:val="0"/>
          <w:numId w:val="15"/>
        </w:numPr>
        <w:spacing w:after="150"/>
        <w:contextualSpacing/>
        <w:jc w:val="both"/>
        <w:rPr>
          <w:rFonts w:ascii="Arial" w:hAnsi="Arial" w:cs="Arial"/>
          <w:i/>
          <w:sz w:val="23"/>
          <w:szCs w:val="23"/>
        </w:rPr>
      </w:pPr>
      <w:r w:rsidRPr="00BD57A5">
        <w:rPr>
          <w:rFonts w:ascii="Arial" w:hAnsi="Arial" w:cs="Arial"/>
          <w:sz w:val="23"/>
          <w:szCs w:val="23"/>
        </w:rPr>
        <w:t>Wykonawcy nie przysługuje:</w:t>
      </w:r>
    </w:p>
    <w:p w14:paraId="089DDF93" w14:textId="77777777" w:rsidR="002F7E4B" w:rsidRPr="00BD57A5" w:rsidRDefault="002F7E4B" w:rsidP="00BB118D">
      <w:pPr>
        <w:pStyle w:val="Akapitzlist"/>
        <w:numPr>
          <w:ilvl w:val="0"/>
          <w:numId w:val="13"/>
        </w:numPr>
        <w:spacing w:after="150"/>
        <w:ind w:left="709" w:hanging="283"/>
        <w:contextualSpacing/>
        <w:jc w:val="both"/>
        <w:rPr>
          <w:rFonts w:ascii="Arial" w:hAnsi="Arial" w:cs="Arial"/>
          <w:i/>
          <w:sz w:val="23"/>
          <w:szCs w:val="23"/>
        </w:rPr>
      </w:pPr>
      <w:r w:rsidRPr="00BD57A5">
        <w:rPr>
          <w:rFonts w:ascii="Arial" w:hAnsi="Arial" w:cs="Arial"/>
          <w:sz w:val="23"/>
          <w:szCs w:val="23"/>
        </w:rPr>
        <w:t>w związku z art. 17 ust. 3 lit. b, d lub e RODO prawo do usunięcia danych osobowych;</w:t>
      </w:r>
    </w:p>
    <w:p w14:paraId="2B96CA2B" w14:textId="77777777" w:rsidR="002F7E4B" w:rsidRPr="00BD57A5" w:rsidRDefault="002F7E4B" w:rsidP="00BB118D">
      <w:pPr>
        <w:pStyle w:val="Akapitzlist"/>
        <w:numPr>
          <w:ilvl w:val="0"/>
          <w:numId w:val="13"/>
        </w:numPr>
        <w:spacing w:after="150"/>
        <w:ind w:left="709" w:hanging="283"/>
        <w:contextualSpacing/>
        <w:jc w:val="both"/>
        <w:rPr>
          <w:rFonts w:ascii="Arial" w:hAnsi="Arial" w:cs="Arial"/>
          <w:b/>
          <w:i/>
          <w:sz w:val="23"/>
          <w:szCs w:val="23"/>
        </w:rPr>
      </w:pPr>
      <w:r w:rsidRPr="00BD57A5">
        <w:rPr>
          <w:rFonts w:ascii="Arial" w:hAnsi="Arial" w:cs="Arial"/>
          <w:sz w:val="23"/>
          <w:szCs w:val="23"/>
        </w:rPr>
        <w:t>prawo do przenoszenia danych osobowych, o którym mowa w art. 20 RODO;</w:t>
      </w:r>
    </w:p>
    <w:p w14:paraId="52D69D33" w14:textId="77777777" w:rsidR="002F7E4B" w:rsidRPr="00020579" w:rsidRDefault="002F7E4B" w:rsidP="00BB118D">
      <w:pPr>
        <w:pStyle w:val="Akapitzlist"/>
        <w:numPr>
          <w:ilvl w:val="0"/>
          <w:numId w:val="13"/>
        </w:numPr>
        <w:ind w:left="709" w:hanging="283"/>
        <w:contextualSpacing/>
        <w:jc w:val="both"/>
        <w:rPr>
          <w:rFonts w:ascii="Arial" w:hAnsi="Arial" w:cs="Arial"/>
          <w:bCs/>
          <w:i/>
          <w:sz w:val="23"/>
          <w:szCs w:val="23"/>
        </w:rPr>
      </w:pPr>
      <w:r w:rsidRPr="00020579">
        <w:rPr>
          <w:rFonts w:ascii="Arial" w:hAnsi="Arial" w:cs="Arial"/>
          <w:bCs/>
          <w:sz w:val="23"/>
          <w:szCs w:val="23"/>
        </w:rPr>
        <w:t>na podstawie art. 21 RODO prawo sprzeciwu, wobec przetwarzania danych osobowych, gdyż podstawą prawną przetwarzania danych osobowych Wykonawcy jest art. 6 ust. 1 lit. c RODO.</w:t>
      </w:r>
    </w:p>
    <w:p w14:paraId="24D16700" w14:textId="77777777" w:rsidR="00EC45BF" w:rsidRPr="00EC45BF" w:rsidRDefault="00EC45BF" w:rsidP="00AE3F79">
      <w:pPr>
        <w:jc w:val="both"/>
        <w:rPr>
          <w:rFonts w:ascii="Arial" w:hAnsi="Arial" w:cs="Arial"/>
          <w:sz w:val="8"/>
          <w:szCs w:val="8"/>
        </w:rPr>
      </w:pPr>
    </w:p>
    <w:p w14:paraId="3273C673" w14:textId="3489C82E" w:rsidR="00020579" w:rsidRPr="00020579" w:rsidRDefault="00020579" w:rsidP="00AE3F79">
      <w:pPr>
        <w:jc w:val="both"/>
        <w:rPr>
          <w:rFonts w:ascii="Arial" w:hAnsi="Arial" w:cs="Arial"/>
          <w:sz w:val="23"/>
          <w:szCs w:val="23"/>
        </w:rPr>
      </w:pPr>
      <w:r w:rsidRPr="00020579">
        <w:rPr>
          <w:rFonts w:ascii="Arial" w:hAnsi="Arial" w:cs="Arial"/>
          <w:sz w:val="23"/>
          <w:szCs w:val="23"/>
        </w:rPr>
        <w:t xml:space="preserve">Jednocześnie Zamawiający przypomina o ciążącym na </w:t>
      </w:r>
      <w:r>
        <w:rPr>
          <w:rFonts w:ascii="Arial" w:hAnsi="Arial" w:cs="Arial"/>
          <w:sz w:val="23"/>
          <w:szCs w:val="23"/>
        </w:rPr>
        <w:t>Wykonawcy</w:t>
      </w:r>
      <w:r w:rsidRPr="00020579">
        <w:rPr>
          <w:rFonts w:ascii="Arial" w:hAnsi="Arial" w:cs="Arial"/>
          <w:sz w:val="23"/>
          <w:szCs w:val="23"/>
        </w:rPr>
        <w:t xml:space="preserve"> obowiązku informacyjnym wynikającym z art. 14 RODO względem osób fizycznych, których dane przekazane zostaną Zamawiającemu</w:t>
      </w:r>
      <w:r w:rsidRPr="00020579">
        <w:rPr>
          <w:rFonts w:ascii="Arial" w:hAnsi="Arial" w:cs="Arial"/>
          <w:spacing w:val="-15"/>
          <w:sz w:val="23"/>
          <w:szCs w:val="23"/>
        </w:rPr>
        <w:t xml:space="preserve"> </w:t>
      </w:r>
      <w:r w:rsidRPr="00020579">
        <w:rPr>
          <w:rFonts w:ascii="Arial" w:hAnsi="Arial" w:cs="Arial"/>
          <w:sz w:val="23"/>
          <w:szCs w:val="23"/>
        </w:rPr>
        <w:t>w</w:t>
      </w:r>
      <w:r w:rsidRPr="00020579">
        <w:rPr>
          <w:rFonts w:ascii="Arial" w:hAnsi="Arial" w:cs="Arial"/>
          <w:spacing w:val="-17"/>
          <w:sz w:val="23"/>
          <w:szCs w:val="23"/>
        </w:rPr>
        <w:t xml:space="preserve"> </w:t>
      </w:r>
      <w:r w:rsidRPr="00020579">
        <w:rPr>
          <w:rFonts w:ascii="Arial" w:hAnsi="Arial" w:cs="Arial"/>
          <w:sz w:val="23"/>
          <w:szCs w:val="23"/>
        </w:rPr>
        <w:t>związku</w:t>
      </w:r>
      <w:r w:rsidRPr="00020579">
        <w:rPr>
          <w:rFonts w:ascii="Arial" w:hAnsi="Arial" w:cs="Arial"/>
          <w:spacing w:val="-15"/>
          <w:sz w:val="23"/>
          <w:szCs w:val="23"/>
        </w:rPr>
        <w:t xml:space="preserve"> </w:t>
      </w:r>
      <w:r w:rsidRPr="00020579">
        <w:rPr>
          <w:rFonts w:ascii="Arial" w:hAnsi="Arial" w:cs="Arial"/>
          <w:sz w:val="23"/>
          <w:szCs w:val="23"/>
        </w:rPr>
        <w:t>z</w:t>
      </w:r>
      <w:r w:rsidRPr="00020579">
        <w:rPr>
          <w:rFonts w:ascii="Arial" w:hAnsi="Arial" w:cs="Arial"/>
          <w:spacing w:val="-17"/>
          <w:sz w:val="23"/>
          <w:szCs w:val="23"/>
        </w:rPr>
        <w:t xml:space="preserve"> </w:t>
      </w:r>
      <w:r w:rsidRPr="00020579">
        <w:rPr>
          <w:rFonts w:ascii="Arial" w:hAnsi="Arial" w:cs="Arial"/>
          <w:sz w:val="23"/>
          <w:szCs w:val="23"/>
        </w:rPr>
        <w:t>prowadzonym</w:t>
      </w:r>
      <w:r w:rsidRPr="00020579">
        <w:rPr>
          <w:rFonts w:ascii="Arial" w:hAnsi="Arial" w:cs="Arial"/>
          <w:spacing w:val="-16"/>
          <w:sz w:val="23"/>
          <w:szCs w:val="23"/>
        </w:rPr>
        <w:t xml:space="preserve"> </w:t>
      </w:r>
      <w:r w:rsidRPr="00020579">
        <w:rPr>
          <w:rFonts w:ascii="Arial" w:hAnsi="Arial" w:cs="Arial"/>
          <w:sz w:val="23"/>
          <w:szCs w:val="23"/>
        </w:rPr>
        <w:t>postępowaniem</w:t>
      </w:r>
      <w:r w:rsidRPr="00020579">
        <w:rPr>
          <w:rFonts w:ascii="Arial" w:hAnsi="Arial" w:cs="Arial"/>
          <w:spacing w:val="-17"/>
          <w:sz w:val="23"/>
          <w:szCs w:val="23"/>
        </w:rPr>
        <w:t xml:space="preserve"> </w:t>
      </w:r>
      <w:r w:rsidRPr="00020579">
        <w:rPr>
          <w:rFonts w:ascii="Arial" w:hAnsi="Arial" w:cs="Arial"/>
          <w:sz w:val="23"/>
          <w:szCs w:val="23"/>
        </w:rPr>
        <w:t>i</w:t>
      </w:r>
      <w:r w:rsidRPr="00020579">
        <w:rPr>
          <w:rFonts w:ascii="Arial" w:hAnsi="Arial" w:cs="Arial"/>
          <w:spacing w:val="-16"/>
          <w:sz w:val="23"/>
          <w:szCs w:val="23"/>
        </w:rPr>
        <w:t xml:space="preserve"> </w:t>
      </w:r>
      <w:r w:rsidRPr="00020579">
        <w:rPr>
          <w:rFonts w:ascii="Arial" w:hAnsi="Arial" w:cs="Arial"/>
          <w:sz w:val="23"/>
          <w:szCs w:val="23"/>
        </w:rPr>
        <w:t>które</w:t>
      </w:r>
      <w:r w:rsidRPr="00020579">
        <w:rPr>
          <w:rFonts w:ascii="Arial" w:hAnsi="Arial" w:cs="Arial"/>
          <w:spacing w:val="-17"/>
          <w:sz w:val="23"/>
          <w:szCs w:val="23"/>
        </w:rPr>
        <w:t xml:space="preserve"> </w:t>
      </w:r>
      <w:r w:rsidRPr="00020579">
        <w:rPr>
          <w:rFonts w:ascii="Arial" w:hAnsi="Arial" w:cs="Arial"/>
          <w:sz w:val="23"/>
          <w:szCs w:val="23"/>
        </w:rPr>
        <w:t>Zamawiający</w:t>
      </w:r>
      <w:r w:rsidRPr="00020579">
        <w:rPr>
          <w:rFonts w:ascii="Arial" w:hAnsi="Arial" w:cs="Arial"/>
          <w:spacing w:val="-15"/>
          <w:sz w:val="23"/>
          <w:szCs w:val="23"/>
        </w:rPr>
        <w:t xml:space="preserve"> </w:t>
      </w:r>
      <w:r w:rsidRPr="00020579">
        <w:rPr>
          <w:rFonts w:ascii="Arial" w:hAnsi="Arial" w:cs="Arial"/>
          <w:sz w:val="23"/>
          <w:szCs w:val="23"/>
        </w:rPr>
        <w:t>pośrednio</w:t>
      </w:r>
      <w:r w:rsidRPr="00020579">
        <w:rPr>
          <w:rFonts w:ascii="Arial" w:hAnsi="Arial" w:cs="Arial"/>
          <w:spacing w:val="-16"/>
          <w:sz w:val="23"/>
          <w:szCs w:val="23"/>
        </w:rPr>
        <w:t xml:space="preserve"> </w:t>
      </w:r>
      <w:r w:rsidRPr="00020579">
        <w:rPr>
          <w:rFonts w:ascii="Arial" w:hAnsi="Arial" w:cs="Arial"/>
          <w:sz w:val="23"/>
          <w:szCs w:val="23"/>
        </w:rPr>
        <w:t xml:space="preserve">pozyska od wykonawcy biorącego udział w postępowaniu, chyba że ma zastosowanie co najmniej jedno </w:t>
      </w:r>
      <w:r>
        <w:rPr>
          <w:rFonts w:ascii="Arial" w:hAnsi="Arial" w:cs="Arial"/>
          <w:sz w:val="23"/>
          <w:szCs w:val="23"/>
        </w:rPr>
        <w:br/>
      </w:r>
      <w:r w:rsidRPr="00020579">
        <w:rPr>
          <w:rFonts w:ascii="Arial" w:hAnsi="Arial" w:cs="Arial"/>
          <w:sz w:val="23"/>
          <w:szCs w:val="23"/>
        </w:rPr>
        <w:t>z wyłączeń, o których mowa w art. 14 ust. 5</w:t>
      </w:r>
      <w:r w:rsidRPr="00020579">
        <w:rPr>
          <w:rFonts w:ascii="Arial" w:hAnsi="Arial" w:cs="Arial"/>
          <w:spacing w:val="-6"/>
          <w:sz w:val="23"/>
          <w:szCs w:val="23"/>
        </w:rPr>
        <w:t xml:space="preserve"> </w:t>
      </w:r>
      <w:r w:rsidRPr="00020579">
        <w:rPr>
          <w:rFonts w:ascii="Arial" w:hAnsi="Arial" w:cs="Arial"/>
          <w:sz w:val="23"/>
          <w:szCs w:val="23"/>
        </w:rPr>
        <w:t>RODO</w:t>
      </w:r>
    </w:p>
    <w:p w14:paraId="0E59959B" w14:textId="0C36EECC" w:rsidR="002F7E4B" w:rsidRPr="00BD57A5" w:rsidRDefault="002F7E4B" w:rsidP="00AE3F79">
      <w:pPr>
        <w:jc w:val="both"/>
        <w:rPr>
          <w:rFonts w:ascii="Arial" w:eastAsiaTheme="minorHAnsi" w:hAnsi="Arial" w:cs="Arial"/>
          <w:sz w:val="23"/>
          <w:szCs w:val="23"/>
        </w:rPr>
      </w:pPr>
      <w:r w:rsidRPr="00BD57A5">
        <w:rPr>
          <w:rFonts w:ascii="Arial" w:eastAsiaTheme="minorHAnsi" w:hAnsi="Arial" w:cs="Arial"/>
          <w:sz w:val="23"/>
          <w:szCs w:val="23"/>
        </w:rPr>
        <w:t xml:space="preserve">W przypadku, gdy wykonanie obowiązków, o których mowa w art. 15 ust. 1-3 rozporządzenia </w:t>
      </w:r>
      <w:r w:rsidR="00934B0E" w:rsidRPr="00BD57A5">
        <w:rPr>
          <w:rFonts w:ascii="Arial" w:eastAsiaTheme="minorHAnsi" w:hAnsi="Arial" w:cs="Arial"/>
          <w:sz w:val="23"/>
          <w:szCs w:val="23"/>
        </w:rPr>
        <w:t>2</w:t>
      </w:r>
      <w:r w:rsidRPr="00BD57A5">
        <w:rPr>
          <w:rFonts w:ascii="Arial" w:eastAsiaTheme="minorHAnsi" w:hAnsi="Arial" w:cs="Arial"/>
          <w:sz w:val="23"/>
          <w:szCs w:val="23"/>
        </w:rPr>
        <w:t xml:space="preserve">016/679, wymagałoby niewspółmiernie dużego wysiłku, Zamawiający może żądać od osoby, której dane dotyczą, wskazania dodatkowych informacji mających na celu sprecyzowanie żądania, </w:t>
      </w:r>
      <w:r w:rsidR="00934B0E" w:rsidRPr="00BD57A5">
        <w:rPr>
          <w:rFonts w:ascii="Arial" w:eastAsiaTheme="minorHAnsi" w:hAnsi="Arial" w:cs="Arial"/>
          <w:sz w:val="23"/>
          <w:szCs w:val="23"/>
        </w:rPr>
        <w:br/>
      </w:r>
      <w:r w:rsidRPr="00BD57A5">
        <w:rPr>
          <w:rFonts w:ascii="Arial" w:eastAsiaTheme="minorHAnsi" w:hAnsi="Arial" w:cs="Arial"/>
          <w:sz w:val="23"/>
          <w:szCs w:val="23"/>
        </w:rPr>
        <w:t xml:space="preserve">w szczególności podania nazwy lub daty postępowania o udzielenie zamówienia publicznego </w:t>
      </w:r>
      <w:r w:rsidR="00934B0E" w:rsidRPr="00BD57A5">
        <w:rPr>
          <w:rFonts w:ascii="Arial" w:eastAsiaTheme="minorHAnsi" w:hAnsi="Arial" w:cs="Arial"/>
          <w:sz w:val="23"/>
          <w:szCs w:val="23"/>
        </w:rPr>
        <w:br/>
      </w:r>
      <w:r w:rsidRPr="00BD57A5">
        <w:rPr>
          <w:rFonts w:ascii="Arial" w:eastAsiaTheme="minorHAnsi" w:hAnsi="Arial" w:cs="Arial"/>
          <w:sz w:val="23"/>
          <w:szCs w:val="23"/>
        </w:rPr>
        <w:t>lub konkursu.</w:t>
      </w:r>
    </w:p>
    <w:p w14:paraId="1DCD1A40" w14:textId="77777777" w:rsidR="002F7E4B" w:rsidRPr="00BD57A5" w:rsidRDefault="002F7E4B" w:rsidP="002F7E4B">
      <w:pPr>
        <w:jc w:val="both"/>
        <w:rPr>
          <w:rFonts w:ascii="Arial" w:eastAsiaTheme="minorHAnsi" w:hAnsi="Arial" w:cs="Arial"/>
          <w:sz w:val="23"/>
          <w:szCs w:val="23"/>
        </w:rPr>
      </w:pPr>
      <w:r w:rsidRPr="00BD57A5">
        <w:rPr>
          <w:rFonts w:ascii="Arial" w:eastAsiaTheme="minorHAnsi" w:hAnsi="Arial" w:cs="Arial"/>
          <w:sz w:val="23"/>
          <w:szCs w:val="23"/>
        </w:rPr>
        <w:t xml:space="preserve">Skorzystanie przez osobę, której dane dotyczą, z uprawnienia do sprostowania lub uzupełnienia danych osobowych, o którym mowa w art. 16 rozporządzenia 2016/679, nie może skutkować zmianą wyniku postępowania o udzielenie zamówienia </w:t>
      </w:r>
      <w:r w:rsidRPr="00BD57A5">
        <w:rPr>
          <w:rFonts w:ascii="Arial" w:eastAsiaTheme="minorHAnsi" w:hAnsi="Arial" w:cs="Arial"/>
          <w:sz w:val="23"/>
          <w:szCs w:val="23"/>
          <w:lang w:eastAsia="en-US"/>
        </w:rPr>
        <w:t>publicznego lub konkursu ani zmianą postanowień umowy w zakresie niezgodnym z</w:t>
      </w:r>
      <w:r w:rsidRPr="00BD57A5">
        <w:rPr>
          <w:rFonts w:ascii="Arial" w:eastAsiaTheme="minorHAnsi" w:hAnsi="Arial" w:cs="Arial"/>
          <w:sz w:val="23"/>
          <w:szCs w:val="23"/>
        </w:rPr>
        <w:t xml:space="preserve"> </w:t>
      </w:r>
      <w:r w:rsidRPr="00BD57A5">
        <w:rPr>
          <w:rFonts w:ascii="Arial" w:eastAsiaTheme="minorHAnsi" w:hAnsi="Arial" w:cs="Arial"/>
          <w:sz w:val="23"/>
          <w:szCs w:val="23"/>
          <w:lang w:eastAsia="en-US"/>
        </w:rPr>
        <w:t>ustawą.</w:t>
      </w:r>
    </w:p>
    <w:p w14:paraId="33027C8D" w14:textId="23AAF1EF" w:rsidR="002F7E4B" w:rsidRPr="00BD57A5" w:rsidRDefault="002F7E4B" w:rsidP="00AE3F79">
      <w:pPr>
        <w:autoSpaceDE w:val="0"/>
        <w:autoSpaceDN w:val="0"/>
        <w:adjustRightInd w:val="0"/>
        <w:jc w:val="both"/>
        <w:rPr>
          <w:rFonts w:ascii="Arial" w:eastAsiaTheme="minorHAnsi" w:hAnsi="Arial" w:cs="Arial"/>
          <w:sz w:val="23"/>
          <w:szCs w:val="23"/>
          <w:lang w:eastAsia="en-US"/>
        </w:rPr>
      </w:pPr>
      <w:r w:rsidRPr="00BD57A5">
        <w:rPr>
          <w:rFonts w:ascii="Arial" w:eastAsiaTheme="minorHAnsi" w:hAnsi="Arial" w:cs="Arial"/>
          <w:sz w:val="23"/>
          <w:szCs w:val="23"/>
          <w:lang w:eastAsia="en-US"/>
        </w:rPr>
        <w:t>Wystąpienie z żądaniem, o którym mowa w art. 18 ust. 1 rozporządzenia 2016/679,nie ogranicza przetwarzania danych osobowych do czasu zakończenia postępowania o</w:t>
      </w:r>
      <w:r w:rsidR="00AE3F79" w:rsidRPr="00BD57A5">
        <w:rPr>
          <w:rFonts w:ascii="Arial" w:eastAsiaTheme="minorHAnsi" w:hAnsi="Arial" w:cs="Arial"/>
          <w:sz w:val="23"/>
          <w:szCs w:val="23"/>
          <w:lang w:eastAsia="en-US"/>
        </w:rPr>
        <w:t xml:space="preserve"> </w:t>
      </w:r>
      <w:r w:rsidRPr="00BD57A5">
        <w:rPr>
          <w:rFonts w:ascii="Arial" w:eastAsiaTheme="minorHAnsi" w:hAnsi="Arial" w:cs="Arial"/>
          <w:sz w:val="23"/>
          <w:szCs w:val="23"/>
          <w:lang w:eastAsia="en-US"/>
        </w:rPr>
        <w:t>udzielenie zamówienia publicznego lub konkursu.</w:t>
      </w:r>
    </w:p>
    <w:p w14:paraId="1A6BAD19" w14:textId="18F55206" w:rsidR="00016550" w:rsidRPr="00DD04A1" w:rsidRDefault="002F7E4B" w:rsidP="00DD04A1">
      <w:pPr>
        <w:tabs>
          <w:tab w:val="left" w:pos="284"/>
        </w:tabs>
        <w:autoSpaceDE w:val="0"/>
        <w:autoSpaceDN w:val="0"/>
        <w:adjustRightInd w:val="0"/>
        <w:jc w:val="both"/>
        <w:rPr>
          <w:rFonts w:ascii="Arial" w:hAnsi="Arial" w:cs="Arial"/>
          <w:b/>
          <w:sz w:val="23"/>
          <w:szCs w:val="23"/>
        </w:rPr>
      </w:pPr>
      <w:r w:rsidRPr="00BD57A5">
        <w:rPr>
          <w:rFonts w:ascii="Arial" w:eastAsiaTheme="minorHAnsi" w:hAnsi="Arial" w:cs="Arial"/>
          <w:sz w:val="23"/>
          <w:szCs w:val="23"/>
          <w:lang w:eastAsia="en-US"/>
        </w:rPr>
        <w:t xml:space="preserve">W przypadku danych osobowych zamieszczonych przez Zamawiającego w Biuletynie Zamówień Publicznych, prawa, o których mowa w art. 15 i art. 16 rozporządzenia 2016/679, są wykonywane </w:t>
      </w:r>
      <w:r w:rsidR="00934B0E" w:rsidRPr="00BD57A5">
        <w:rPr>
          <w:rFonts w:ascii="Arial" w:eastAsiaTheme="minorHAnsi" w:hAnsi="Arial" w:cs="Arial"/>
          <w:sz w:val="23"/>
          <w:szCs w:val="23"/>
          <w:lang w:eastAsia="en-US"/>
        </w:rPr>
        <w:br/>
      </w:r>
      <w:r w:rsidRPr="00BD57A5">
        <w:rPr>
          <w:rFonts w:ascii="Arial" w:eastAsiaTheme="minorHAnsi" w:hAnsi="Arial" w:cs="Arial"/>
          <w:sz w:val="23"/>
          <w:szCs w:val="23"/>
          <w:lang w:eastAsia="en-US"/>
        </w:rPr>
        <w:t>w drodze żądania skierowanego do Zamawiającego.</w:t>
      </w:r>
    </w:p>
    <w:p w14:paraId="1A537EBA" w14:textId="77777777" w:rsidR="00DD04A1" w:rsidRPr="00EF7CC8" w:rsidRDefault="00DD04A1" w:rsidP="00DD04A1">
      <w:pPr>
        <w:pStyle w:val="Tekstpodstawowy6"/>
        <w:tabs>
          <w:tab w:val="left" w:pos="426"/>
        </w:tabs>
        <w:autoSpaceDE w:val="0"/>
        <w:autoSpaceDN w:val="0"/>
        <w:adjustRightInd w:val="0"/>
        <w:spacing w:before="0" w:after="0" w:line="240" w:lineRule="auto"/>
        <w:ind w:firstLine="0"/>
        <w:jc w:val="both"/>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D04A1" w:rsidRPr="00BD57A5" w14:paraId="2169D74A" w14:textId="77777777" w:rsidTr="00CE1721">
        <w:tc>
          <w:tcPr>
            <w:tcW w:w="10201" w:type="dxa"/>
          </w:tcPr>
          <w:p w14:paraId="10317021" w14:textId="77777777" w:rsidR="00DD04A1" w:rsidRPr="00BD57A5" w:rsidRDefault="00DD04A1" w:rsidP="00CE1721">
            <w:pPr>
              <w:autoSpaceDE w:val="0"/>
              <w:autoSpaceDN w:val="0"/>
              <w:adjustRightInd w:val="0"/>
              <w:jc w:val="both"/>
              <w:rPr>
                <w:rFonts w:ascii="Arial" w:hAnsi="Arial" w:cs="Arial"/>
                <w:b/>
                <w:sz w:val="6"/>
                <w:szCs w:val="6"/>
              </w:rPr>
            </w:pPr>
          </w:p>
          <w:p w14:paraId="53A74B33" w14:textId="77777777" w:rsidR="00DD04A1" w:rsidRPr="00BD57A5" w:rsidRDefault="00DD04A1" w:rsidP="00CE1721">
            <w:pPr>
              <w:autoSpaceDE w:val="0"/>
              <w:autoSpaceDN w:val="0"/>
              <w:adjustRightInd w:val="0"/>
              <w:jc w:val="both"/>
              <w:rPr>
                <w:rFonts w:ascii="Arial" w:hAnsi="Arial" w:cs="Arial"/>
                <w:b/>
                <w:sz w:val="26"/>
                <w:szCs w:val="26"/>
              </w:rPr>
            </w:pPr>
            <w:r w:rsidRPr="00BD57A5">
              <w:rPr>
                <w:rFonts w:ascii="Arial" w:hAnsi="Arial" w:cs="Arial"/>
                <w:b/>
                <w:sz w:val="26"/>
                <w:szCs w:val="26"/>
              </w:rPr>
              <w:t>X</w:t>
            </w:r>
            <w:r>
              <w:rPr>
                <w:rFonts w:ascii="Arial" w:hAnsi="Arial" w:cs="Arial"/>
                <w:b/>
                <w:sz w:val="26"/>
                <w:szCs w:val="26"/>
              </w:rPr>
              <w:t>IX</w:t>
            </w:r>
            <w:r w:rsidRPr="00BD57A5">
              <w:rPr>
                <w:rFonts w:ascii="Arial" w:hAnsi="Arial" w:cs="Arial"/>
                <w:b/>
                <w:sz w:val="26"/>
                <w:szCs w:val="26"/>
              </w:rPr>
              <w:t xml:space="preserve">. </w:t>
            </w:r>
            <w:r>
              <w:rPr>
                <w:rFonts w:ascii="Arial" w:hAnsi="Arial" w:cs="Arial"/>
                <w:b/>
                <w:sz w:val="26"/>
                <w:szCs w:val="26"/>
              </w:rPr>
              <w:t>Informacje dodatkowe</w:t>
            </w:r>
            <w:r w:rsidRPr="00BD57A5">
              <w:rPr>
                <w:rFonts w:ascii="Arial" w:hAnsi="Arial" w:cs="Arial"/>
                <w:b/>
                <w:sz w:val="26"/>
                <w:szCs w:val="26"/>
              </w:rPr>
              <w:t xml:space="preserve"> </w:t>
            </w:r>
          </w:p>
          <w:p w14:paraId="53FCB99E" w14:textId="77777777" w:rsidR="00DD04A1" w:rsidRPr="00BD57A5" w:rsidRDefault="00DD04A1" w:rsidP="00CE1721">
            <w:pPr>
              <w:autoSpaceDE w:val="0"/>
              <w:autoSpaceDN w:val="0"/>
              <w:adjustRightInd w:val="0"/>
              <w:jc w:val="both"/>
              <w:rPr>
                <w:rFonts w:ascii="Arial" w:hAnsi="Arial" w:cs="Arial"/>
                <w:b/>
                <w:sz w:val="6"/>
                <w:szCs w:val="6"/>
              </w:rPr>
            </w:pPr>
          </w:p>
        </w:tc>
      </w:tr>
    </w:tbl>
    <w:p w14:paraId="7474F324" w14:textId="77777777" w:rsidR="00DD04A1" w:rsidRPr="00BD57A5" w:rsidRDefault="00DD04A1" w:rsidP="00DD04A1">
      <w:pPr>
        <w:autoSpaceDE w:val="0"/>
        <w:autoSpaceDN w:val="0"/>
        <w:adjustRightInd w:val="0"/>
        <w:jc w:val="both"/>
        <w:rPr>
          <w:rFonts w:ascii="Arial" w:hAnsi="Arial" w:cs="Arial"/>
          <w:sz w:val="10"/>
          <w:szCs w:val="10"/>
        </w:rPr>
      </w:pPr>
    </w:p>
    <w:p w14:paraId="45A0B44C" w14:textId="77777777" w:rsidR="00DD04A1" w:rsidRDefault="00DD04A1">
      <w:pPr>
        <w:pStyle w:val="Akapitzlist"/>
        <w:numPr>
          <w:ilvl w:val="1"/>
          <w:numId w:val="43"/>
        </w:numPr>
        <w:tabs>
          <w:tab w:val="left" w:pos="284"/>
        </w:tabs>
        <w:autoSpaceDE w:val="0"/>
        <w:autoSpaceDN w:val="0"/>
        <w:adjustRightInd w:val="0"/>
        <w:contextualSpacing/>
        <w:jc w:val="both"/>
        <w:rPr>
          <w:rFonts w:ascii="Arial" w:hAnsi="Arial" w:cs="Arial"/>
        </w:rPr>
      </w:pPr>
      <w:r w:rsidRPr="000B6BAB">
        <w:rPr>
          <w:rFonts w:ascii="Arial" w:hAnsi="Arial" w:cs="Arial"/>
        </w:rPr>
        <w:t xml:space="preserve">Zamawiający nie </w:t>
      </w:r>
      <w:r>
        <w:rPr>
          <w:rFonts w:ascii="Arial" w:hAnsi="Arial" w:cs="Arial"/>
        </w:rPr>
        <w:t xml:space="preserve">dopuszcza </w:t>
      </w:r>
      <w:r w:rsidRPr="007E50D7">
        <w:rPr>
          <w:rFonts w:ascii="Arial" w:hAnsi="Arial" w:cs="Arial"/>
        </w:rPr>
        <w:t>możliwość składania ofert częściowych</w:t>
      </w:r>
      <w:r>
        <w:rPr>
          <w:rFonts w:ascii="Arial" w:hAnsi="Arial" w:cs="Arial"/>
        </w:rPr>
        <w:t>.</w:t>
      </w:r>
    </w:p>
    <w:p w14:paraId="4131AA24" w14:textId="77777777" w:rsidR="00DD04A1" w:rsidRDefault="00DD04A1">
      <w:pPr>
        <w:pStyle w:val="Akapitzlist"/>
        <w:numPr>
          <w:ilvl w:val="1"/>
          <w:numId w:val="43"/>
        </w:numPr>
        <w:tabs>
          <w:tab w:val="left" w:pos="284"/>
        </w:tabs>
        <w:autoSpaceDE w:val="0"/>
        <w:autoSpaceDN w:val="0"/>
        <w:adjustRightInd w:val="0"/>
        <w:contextualSpacing/>
        <w:jc w:val="both"/>
        <w:rPr>
          <w:rFonts w:ascii="Arial" w:hAnsi="Arial" w:cs="Arial"/>
        </w:rPr>
      </w:pPr>
      <w:r w:rsidRPr="000B6BAB">
        <w:rPr>
          <w:rFonts w:ascii="Arial" w:hAnsi="Arial" w:cs="Arial"/>
        </w:rPr>
        <w:t xml:space="preserve">Zamawiający nie </w:t>
      </w:r>
      <w:r>
        <w:rPr>
          <w:rFonts w:ascii="Arial" w:hAnsi="Arial" w:cs="Arial"/>
        </w:rPr>
        <w:t>dopuszcza możliwości złożenia oferty wariantowej.</w:t>
      </w:r>
    </w:p>
    <w:p w14:paraId="2958FB73" w14:textId="77777777" w:rsidR="00DD04A1"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CF642C">
        <w:rPr>
          <w:rStyle w:val="txt-new"/>
          <w:rFonts w:ascii="Arial" w:hAnsi="Arial" w:cs="Arial"/>
        </w:rPr>
        <w:t>Zamawiający nie określił w  opisie przedmiotu zamówienia wymagań związanych z realizacją zamówienia, o których mowa w art. 96 ust. 2 pkt 2 ustawy.</w:t>
      </w:r>
    </w:p>
    <w:p w14:paraId="55B3327C" w14:textId="77777777" w:rsidR="00DD04A1" w:rsidRPr="006D7F2E"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CF642C">
        <w:rPr>
          <w:rStyle w:val="txt-new"/>
          <w:rFonts w:ascii="Arial" w:hAnsi="Arial" w:cs="Arial"/>
        </w:rPr>
        <w:t>Zamawiający nie zastrze</w:t>
      </w:r>
      <w:r>
        <w:rPr>
          <w:rStyle w:val="txt-new"/>
          <w:rFonts w:ascii="Arial" w:hAnsi="Arial" w:cs="Arial"/>
        </w:rPr>
        <w:t>ga</w:t>
      </w:r>
      <w:r w:rsidRPr="00CF642C">
        <w:rPr>
          <w:rStyle w:val="txt-new"/>
          <w:rFonts w:ascii="Arial" w:hAnsi="Arial" w:cs="Arial"/>
        </w:rPr>
        <w:t xml:space="preserve"> </w:t>
      </w:r>
      <w:r w:rsidRPr="006D7F2E">
        <w:rPr>
          <w:rStyle w:val="txt-new"/>
          <w:rFonts w:ascii="Arial" w:hAnsi="Arial" w:cs="Arial"/>
        </w:rPr>
        <w:t xml:space="preserve">możliwości ubiegania się o udzielenie zamówienia wyłącznie przez Wykonawców, o których mowa w art. 94 ustawy, </w:t>
      </w:r>
      <w:r w:rsidRPr="006D7F2E">
        <w:rPr>
          <w:rFonts w:ascii="Arial" w:eastAsiaTheme="majorEastAsia" w:hAnsi="Arial" w:cs="Arial"/>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r>
        <w:rPr>
          <w:rFonts w:ascii="Arial" w:eastAsiaTheme="majorEastAsia" w:hAnsi="Arial" w:cs="Arial"/>
          <w:lang w:eastAsia="en-US"/>
        </w:rPr>
        <w:t>.</w:t>
      </w:r>
    </w:p>
    <w:p w14:paraId="56A4925E" w14:textId="77777777" w:rsidR="00DD04A1"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CF642C">
        <w:rPr>
          <w:rStyle w:val="txt-new"/>
          <w:rFonts w:ascii="Arial" w:hAnsi="Arial" w:cs="Arial"/>
        </w:rPr>
        <w:t>Zamawiający informuje, że nie przewiduje możliwości udzielenia zamówienia dotychczasowemu wykonawcy robót budowlanych, o którym mowa w art. 214 ust. 1 pkt 7</w:t>
      </w:r>
      <w:r>
        <w:rPr>
          <w:rStyle w:val="txt-new"/>
          <w:rFonts w:ascii="Arial" w:hAnsi="Arial" w:cs="Arial"/>
        </w:rPr>
        <w:t xml:space="preserve"> i 8  </w:t>
      </w:r>
      <w:r w:rsidRPr="00CF642C">
        <w:rPr>
          <w:rStyle w:val="txt-new"/>
          <w:rFonts w:ascii="Arial" w:hAnsi="Arial" w:cs="Arial"/>
        </w:rPr>
        <w:t>ustawy.</w:t>
      </w:r>
    </w:p>
    <w:p w14:paraId="028FF964" w14:textId="77777777" w:rsidR="00DD04A1" w:rsidRPr="003F42D3"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3F42D3">
        <w:rPr>
          <w:rStyle w:val="txt-new"/>
          <w:rFonts w:ascii="Arial" w:hAnsi="Arial" w:cs="Arial"/>
        </w:rPr>
        <w:t xml:space="preserve">Zamawiający </w:t>
      </w:r>
      <w:r w:rsidRPr="006C386C">
        <w:rPr>
          <w:rStyle w:val="txt-new"/>
          <w:rFonts w:ascii="Arial" w:hAnsi="Arial" w:cs="Arial"/>
        </w:rPr>
        <w:t>nie przewiduje</w:t>
      </w:r>
      <w:r w:rsidRPr="003F42D3">
        <w:rPr>
          <w:rStyle w:val="txt-new"/>
          <w:rFonts w:ascii="Arial" w:hAnsi="Arial" w:cs="Arial"/>
        </w:rPr>
        <w:t xml:space="preserve"> obowiązku odbycia przez Wykonawcę wizji lokalnej </w:t>
      </w:r>
      <w:r w:rsidRPr="003F42D3">
        <w:rPr>
          <w:rFonts w:ascii="Arial" w:eastAsiaTheme="majorEastAsia" w:hAnsi="Arial" w:cs="Arial"/>
          <w:lang w:eastAsia="en-US"/>
        </w:rPr>
        <w:t>oraz sprawdzenia przez Wykonawcę dokumentów niezbędnych do realizacji zamówienia dostępnych na miejscu u zamawiającego</w:t>
      </w:r>
      <w:r w:rsidRPr="003F42D3">
        <w:rPr>
          <w:rStyle w:val="txt-new"/>
          <w:rFonts w:ascii="Arial" w:hAnsi="Arial" w:cs="Arial"/>
        </w:rPr>
        <w:t>.</w:t>
      </w:r>
    </w:p>
    <w:p w14:paraId="685F319D" w14:textId="77777777" w:rsidR="00DD04A1"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CF642C">
        <w:rPr>
          <w:rStyle w:val="txt-new"/>
          <w:rFonts w:ascii="Arial" w:hAnsi="Arial" w:cs="Arial"/>
        </w:rPr>
        <w:t>Rozliczenia pomiędzy Zamawiającym a przyszłymi Wykonawcami zamówienia odbywać się będą</w:t>
      </w:r>
      <w:r>
        <w:rPr>
          <w:rStyle w:val="txt-new"/>
          <w:rFonts w:ascii="Arial" w:hAnsi="Arial" w:cs="Arial"/>
        </w:rPr>
        <w:t xml:space="preserve"> </w:t>
      </w:r>
      <w:r w:rsidRPr="00CF642C">
        <w:rPr>
          <w:rStyle w:val="txt-new"/>
          <w:rFonts w:ascii="Arial" w:hAnsi="Arial" w:cs="Arial"/>
        </w:rPr>
        <w:t>w złotych polskich. Zamawiający nie przewiduje rozliczeń w walutach obcych.</w:t>
      </w:r>
    </w:p>
    <w:p w14:paraId="26FF4E66" w14:textId="77777777" w:rsidR="00DD04A1"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CF642C">
        <w:rPr>
          <w:rStyle w:val="txt-new"/>
          <w:rFonts w:ascii="Arial" w:hAnsi="Arial" w:cs="Arial"/>
        </w:rPr>
        <w:lastRenderedPageBreak/>
        <w:t>Zamawiający nie przewiduje zwrotu kosztów udziału w postępowaniu.</w:t>
      </w:r>
    </w:p>
    <w:p w14:paraId="2B6F5AED" w14:textId="77777777" w:rsidR="00DD04A1" w:rsidRDefault="00DD04A1">
      <w:pPr>
        <w:pStyle w:val="Akapitzlist"/>
        <w:numPr>
          <w:ilvl w:val="1"/>
          <w:numId w:val="43"/>
        </w:numPr>
        <w:tabs>
          <w:tab w:val="left" w:pos="284"/>
        </w:tabs>
        <w:autoSpaceDE w:val="0"/>
        <w:autoSpaceDN w:val="0"/>
        <w:adjustRightInd w:val="0"/>
        <w:ind w:left="284" w:hanging="284"/>
        <w:contextualSpacing/>
        <w:jc w:val="both"/>
        <w:rPr>
          <w:rStyle w:val="txt-new"/>
          <w:rFonts w:ascii="Arial" w:hAnsi="Arial" w:cs="Arial"/>
        </w:rPr>
      </w:pPr>
      <w:r w:rsidRPr="00CF642C">
        <w:rPr>
          <w:rStyle w:val="txt-new"/>
          <w:rFonts w:ascii="Arial" w:hAnsi="Arial" w:cs="Arial"/>
        </w:rPr>
        <w:t>Zamawiający nie przewiduje zawarcia umowy ramowej.</w:t>
      </w:r>
    </w:p>
    <w:p w14:paraId="69FFEE97" w14:textId="77777777" w:rsidR="00DD04A1" w:rsidRDefault="00DD04A1">
      <w:pPr>
        <w:pStyle w:val="Akapitzlist"/>
        <w:numPr>
          <w:ilvl w:val="1"/>
          <w:numId w:val="43"/>
        </w:numPr>
        <w:tabs>
          <w:tab w:val="left" w:pos="284"/>
        </w:tabs>
        <w:autoSpaceDE w:val="0"/>
        <w:autoSpaceDN w:val="0"/>
        <w:adjustRightInd w:val="0"/>
        <w:ind w:left="284" w:hanging="426"/>
        <w:contextualSpacing/>
        <w:jc w:val="both"/>
        <w:rPr>
          <w:rStyle w:val="txt-new"/>
          <w:rFonts w:ascii="Arial" w:hAnsi="Arial" w:cs="Arial"/>
        </w:rPr>
      </w:pPr>
      <w:r w:rsidRPr="00CF642C">
        <w:rPr>
          <w:rStyle w:val="txt-new"/>
          <w:rFonts w:ascii="Arial" w:hAnsi="Arial" w:cs="Arial"/>
        </w:rPr>
        <w:t>Zamawiający nie przewiduje ustanowienia dynamicznego systemu zakupów.</w:t>
      </w:r>
    </w:p>
    <w:p w14:paraId="1A711569" w14:textId="77777777" w:rsidR="00DD04A1" w:rsidRDefault="00DD04A1">
      <w:pPr>
        <w:pStyle w:val="Akapitzlist"/>
        <w:numPr>
          <w:ilvl w:val="1"/>
          <w:numId w:val="43"/>
        </w:numPr>
        <w:tabs>
          <w:tab w:val="left" w:pos="284"/>
        </w:tabs>
        <w:autoSpaceDE w:val="0"/>
        <w:autoSpaceDN w:val="0"/>
        <w:adjustRightInd w:val="0"/>
        <w:ind w:left="284" w:hanging="426"/>
        <w:contextualSpacing/>
        <w:jc w:val="both"/>
        <w:rPr>
          <w:rStyle w:val="txt-new"/>
          <w:rFonts w:ascii="Arial" w:hAnsi="Arial" w:cs="Arial"/>
        </w:rPr>
      </w:pPr>
      <w:r w:rsidRPr="00CF642C">
        <w:rPr>
          <w:rStyle w:val="txt-new"/>
          <w:rFonts w:ascii="Arial" w:hAnsi="Arial" w:cs="Arial"/>
        </w:rPr>
        <w:t xml:space="preserve">Zamawiający nie przewiduje </w:t>
      </w:r>
      <w:r>
        <w:rPr>
          <w:rStyle w:val="txt-new"/>
          <w:rFonts w:ascii="Arial" w:hAnsi="Arial" w:cs="Arial"/>
        </w:rPr>
        <w:t>przeprowadzenia</w:t>
      </w:r>
      <w:r w:rsidRPr="00CF642C">
        <w:rPr>
          <w:rStyle w:val="txt-new"/>
          <w:rFonts w:ascii="Arial" w:hAnsi="Arial" w:cs="Arial"/>
        </w:rPr>
        <w:t xml:space="preserve"> aukcji elektronicznej.</w:t>
      </w:r>
    </w:p>
    <w:p w14:paraId="7F4F2EF6" w14:textId="77777777" w:rsidR="00DD04A1" w:rsidRDefault="00DD04A1">
      <w:pPr>
        <w:pStyle w:val="Akapitzlist"/>
        <w:numPr>
          <w:ilvl w:val="1"/>
          <w:numId w:val="43"/>
        </w:numPr>
        <w:tabs>
          <w:tab w:val="left" w:pos="284"/>
        </w:tabs>
        <w:autoSpaceDE w:val="0"/>
        <w:autoSpaceDN w:val="0"/>
        <w:adjustRightInd w:val="0"/>
        <w:ind w:left="284" w:hanging="426"/>
        <w:contextualSpacing/>
        <w:jc w:val="both"/>
        <w:rPr>
          <w:rStyle w:val="txt-new"/>
          <w:rFonts w:ascii="Arial" w:hAnsi="Arial" w:cs="Arial"/>
        </w:rPr>
      </w:pPr>
      <w:r w:rsidRPr="00CF642C">
        <w:rPr>
          <w:rStyle w:val="txt-new"/>
          <w:rFonts w:ascii="Arial" w:hAnsi="Arial" w:cs="Arial"/>
        </w:rPr>
        <w:t xml:space="preserve">Zamawiający nie </w:t>
      </w:r>
      <w:r>
        <w:rPr>
          <w:rStyle w:val="txt-new"/>
          <w:rFonts w:ascii="Arial" w:hAnsi="Arial" w:cs="Arial"/>
        </w:rPr>
        <w:t>wymaga</w:t>
      </w:r>
      <w:r w:rsidRPr="00CF642C">
        <w:rPr>
          <w:rStyle w:val="txt-new"/>
          <w:rFonts w:ascii="Arial" w:hAnsi="Arial" w:cs="Arial"/>
        </w:rPr>
        <w:t xml:space="preserve"> złożenia oferty w postaci katalogów elektronicznych.</w:t>
      </w:r>
    </w:p>
    <w:p w14:paraId="0B5BD2E6" w14:textId="21AF7A9D" w:rsidR="00C24422" w:rsidRPr="00282D2F" w:rsidRDefault="00DD04A1">
      <w:pPr>
        <w:pStyle w:val="Akapitzlist"/>
        <w:numPr>
          <w:ilvl w:val="1"/>
          <w:numId w:val="43"/>
        </w:numPr>
        <w:tabs>
          <w:tab w:val="left" w:pos="284"/>
        </w:tabs>
        <w:autoSpaceDE w:val="0"/>
        <w:autoSpaceDN w:val="0"/>
        <w:adjustRightInd w:val="0"/>
        <w:ind w:left="284" w:hanging="426"/>
        <w:contextualSpacing/>
        <w:jc w:val="both"/>
        <w:rPr>
          <w:rStyle w:val="txt-new"/>
          <w:rFonts w:ascii="Arial" w:hAnsi="Arial" w:cs="Arial"/>
        </w:rPr>
      </w:pPr>
      <w:bookmarkStart w:id="29" w:name="_Hlk66971219"/>
      <w:r w:rsidRPr="00C37F70">
        <w:rPr>
          <w:rFonts w:ascii="Arial" w:hAnsi="Arial" w:cs="Arial"/>
        </w:rPr>
        <w:t>Zamawiający nie wymaga</w:t>
      </w:r>
      <w:r w:rsidRPr="00C37F70">
        <w:rPr>
          <w:rFonts w:ascii="Arial" w:hAnsi="Arial" w:cs="Arial"/>
          <w:b/>
          <w:bCs/>
        </w:rPr>
        <w:t xml:space="preserve"> </w:t>
      </w:r>
      <w:r w:rsidRPr="00C37F70">
        <w:rPr>
          <w:rFonts w:ascii="Arial" w:hAnsi="Arial" w:cs="Arial"/>
        </w:rPr>
        <w:t>obowiązku osobistego wykonania przez Wykonawcę kluczowych zadań zgodnie z art. 60 i art. 121 ustawy</w:t>
      </w:r>
      <w:r>
        <w:rPr>
          <w:rFonts w:ascii="Arial" w:hAnsi="Arial" w:cs="Arial"/>
        </w:rPr>
        <w:t>.</w:t>
      </w:r>
    </w:p>
    <w:bookmarkEnd w:id="29"/>
    <w:p w14:paraId="3F832A20" w14:textId="77777777" w:rsidR="00411D71" w:rsidRPr="00FD0F20" w:rsidRDefault="00411D71" w:rsidP="00411D71">
      <w:pPr>
        <w:pStyle w:val="Akapitzlist"/>
        <w:numPr>
          <w:ilvl w:val="1"/>
          <w:numId w:val="43"/>
        </w:numPr>
        <w:tabs>
          <w:tab w:val="left" w:pos="284"/>
        </w:tabs>
        <w:autoSpaceDE w:val="0"/>
        <w:autoSpaceDN w:val="0"/>
        <w:adjustRightInd w:val="0"/>
        <w:ind w:left="284" w:hanging="426"/>
        <w:contextualSpacing/>
        <w:jc w:val="both"/>
        <w:rPr>
          <w:rStyle w:val="txt-new"/>
          <w:rFonts w:ascii="Arial" w:hAnsi="Arial" w:cs="Arial"/>
        </w:rPr>
      </w:pPr>
      <w:r w:rsidRPr="00FD0F20">
        <w:rPr>
          <w:rStyle w:val="txt-new"/>
          <w:rFonts w:ascii="Arial" w:hAnsi="Arial" w:cs="Arial"/>
        </w:rPr>
        <w:t>Podwykonawstwo:</w:t>
      </w:r>
    </w:p>
    <w:p w14:paraId="25F3EC56" w14:textId="77777777" w:rsidR="00411D71" w:rsidRPr="002C30B4" w:rsidRDefault="00411D71" w:rsidP="00411D71">
      <w:pPr>
        <w:pStyle w:val="Akapitzlist"/>
        <w:numPr>
          <w:ilvl w:val="0"/>
          <w:numId w:val="24"/>
        </w:numPr>
        <w:autoSpaceDE w:val="0"/>
        <w:autoSpaceDN w:val="0"/>
        <w:adjustRightInd w:val="0"/>
        <w:jc w:val="both"/>
        <w:rPr>
          <w:rFonts w:ascii="Arial" w:eastAsiaTheme="minorHAnsi" w:hAnsi="Arial" w:cs="Arial"/>
          <w:lang w:eastAsia="en-US"/>
        </w:rPr>
      </w:pPr>
      <w:r w:rsidRPr="00FD0F20">
        <w:rPr>
          <w:rFonts w:ascii="Arial" w:eastAsiaTheme="minorHAnsi" w:hAnsi="Arial" w:cs="Arial"/>
          <w:lang w:eastAsia="en-US"/>
        </w:rPr>
        <w:t xml:space="preserve">Wykonawca </w:t>
      </w:r>
      <w:r w:rsidRPr="002C30B4">
        <w:rPr>
          <w:rFonts w:ascii="Arial" w:eastAsiaTheme="minorHAnsi" w:hAnsi="Arial" w:cs="Arial"/>
          <w:lang w:eastAsia="en-US"/>
        </w:rPr>
        <w:t xml:space="preserve">może powierzyć wykonanie części zamówienia na roboty budowlane </w:t>
      </w:r>
      <w:r w:rsidRPr="002C30B4">
        <w:rPr>
          <w:rFonts w:ascii="Arial" w:eastAsiaTheme="minorHAnsi" w:hAnsi="Arial" w:cs="Arial"/>
          <w:lang w:eastAsia="en-US"/>
        </w:rPr>
        <w:br/>
        <w:t>lub usługi podwykonawcy/podwykonawcom,</w:t>
      </w:r>
    </w:p>
    <w:p w14:paraId="19BE6980" w14:textId="77777777" w:rsidR="00411D71" w:rsidRDefault="00411D71" w:rsidP="00411D71">
      <w:pPr>
        <w:pStyle w:val="Akapitzlist"/>
        <w:numPr>
          <w:ilvl w:val="0"/>
          <w:numId w:val="24"/>
        </w:numPr>
        <w:autoSpaceDE w:val="0"/>
        <w:autoSpaceDN w:val="0"/>
        <w:adjustRightInd w:val="0"/>
        <w:jc w:val="both"/>
        <w:rPr>
          <w:rFonts w:ascii="Arial" w:eastAsiaTheme="minorHAnsi" w:hAnsi="Arial" w:cs="Arial"/>
          <w:lang w:eastAsia="en-US"/>
        </w:rPr>
      </w:pPr>
      <w:r w:rsidRPr="005F43FC">
        <w:rPr>
          <w:rFonts w:ascii="Arial" w:eastAsiaTheme="minorHAnsi" w:hAnsi="Arial" w:cs="Arial"/>
          <w:lang w:eastAsia="en-US"/>
        </w:rPr>
        <w:t xml:space="preserve">Zamawiający </w:t>
      </w:r>
      <w:r w:rsidRPr="003A25E0">
        <w:rPr>
          <w:rFonts w:ascii="Arial" w:eastAsiaTheme="minorHAnsi" w:hAnsi="Arial" w:cs="Arial"/>
          <w:b/>
          <w:bCs/>
          <w:lang w:eastAsia="en-US"/>
        </w:rPr>
        <w:t>nie żąda</w:t>
      </w:r>
      <w:r w:rsidRPr="005F43FC">
        <w:rPr>
          <w:rFonts w:ascii="Arial" w:eastAsiaTheme="minorHAnsi" w:hAnsi="Arial" w:cs="Arial"/>
          <w:lang w:eastAsia="en-US"/>
        </w:rPr>
        <w:t xml:space="preserve"> </w:t>
      </w:r>
      <w:r w:rsidRPr="005F43FC">
        <w:rPr>
          <w:rFonts w:ascii="Arial" w:eastAsiaTheme="minorHAnsi" w:hAnsi="Arial" w:cs="Arial"/>
          <w:b/>
          <w:bCs/>
          <w:lang w:eastAsia="en-US"/>
        </w:rPr>
        <w:t>wskazania przez Wykonawcę, w ofercie, części zamówienia, których wykonanie zamierza powierzyć podwykonawcom</w:t>
      </w:r>
      <w:r w:rsidRPr="005F43FC">
        <w:rPr>
          <w:rFonts w:ascii="Arial" w:eastAsiaTheme="minorHAnsi" w:hAnsi="Arial" w:cs="Arial"/>
          <w:lang w:eastAsia="en-US"/>
        </w:rPr>
        <w:t xml:space="preserve">, którzy nie są podmiotami udostępniającymi zasoby </w:t>
      </w:r>
      <w:r w:rsidRPr="005F43FC">
        <w:rPr>
          <w:rFonts w:ascii="Arial" w:eastAsiaTheme="minorHAnsi" w:hAnsi="Arial" w:cs="Arial"/>
          <w:b/>
          <w:bCs/>
          <w:lang w:eastAsia="en-US"/>
        </w:rPr>
        <w:t>oraz podania nazw ewentualnych podwykonawców</w:t>
      </w:r>
      <w:r w:rsidRPr="002C30B4">
        <w:rPr>
          <w:rFonts w:ascii="Arial" w:eastAsiaTheme="minorHAnsi" w:hAnsi="Arial" w:cs="Arial"/>
          <w:lang w:eastAsia="en-US"/>
        </w:rPr>
        <w:t>.</w:t>
      </w:r>
    </w:p>
    <w:p w14:paraId="15ABFBD8" w14:textId="29B1D18F" w:rsidR="00DD04A1" w:rsidRPr="00411D71" w:rsidRDefault="00411D71" w:rsidP="00411D71">
      <w:pPr>
        <w:pStyle w:val="Akapitzlist"/>
        <w:numPr>
          <w:ilvl w:val="0"/>
          <w:numId w:val="24"/>
        </w:numPr>
        <w:autoSpaceDE w:val="0"/>
        <w:autoSpaceDN w:val="0"/>
        <w:adjustRightInd w:val="0"/>
        <w:jc w:val="both"/>
        <w:rPr>
          <w:rFonts w:ascii="Arial" w:eastAsiaTheme="minorHAnsi" w:hAnsi="Arial" w:cs="Arial"/>
          <w:lang w:eastAsia="en-US"/>
        </w:rPr>
      </w:pPr>
      <w:r>
        <w:rPr>
          <w:rFonts w:ascii="Arial" w:eastAsiaTheme="minorHAnsi" w:hAnsi="Arial" w:cs="Arial"/>
          <w:lang w:eastAsia="en-US"/>
        </w:rPr>
        <w:t>w</w:t>
      </w:r>
      <w:r w:rsidRPr="003A25E0">
        <w:rPr>
          <w:rFonts w:ascii="Arial" w:eastAsiaTheme="minorHAnsi" w:hAnsi="Arial" w:cs="Arial"/>
          <w:lang w:eastAsia="en-US"/>
        </w:rPr>
        <w:t xml:space="preserve"> przypadku zamówień na roboty budowlane oraz usługi, które mają być wykonane w miejscu podlegającym bezpośredniemu nadzorowi Zamawiającego, Zamawiający będzie zadał, aby przed przystąpieniem do wykonania zamówienia Wykonawca podał nazwy, dane kontaktowe oraz przedstawicieli, podwykonawco w zaangażowanych w takie roboty budowlane lub usługi, jeżeli są już znani</w:t>
      </w:r>
      <w:r>
        <w:rPr>
          <w:rFonts w:ascii="Arial" w:eastAsiaTheme="minorHAnsi" w:hAnsi="Arial" w:cs="Arial"/>
          <w:lang w:eastAsia="en-US"/>
        </w:rPr>
        <w:t>.</w:t>
      </w:r>
    </w:p>
    <w:p w14:paraId="672E455A" w14:textId="77777777" w:rsidR="00371DC2" w:rsidRPr="00AD5E38" w:rsidRDefault="00371DC2" w:rsidP="00AD5E38">
      <w:pPr>
        <w:autoSpaceDE w:val="0"/>
        <w:autoSpaceDN w:val="0"/>
        <w:adjustRightInd w:val="0"/>
        <w:jc w:val="both"/>
        <w:rPr>
          <w:rFonts w:ascii="Arial" w:eastAsiaTheme="minorHAnsi" w:hAnsi="Arial" w:cs="Arial"/>
          <w:sz w:val="16"/>
          <w:szCs w:val="16"/>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D04A1" w:rsidRPr="00BD57A5" w14:paraId="466A13E7" w14:textId="77777777" w:rsidTr="00CE1721">
        <w:tc>
          <w:tcPr>
            <w:tcW w:w="10201" w:type="dxa"/>
          </w:tcPr>
          <w:p w14:paraId="01E94598" w14:textId="77777777" w:rsidR="00DD04A1" w:rsidRPr="00BD57A5" w:rsidRDefault="00DD04A1" w:rsidP="00CE1721">
            <w:pPr>
              <w:autoSpaceDE w:val="0"/>
              <w:autoSpaceDN w:val="0"/>
              <w:adjustRightInd w:val="0"/>
              <w:jc w:val="both"/>
              <w:rPr>
                <w:rFonts w:ascii="Arial" w:hAnsi="Arial" w:cs="Arial"/>
                <w:b/>
                <w:sz w:val="6"/>
                <w:szCs w:val="6"/>
              </w:rPr>
            </w:pPr>
          </w:p>
          <w:p w14:paraId="6D1F8D91" w14:textId="77777777" w:rsidR="00DD04A1" w:rsidRPr="00BD57A5" w:rsidRDefault="00DD04A1" w:rsidP="00CE1721">
            <w:pPr>
              <w:autoSpaceDE w:val="0"/>
              <w:autoSpaceDN w:val="0"/>
              <w:adjustRightInd w:val="0"/>
              <w:jc w:val="both"/>
              <w:rPr>
                <w:rFonts w:ascii="Arial" w:hAnsi="Arial" w:cs="Arial"/>
                <w:b/>
                <w:sz w:val="26"/>
                <w:szCs w:val="26"/>
              </w:rPr>
            </w:pPr>
            <w:r w:rsidRPr="00BD57A5">
              <w:rPr>
                <w:rFonts w:ascii="Arial" w:hAnsi="Arial" w:cs="Arial"/>
                <w:b/>
                <w:sz w:val="26"/>
                <w:szCs w:val="26"/>
              </w:rPr>
              <w:t>X</w:t>
            </w:r>
            <w:r>
              <w:rPr>
                <w:rFonts w:ascii="Arial" w:hAnsi="Arial" w:cs="Arial"/>
                <w:b/>
                <w:sz w:val="26"/>
                <w:szCs w:val="26"/>
              </w:rPr>
              <w:t>X</w:t>
            </w:r>
            <w:r w:rsidRPr="00BD57A5">
              <w:rPr>
                <w:rFonts w:ascii="Arial" w:hAnsi="Arial" w:cs="Arial"/>
                <w:b/>
                <w:sz w:val="26"/>
                <w:szCs w:val="26"/>
              </w:rPr>
              <w:t xml:space="preserve">. </w:t>
            </w:r>
            <w:r>
              <w:rPr>
                <w:rFonts w:ascii="Arial" w:hAnsi="Arial" w:cs="Arial"/>
                <w:b/>
                <w:sz w:val="26"/>
                <w:szCs w:val="26"/>
              </w:rPr>
              <w:t>Załączniki do SWZ</w:t>
            </w:r>
            <w:r w:rsidRPr="00BD57A5">
              <w:rPr>
                <w:rFonts w:ascii="Arial" w:hAnsi="Arial" w:cs="Arial"/>
                <w:b/>
                <w:sz w:val="26"/>
                <w:szCs w:val="26"/>
              </w:rPr>
              <w:t xml:space="preserve"> </w:t>
            </w:r>
          </w:p>
          <w:p w14:paraId="6E86DA1A" w14:textId="77777777" w:rsidR="00DD04A1" w:rsidRPr="00BD57A5" w:rsidRDefault="00DD04A1" w:rsidP="00CE1721">
            <w:pPr>
              <w:autoSpaceDE w:val="0"/>
              <w:autoSpaceDN w:val="0"/>
              <w:adjustRightInd w:val="0"/>
              <w:jc w:val="both"/>
              <w:rPr>
                <w:rFonts w:ascii="Arial" w:hAnsi="Arial" w:cs="Arial"/>
                <w:b/>
                <w:sz w:val="6"/>
                <w:szCs w:val="6"/>
              </w:rPr>
            </w:pPr>
          </w:p>
        </w:tc>
      </w:tr>
    </w:tbl>
    <w:p w14:paraId="0F1FD950" w14:textId="77777777" w:rsidR="00DD04A1" w:rsidRPr="00282D2F" w:rsidRDefault="00DD04A1" w:rsidP="002F7E4B">
      <w:pPr>
        <w:autoSpaceDE w:val="0"/>
        <w:autoSpaceDN w:val="0"/>
        <w:adjustRightInd w:val="0"/>
        <w:rPr>
          <w:rFonts w:ascii="Arial" w:eastAsiaTheme="minorHAnsi" w:hAnsi="Arial" w:cs="Arial"/>
          <w:sz w:val="16"/>
          <w:szCs w:val="16"/>
          <w:u w:val="single"/>
          <w:lang w:eastAsia="en-US"/>
        </w:rPr>
      </w:pPr>
    </w:p>
    <w:p w14:paraId="14CA6D79" w14:textId="77777777" w:rsidR="001347BE" w:rsidRPr="00BD57A5" w:rsidRDefault="001347BE" w:rsidP="001347BE">
      <w:pPr>
        <w:autoSpaceDE w:val="0"/>
        <w:autoSpaceDN w:val="0"/>
        <w:adjustRightInd w:val="0"/>
        <w:jc w:val="both"/>
        <w:rPr>
          <w:rFonts w:ascii="Arial" w:eastAsiaTheme="minorHAnsi" w:hAnsi="Arial" w:cs="Arial"/>
          <w:sz w:val="20"/>
          <w:szCs w:val="20"/>
          <w:lang w:eastAsia="en-US"/>
        </w:rPr>
      </w:pPr>
      <w:r w:rsidRPr="00BD57A5">
        <w:rPr>
          <w:rFonts w:ascii="Arial" w:eastAsiaTheme="minorHAnsi" w:hAnsi="Arial" w:cs="Arial"/>
          <w:sz w:val="20"/>
          <w:szCs w:val="20"/>
          <w:lang w:eastAsia="en-US"/>
        </w:rPr>
        <w:t>Załącznik Nr 1 – Formularz oferty,</w:t>
      </w:r>
    </w:p>
    <w:p w14:paraId="34D672C8" w14:textId="77777777" w:rsidR="001347BE" w:rsidRPr="00D2257C" w:rsidRDefault="001347BE" w:rsidP="001347BE">
      <w:pPr>
        <w:autoSpaceDE w:val="0"/>
        <w:autoSpaceDN w:val="0"/>
        <w:adjustRightInd w:val="0"/>
        <w:rPr>
          <w:rFonts w:ascii="Arial" w:eastAsiaTheme="minorHAnsi" w:hAnsi="Arial" w:cs="Arial"/>
          <w:sz w:val="20"/>
          <w:szCs w:val="20"/>
          <w:lang w:eastAsia="en-US"/>
        </w:rPr>
      </w:pPr>
      <w:r w:rsidRPr="00BD57A5">
        <w:rPr>
          <w:rFonts w:ascii="Arial" w:eastAsiaTheme="minorHAnsi" w:hAnsi="Arial" w:cs="Arial"/>
          <w:sz w:val="20"/>
          <w:szCs w:val="20"/>
          <w:lang w:eastAsia="en-US"/>
        </w:rPr>
        <w:t xml:space="preserve">Załącznik Nr 2 – </w:t>
      </w:r>
      <w:r w:rsidRPr="00D2257C">
        <w:rPr>
          <w:rFonts w:ascii="Arial" w:eastAsiaTheme="minorHAnsi" w:hAnsi="Arial" w:cs="Arial"/>
          <w:sz w:val="20"/>
          <w:szCs w:val="20"/>
          <w:lang w:eastAsia="en-US"/>
        </w:rPr>
        <w:t>Oświadczenia Wykonawcy (o niepodleganiu wykluczeniu, spełnianiu warunków udziału</w:t>
      </w:r>
    </w:p>
    <w:p w14:paraId="21FE227F" w14:textId="77777777" w:rsidR="001347BE" w:rsidRPr="00D2257C" w:rsidRDefault="001347BE" w:rsidP="001347BE">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Pr="00D2257C">
        <w:rPr>
          <w:rFonts w:ascii="Arial" w:eastAsiaTheme="minorHAnsi" w:hAnsi="Arial" w:cs="Arial"/>
          <w:sz w:val="20"/>
          <w:szCs w:val="20"/>
          <w:lang w:eastAsia="en-US"/>
        </w:rPr>
        <w:t>w postępowaniu)</w:t>
      </w:r>
    </w:p>
    <w:p w14:paraId="0E6431E8" w14:textId="2B800F24" w:rsidR="006850F5" w:rsidRDefault="001347BE" w:rsidP="001347BE">
      <w:pPr>
        <w:autoSpaceDE w:val="0"/>
        <w:autoSpaceDN w:val="0"/>
        <w:adjustRightInd w:val="0"/>
        <w:jc w:val="both"/>
        <w:rPr>
          <w:rFonts w:ascii="Arial" w:eastAsiaTheme="minorHAnsi" w:hAnsi="Arial" w:cs="Arial"/>
          <w:sz w:val="20"/>
          <w:szCs w:val="20"/>
          <w:lang w:eastAsia="en-US"/>
        </w:rPr>
      </w:pPr>
      <w:r w:rsidRPr="00BD57A5">
        <w:rPr>
          <w:rFonts w:ascii="Arial" w:eastAsiaTheme="minorHAnsi" w:hAnsi="Arial" w:cs="Arial"/>
          <w:sz w:val="20"/>
          <w:szCs w:val="20"/>
          <w:lang w:eastAsia="en-US"/>
        </w:rPr>
        <w:t xml:space="preserve">Załącznik Nr </w:t>
      </w:r>
      <w:r w:rsidR="00A079FD">
        <w:rPr>
          <w:rFonts w:ascii="Arial" w:eastAsiaTheme="minorHAnsi" w:hAnsi="Arial" w:cs="Arial"/>
          <w:sz w:val="20"/>
          <w:szCs w:val="20"/>
          <w:lang w:eastAsia="en-US"/>
        </w:rPr>
        <w:t>3</w:t>
      </w:r>
      <w:r w:rsidRPr="00BD57A5">
        <w:rPr>
          <w:rFonts w:ascii="Arial" w:eastAsiaTheme="minorHAnsi" w:hAnsi="Arial" w:cs="Arial"/>
          <w:sz w:val="20"/>
          <w:szCs w:val="20"/>
          <w:lang w:eastAsia="en-US"/>
        </w:rPr>
        <w:t xml:space="preserve"> – </w:t>
      </w:r>
      <w:r w:rsidR="006850F5">
        <w:rPr>
          <w:rFonts w:ascii="Arial" w:eastAsiaTheme="minorHAnsi" w:hAnsi="Arial" w:cs="Arial"/>
          <w:sz w:val="20"/>
          <w:szCs w:val="20"/>
          <w:lang w:eastAsia="en-US"/>
        </w:rPr>
        <w:t>Wykaz robót budowlanych</w:t>
      </w:r>
    </w:p>
    <w:p w14:paraId="5D6B4787" w14:textId="3331BCF4" w:rsidR="001347BE" w:rsidRPr="00BD57A5" w:rsidRDefault="006850F5" w:rsidP="001347BE">
      <w:pPr>
        <w:autoSpaceDE w:val="0"/>
        <w:autoSpaceDN w:val="0"/>
        <w:adjustRightInd w:val="0"/>
        <w:jc w:val="both"/>
        <w:rPr>
          <w:rFonts w:ascii="Arial" w:eastAsiaTheme="minorHAnsi" w:hAnsi="Arial" w:cs="Arial"/>
          <w:sz w:val="20"/>
          <w:szCs w:val="20"/>
          <w:lang w:eastAsia="en-US"/>
        </w:rPr>
      </w:pPr>
      <w:r w:rsidRPr="00BD57A5">
        <w:rPr>
          <w:rFonts w:ascii="Arial" w:eastAsiaTheme="minorHAnsi" w:hAnsi="Arial" w:cs="Arial"/>
          <w:sz w:val="20"/>
          <w:szCs w:val="20"/>
          <w:lang w:eastAsia="en-US"/>
        </w:rPr>
        <w:t xml:space="preserve">Załącznik Nr </w:t>
      </w:r>
      <w:r>
        <w:rPr>
          <w:rFonts w:ascii="Arial" w:eastAsiaTheme="minorHAnsi" w:hAnsi="Arial" w:cs="Arial"/>
          <w:sz w:val="20"/>
          <w:szCs w:val="20"/>
          <w:lang w:eastAsia="en-US"/>
        </w:rPr>
        <w:t>4</w:t>
      </w:r>
      <w:r w:rsidRPr="00BD57A5">
        <w:rPr>
          <w:rFonts w:ascii="Arial" w:eastAsiaTheme="minorHAnsi" w:hAnsi="Arial" w:cs="Arial"/>
          <w:sz w:val="20"/>
          <w:szCs w:val="20"/>
          <w:lang w:eastAsia="en-US"/>
        </w:rPr>
        <w:t xml:space="preserve"> –</w:t>
      </w:r>
      <w:r w:rsidR="00730353">
        <w:rPr>
          <w:rFonts w:ascii="Arial" w:eastAsiaTheme="minorHAnsi" w:hAnsi="Arial" w:cs="Arial"/>
          <w:sz w:val="20"/>
          <w:szCs w:val="20"/>
          <w:lang w:eastAsia="en-US"/>
        </w:rPr>
        <w:t xml:space="preserve"> </w:t>
      </w:r>
      <w:r w:rsidR="001347BE" w:rsidRPr="00BD57A5">
        <w:rPr>
          <w:rFonts w:ascii="Arial" w:eastAsiaTheme="minorHAnsi" w:hAnsi="Arial" w:cs="Arial"/>
          <w:sz w:val="20"/>
          <w:szCs w:val="20"/>
          <w:lang w:eastAsia="en-US"/>
        </w:rPr>
        <w:t>Wykaz osób</w:t>
      </w:r>
      <w:r w:rsidR="001347BE" w:rsidRPr="00BD57A5">
        <w:rPr>
          <w:rFonts w:ascii="Arial" w:hAnsi="Arial" w:cs="Arial"/>
          <w:sz w:val="20"/>
          <w:szCs w:val="20"/>
        </w:rPr>
        <w:t xml:space="preserve"> skierowanych przez wykonawcę do realizacji zamówienia publicznego</w:t>
      </w:r>
    </w:p>
    <w:p w14:paraId="6696DE56" w14:textId="367AB59A" w:rsidR="001347BE" w:rsidRPr="00B0405A" w:rsidRDefault="001347BE" w:rsidP="001347BE">
      <w:pPr>
        <w:jc w:val="both"/>
        <w:rPr>
          <w:rFonts w:ascii="Arial" w:hAnsi="Arial" w:cs="Arial"/>
          <w:sz w:val="20"/>
          <w:szCs w:val="20"/>
        </w:rPr>
      </w:pPr>
      <w:r w:rsidRPr="00BD57A5">
        <w:rPr>
          <w:rFonts w:ascii="Arial" w:eastAsiaTheme="minorHAnsi" w:hAnsi="Arial" w:cs="Arial"/>
          <w:sz w:val="20"/>
          <w:szCs w:val="20"/>
          <w:lang w:eastAsia="en-US"/>
        </w:rPr>
        <w:t xml:space="preserve">Załącznik Nr </w:t>
      </w:r>
      <w:r w:rsidR="00A079FD">
        <w:rPr>
          <w:rFonts w:ascii="Arial" w:eastAsiaTheme="minorHAnsi" w:hAnsi="Arial" w:cs="Arial"/>
          <w:sz w:val="20"/>
          <w:szCs w:val="20"/>
          <w:lang w:eastAsia="en-US"/>
        </w:rPr>
        <w:t>5</w:t>
      </w:r>
      <w:r w:rsidRPr="00BD57A5">
        <w:rPr>
          <w:rFonts w:ascii="Arial" w:eastAsiaTheme="minorHAnsi" w:hAnsi="Arial" w:cs="Arial"/>
          <w:sz w:val="20"/>
          <w:szCs w:val="20"/>
          <w:lang w:eastAsia="en-US"/>
        </w:rPr>
        <w:t xml:space="preserve"> – Projekt umowy</w:t>
      </w:r>
      <w:r>
        <w:rPr>
          <w:rFonts w:ascii="Arial" w:eastAsiaTheme="minorHAnsi" w:hAnsi="Arial" w:cs="Arial"/>
          <w:sz w:val="20"/>
          <w:szCs w:val="20"/>
          <w:lang w:eastAsia="en-US"/>
        </w:rPr>
        <w:t xml:space="preserve"> </w:t>
      </w:r>
    </w:p>
    <w:p w14:paraId="44DC8A0B" w14:textId="72599F2C" w:rsidR="001347BE" w:rsidRDefault="001347BE" w:rsidP="001347BE">
      <w:pPr>
        <w:rPr>
          <w:rFonts w:ascii="Arial" w:eastAsiaTheme="minorHAnsi" w:hAnsi="Arial" w:cs="Arial"/>
          <w:sz w:val="20"/>
          <w:szCs w:val="20"/>
          <w:lang w:eastAsia="en-US"/>
        </w:rPr>
      </w:pPr>
      <w:r w:rsidRPr="00BD57A5">
        <w:rPr>
          <w:rFonts w:ascii="Arial" w:eastAsiaTheme="minorHAnsi" w:hAnsi="Arial" w:cs="Arial"/>
          <w:sz w:val="20"/>
          <w:szCs w:val="20"/>
          <w:lang w:eastAsia="en-US"/>
        </w:rPr>
        <w:t xml:space="preserve">Załącznik Nr </w:t>
      </w:r>
      <w:r w:rsidR="00A079FD">
        <w:rPr>
          <w:rFonts w:ascii="Arial" w:eastAsiaTheme="minorHAnsi" w:hAnsi="Arial" w:cs="Arial"/>
          <w:sz w:val="20"/>
          <w:szCs w:val="20"/>
          <w:lang w:eastAsia="en-US"/>
        </w:rPr>
        <w:t>6</w:t>
      </w:r>
      <w:r w:rsidRPr="00BD57A5">
        <w:rPr>
          <w:rFonts w:ascii="Arial" w:eastAsiaTheme="minorHAnsi" w:hAnsi="Arial" w:cs="Arial"/>
          <w:sz w:val="20"/>
          <w:szCs w:val="20"/>
          <w:lang w:eastAsia="en-US"/>
        </w:rPr>
        <w:t xml:space="preserve"> – </w:t>
      </w:r>
      <w:r>
        <w:rPr>
          <w:rFonts w:ascii="Arial" w:eastAsiaTheme="minorHAnsi" w:hAnsi="Arial" w:cs="Arial"/>
          <w:sz w:val="20"/>
          <w:szCs w:val="20"/>
          <w:lang w:eastAsia="en-US"/>
        </w:rPr>
        <w:t>Program Funkcjonalno-Użytkowy (PFU)</w:t>
      </w:r>
      <w:r w:rsidR="004E58C1">
        <w:rPr>
          <w:rFonts w:ascii="Arial" w:eastAsiaTheme="minorHAnsi" w:hAnsi="Arial" w:cs="Arial"/>
          <w:sz w:val="20"/>
          <w:szCs w:val="20"/>
          <w:lang w:eastAsia="en-US"/>
        </w:rPr>
        <w:t xml:space="preserve"> </w:t>
      </w:r>
    </w:p>
    <w:p w14:paraId="25891630" w14:textId="480CF4D3" w:rsidR="00755FED" w:rsidRDefault="001347BE" w:rsidP="001347BE">
      <w:pPr>
        <w:rPr>
          <w:rFonts w:ascii="Arial" w:hAnsi="Arial" w:cs="Arial"/>
          <w:bCs/>
          <w:sz w:val="20"/>
          <w:szCs w:val="20"/>
        </w:rPr>
      </w:pPr>
      <w:r>
        <w:rPr>
          <w:rFonts w:ascii="Arial" w:hAnsi="Arial" w:cs="Arial"/>
          <w:bCs/>
          <w:sz w:val="20"/>
          <w:szCs w:val="20"/>
        </w:rPr>
        <w:t xml:space="preserve">Załącznik Nr </w:t>
      </w:r>
      <w:r w:rsidR="00A079FD">
        <w:rPr>
          <w:rFonts w:ascii="Arial" w:hAnsi="Arial" w:cs="Arial"/>
          <w:bCs/>
          <w:sz w:val="20"/>
          <w:szCs w:val="20"/>
        </w:rPr>
        <w:t>7</w:t>
      </w:r>
      <w:r>
        <w:rPr>
          <w:rFonts w:ascii="Arial" w:hAnsi="Arial" w:cs="Arial"/>
          <w:bCs/>
          <w:sz w:val="20"/>
          <w:szCs w:val="20"/>
        </w:rPr>
        <w:t xml:space="preserve"> </w:t>
      </w:r>
      <w:r w:rsidRPr="00BD57A5">
        <w:rPr>
          <w:rFonts w:ascii="Arial" w:eastAsiaTheme="minorHAnsi" w:hAnsi="Arial" w:cs="Arial"/>
          <w:sz w:val="20"/>
          <w:szCs w:val="20"/>
          <w:lang w:eastAsia="en-US"/>
        </w:rPr>
        <w:t>–</w:t>
      </w:r>
      <w:r>
        <w:rPr>
          <w:rFonts w:ascii="Arial" w:eastAsiaTheme="minorHAnsi" w:hAnsi="Arial" w:cs="Arial"/>
          <w:sz w:val="20"/>
          <w:szCs w:val="20"/>
          <w:lang w:eastAsia="en-US"/>
        </w:rPr>
        <w:t xml:space="preserve"> </w:t>
      </w:r>
      <w:r w:rsidRPr="00A848B4">
        <w:rPr>
          <w:rFonts w:ascii="Arial" w:hAnsi="Arial" w:cs="Arial"/>
          <w:bCs/>
          <w:sz w:val="20"/>
          <w:szCs w:val="20"/>
        </w:rPr>
        <w:t>Oświadczenie wykonawców wspólnie ubiegających się o udzielenie zamówienia</w:t>
      </w:r>
    </w:p>
    <w:p w14:paraId="30CDA5ED" w14:textId="77777777" w:rsidR="00EC45BF" w:rsidRPr="00EC45BF" w:rsidRDefault="00EC45BF" w:rsidP="00EB041C">
      <w:pPr>
        <w:autoSpaceDE w:val="0"/>
        <w:autoSpaceDN w:val="0"/>
        <w:adjustRightInd w:val="0"/>
        <w:ind w:left="142" w:hanging="142"/>
        <w:jc w:val="both"/>
        <w:rPr>
          <w:rFonts w:ascii="Arial" w:hAnsi="Arial" w:cs="Arial"/>
          <w:sz w:val="10"/>
          <w:szCs w:val="10"/>
        </w:rPr>
      </w:pPr>
    </w:p>
    <w:p w14:paraId="49AEFEA4" w14:textId="77777777" w:rsidR="00DD04A1" w:rsidRDefault="00DD04A1" w:rsidP="00EB041C">
      <w:pPr>
        <w:autoSpaceDE w:val="0"/>
        <w:autoSpaceDN w:val="0"/>
        <w:adjustRightInd w:val="0"/>
        <w:ind w:left="142" w:hanging="142"/>
        <w:jc w:val="both"/>
        <w:rPr>
          <w:rFonts w:ascii="Arial" w:hAnsi="Arial" w:cs="Arial"/>
          <w:sz w:val="20"/>
          <w:szCs w:val="20"/>
        </w:rPr>
      </w:pPr>
    </w:p>
    <w:p w14:paraId="2B4D18D5" w14:textId="2D18C75E" w:rsidR="00223CF9" w:rsidRDefault="00EB041C" w:rsidP="00E315FD">
      <w:pPr>
        <w:autoSpaceDE w:val="0"/>
        <w:autoSpaceDN w:val="0"/>
        <w:adjustRightInd w:val="0"/>
        <w:ind w:left="142" w:hanging="142"/>
        <w:jc w:val="both"/>
        <w:rPr>
          <w:rFonts w:ascii="Arial" w:hAnsi="Arial" w:cs="Arial"/>
          <w:sz w:val="20"/>
          <w:szCs w:val="20"/>
        </w:rPr>
      </w:pPr>
      <w:r w:rsidRPr="00A618E6">
        <w:rPr>
          <w:rFonts w:ascii="Arial" w:hAnsi="Arial" w:cs="Arial"/>
          <w:sz w:val="20"/>
          <w:szCs w:val="20"/>
        </w:rPr>
        <w:t>202</w:t>
      </w:r>
      <w:r w:rsidR="00411D71">
        <w:rPr>
          <w:rFonts w:ascii="Arial" w:hAnsi="Arial" w:cs="Arial"/>
          <w:sz w:val="20"/>
          <w:szCs w:val="20"/>
        </w:rPr>
        <w:t>3</w:t>
      </w:r>
      <w:r w:rsidRPr="00A618E6">
        <w:rPr>
          <w:rFonts w:ascii="Arial" w:hAnsi="Arial" w:cs="Arial"/>
          <w:sz w:val="20"/>
          <w:szCs w:val="20"/>
        </w:rPr>
        <w:t>-</w:t>
      </w:r>
      <w:r w:rsidR="00CD0F8D">
        <w:rPr>
          <w:rFonts w:ascii="Arial" w:hAnsi="Arial" w:cs="Arial"/>
          <w:sz w:val="20"/>
          <w:szCs w:val="20"/>
        </w:rPr>
        <w:t>10</w:t>
      </w:r>
      <w:r w:rsidR="00EC45BF" w:rsidRPr="00A618E6">
        <w:rPr>
          <w:rFonts w:ascii="Arial" w:hAnsi="Arial" w:cs="Arial"/>
          <w:sz w:val="20"/>
          <w:szCs w:val="20"/>
        </w:rPr>
        <w:t>-</w:t>
      </w:r>
      <w:r w:rsidR="00FA2A6E">
        <w:rPr>
          <w:rFonts w:ascii="Arial" w:hAnsi="Arial" w:cs="Arial"/>
          <w:sz w:val="20"/>
          <w:szCs w:val="20"/>
        </w:rPr>
        <w:t>30</w:t>
      </w:r>
      <w:r w:rsidRPr="00BD57A5">
        <w:rPr>
          <w:rFonts w:ascii="Arial" w:hAnsi="Arial" w:cs="Arial"/>
          <w:sz w:val="20"/>
          <w:szCs w:val="20"/>
        </w:rPr>
        <w:tab/>
      </w:r>
      <w:r w:rsidRPr="00BD57A5">
        <w:rPr>
          <w:rFonts w:ascii="Arial" w:hAnsi="Arial" w:cs="Arial"/>
          <w:sz w:val="20"/>
          <w:szCs w:val="20"/>
        </w:rPr>
        <w:tab/>
      </w:r>
      <w:r w:rsidRPr="00BD57A5">
        <w:rPr>
          <w:rFonts w:ascii="Arial" w:hAnsi="Arial" w:cs="Arial"/>
          <w:sz w:val="20"/>
          <w:szCs w:val="20"/>
        </w:rPr>
        <w:tab/>
      </w:r>
      <w:r w:rsidRPr="00BD57A5">
        <w:rPr>
          <w:rFonts w:ascii="Arial" w:hAnsi="Arial" w:cs="Arial"/>
          <w:sz w:val="20"/>
          <w:szCs w:val="20"/>
        </w:rPr>
        <w:tab/>
      </w:r>
      <w:r w:rsidRPr="00BD57A5">
        <w:rPr>
          <w:rFonts w:ascii="Arial" w:hAnsi="Arial" w:cs="Arial"/>
          <w:sz w:val="20"/>
          <w:szCs w:val="20"/>
        </w:rPr>
        <w:tab/>
      </w:r>
      <w:r w:rsidRPr="00BD57A5">
        <w:rPr>
          <w:rFonts w:ascii="Arial" w:hAnsi="Arial" w:cs="Arial"/>
          <w:sz w:val="20"/>
          <w:szCs w:val="20"/>
        </w:rPr>
        <w:tab/>
      </w:r>
      <w:r w:rsidR="00695C92" w:rsidRPr="00BD57A5">
        <w:rPr>
          <w:rFonts w:ascii="Arial" w:hAnsi="Arial" w:cs="Arial"/>
          <w:sz w:val="20"/>
          <w:szCs w:val="20"/>
        </w:rPr>
        <w:t xml:space="preserve"> </w:t>
      </w:r>
      <w:r w:rsidR="00934B0E" w:rsidRPr="00BD57A5">
        <w:rPr>
          <w:rFonts w:ascii="Arial" w:hAnsi="Arial" w:cs="Arial"/>
          <w:sz w:val="20"/>
          <w:szCs w:val="20"/>
        </w:rPr>
        <w:t xml:space="preserve">  </w:t>
      </w:r>
    </w:p>
    <w:p w14:paraId="7032F1E5" w14:textId="77777777" w:rsidR="00223CF9" w:rsidRDefault="00223CF9" w:rsidP="00934B0E">
      <w:pPr>
        <w:autoSpaceDE w:val="0"/>
        <w:autoSpaceDN w:val="0"/>
        <w:adjustRightInd w:val="0"/>
        <w:ind w:left="5806" w:firstLine="566"/>
        <w:jc w:val="both"/>
        <w:rPr>
          <w:rFonts w:ascii="Arial" w:hAnsi="Arial" w:cs="Arial"/>
          <w:sz w:val="20"/>
          <w:szCs w:val="20"/>
        </w:rPr>
      </w:pPr>
    </w:p>
    <w:p w14:paraId="0C394F14" w14:textId="02D68286" w:rsidR="00EB041C" w:rsidRDefault="00EB041C" w:rsidP="00934B0E">
      <w:pPr>
        <w:autoSpaceDE w:val="0"/>
        <w:autoSpaceDN w:val="0"/>
        <w:adjustRightInd w:val="0"/>
        <w:ind w:left="5806" w:firstLine="566"/>
        <w:jc w:val="both"/>
        <w:rPr>
          <w:rFonts w:ascii="Arial" w:hAnsi="Arial" w:cs="Arial"/>
          <w:b/>
          <w:sz w:val="26"/>
          <w:szCs w:val="26"/>
        </w:rPr>
      </w:pPr>
      <w:r w:rsidRPr="00BD57A5">
        <w:rPr>
          <w:rFonts w:ascii="Arial" w:hAnsi="Arial" w:cs="Arial"/>
          <w:b/>
          <w:sz w:val="26"/>
          <w:szCs w:val="26"/>
        </w:rPr>
        <w:t>Zatwierdził</w:t>
      </w:r>
    </w:p>
    <w:p w14:paraId="6717B5C4" w14:textId="13A5141F" w:rsidR="007E2737" w:rsidRDefault="007E2737" w:rsidP="007E2737">
      <w:pPr>
        <w:autoSpaceDE w:val="0"/>
        <w:autoSpaceDN w:val="0"/>
        <w:adjustRightInd w:val="0"/>
        <w:jc w:val="both"/>
        <w:rPr>
          <w:rFonts w:ascii="Arial" w:hAnsi="Arial" w:cs="Arial"/>
          <w:b/>
          <w:sz w:val="26"/>
          <w:szCs w:val="26"/>
        </w:rPr>
      </w:pPr>
    </w:p>
    <w:p w14:paraId="3F019CAA" w14:textId="3BE3F076" w:rsidR="007E2737" w:rsidRDefault="007E2737" w:rsidP="007E2737">
      <w:pPr>
        <w:autoSpaceDE w:val="0"/>
        <w:autoSpaceDN w:val="0"/>
        <w:adjustRightInd w:val="0"/>
        <w:jc w:val="both"/>
        <w:rPr>
          <w:rFonts w:ascii="Arial" w:hAnsi="Arial" w:cs="Arial"/>
          <w:b/>
          <w:sz w:val="26"/>
          <w:szCs w:val="26"/>
        </w:rPr>
      </w:pPr>
    </w:p>
    <w:p w14:paraId="07DFF99A" w14:textId="3C6A40CC" w:rsidR="007E2737" w:rsidRDefault="007E2737" w:rsidP="00D9290B">
      <w:pPr>
        <w:autoSpaceDE w:val="0"/>
        <w:autoSpaceDN w:val="0"/>
        <w:adjustRightInd w:val="0"/>
        <w:jc w:val="both"/>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p>
    <w:p w14:paraId="0F6EBB6D" w14:textId="261906FC" w:rsidR="00624A9D" w:rsidRDefault="00624A9D" w:rsidP="00934B0E">
      <w:pPr>
        <w:autoSpaceDE w:val="0"/>
        <w:autoSpaceDN w:val="0"/>
        <w:adjustRightInd w:val="0"/>
        <w:ind w:left="5806" w:firstLine="566"/>
        <w:jc w:val="both"/>
        <w:rPr>
          <w:rFonts w:ascii="Arial" w:hAnsi="Arial" w:cs="Arial"/>
          <w:b/>
          <w:sz w:val="26"/>
          <w:szCs w:val="26"/>
        </w:rPr>
      </w:pPr>
    </w:p>
    <w:p w14:paraId="492F3B3F" w14:textId="06382A6B" w:rsidR="0091398D" w:rsidRPr="00BD57A5" w:rsidRDefault="0091398D" w:rsidP="00AE3F79">
      <w:pPr>
        <w:tabs>
          <w:tab w:val="left" w:pos="142"/>
          <w:tab w:val="left" w:pos="1701"/>
          <w:tab w:val="left" w:pos="1843"/>
          <w:tab w:val="left" w:pos="2127"/>
          <w:tab w:val="left" w:pos="3828"/>
          <w:tab w:val="left" w:pos="4253"/>
          <w:tab w:val="left" w:pos="4536"/>
          <w:tab w:val="left" w:pos="4678"/>
        </w:tabs>
        <w:autoSpaceDE w:val="0"/>
        <w:autoSpaceDN w:val="0"/>
        <w:adjustRightInd w:val="0"/>
        <w:rPr>
          <w:rFonts w:ascii="Arial" w:hAnsi="Arial" w:cs="Arial"/>
          <w:b/>
          <w:sz w:val="8"/>
          <w:szCs w:val="8"/>
        </w:rPr>
      </w:pPr>
      <w:r w:rsidRPr="00BD57A5">
        <w:rPr>
          <w:rFonts w:ascii="Arial" w:hAnsi="Arial" w:cs="Arial"/>
          <w:sz w:val="20"/>
          <w:szCs w:val="20"/>
        </w:rPr>
        <w:tab/>
      </w:r>
      <w:r w:rsidRPr="00BD57A5">
        <w:rPr>
          <w:rFonts w:ascii="Arial" w:hAnsi="Arial" w:cs="Arial"/>
          <w:b/>
          <w:sz w:val="20"/>
          <w:szCs w:val="20"/>
        </w:rPr>
        <w:t xml:space="preserve">             </w:t>
      </w:r>
      <w:r w:rsidRPr="00BD57A5">
        <w:rPr>
          <w:rFonts w:ascii="Arial" w:hAnsi="Arial" w:cs="Arial"/>
          <w:b/>
          <w:sz w:val="26"/>
          <w:szCs w:val="26"/>
        </w:rPr>
        <w:t xml:space="preserve">                                               </w:t>
      </w:r>
    </w:p>
    <w:p w14:paraId="5F32AD3A" w14:textId="77777777" w:rsidR="00623F6A" w:rsidRPr="00BD57A5" w:rsidRDefault="00623F6A" w:rsidP="0091398D">
      <w:pPr>
        <w:autoSpaceDE w:val="0"/>
        <w:autoSpaceDN w:val="0"/>
        <w:adjustRightInd w:val="0"/>
        <w:ind w:left="6372"/>
        <w:jc w:val="both"/>
        <w:rPr>
          <w:rFonts w:ascii="Arial" w:hAnsi="Arial" w:cs="Arial"/>
          <w:b/>
          <w:sz w:val="6"/>
          <w:szCs w:val="6"/>
        </w:rPr>
      </w:pPr>
    </w:p>
    <w:p w14:paraId="60F6A2F3" w14:textId="510125AD" w:rsidR="002E378E" w:rsidRPr="00115848" w:rsidRDefault="0091398D" w:rsidP="00115848">
      <w:pPr>
        <w:autoSpaceDE w:val="0"/>
        <w:autoSpaceDN w:val="0"/>
        <w:adjustRightInd w:val="0"/>
        <w:ind w:left="4956" w:firstLine="708"/>
        <w:jc w:val="both"/>
        <w:rPr>
          <w:rFonts w:ascii="Arial" w:hAnsi="Arial" w:cs="Arial"/>
          <w:b/>
        </w:rPr>
      </w:pPr>
      <w:r w:rsidRPr="00BD57A5">
        <w:rPr>
          <w:rFonts w:ascii="Arial" w:hAnsi="Arial" w:cs="Arial"/>
          <w:b/>
        </w:rPr>
        <w:t xml:space="preserve"> </w:t>
      </w:r>
    </w:p>
    <w:sectPr w:rsidR="002E378E" w:rsidRPr="00115848" w:rsidSect="001620DC">
      <w:headerReference w:type="default" r:id="rId21"/>
      <w:footerReference w:type="even" r:id="rId22"/>
      <w:footerReference w:type="default" r:id="rId23"/>
      <w:footerReference w:type="first" r:id="rId24"/>
      <w:pgSz w:w="12240" w:h="15840"/>
      <w:pgMar w:top="470" w:right="1021" w:bottom="482" w:left="1021" w:header="284" w:footer="0" w:gutter="0"/>
      <w:pgNumType w:start="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C479" w14:textId="77777777" w:rsidR="00520D74" w:rsidRDefault="00520D74">
      <w:r>
        <w:separator/>
      </w:r>
    </w:p>
  </w:endnote>
  <w:endnote w:type="continuationSeparator" w:id="0">
    <w:p w14:paraId="7CAD4A2D" w14:textId="77777777" w:rsidR="00520D74" w:rsidRDefault="0052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80"/>
    <w:family w:val="auto"/>
    <w:pitch w:val="default"/>
  </w:font>
  <w:font w:name="StarSymbol">
    <w:altName w:val="Segoe UI 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DD63" w14:textId="77777777" w:rsidR="00E23695" w:rsidRDefault="00E236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D030E75" w14:textId="77777777" w:rsidR="00E23695" w:rsidRDefault="00E23695">
    <w:pPr>
      <w:pStyle w:val="Stopka"/>
    </w:pPr>
  </w:p>
  <w:p w14:paraId="594E8322" w14:textId="77777777" w:rsidR="00E23695" w:rsidRDefault="00E236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9238" w14:textId="73225EB4" w:rsidR="00E23695" w:rsidRPr="005C0B7F" w:rsidRDefault="001C3A69" w:rsidP="005C0B7F">
    <w:pPr>
      <w:pStyle w:val="Stopka"/>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23695" w:rsidRPr="005C0B7F">
      <w:rPr>
        <w:rFonts w:ascii="Arial" w:hAnsi="Arial" w:cs="Arial"/>
        <w:sz w:val="20"/>
        <w:szCs w:val="20"/>
      </w:rPr>
      <w:fldChar w:fldCharType="begin"/>
    </w:r>
    <w:r w:rsidR="00E23695" w:rsidRPr="005C0B7F">
      <w:rPr>
        <w:rFonts w:ascii="Arial" w:hAnsi="Arial" w:cs="Arial"/>
        <w:sz w:val="20"/>
        <w:szCs w:val="20"/>
      </w:rPr>
      <w:instrText xml:space="preserve"> PAGE   \* MERGEFORMAT </w:instrText>
    </w:r>
    <w:r w:rsidR="00E23695" w:rsidRPr="005C0B7F">
      <w:rPr>
        <w:rFonts w:ascii="Arial" w:hAnsi="Arial" w:cs="Arial"/>
        <w:sz w:val="20"/>
        <w:szCs w:val="20"/>
      </w:rPr>
      <w:fldChar w:fldCharType="separate"/>
    </w:r>
    <w:r w:rsidR="00B07AFA">
      <w:rPr>
        <w:rFonts w:ascii="Arial" w:hAnsi="Arial" w:cs="Arial"/>
        <w:noProof/>
        <w:sz w:val="20"/>
        <w:szCs w:val="20"/>
      </w:rPr>
      <w:t>19</w:t>
    </w:r>
    <w:r w:rsidR="00E23695" w:rsidRPr="005C0B7F">
      <w:rPr>
        <w:rFonts w:ascii="Arial" w:hAnsi="Arial" w:cs="Arial"/>
        <w:sz w:val="20"/>
        <w:szCs w:val="20"/>
      </w:rPr>
      <w:fldChar w:fldCharType="end"/>
    </w:r>
  </w:p>
  <w:p w14:paraId="4D491BAD" w14:textId="77777777" w:rsidR="00E23695" w:rsidRDefault="00E236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C1B" w14:textId="77777777" w:rsidR="00E23695" w:rsidRDefault="00E23695">
    <w:pPr>
      <w:pStyle w:val="Stopka"/>
    </w:pPr>
  </w:p>
  <w:p w14:paraId="63303FD0" w14:textId="77777777" w:rsidR="00E23695" w:rsidRPr="00C11554" w:rsidRDefault="00E23695" w:rsidP="003C0B71">
    <w:pPr>
      <w:tabs>
        <w:tab w:val="left" w:pos="1427"/>
      </w:tabs>
      <w:rPr>
        <w:rFonts w:ascii="Arial" w:hAnsi="Arial" w:cs="Arial"/>
      </w:rPr>
    </w:pPr>
  </w:p>
  <w:p w14:paraId="4D0D0942" w14:textId="77777777" w:rsidR="00E23695" w:rsidRDefault="00E236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EAF2" w14:textId="77777777" w:rsidR="00520D74" w:rsidRDefault="00520D74">
      <w:r>
        <w:separator/>
      </w:r>
    </w:p>
  </w:footnote>
  <w:footnote w:type="continuationSeparator" w:id="0">
    <w:p w14:paraId="350316A0" w14:textId="77777777" w:rsidR="00520D74" w:rsidRDefault="00520D74">
      <w:r>
        <w:continuationSeparator/>
      </w:r>
    </w:p>
  </w:footnote>
  <w:footnote w:id="1">
    <w:p w14:paraId="17D649AC" w14:textId="77777777" w:rsidR="00320A0F" w:rsidRDefault="00320A0F" w:rsidP="00320A0F">
      <w:pPr>
        <w:pStyle w:val="Tekstprzypisudolnego"/>
        <w:jc w:val="both"/>
      </w:pPr>
      <w:r>
        <w:rPr>
          <w:rStyle w:val="Odwoanieprzypisudolnego"/>
        </w:rPr>
        <w:footnoteRef/>
      </w:r>
      <w:r>
        <w:t xml:space="preserve"> Zgodnie art. 3 pkt 6 ustawy z dnia 7 lipca 1994 r. Prawo budowlane, przez budowę rozumie się wykonywanie obiektu budowlanego w określonym miejscu, a także odbudowę, rozbudowę, nadbudowę obiektu budowlanego. </w:t>
      </w:r>
    </w:p>
  </w:footnote>
  <w:footnote w:id="2">
    <w:p w14:paraId="4839D7CF" w14:textId="659BD8A5" w:rsidR="00912090" w:rsidRDefault="00101B56" w:rsidP="00101B56">
      <w:pPr>
        <w:pStyle w:val="Tekstprzypisudolnego"/>
        <w:jc w:val="both"/>
      </w:pPr>
      <w:r>
        <w:rPr>
          <w:rStyle w:val="Odwoanieprzypisudolnego"/>
        </w:rPr>
        <w:footnoteRef/>
      </w:r>
      <w:r>
        <w:t xml:space="preserve"> </w:t>
      </w:r>
      <w:r w:rsidR="00912090">
        <w:t xml:space="preserve">Zgodnie z art. 2 pkt 7 ustawy z dnia 7 czerwca 2001 r o </w:t>
      </w:r>
      <w:r w:rsidR="00912090" w:rsidRPr="00912090">
        <w:t xml:space="preserve"> zbiorowym zaopatrzeniu w wodę i zbiorowym odprowadzaniu ścieków </w:t>
      </w:r>
      <w:r w:rsidR="00912090">
        <w:t>przez sieć</w:t>
      </w:r>
      <w:r>
        <w:t xml:space="preserve"> kanalizacyjną </w:t>
      </w:r>
      <w:r w:rsidR="00912090">
        <w:t>rozumie się</w:t>
      </w:r>
      <w:r>
        <w:t xml:space="preserve"> u</w:t>
      </w:r>
      <w:r w:rsidRPr="00101B56">
        <w:t>kład przewodów kanalizacyjnych wraz z uzbrojeniem i urządzeniami, służący do odprowadzania ścieków z miejsc ich powstawania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A30A" w14:textId="77777777" w:rsidR="00F44139" w:rsidRDefault="00F44139" w:rsidP="00F44139">
    <w:pPr>
      <w:tabs>
        <w:tab w:val="left" w:pos="6728"/>
      </w:tabs>
      <w:ind w:left="1087"/>
      <w:rPr>
        <w:sz w:val="20"/>
      </w:rPr>
    </w:pPr>
    <w:r>
      <w:rPr>
        <w:noProof/>
        <w:position w:val="2"/>
        <w:sz w:val="20"/>
      </w:rPr>
      <w:drawing>
        <wp:inline distT="0" distB="0" distL="0" distR="0" wp14:anchorId="79148EC5" wp14:editId="24B60584">
          <wp:extent cx="1040946" cy="690372"/>
          <wp:effectExtent l="0" t="0" r="0" b="0"/>
          <wp:docPr id="1719650318" name="Obraz 1719650318" descr="Obraz zawierający gwiazda, flaga, niebieskie, Jaskrawoniebieski&#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raz zawierający gwiazda, flaga, niebieskie, Jaskrawoniebieski&#10;&#10;Opis wygenerowany automatycznie"/>
                  <pic:cNvPicPr/>
                </pic:nvPicPr>
                <pic:blipFill>
                  <a:blip r:embed="rId1" cstate="print"/>
                  <a:stretch>
                    <a:fillRect/>
                  </a:stretch>
                </pic:blipFill>
                <pic:spPr>
                  <a:xfrm>
                    <a:off x="0" y="0"/>
                    <a:ext cx="1040946" cy="690372"/>
                  </a:xfrm>
                  <a:prstGeom prst="rect">
                    <a:avLst/>
                  </a:prstGeom>
                </pic:spPr>
              </pic:pic>
            </a:graphicData>
          </a:graphic>
        </wp:inline>
      </w:drawing>
    </w:r>
    <w:r>
      <w:rPr>
        <w:position w:val="2"/>
        <w:sz w:val="20"/>
      </w:rPr>
      <w:tab/>
    </w:r>
    <w:r>
      <w:rPr>
        <w:noProof/>
        <w:sz w:val="20"/>
      </w:rPr>
      <w:drawing>
        <wp:inline distT="0" distB="0" distL="0" distR="0" wp14:anchorId="75FE6CCB" wp14:editId="3CA0B1C4">
          <wp:extent cx="1246206" cy="804672"/>
          <wp:effectExtent l="0" t="0" r="0" b="0"/>
          <wp:docPr id="1062800944" name="Obraz 1062800944" descr="Obraz zawierający tekst, Czcionka, logo, flaga&#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Obraz zawierający tekst, Czcionka, logo, flaga&#10;&#10;Opis wygenerowany automatycznie"/>
                  <pic:cNvPicPr/>
                </pic:nvPicPr>
                <pic:blipFill>
                  <a:blip r:embed="rId2" cstate="print"/>
                  <a:stretch>
                    <a:fillRect/>
                  </a:stretch>
                </pic:blipFill>
                <pic:spPr>
                  <a:xfrm>
                    <a:off x="0" y="0"/>
                    <a:ext cx="1246206" cy="804672"/>
                  </a:xfrm>
                  <a:prstGeom prst="rect">
                    <a:avLst/>
                  </a:prstGeom>
                </pic:spPr>
              </pic:pic>
            </a:graphicData>
          </a:graphic>
        </wp:inline>
      </w:drawing>
    </w:r>
  </w:p>
  <w:p w14:paraId="2C128CE0" w14:textId="77777777" w:rsidR="00F44139" w:rsidRPr="00F44139" w:rsidRDefault="00F44139" w:rsidP="00F44139">
    <w:pPr>
      <w:jc w:val="center"/>
      <w:rPr>
        <w:rFonts w:ascii="Arial" w:hAnsi="Arial" w:cs="Arial"/>
        <w:sz w:val="16"/>
        <w:szCs w:val="16"/>
      </w:rPr>
    </w:pPr>
    <w:r w:rsidRPr="00F44139">
      <w:rPr>
        <w:rFonts w:ascii="Arial" w:hAnsi="Arial" w:cs="Arial"/>
        <w:sz w:val="16"/>
        <w:szCs w:val="16"/>
      </w:rPr>
      <w:t>„</w:t>
    </w:r>
    <w:r w:rsidRPr="00F44139">
      <w:rPr>
        <w:rFonts w:ascii="Arial" w:hAnsi="Arial" w:cs="Arial"/>
        <w:color w:val="4472C4" w:themeColor="accent1"/>
        <w:sz w:val="16"/>
        <w:szCs w:val="16"/>
      </w:rPr>
      <w:t>Budowa kanalizacji sanitarnej wraz z odcinkiem wodociągu w Lubiechni Wielkiej - etap I”</w:t>
    </w:r>
  </w:p>
  <w:p w14:paraId="5EB349D6" w14:textId="77777777" w:rsidR="00F44139" w:rsidRPr="00F44139" w:rsidRDefault="00F44139" w:rsidP="00F44139">
    <w:pPr>
      <w:jc w:val="center"/>
      <w:rPr>
        <w:rFonts w:ascii="Arial" w:hAnsi="Arial" w:cs="Arial"/>
        <w:sz w:val="16"/>
        <w:szCs w:val="16"/>
      </w:rPr>
    </w:pPr>
    <w:r w:rsidRPr="00F44139">
      <w:rPr>
        <w:rFonts w:ascii="Arial" w:hAnsi="Arial" w:cs="Arial"/>
        <w:sz w:val="16"/>
        <w:szCs w:val="16"/>
      </w:rPr>
      <w:t>projekt współfinansowany ze środków</w:t>
    </w:r>
  </w:p>
  <w:p w14:paraId="1F247621" w14:textId="77777777" w:rsidR="00F44139" w:rsidRPr="00F44139" w:rsidRDefault="00F44139" w:rsidP="00F44139">
    <w:pPr>
      <w:jc w:val="center"/>
      <w:rPr>
        <w:rFonts w:ascii="Arial" w:hAnsi="Arial" w:cs="Arial"/>
        <w:b/>
        <w:bCs/>
        <w:sz w:val="16"/>
        <w:szCs w:val="16"/>
      </w:rPr>
    </w:pPr>
    <w:r w:rsidRPr="00F44139">
      <w:rPr>
        <w:rFonts w:ascii="Arial" w:hAnsi="Arial" w:cs="Arial"/>
        <w:b/>
        <w:bCs/>
        <w:sz w:val="16"/>
        <w:szCs w:val="16"/>
      </w:rPr>
      <w:t>Europejskiego Funduszu Rolnego na Rzecz Rozwoju Obszarów Wiejskich</w:t>
    </w:r>
  </w:p>
  <w:p w14:paraId="700E23CC" w14:textId="7BD07627" w:rsidR="008A185C" w:rsidRPr="00F44139" w:rsidRDefault="00F44139" w:rsidP="00F44139">
    <w:pPr>
      <w:spacing w:after="5" w:line="249" w:lineRule="auto"/>
      <w:ind w:left="-5" w:right="44"/>
      <w:jc w:val="center"/>
      <w:rPr>
        <w:rFonts w:ascii="Arial" w:hAnsi="Arial" w:cs="Arial"/>
        <w:b/>
      </w:rPr>
    </w:pPr>
    <w:r w:rsidRPr="00F44139">
      <w:rPr>
        <w:rFonts w:ascii="Arial" w:hAnsi="Arial" w:cs="Arial"/>
        <w:b/>
        <w:bCs/>
        <w:sz w:val="16"/>
        <w:szCs w:val="16"/>
      </w:rPr>
      <w:t xml:space="preserve">w ramach Programu Rozwoju Obszarów Wiejskich na lata 2014-2020 </w:t>
    </w:r>
    <w:r w:rsidRPr="00F44139">
      <w:rPr>
        <w:rFonts w:ascii="Arial" w:hAnsi="Arial" w:cs="Arial"/>
        <w:b/>
        <w:bCs/>
        <w:sz w:val="16"/>
        <w:szCs w:val="16"/>
      </w:rPr>
      <w:br/>
      <w:t>- umowa o przyznaniu pomocy nr 00022-65150-UM0410050/22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Verdana"/>
        <w:b/>
        <w:bCs/>
        <w:kern w:val="1"/>
        <w:sz w:val="22"/>
        <w:szCs w:val="22"/>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rPr>
        <w:rFonts w:ascii="Wingdings" w:hAnsi="Wingdings" w:cs="Wingdings"/>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Symbol" w:hAnsi="Symbol" w:cs="Symbol"/>
        <w:kern w:val="1"/>
        <w:sz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5CEC257E"/>
    <w:name w:val="RTF_Num 13"/>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ascii="Arial" w:eastAsia="Times New Roman" w:hAnsi="Arial" w:cs="Arial"/>
      </w:rPr>
    </w:lvl>
    <w:lvl w:ilvl="2">
      <w:start w:val="1"/>
      <w:numFmt w:val="decimal"/>
      <w:lvlText w:val="%3."/>
      <w:lvlJc w:val="left"/>
      <w:pPr>
        <w:ind w:left="2340" w:hanging="36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0000006"/>
    <w:multiLevelType w:val="multilevel"/>
    <w:tmpl w:val="EB20CDA6"/>
    <w:name w:val="WW8Num6"/>
    <w:lvl w:ilvl="0">
      <w:start w:val="1"/>
      <w:numFmt w:val="decimal"/>
      <w:lvlText w:val="%1)"/>
      <w:lvlJc w:val="left"/>
      <w:pPr>
        <w:tabs>
          <w:tab w:val="num" w:pos="1080"/>
        </w:tabs>
        <w:ind w:left="1080" w:hanging="360"/>
      </w:pPr>
      <w:rPr>
        <w:rFonts w:hint="default"/>
        <w:caps w:val="0"/>
        <w:smallCaps w:val="0"/>
        <w:color w:val="000000"/>
        <w:kern w:val="1"/>
        <w:sz w:val="24"/>
        <w:szCs w:val="24"/>
        <w:lang w:val="pl-PL"/>
      </w:rPr>
    </w:lvl>
    <w:lvl w:ilvl="1">
      <w:start w:val="1"/>
      <w:numFmt w:val="bullet"/>
      <w:lvlText w:val=""/>
      <w:lvlJc w:val="left"/>
      <w:pPr>
        <w:tabs>
          <w:tab w:val="num" w:pos="1440"/>
        </w:tabs>
        <w:ind w:left="1440" w:hanging="360"/>
      </w:pPr>
      <w:rPr>
        <w:rFonts w:ascii="Symbol" w:hAnsi="Symbol" w:cs="Symbol"/>
        <w:caps w:val="0"/>
        <w:smallCaps w:val="0"/>
        <w:color w:val="000000"/>
        <w:kern w:val="1"/>
        <w:sz w:val="18"/>
        <w:szCs w:val="22"/>
        <w:lang w:val="pl-PL"/>
      </w:rPr>
    </w:lvl>
    <w:lvl w:ilvl="2">
      <w:start w:val="1"/>
      <w:numFmt w:val="bullet"/>
      <w:lvlText w:val=""/>
      <w:lvlJc w:val="left"/>
      <w:pPr>
        <w:tabs>
          <w:tab w:val="num" w:pos="1800"/>
        </w:tabs>
        <w:ind w:left="1800" w:hanging="360"/>
      </w:pPr>
      <w:rPr>
        <w:rFonts w:ascii="Symbol" w:hAnsi="Symbol" w:cs="Symbol"/>
        <w:caps w:val="0"/>
        <w:smallCaps w:val="0"/>
        <w:color w:val="000000"/>
        <w:kern w:val="1"/>
        <w:sz w:val="18"/>
        <w:szCs w:val="22"/>
        <w:lang w:val="pl-PL"/>
      </w:rPr>
    </w:lvl>
    <w:lvl w:ilvl="3">
      <w:start w:val="1"/>
      <w:numFmt w:val="bullet"/>
      <w:lvlText w:val=""/>
      <w:lvlJc w:val="left"/>
      <w:pPr>
        <w:tabs>
          <w:tab w:val="num" w:pos="2160"/>
        </w:tabs>
        <w:ind w:left="2160" w:hanging="360"/>
      </w:pPr>
      <w:rPr>
        <w:rFonts w:ascii="Symbol" w:hAnsi="Symbol" w:cs="Symbol"/>
        <w:caps w:val="0"/>
        <w:smallCaps w:val="0"/>
        <w:color w:val="000000"/>
        <w:kern w:val="1"/>
        <w:sz w:val="18"/>
        <w:szCs w:val="22"/>
        <w:lang w:val="pl-PL"/>
      </w:rPr>
    </w:lvl>
    <w:lvl w:ilvl="4">
      <w:start w:val="1"/>
      <w:numFmt w:val="bullet"/>
      <w:lvlText w:val=""/>
      <w:lvlJc w:val="left"/>
      <w:pPr>
        <w:tabs>
          <w:tab w:val="num" w:pos="2520"/>
        </w:tabs>
        <w:ind w:left="2520" w:hanging="360"/>
      </w:pPr>
      <w:rPr>
        <w:rFonts w:ascii="Symbol" w:hAnsi="Symbol" w:cs="Symbol"/>
        <w:caps w:val="0"/>
        <w:smallCaps w:val="0"/>
        <w:color w:val="000000"/>
        <w:kern w:val="1"/>
        <w:sz w:val="18"/>
        <w:szCs w:val="22"/>
        <w:lang w:val="pl-PL"/>
      </w:rPr>
    </w:lvl>
    <w:lvl w:ilvl="5">
      <w:start w:val="1"/>
      <w:numFmt w:val="bullet"/>
      <w:lvlText w:val=""/>
      <w:lvlJc w:val="left"/>
      <w:pPr>
        <w:tabs>
          <w:tab w:val="num" w:pos="2880"/>
        </w:tabs>
        <w:ind w:left="2880" w:hanging="360"/>
      </w:pPr>
      <w:rPr>
        <w:rFonts w:ascii="Symbol" w:hAnsi="Symbol" w:cs="Symbol"/>
        <w:caps w:val="0"/>
        <w:smallCaps w:val="0"/>
        <w:color w:val="000000"/>
        <w:kern w:val="1"/>
        <w:sz w:val="18"/>
        <w:szCs w:val="22"/>
        <w:lang w:val="pl-PL"/>
      </w:rPr>
    </w:lvl>
    <w:lvl w:ilvl="6">
      <w:start w:val="1"/>
      <w:numFmt w:val="bullet"/>
      <w:lvlText w:val=""/>
      <w:lvlJc w:val="left"/>
      <w:pPr>
        <w:tabs>
          <w:tab w:val="num" w:pos="3240"/>
        </w:tabs>
        <w:ind w:left="3240" w:hanging="360"/>
      </w:pPr>
      <w:rPr>
        <w:rFonts w:ascii="Symbol" w:hAnsi="Symbol" w:cs="Symbol"/>
        <w:caps w:val="0"/>
        <w:smallCaps w:val="0"/>
        <w:color w:val="000000"/>
        <w:kern w:val="1"/>
        <w:sz w:val="18"/>
        <w:szCs w:val="22"/>
        <w:lang w:val="pl-PL"/>
      </w:rPr>
    </w:lvl>
    <w:lvl w:ilvl="7">
      <w:start w:val="1"/>
      <w:numFmt w:val="bullet"/>
      <w:lvlText w:val=""/>
      <w:lvlJc w:val="left"/>
      <w:pPr>
        <w:tabs>
          <w:tab w:val="num" w:pos="3600"/>
        </w:tabs>
        <w:ind w:left="3600" w:hanging="360"/>
      </w:pPr>
      <w:rPr>
        <w:rFonts w:ascii="Symbol" w:hAnsi="Symbol" w:cs="Symbol"/>
        <w:caps w:val="0"/>
        <w:smallCaps w:val="0"/>
        <w:color w:val="000000"/>
        <w:kern w:val="1"/>
        <w:sz w:val="18"/>
        <w:szCs w:val="22"/>
        <w:lang w:val="pl-PL"/>
      </w:rPr>
    </w:lvl>
    <w:lvl w:ilvl="8">
      <w:start w:val="1"/>
      <w:numFmt w:val="bullet"/>
      <w:lvlText w:val=""/>
      <w:lvlJc w:val="left"/>
      <w:pPr>
        <w:tabs>
          <w:tab w:val="num" w:pos="3960"/>
        </w:tabs>
        <w:ind w:left="3960" w:hanging="360"/>
      </w:pPr>
      <w:rPr>
        <w:rFonts w:ascii="Symbol" w:hAnsi="Symbol" w:cs="Symbol"/>
        <w:caps w:val="0"/>
        <w:smallCaps w:val="0"/>
        <w:color w:val="000000"/>
        <w:kern w:val="1"/>
        <w:sz w:val="18"/>
        <w:szCs w:val="22"/>
        <w:lang w:val="pl-PL"/>
      </w:rPr>
    </w:lvl>
  </w:abstractNum>
  <w:abstractNum w:abstractNumId="4"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cs="Wingdings"/>
        <w:color w:val="000000"/>
        <w:kern w:val="1"/>
        <w:sz w:val="21"/>
        <w:lang w:val="pl-P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Wingdings"/>
        <w:color w:val="000000"/>
        <w:kern w:val="1"/>
        <w:sz w:val="21"/>
        <w:lang w:val="pl-P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Wingdings"/>
        <w:color w:val="000000"/>
        <w:kern w:val="1"/>
        <w:sz w:val="21"/>
        <w:lang w:val="pl-P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kern w:val="1"/>
        <w:sz w:val="18"/>
        <w:lang w:val="pl-PL"/>
      </w:rPr>
    </w:lvl>
    <w:lvl w:ilvl="1">
      <w:start w:val="1"/>
      <w:numFmt w:val="bullet"/>
      <w:lvlText w:val="◦"/>
      <w:lvlJc w:val="left"/>
      <w:pPr>
        <w:tabs>
          <w:tab w:val="num" w:pos="1080"/>
        </w:tabs>
        <w:ind w:left="1080" w:hanging="360"/>
      </w:pPr>
      <w:rPr>
        <w:rFonts w:ascii="OpenSymbol" w:hAnsi="OpenSymbol" w:cs="Wingdings 2"/>
        <w:sz w:val="18"/>
      </w:rPr>
    </w:lvl>
    <w:lvl w:ilvl="2">
      <w:start w:val="1"/>
      <w:numFmt w:val="bullet"/>
      <w:lvlText w:val="▪"/>
      <w:lvlJc w:val="left"/>
      <w:pPr>
        <w:tabs>
          <w:tab w:val="num" w:pos="1440"/>
        </w:tabs>
        <w:ind w:left="1440" w:hanging="360"/>
      </w:pPr>
      <w:rPr>
        <w:rFonts w:ascii="OpenSymbol" w:hAnsi="OpenSymbol" w:cs="Wingdings 2"/>
        <w:sz w:val="18"/>
      </w:rPr>
    </w:lvl>
    <w:lvl w:ilvl="3">
      <w:start w:val="1"/>
      <w:numFmt w:val="bullet"/>
      <w:lvlText w:val=""/>
      <w:lvlJc w:val="left"/>
      <w:pPr>
        <w:tabs>
          <w:tab w:val="num" w:pos="1800"/>
        </w:tabs>
        <w:ind w:left="1800" w:hanging="360"/>
      </w:pPr>
      <w:rPr>
        <w:rFonts w:ascii="Symbol" w:hAnsi="Symbol" w:cs="StarSymbol"/>
        <w:kern w:val="1"/>
        <w:sz w:val="18"/>
        <w:lang w:val="pl-PL"/>
      </w:rPr>
    </w:lvl>
    <w:lvl w:ilvl="4">
      <w:start w:val="1"/>
      <w:numFmt w:val="bullet"/>
      <w:lvlText w:val="◦"/>
      <w:lvlJc w:val="left"/>
      <w:pPr>
        <w:tabs>
          <w:tab w:val="num" w:pos="2160"/>
        </w:tabs>
        <w:ind w:left="2160" w:hanging="360"/>
      </w:pPr>
      <w:rPr>
        <w:rFonts w:ascii="OpenSymbol" w:hAnsi="OpenSymbol" w:cs="Wingdings 2"/>
        <w:sz w:val="18"/>
      </w:rPr>
    </w:lvl>
    <w:lvl w:ilvl="5">
      <w:start w:val="1"/>
      <w:numFmt w:val="bullet"/>
      <w:lvlText w:val="▪"/>
      <w:lvlJc w:val="left"/>
      <w:pPr>
        <w:tabs>
          <w:tab w:val="num" w:pos="2520"/>
        </w:tabs>
        <w:ind w:left="2520" w:hanging="360"/>
      </w:pPr>
      <w:rPr>
        <w:rFonts w:ascii="OpenSymbol" w:hAnsi="OpenSymbol" w:cs="Wingdings 2"/>
        <w:sz w:val="18"/>
      </w:rPr>
    </w:lvl>
    <w:lvl w:ilvl="6">
      <w:start w:val="1"/>
      <w:numFmt w:val="bullet"/>
      <w:lvlText w:val=""/>
      <w:lvlJc w:val="left"/>
      <w:pPr>
        <w:tabs>
          <w:tab w:val="num" w:pos="2880"/>
        </w:tabs>
        <w:ind w:left="2880" w:hanging="360"/>
      </w:pPr>
      <w:rPr>
        <w:rFonts w:ascii="Symbol" w:hAnsi="Symbol" w:cs="StarSymbol"/>
        <w:kern w:val="1"/>
        <w:sz w:val="18"/>
        <w:lang w:val="pl-PL"/>
      </w:rPr>
    </w:lvl>
    <w:lvl w:ilvl="7">
      <w:start w:val="1"/>
      <w:numFmt w:val="bullet"/>
      <w:lvlText w:val="◦"/>
      <w:lvlJc w:val="left"/>
      <w:pPr>
        <w:tabs>
          <w:tab w:val="num" w:pos="3240"/>
        </w:tabs>
        <w:ind w:left="3240" w:hanging="360"/>
      </w:pPr>
      <w:rPr>
        <w:rFonts w:ascii="OpenSymbol" w:hAnsi="OpenSymbol" w:cs="Wingdings 2"/>
        <w:sz w:val="18"/>
      </w:rPr>
    </w:lvl>
    <w:lvl w:ilvl="8">
      <w:start w:val="1"/>
      <w:numFmt w:val="bullet"/>
      <w:lvlText w:val="▪"/>
      <w:lvlJc w:val="left"/>
      <w:pPr>
        <w:tabs>
          <w:tab w:val="num" w:pos="3600"/>
        </w:tabs>
        <w:ind w:left="3600" w:hanging="360"/>
      </w:pPr>
      <w:rPr>
        <w:rFonts w:ascii="OpenSymbol" w:hAnsi="OpenSymbol" w:cs="Wingdings 2"/>
        <w:sz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1080"/>
        </w:tabs>
        <w:ind w:left="1080" w:hanging="360"/>
      </w:pPr>
      <w:rPr>
        <w:rFonts w:ascii="Symbol" w:hAnsi="Symbol" w:cs="StarSymbol"/>
        <w:sz w:val="18"/>
        <w:lang w:val="pl-P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StarSymbol"/>
        <w:sz w:val="18"/>
        <w:lang w:val="pl-P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StarSymbol"/>
        <w:sz w:val="18"/>
        <w:lang w:val="pl-P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StarSymbol" w:hAnsi="StarSymbol" w:cs="StarSymbol"/>
        <w:kern w:val="1"/>
        <w:sz w:val="18"/>
        <w:szCs w:val="22"/>
        <w:lang w:val="pl-PL"/>
      </w:rPr>
    </w:lvl>
    <w:lvl w:ilvl="1">
      <w:start w:val="1"/>
      <w:numFmt w:val="decimal"/>
      <w:lvlText w:val="%2."/>
      <w:lvlJc w:val="left"/>
      <w:pPr>
        <w:tabs>
          <w:tab w:val="num" w:pos="1080"/>
        </w:tabs>
        <w:ind w:left="1080" w:hanging="360"/>
      </w:pPr>
      <w:rPr>
        <w:rFonts w:ascii="StarSymbol" w:hAnsi="StarSymbol" w:cs="StarSymbol"/>
        <w:kern w:val="1"/>
        <w:sz w:val="18"/>
        <w:szCs w:val="22"/>
        <w:lang w:val="pl-PL"/>
      </w:rPr>
    </w:lvl>
    <w:lvl w:ilvl="2">
      <w:start w:val="1"/>
      <w:numFmt w:val="decimal"/>
      <w:lvlText w:val="%3."/>
      <w:lvlJc w:val="left"/>
      <w:pPr>
        <w:tabs>
          <w:tab w:val="num" w:pos="1440"/>
        </w:tabs>
        <w:ind w:left="1440" w:hanging="360"/>
      </w:pPr>
      <w:rPr>
        <w:rFonts w:ascii="StarSymbol" w:hAnsi="StarSymbol" w:cs="StarSymbol"/>
        <w:kern w:val="1"/>
        <w:sz w:val="18"/>
        <w:szCs w:val="22"/>
        <w:lang w:val="pl-PL"/>
      </w:rPr>
    </w:lvl>
    <w:lvl w:ilvl="3">
      <w:start w:val="1"/>
      <w:numFmt w:val="decimal"/>
      <w:lvlText w:val="%4."/>
      <w:lvlJc w:val="left"/>
      <w:pPr>
        <w:tabs>
          <w:tab w:val="num" w:pos="1800"/>
        </w:tabs>
        <w:ind w:left="1800" w:hanging="360"/>
      </w:pPr>
      <w:rPr>
        <w:rFonts w:ascii="StarSymbol" w:hAnsi="StarSymbol" w:cs="StarSymbol"/>
        <w:kern w:val="1"/>
        <w:sz w:val="18"/>
        <w:szCs w:val="22"/>
        <w:lang w:val="pl-PL"/>
      </w:rPr>
    </w:lvl>
    <w:lvl w:ilvl="4">
      <w:start w:val="1"/>
      <w:numFmt w:val="decimal"/>
      <w:lvlText w:val="%5."/>
      <w:lvlJc w:val="left"/>
      <w:pPr>
        <w:tabs>
          <w:tab w:val="num" w:pos="2160"/>
        </w:tabs>
        <w:ind w:left="2160" w:hanging="360"/>
      </w:pPr>
      <w:rPr>
        <w:rFonts w:ascii="StarSymbol" w:hAnsi="StarSymbol" w:cs="StarSymbol"/>
        <w:kern w:val="1"/>
        <w:sz w:val="18"/>
        <w:szCs w:val="22"/>
        <w:lang w:val="pl-PL"/>
      </w:rPr>
    </w:lvl>
    <w:lvl w:ilvl="5">
      <w:start w:val="1"/>
      <w:numFmt w:val="decimal"/>
      <w:lvlText w:val="%6."/>
      <w:lvlJc w:val="left"/>
      <w:pPr>
        <w:tabs>
          <w:tab w:val="num" w:pos="2520"/>
        </w:tabs>
        <w:ind w:left="2520" w:hanging="360"/>
      </w:pPr>
      <w:rPr>
        <w:rFonts w:ascii="StarSymbol" w:hAnsi="StarSymbol" w:cs="StarSymbol"/>
        <w:kern w:val="1"/>
        <w:sz w:val="18"/>
        <w:szCs w:val="22"/>
        <w:lang w:val="pl-PL"/>
      </w:rPr>
    </w:lvl>
    <w:lvl w:ilvl="6">
      <w:start w:val="1"/>
      <w:numFmt w:val="decimal"/>
      <w:lvlText w:val="%7."/>
      <w:lvlJc w:val="left"/>
      <w:pPr>
        <w:tabs>
          <w:tab w:val="num" w:pos="2880"/>
        </w:tabs>
        <w:ind w:left="2880" w:hanging="360"/>
      </w:pPr>
      <w:rPr>
        <w:rFonts w:ascii="StarSymbol" w:hAnsi="StarSymbol" w:cs="StarSymbol"/>
        <w:kern w:val="1"/>
        <w:sz w:val="18"/>
        <w:szCs w:val="22"/>
        <w:lang w:val="pl-PL"/>
      </w:rPr>
    </w:lvl>
    <w:lvl w:ilvl="7">
      <w:start w:val="1"/>
      <w:numFmt w:val="decimal"/>
      <w:lvlText w:val="%8."/>
      <w:lvlJc w:val="left"/>
      <w:pPr>
        <w:tabs>
          <w:tab w:val="num" w:pos="3240"/>
        </w:tabs>
        <w:ind w:left="3240" w:hanging="360"/>
      </w:pPr>
      <w:rPr>
        <w:rFonts w:ascii="StarSymbol" w:hAnsi="StarSymbol" w:cs="StarSymbol"/>
        <w:kern w:val="1"/>
        <w:sz w:val="18"/>
        <w:szCs w:val="22"/>
        <w:lang w:val="pl-PL"/>
      </w:rPr>
    </w:lvl>
    <w:lvl w:ilvl="8">
      <w:start w:val="1"/>
      <w:numFmt w:val="decimal"/>
      <w:lvlText w:val="%9."/>
      <w:lvlJc w:val="left"/>
      <w:pPr>
        <w:tabs>
          <w:tab w:val="num" w:pos="3600"/>
        </w:tabs>
        <w:ind w:left="3600" w:hanging="360"/>
      </w:pPr>
      <w:rPr>
        <w:rFonts w:ascii="StarSymbol" w:hAnsi="StarSymbol" w:cs="StarSymbol"/>
        <w:kern w:val="1"/>
        <w:sz w:val="18"/>
        <w:szCs w:val="22"/>
        <w:lang w:val="pl-PL"/>
      </w:rPr>
    </w:lvl>
  </w:abstractNum>
  <w:abstractNum w:abstractNumId="8" w15:restartNumberingAfterBreak="0">
    <w:nsid w:val="00000015"/>
    <w:multiLevelType w:val="multilevel"/>
    <w:tmpl w:val="D2524E4E"/>
    <w:name w:val="WW8Num22"/>
    <w:lvl w:ilvl="0">
      <w:start w:val="1"/>
      <w:numFmt w:val="decimal"/>
      <w:suff w:val="nothing"/>
      <w:lvlText w:val="%1."/>
      <w:lvlJc w:val="left"/>
      <w:pPr>
        <w:tabs>
          <w:tab w:val="num" w:pos="0"/>
        </w:tabs>
      </w:pPr>
    </w:lvl>
    <w:lvl w:ilvl="1">
      <w:start w:val="1"/>
      <w:numFmt w:val="decimal"/>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9" w15:restartNumberingAfterBreak="0">
    <w:nsid w:val="00000022"/>
    <w:multiLevelType w:val="multilevel"/>
    <w:tmpl w:val="449A22B6"/>
    <w:name w:val="WW8Num34"/>
    <w:lvl w:ilvl="0">
      <w:start w:val="1"/>
      <w:numFmt w:val="lowerLetter"/>
      <w:lvlText w:val="%1)"/>
      <w:lvlJc w:val="left"/>
      <w:pPr>
        <w:tabs>
          <w:tab w:val="num" w:pos="1080"/>
        </w:tabs>
        <w:ind w:left="1080" w:hanging="360"/>
      </w:pPr>
      <w:rPr>
        <w:rFonts w:cs="Symbol"/>
        <w:sz w:val="24"/>
        <w:szCs w:val="24"/>
        <w:lang w:val="pl-PL"/>
      </w:rPr>
    </w:lvl>
    <w:lvl w:ilvl="1">
      <w:start w:val="1"/>
      <w:numFmt w:val="bullet"/>
      <w:lvlText w:val=""/>
      <w:lvlJc w:val="left"/>
      <w:pPr>
        <w:tabs>
          <w:tab w:val="num" w:pos="1440"/>
        </w:tabs>
        <w:ind w:left="1440" w:hanging="360"/>
      </w:pPr>
      <w:rPr>
        <w:rFonts w:ascii="Symbol" w:hAnsi="Symbol" w:cs="Symbol"/>
        <w:sz w:val="18"/>
        <w:lang w:val="pl-PL"/>
      </w:rPr>
    </w:lvl>
    <w:lvl w:ilvl="2">
      <w:start w:val="1"/>
      <w:numFmt w:val="bullet"/>
      <w:lvlText w:val=""/>
      <w:lvlJc w:val="left"/>
      <w:pPr>
        <w:tabs>
          <w:tab w:val="num" w:pos="1800"/>
        </w:tabs>
        <w:ind w:left="1800" w:hanging="360"/>
      </w:pPr>
      <w:rPr>
        <w:rFonts w:ascii="Symbol" w:hAnsi="Symbol" w:cs="Symbol"/>
        <w:sz w:val="18"/>
        <w:lang w:val="pl-PL"/>
      </w:rPr>
    </w:lvl>
    <w:lvl w:ilvl="3">
      <w:start w:val="1"/>
      <w:numFmt w:val="bullet"/>
      <w:lvlText w:val=""/>
      <w:lvlJc w:val="left"/>
      <w:pPr>
        <w:tabs>
          <w:tab w:val="num" w:pos="2160"/>
        </w:tabs>
        <w:ind w:left="2160" w:hanging="360"/>
      </w:pPr>
      <w:rPr>
        <w:rFonts w:ascii="Symbol" w:hAnsi="Symbol" w:cs="Symbol"/>
        <w:sz w:val="18"/>
        <w:lang w:val="pl-PL"/>
      </w:rPr>
    </w:lvl>
    <w:lvl w:ilvl="4">
      <w:start w:val="1"/>
      <w:numFmt w:val="bullet"/>
      <w:lvlText w:val=""/>
      <w:lvlJc w:val="left"/>
      <w:pPr>
        <w:tabs>
          <w:tab w:val="num" w:pos="2520"/>
        </w:tabs>
        <w:ind w:left="2520" w:hanging="360"/>
      </w:pPr>
      <w:rPr>
        <w:rFonts w:ascii="Symbol" w:hAnsi="Symbol" w:cs="Symbol"/>
        <w:sz w:val="18"/>
        <w:lang w:val="pl-PL"/>
      </w:rPr>
    </w:lvl>
    <w:lvl w:ilvl="5">
      <w:start w:val="1"/>
      <w:numFmt w:val="bullet"/>
      <w:lvlText w:val=""/>
      <w:lvlJc w:val="left"/>
      <w:pPr>
        <w:tabs>
          <w:tab w:val="num" w:pos="2880"/>
        </w:tabs>
        <w:ind w:left="2880" w:hanging="360"/>
      </w:pPr>
      <w:rPr>
        <w:rFonts w:ascii="Symbol" w:hAnsi="Symbol" w:cs="Symbol"/>
        <w:sz w:val="18"/>
        <w:lang w:val="pl-PL"/>
      </w:rPr>
    </w:lvl>
    <w:lvl w:ilvl="6">
      <w:start w:val="1"/>
      <w:numFmt w:val="bullet"/>
      <w:lvlText w:val=""/>
      <w:lvlJc w:val="left"/>
      <w:pPr>
        <w:tabs>
          <w:tab w:val="num" w:pos="3240"/>
        </w:tabs>
        <w:ind w:left="3240" w:hanging="360"/>
      </w:pPr>
      <w:rPr>
        <w:rFonts w:ascii="Symbol" w:hAnsi="Symbol" w:cs="Symbol"/>
        <w:sz w:val="18"/>
        <w:lang w:val="pl-PL"/>
      </w:rPr>
    </w:lvl>
    <w:lvl w:ilvl="7">
      <w:start w:val="1"/>
      <w:numFmt w:val="bullet"/>
      <w:lvlText w:val=""/>
      <w:lvlJc w:val="left"/>
      <w:pPr>
        <w:tabs>
          <w:tab w:val="num" w:pos="3600"/>
        </w:tabs>
        <w:ind w:left="3600" w:hanging="360"/>
      </w:pPr>
      <w:rPr>
        <w:rFonts w:ascii="Symbol" w:hAnsi="Symbol" w:cs="Symbol"/>
        <w:sz w:val="18"/>
        <w:lang w:val="pl-PL"/>
      </w:rPr>
    </w:lvl>
    <w:lvl w:ilvl="8">
      <w:start w:val="1"/>
      <w:numFmt w:val="bullet"/>
      <w:lvlText w:val=""/>
      <w:lvlJc w:val="left"/>
      <w:pPr>
        <w:tabs>
          <w:tab w:val="num" w:pos="3960"/>
        </w:tabs>
        <w:ind w:left="3960" w:hanging="360"/>
      </w:pPr>
      <w:rPr>
        <w:rFonts w:ascii="Symbol" w:hAnsi="Symbol" w:cs="Symbol"/>
        <w:sz w:val="18"/>
        <w:lang w:val="pl-PL"/>
      </w:rPr>
    </w:lvl>
  </w:abstractNum>
  <w:abstractNum w:abstractNumId="10" w15:restartNumberingAfterBreak="0">
    <w:nsid w:val="01D74DA6"/>
    <w:multiLevelType w:val="hybridMultilevel"/>
    <w:tmpl w:val="1C96EED2"/>
    <w:lvl w:ilvl="0" w:tplc="54F81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F3375"/>
    <w:multiLevelType w:val="hybridMultilevel"/>
    <w:tmpl w:val="B29E0666"/>
    <w:lvl w:ilvl="0" w:tplc="F0662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340BD"/>
    <w:multiLevelType w:val="hybridMultilevel"/>
    <w:tmpl w:val="F03A9F76"/>
    <w:lvl w:ilvl="0" w:tplc="EEF248C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9EA11E4"/>
    <w:multiLevelType w:val="hybridMultilevel"/>
    <w:tmpl w:val="B3C40408"/>
    <w:lvl w:ilvl="0" w:tplc="F4CCE22E">
      <w:start w:val="1"/>
      <w:numFmt w:val="decimal"/>
      <w:lvlText w:val="%1."/>
      <w:lvlJc w:val="left"/>
      <w:pPr>
        <w:ind w:left="720" w:hanging="360"/>
      </w:pPr>
      <w:rPr>
        <w:rFonts w:ascii="Arial" w:hAnsi="Arial" w:cs="Arial" w:hint="default"/>
        <w:b w:val="0"/>
        <w:i w:val="0"/>
        <w:iCs w:val="0"/>
        <w:strike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05792F"/>
    <w:multiLevelType w:val="hybridMultilevel"/>
    <w:tmpl w:val="CA50E2E0"/>
    <w:lvl w:ilvl="0" w:tplc="F2287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4C17C7"/>
    <w:multiLevelType w:val="hybridMultilevel"/>
    <w:tmpl w:val="77B01C4C"/>
    <w:lvl w:ilvl="0" w:tplc="3E3E38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4E5558"/>
    <w:multiLevelType w:val="hybridMultilevel"/>
    <w:tmpl w:val="ADCAB8C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FCF3AA6"/>
    <w:multiLevelType w:val="hybridMultilevel"/>
    <w:tmpl w:val="FD30A4B8"/>
    <w:lvl w:ilvl="0" w:tplc="AF1A137E">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1E552D"/>
    <w:multiLevelType w:val="hybridMultilevel"/>
    <w:tmpl w:val="CEDEA7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28F3186"/>
    <w:multiLevelType w:val="hybridMultilevel"/>
    <w:tmpl w:val="A66037F0"/>
    <w:lvl w:ilvl="0" w:tplc="17509D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3D335EB"/>
    <w:multiLevelType w:val="hybridMultilevel"/>
    <w:tmpl w:val="70B2CDBA"/>
    <w:lvl w:ilvl="0" w:tplc="0E66C34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7303300"/>
    <w:multiLevelType w:val="hybridMultilevel"/>
    <w:tmpl w:val="7EDE75C2"/>
    <w:lvl w:ilvl="0" w:tplc="B39AADF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3D34F0"/>
    <w:multiLevelType w:val="hybridMultilevel"/>
    <w:tmpl w:val="1ABACA46"/>
    <w:lvl w:ilvl="0" w:tplc="66FE91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4C0210"/>
    <w:multiLevelType w:val="hybridMultilevel"/>
    <w:tmpl w:val="ACE202D4"/>
    <w:lvl w:ilvl="0" w:tplc="3BE2C4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A5F52CB"/>
    <w:multiLevelType w:val="hybridMultilevel"/>
    <w:tmpl w:val="7EC4AC82"/>
    <w:lvl w:ilvl="0" w:tplc="AC9419C8">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A69737F"/>
    <w:multiLevelType w:val="hybridMultilevel"/>
    <w:tmpl w:val="93ACABEC"/>
    <w:lvl w:ilvl="0" w:tplc="FD96FE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DA486C"/>
    <w:multiLevelType w:val="hybridMultilevel"/>
    <w:tmpl w:val="7C30C388"/>
    <w:lvl w:ilvl="0" w:tplc="ABC2A290">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B1366C9"/>
    <w:multiLevelType w:val="hybridMultilevel"/>
    <w:tmpl w:val="BBE48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984EA1"/>
    <w:multiLevelType w:val="hybridMultilevel"/>
    <w:tmpl w:val="36A00742"/>
    <w:lvl w:ilvl="0" w:tplc="C832AD5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BE18D8"/>
    <w:multiLevelType w:val="hybridMultilevel"/>
    <w:tmpl w:val="F3F82458"/>
    <w:lvl w:ilvl="0" w:tplc="9B22FF50">
      <w:start w:val="1"/>
      <w:numFmt w:val="low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5E504D"/>
    <w:multiLevelType w:val="hybridMultilevel"/>
    <w:tmpl w:val="EF74F45A"/>
    <w:lvl w:ilvl="0" w:tplc="4968B2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9444C"/>
    <w:multiLevelType w:val="hybridMultilevel"/>
    <w:tmpl w:val="9C46CC86"/>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2" w15:restartNumberingAfterBreak="0">
    <w:nsid w:val="269B5401"/>
    <w:multiLevelType w:val="hybridMultilevel"/>
    <w:tmpl w:val="5D24AC5C"/>
    <w:lvl w:ilvl="0" w:tplc="AD64698A">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904416"/>
    <w:multiLevelType w:val="hybridMultilevel"/>
    <w:tmpl w:val="49CEEE1A"/>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9C65235"/>
    <w:multiLevelType w:val="hybridMultilevel"/>
    <w:tmpl w:val="0426951E"/>
    <w:lvl w:ilvl="0" w:tplc="4072D894">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B8D6B55"/>
    <w:multiLevelType w:val="hybridMultilevel"/>
    <w:tmpl w:val="A1C8EA66"/>
    <w:lvl w:ilvl="0" w:tplc="09508CD6">
      <w:start w:val="1"/>
      <w:numFmt w:val="lowerLetter"/>
      <w:lvlText w:val="%1)"/>
      <w:lvlJc w:val="left"/>
      <w:pPr>
        <w:ind w:left="360" w:hanging="360"/>
      </w:pPr>
      <w:rPr>
        <w:rFonts w:ascii="Arial" w:eastAsia="Times New Roman" w:hAnsi="Arial" w:cs="Arial"/>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DF130CF"/>
    <w:multiLevelType w:val="hybridMultilevel"/>
    <w:tmpl w:val="81C4B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9275A3"/>
    <w:multiLevelType w:val="hybridMultilevel"/>
    <w:tmpl w:val="F170D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662804"/>
    <w:multiLevelType w:val="hybridMultilevel"/>
    <w:tmpl w:val="32FAFC92"/>
    <w:lvl w:ilvl="0" w:tplc="002AC08E">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52CCD1DE"/>
    <w:lvl w:ilvl="0" w:tplc="EB5017E8">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B4428C"/>
    <w:multiLevelType w:val="hybridMultilevel"/>
    <w:tmpl w:val="29A855A6"/>
    <w:lvl w:ilvl="0" w:tplc="5534277E">
      <w:start w:val="1"/>
      <w:numFmt w:val="decimal"/>
      <w:lvlText w:val="%1)"/>
      <w:lvlJc w:val="left"/>
      <w:pPr>
        <w:ind w:left="927" w:hanging="360"/>
      </w:pPr>
      <w:rPr>
        <w:rFonts w:hint="default"/>
        <w:strike w:val="0"/>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37F60466"/>
    <w:multiLevelType w:val="hybridMultilevel"/>
    <w:tmpl w:val="DBB8D340"/>
    <w:lvl w:ilvl="0" w:tplc="0776BCEE">
      <w:start w:val="12"/>
      <w:numFmt w:val="decimal"/>
      <w:lvlText w:val="%1."/>
      <w:lvlJc w:val="left"/>
      <w:pPr>
        <w:ind w:left="34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E71142"/>
    <w:multiLevelType w:val="hybridMultilevel"/>
    <w:tmpl w:val="AACE1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92292"/>
    <w:multiLevelType w:val="hybridMultilevel"/>
    <w:tmpl w:val="8070A8A8"/>
    <w:lvl w:ilvl="0" w:tplc="F632A6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0030233"/>
    <w:multiLevelType w:val="hybridMultilevel"/>
    <w:tmpl w:val="01FA350E"/>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04150017">
      <w:start w:val="1"/>
      <w:numFmt w:val="lowerLetter"/>
      <w:lvlText w:val="%3)"/>
      <w:lvlJc w:val="left"/>
      <w:pPr>
        <w:ind w:left="720" w:hanging="360"/>
      </w:p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45" w15:restartNumberingAfterBreak="0">
    <w:nsid w:val="470B23A9"/>
    <w:multiLevelType w:val="multilevel"/>
    <w:tmpl w:val="77823E9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720" w:hanging="720"/>
      </w:pPr>
      <w:rPr>
        <w:rFonts w:ascii="Arial" w:eastAsia="Palatino Linotype" w:hAnsi="Arial" w:cs="Arial" w:hint="default"/>
        <w:b w:val="0"/>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FD01AF"/>
    <w:multiLevelType w:val="hybridMultilevel"/>
    <w:tmpl w:val="8B48BA2A"/>
    <w:lvl w:ilvl="0" w:tplc="0415001B">
      <w:start w:val="1"/>
      <w:numFmt w:val="low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840055B"/>
    <w:multiLevelType w:val="hybridMultilevel"/>
    <w:tmpl w:val="3106202C"/>
    <w:lvl w:ilvl="0" w:tplc="BE9A8F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49461E"/>
    <w:multiLevelType w:val="hybridMultilevel"/>
    <w:tmpl w:val="85266CA0"/>
    <w:lvl w:ilvl="0" w:tplc="8572FA58">
      <w:start w:val="1"/>
      <w:numFmt w:val="decimal"/>
      <w:lvlText w:val="%1."/>
      <w:lvlJc w:val="left"/>
      <w:pPr>
        <w:ind w:left="720" w:hanging="360"/>
      </w:pPr>
      <w:rPr>
        <w:rFonts w:ascii="Arial" w:hAnsi="Arial" w:cs="Arial" w:hint="default"/>
        <w:color w:val="auto"/>
        <w:sz w:val="24"/>
        <w:szCs w:val="24"/>
      </w:rPr>
    </w:lvl>
    <w:lvl w:ilvl="1" w:tplc="92AC5F7E">
      <w:start w:val="1"/>
      <w:numFmt w:val="decimal"/>
      <w:lvlText w:val="%2)"/>
      <w:lvlJc w:val="left"/>
      <w:pPr>
        <w:ind w:left="1440" w:hanging="360"/>
      </w:pPr>
      <w:rPr>
        <w:rFonts w:ascii="Arial" w:hAnsi="Arial" w:cs="Arial" w:hint="default"/>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5B5FC3"/>
    <w:multiLevelType w:val="hybridMultilevel"/>
    <w:tmpl w:val="535077E6"/>
    <w:lvl w:ilvl="0" w:tplc="72B05BA2">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A4B53B7"/>
    <w:multiLevelType w:val="hybridMultilevel"/>
    <w:tmpl w:val="91FAA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C31F7"/>
    <w:multiLevelType w:val="hybridMultilevel"/>
    <w:tmpl w:val="1766E68C"/>
    <w:name w:val="WW8Num103222"/>
    <w:lvl w:ilvl="0" w:tplc="0000000C">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4F646413"/>
    <w:multiLevelType w:val="hybridMultilevel"/>
    <w:tmpl w:val="BF026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813A7D"/>
    <w:multiLevelType w:val="multilevel"/>
    <w:tmpl w:val="E77059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360" w:hanging="360"/>
      </w:pPr>
      <w:rPr>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993319"/>
    <w:multiLevelType w:val="hybridMultilevel"/>
    <w:tmpl w:val="29A2732E"/>
    <w:lvl w:ilvl="0" w:tplc="04150011">
      <w:start w:val="1"/>
      <w:numFmt w:val="decimal"/>
      <w:lvlText w:val="%1)"/>
      <w:lvlJc w:val="left"/>
      <w:pPr>
        <w:ind w:left="1287" w:hanging="360"/>
      </w:pPr>
    </w:lvl>
    <w:lvl w:ilvl="1" w:tplc="3BE2C49C">
      <w:start w:val="1"/>
      <w:numFmt w:val="bullet"/>
      <w:lvlText w:val=""/>
      <w:lvlJc w:val="left"/>
      <w:pPr>
        <w:ind w:left="1287" w:hanging="360"/>
      </w:pPr>
      <w:rPr>
        <w:rFonts w:ascii="Symbol" w:hAnsi="Symbol" w:hint="default"/>
      </w:rPr>
    </w:lvl>
    <w:lvl w:ilvl="2" w:tplc="ED686942">
      <w:start w:val="1"/>
      <w:numFmt w:val="lowerLetter"/>
      <w:lvlText w:val="%3)"/>
      <w:lvlJc w:val="left"/>
      <w:pPr>
        <w:ind w:left="2907" w:hanging="360"/>
      </w:pPr>
      <w:rPr>
        <w:rFonts w:hint="default"/>
      </w:rPr>
    </w:lvl>
    <w:lvl w:ilvl="3" w:tplc="3CC80DB0">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5F679F2"/>
    <w:multiLevelType w:val="hybridMultilevel"/>
    <w:tmpl w:val="0BE4AC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565847F4"/>
    <w:multiLevelType w:val="hybridMultilevel"/>
    <w:tmpl w:val="64C44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122311"/>
    <w:multiLevelType w:val="hybridMultilevel"/>
    <w:tmpl w:val="1FA2D46E"/>
    <w:lvl w:ilvl="0" w:tplc="F0769D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8601771"/>
    <w:multiLevelType w:val="multilevel"/>
    <w:tmpl w:val="0D188F36"/>
    <w:styleLink w:val="WWNum6"/>
    <w:lvl w:ilvl="0">
      <w:start w:val="1"/>
      <w:numFmt w:val="decimal"/>
      <w:lvlText w:val="%1."/>
      <w:lvlJc w:val="left"/>
      <w:pPr>
        <w:ind w:left="720" w:hanging="360"/>
      </w:pPr>
    </w:lvl>
    <w:lvl w:ilvl="1">
      <w:start w:val="1"/>
      <w:numFmt w:val="lowerLetter"/>
      <w:lvlText w:val="%2)"/>
      <w:lvlJc w:val="left"/>
      <w:pPr>
        <w:ind w:left="1080" w:hanging="360"/>
      </w:pPr>
      <w:rPr>
        <w:sz w:val="22"/>
        <w:szCs w:val="22"/>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58B2766E"/>
    <w:multiLevelType w:val="hybridMultilevel"/>
    <w:tmpl w:val="1C4E34A0"/>
    <w:lvl w:ilvl="0" w:tplc="53C4E0F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70930"/>
    <w:multiLevelType w:val="hybridMultilevel"/>
    <w:tmpl w:val="0B2265C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F714C94"/>
    <w:multiLevelType w:val="hybridMultilevel"/>
    <w:tmpl w:val="25A6BB34"/>
    <w:lvl w:ilvl="0" w:tplc="6F36EF8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A46267"/>
    <w:multiLevelType w:val="hybridMultilevel"/>
    <w:tmpl w:val="8E90C5D8"/>
    <w:lvl w:ilvl="0" w:tplc="F14230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00C7D40"/>
    <w:multiLevelType w:val="hybridMultilevel"/>
    <w:tmpl w:val="ABA43C08"/>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1BC454F"/>
    <w:multiLevelType w:val="hybridMultilevel"/>
    <w:tmpl w:val="7400AC90"/>
    <w:lvl w:ilvl="0" w:tplc="8528AF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61C871FE"/>
    <w:multiLevelType w:val="hybridMultilevel"/>
    <w:tmpl w:val="E0802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B6654E"/>
    <w:multiLevelType w:val="hybridMultilevel"/>
    <w:tmpl w:val="D6228DDE"/>
    <w:lvl w:ilvl="0" w:tplc="FE7A167C">
      <w:start w:val="1"/>
      <w:numFmt w:val="decimal"/>
      <w:lvlText w:val="%1)"/>
      <w:lvlJc w:val="left"/>
      <w:pPr>
        <w:ind w:left="720" w:hanging="360"/>
      </w:pPr>
      <w:rPr>
        <w:rFonts w:ascii="Arial" w:hAnsi="Arial"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263C10"/>
    <w:multiLevelType w:val="hybridMultilevel"/>
    <w:tmpl w:val="9580B802"/>
    <w:lvl w:ilvl="0" w:tplc="BC7EA0CA">
      <w:start w:val="1"/>
      <w:numFmt w:val="lowerLetter"/>
      <w:lvlText w:val="%1)"/>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69148E"/>
    <w:multiLevelType w:val="hybridMultilevel"/>
    <w:tmpl w:val="8E9EC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9177550"/>
    <w:multiLevelType w:val="hybridMultilevel"/>
    <w:tmpl w:val="E276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907E57"/>
    <w:multiLevelType w:val="hybridMultilevel"/>
    <w:tmpl w:val="45D0A0DE"/>
    <w:lvl w:ilvl="0" w:tplc="3612DBF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6B8B0561"/>
    <w:multiLevelType w:val="hybridMultilevel"/>
    <w:tmpl w:val="D110DADE"/>
    <w:lvl w:ilvl="0" w:tplc="AF1A137E">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A5106B"/>
    <w:multiLevelType w:val="hybridMultilevel"/>
    <w:tmpl w:val="7E4EE36A"/>
    <w:lvl w:ilvl="0" w:tplc="FE1C1B70">
      <w:start w:val="1"/>
      <w:numFmt w:val="lowerLetter"/>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274178F"/>
    <w:multiLevelType w:val="hybridMultilevel"/>
    <w:tmpl w:val="D3445C30"/>
    <w:lvl w:ilvl="0" w:tplc="2F9840BA">
      <w:start w:val="1"/>
      <w:numFmt w:val="decimal"/>
      <w:lvlText w:val="%1)"/>
      <w:lvlJc w:val="righ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74C044C1"/>
    <w:multiLevelType w:val="multilevel"/>
    <w:tmpl w:val="D1D21440"/>
    <w:lvl w:ilvl="0">
      <w:start w:val="3"/>
      <w:numFmt w:val="decimal"/>
      <w:lvlText w:val="%1"/>
      <w:lvlJc w:val="left"/>
      <w:pPr>
        <w:ind w:left="718" w:hanging="603"/>
      </w:pPr>
      <w:rPr>
        <w:rFonts w:hint="default"/>
        <w:lang w:val="pl-PL" w:eastAsia="en-US" w:bidi="ar-SA"/>
      </w:rPr>
    </w:lvl>
    <w:lvl w:ilvl="1">
      <w:start w:val="1"/>
      <w:numFmt w:val="decimal"/>
      <w:lvlText w:val="%1.%2."/>
      <w:lvlJc w:val="left"/>
      <w:pPr>
        <w:ind w:left="718" w:hanging="603"/>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2503" w:hanging="603"/>
      </w:pPr>
      <w:rPr>
        <w:rFonts w:hint="default"/>
        <w:lang w:val="pl-PL" w:eastAsia="en-US" w:bidi="ar-SA"/>
      </w:rPr>
    </w:lvl>
    <w:lvl w:ilvl="3">
      <w:numFmt w:val="bullet"/>
      <w:lvlText w:val="•"/>
      <w:lvlJc w:val="left"/>
      <w:pPr>
        <w:ind w:left="3395" w:hanging="603"/>
      </w:pPr>
      <w:rPr>
        <w:rFonts w:hint="default"/>
        <w:lang w:val="pl-PL" w:eastAsia="en-US" w:bidi="ar-SA"/>
      </w:rPr>
    </w:lvl>
    <w:lvl w:ilvl="4">
      <w:numFmt w:val="bullet"/>
      <w:lvlText w:val="•"/>
      <w:lvlJc w:val="left"/>
      <w:pPr>
        <w:ind w:left="4287" w:hanging="603"/>
      </w:pPr>
      <w:rPr>
        <w:rFonts w:hint="default"/>
        <w:lang w:val="pl-PL" w:eastAsia="en-US" w:bidi="ar-SA"/>
      </w:rPr>
    </w:lvl>
    <w:lvl w:ilvl="5">
      <w:numFmt w:val="bullet"/>
      <w:lvlText w:val="•"/>
      <w:lvlJc w:val="left"/>
      <w:pPr>
        <w:ind w:left="5179" w:hanging="603"/>
      </w:pPr>
      <w:rPr>
        <w:rFonts w:hint="default"/>
        <w:lang w:val="pl-PL" w:eastAsia="en-US" w:bidi="ar-SA"/>
      </w:rPr>
    </w:lvl>
    <w:lvl w:ilvl="6">
      <w:numFmt w:val="bullet"/>
      <w:lvlText w:val="•"/>
      <w:lvlJc w:val="left"/>
      <w:pPr>
        <w:ind w:left="6071" w:hanging="603"/>
      </w:pPr>
      <w:rPr>
        <w:rFonts w:hint="default"/>
        <w:lang w:val="pl-PL" w:eastAsia="en-US" w:bidi="ar-SA"/>
      </w:rPr>
    </w:lvl>
    <w:lvl w:ilvl="7">
      <w:numFmt w:val="bullet"/>
      <w:lvlText w:val="•"/>
      <w:lvlJc w:val="left"/>
      <w:pPr>
        <w:ind w:left="6963" w:hanging="603"/>
      </w:pPr>
      <w:rPr>
        <w:rFonts w:hint="default"/>
        <w:lang w:val="pl-PL" w:eastAsia="en-US" w:bidi="ar-SA"/>
      </w:rPr>
    </w:lvl>
    <w:lvl w:ilvl="8">
      <w:numFmt w:val="bullet"/>
      <w:lvlText w:val="•"/>
      <w:lvlJc w:val="left"/>
      <w:pPr>
        <w:ind w:left="7855" w:hanging="603"/>
      </w:pPr>
      <w:rPr>
        <w:rFonts w:hint="default"/>
        <w:lang w:val="pl-PL" w:eastAsia="en-US" w:bidi="ar-SA"/>
      </w:rPr>
    </w:lvl>
  </w:abstractNum>
  <w:abstractNum w:abstractNumId="76" w15:restartNumberingAfterBreak="0">
    <w:nsid w:val="76975168"/>
    <w:multiLevelType w:val="hybridMultilevel"/>
    <w:tmpl w:val="16063AE0"/>
    <w:lvl w:ilvl="0" w:tplc="105CE4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6A32D7"/>
    <w:multiLevelType w:val="hybridMultilevel"/>
    <w:tmpl w:val="1A2EDC40"/>
    <w:lvl w:ilvl="0" w:tplc="E6D0481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7CC564A0"/>
    <w:multiLevelType w:val="hybridMultilevel"/>
    <w:tmpl w:val="681A41B2"/>
    <w:lvl w:ilvl="0" w:tplc="BECAD74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DB13195"/>
    <w:multiLevelType w:val="hybridMultilevel"/>
    <w:tmpl w:val="C20CE254"/>
    <w:lvl w:ilvl="0" w:tplc="41F6E4A2">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C23EB4"/>
    <w:multiLevelType w:val="hybridMultilevel"/>
    <w:tmpl w:val="3300D6F0"/>
    <w:lvl w:ilvl="0" w:tplc="30D235F4">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F872CD1"/>
    <w:multiLevelType w:val="multilevel"/>
    <w:tmpl w:val="E77059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360" w:hanging="360"/>
      </w:pPr>
      <w:rPr>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FB46436"/>
    <w:multiLevelType w:val="hybridMultilevel"/>
    <w:tmpl w:val="941EB34E"/>
    <w:lvl w:ilvl="0" w:tplc="B44C40DC">
      <w:start w:val="1"/>
      <w:numFmt w:val="upperRoman"/>
      <w:lvlText w:val="%1."/>
      <w:lvlJc w:val="left"/>
      <w:pPr>
        <w:ind w:left="1049" w:hanging="500"/>
        <w:jc w:val="right"/>
      </w:pPr>
      <w:rPr>
        <w:rFonts w:ascii="Calibri" w:eastAsia="Calibri" w:hAnsi="Calibri" w:cs="Calibri" w:hint="default"/>
        <w:b w:val="0"/>
        <w:bCs w:val="0"/>
        <w:i w:val="0"/>
        <w:iCs w:val="0"/>
        <w:color w:val="538DD3"/>
        <w:spacing w:val="0"/>
        <w:w w:val="100"/>
        <w:sz w:val="28"/>
        <w:szCs w:val="28"/>
        <w:lang w:val="pl-PL" w:eastAsia="en-US" w:bidi="ar-SA"/>
      </w:rPr>
    </w:lvl>
    <w:lvl w:ilvl="1" w:tplc="AA8E751C">
      <w:start w:val="1"/>
      <w:numFmt w:val="decimal"/>
      <w:lvlText w:val="%2."/>
      <w:lvlJc w:val="left"/>
      <w:pPr>
        <w:ind w:left="1051" w:hanging="360"/>
      </w:pPr>
      <w:rPr>
        <w:rFonts w:hint="default"/>
        <w:spacing w:val="-1"/>
        <w:w w:val="99"/>
        <w:lang w:val="pl-PL" w:eastAsia="en-US" w:bidi="ar-SA"/>
      </w:rPr>
    </w:lvl>
    <w:lvl w:ilvl="2" w:tplc="5C26A218">
      <w:start w:val="1"/>
      <w:numFmt w:val="lowerLetter"/>
      <w:lvlText w:val="%3)"/>
      <w:lvlJc w:val="left"/>
      <w:pPr>
        <w:ind w:left="1483" w:hanging="360"/>
      </w:pPr>
      <w:rPr>
        <w:rFonts w:ascii="Arial" w:eastAsia="Calibri" w:hAnsi="Arial" w:cs="Arial" w:hint="default"/>
        <w:b w:val="0"/>
        <w:bCs w:val="0"/>
        <w:i w:val="0"/>
        <w:iCs w:val="0"/>
        <w:w w:val="99"/>
        <w:sz w:val="24"/>
        <w:szCs w:val="24"/>
        <w:lang w:val="pl-PL" w:eastAsia="en-US" w:bidi="ar-SA"/>
      </w:rPr>
    </w:lvl>
    <w:lvl w:ilvl="3" w:tplc="AA6EC5CC">
      <w:numFmt w:val="bullet"/>
      <w:lvlText w:val=""/>
      <w:lvlJc w:val="left"/>
      <w:pPr>
        <w:ind w:left="1968" w:hanging="360"/>
      </w:pPr>
      <w:rPr>
        <w:rFonts w:ascii="Symbol" w:eastAsia="Symbol" w:hAnsi="Symbol" w:cs="Symbol" w:hint="default"/>
        <w:b w:val="0"/>
        <w:bCs w:val="0"/>
        <w:i w:val="0"/>
        <w:iCs w:val="0"/>
        <w:w w:val="99"/>
        <w:sz w:val="20"/>
        <w:szCs w:val="20"/>
        <w:lang w:val="pl-PL" w:eastAsia="en-US" w:bidi="ar-SA"/>
      </w:rPr>
    </w:lvl>
    <w:lvl w:ilvl="4" w:tplc="C4BE52CE">
      <w:numFmt w:val="bullet"/>
      <w:lvlText w:val="•"/>
      <w:lvlJc w:val="left"/>
      <w:pPr>
        <w:ind w:left="1420" w:hanging="360"/>
      </w:pPr>
      <w:rPr>
        <w:rFonts w:hint="default"/>
        <w:lang w:val="pl-PL" w:eastAsia="en-US" w:bidi="ar-SA"/>
      </w:rPr>
    </w:lvl>
    <w:lvl w:ilvl="5" w:tplc="3EE8B812">
      <w:numFmt w:val="bullet"/>
      <w:lvlText w:val="•"/>
      <w:lvlJc w:val="left"/>
      <w:pPr>
        <w:ind w:left="1480" w:hanging="360"/>
      </w:pPr>
      <w:rPr>
        <w:rFonts w:hint="default"/>
        <w:lang w:val="pl-PL" w:eastAsia="en-US" w:bidi="ar-SA"/>
      </w:rPr>
    </w:lvl>
    <w:lvl w:ilvl="6" w:tplc="F8EAD81A">
      <w:numFmt w:val="bullet"/>
      <w:lvlText w:val="•"/>
      <w:lvlJc w:val="left"/>
      <w:pPr>
        <w:ind w:left="1920" w:hanging="360"/>
      </w:pPr>
      <w:rPr>
        <w:rFonts w:hint="default"/>
        <w:lang w:val="pl-PL" w:eastAsia="en-US" w:bidi="ar-SA"/>
      </w:rPr>
    </w:lvl>
    <w:lvl w:ilvl="7" w:tplc="1D62B390">
      <w:numFmt w:val="bullet"/>
      <w:lvlText w:val="•"/>
      <w:lvlJc w:val="left"/>
      <w:pPr>
        <w:ind w:left="1960" w:hanging="360"/>
      </w:pPr>
      <w:rPr>
        <w:rFonts w:hint="default"/>
        <w:lang w:val="pl-PL" w:eastAsia="en-US" w:bidi="ar-SA"/>
      </w:rPr>
    </w:lvl>
    <w:lvl w:ilvl="8" w:tplc="3758A5E4">
      <w:numFmt w:val="bullet"/>
      <w:lvlText w:val="•"/>
      <w:lvlJc w:val="left"/>
      <w:pPr>
        <w:ind w:left="4755" w:hanging="360"/>
      </w:pPr>
      <w:rPr>
        <w:rFonts w:hint="default"/>
        <w:lang w:val="pl-PL" w:eastAsia="en-US" w:bidi="ar-SA"/>
      </w:rPr>
    </w:lvl>
  </w:abstractNum>
  <w:num w:numId="1" w16cid:durableId="1131633596">
    <w:abstractNumId w:val="15"/>
  </w:num>
  <w:num w:numId="2" w16cid:durableId="1278835426">
    <w:abstractNumId w:val="13"/>
  </w:num>
  <w:num w:numId="3" w16cid:durableId="983465021">
    <w:abstractNumId w:val="17"/>
  </w:num>
  <w:num w:numId="4" w16cid:durableId="723480287">
    <w:abstractNumId w:val="30"/>
  </w:num>
  <w:num w:numId="5" w16cid:durableId="146090836">
    <w:abstractNumId w:val="74"/>
  </w:num>
  <w:num w:numId="6" w16cid:durableId="1091048805">
    <w:abstractNumId w:val="67"/>
  </w:num>
  <w:num w:numId="7" w16cid:durableId="310906194">
    <w:abstractNumId w:val="10"/>
  </w:num>
  <w:num w:numId="8" w16cid:durableId="2040815886">
    <w:abstractNumId w:val="53"/>
  </w:num>
  <w:num w:numId="9" w16cid:durableId="424812527">
    <w:abstractNumId w:val="38"/>
  </w:num>
  <w:num w:numId="10" w16cid:durableId="1157264887">
    <w:abstractNumId w:val="62"/>
  </w:num>
  <w:num w:numId="11" w16cid:durableId="1521355098">
    <w:abstractNumId w:val="59"/>
  </w:num>
  <w:num w:numId="12" w16cid:durableId="979304743">
    <w:abstractNumId w:val="54"/>
  </w:num>
  <w:num w:numId="13" w16cid:durableId="770973808">
    <w:abstractNumId w:val="39"/>
  </w:num>
  <w:num w:numId="14" w16cid:durableId="218249253">
    <w:abstractNumId w:val="47"/>
  </w:num>
  <w:num w:numId="15" w16cid:durableId="1082606479">
    <w:abstractNumId w:val="32"/>
  </w:num>
  <w:num w:numId="16" w16cid:durableId="1817183520">
    <w:abstractNumId w:val="24"/>
  </w:num>
  <w:num w:numId="17" w16cid:durableId="1314065053">
    <w:abstractNumId w:val="26"/>
  </w:num>
  <w:num w:numId="18" w16cid:durableId="1071123914">
    <w:abstractNumId w:val="71"/>
  </w:num>
  <w:num w:numId="19" w16cid:durableId="1237057949">
    <w:abstractNumId w:val="31"/>
  </w:num>
  <w:num w:numId="20" w16cid:durableId="2900789">
    <w:abstractNumId w:val="73"/>
  </w:num>
  <w:num w:numId="21" w16cid:durableId="324746458">
    <w:abstractNumId w:val="29"/>
  </w:num>
  <w:num w:numId="22" w16cid:durableId="1639798672">
    <w:abstractNumId w:val="35"/>
  </w:num>
  <w:num w:numId="23" w16cid:durableId="1293362870">
    <w:abstractNumId w:val="68"/>
  </w:num>
  <w:num w:numId="24" w16cid:durableId="1415277558">
    <w:abstractNumId w:val="16"/>
  </w:num>
  <w:num w:numId="25" w16cid:durableId="788934677">
    <w:abstractNumId w:val="28"/>
  </w:num>
  <w:num w:numId="26" w16cid:durableId="1314481363">
    <w:abstractNumId w:val="25"/>
  </w:num>
  <w:num w:numId="27" w16cid:durableId="1097675583">
    <w:abstractNumId w:val="11"/>
  </w:num>
  <w:num w:numId="28" w16cid:durableId="928006326">
    <w:abstractNumId w:val="58"/>
  </w:num>
  <w:num w:numId="29" w16cid:durableId="1021397846">
    <w:abstractNumId w:val="79"/>
  </w:num>
  <w:num w:numId="30" w16cid:durableId="1161460794">
    <w:abstractNumId w:val="50"/>
  </w:num>
  <w:num w:numId="31" w16cid:durableId="18632647">
    <w:abstractNumId w:val="48"/>
  </w:num>
  <w:num w:numId="32" w16cid:durableId="1144352432">
    <w:abstractNumId w:val="70"/>
  </w:num>
  <w:num w:numId="33" w16cid:durableId="1784767231">
    <w:abstractNumId w:val="76"/>
  </w:num>
  <w:num w:numId="34" w16cid:durableId="854154257">
    <w:abstractNumId w:val="69"/>
  </w:num>
  <w:num w:numId="35" w16cid:durableId="1627932228">
    <w:abstractNumId w:val="33"/>
  </w:num>
  <w:num w:numId="36" w16cid:durableId="1486046948">
    <w:abstractNumId w:val="61"/>
  </w:num>
  <w:num w:numId="37" w16cid:durableId="526874845">
    <w:abstractNumId w:val="52"/>
  </w:num>
  <w:num w:numId="38" w16cid:durableId="758406929">
    <w:abstractNumId w:val="40"/>
  </w:num>
  <w:num w:numId="39" w16cid:durableId="1122921794">
    <w:abstractNumId w:val="57"/>
  </w:num>
  <w:num w:numId="40" w16cid:durableId="1978757191">
    <w:abstractNumId w:val="34"/>
  </w:num>
  <w:num w:numId="41" w16cid:durableId="2092382958">
    <w:abstractNumId w:val="18"/>
  </w:num>
  <w:num w:numId="42" w16cid:durableId="13504394">
    <w:abstractNumId w:val="56"/>
  </w:num>
  <w:num w:numId="43" w16cid:durableId="385103313">
    <w:abstractNumId w:val="45"/>
  </w:num>
  <w:num w:numId="44" w16cid:durableId="38358392">
    <w:abstractNumId w:val="60"/>
  </w:num>
  <w:num w:numId="45" w16cid:durableId="1118181455">
    <w:abstractNumId w:val="46"/>
  </w:num>
  <w:num w:numId="46" w16cid:durableId="359401607">
    <w:abstractNumId w:val="49"/>
  </w:num>
  <w:num w:numId="47" w16cid:durableId="773743347">
    <w:abstractNumId w:val="65"/>
  </w:num>
  <w:num w:numId="48" w16cid:durableId="709643782">
    <w:abstractNumId w:val="12"/>
  </w:num>
  <w:num w:numId="49" w16cid:durableId="1459646825">
    <w:abstractNumId w:val="82"/>
  </w:num>
  <w:num w:numId="50" w16cid:durableId="175656293">
    <w:abstractNumId w:val="37"/>
  </w:num>
  <w:num w:numId="51" w16cid:durableId="1804808538">
    <w:abstractNumId w:val="78"/>
  </w:num>
  <w:num w:numId="52" w16cid:durableId="399638861">
    <w:abstractNumId w:val="22"/>
  </w:num>
  <w:num w:numId="53" w16cid:durableId="246229585">
    <w:abstractNumId w:val="44"/>
  </w:num>
  <w:num w:numId="54" w16cid:durableId="1836728507">
    <w:abstractNumId w:val="20"/>
  </w:num>
  <w:num w:numId="55" w16cid:durableId="328097097">
    <w:abstractNumId w:val="14"/>
  </w:num>
  <w:num w:numId="56" w16cid:durableId="976908451">
    <w:abstractNumId w:val="27"/>
  </w:num>
  <w:num w:numId="57" w16cid:durableId="430518039">
    <w:abstractNumId w:val="42"/>
  </w:num>
  <w:num w:numId="58" w16cid:durableId="1180895762">
    <w:abstractNumId w:val="63"/>
  </w:num>
  <w:num w:numId="59" w16cid:durableId="1884436852">
    <w:abstractNumId w:val="55"/>
  </w:num>
  <w:num w:numId="60" w16cid:durableId="1695688609">
    <w:abstractNumId w:val="41"/>
  </w:num>
  <w:num w:numId="61" w16cid:durableId="8801525">
    <w:abstractNumId w:val="80"/>
  </w:num>
  <w:num w:numId="62" w16cid:durableId="166796717">
    <w:abstractNumId w:val="36"/>
  </w:num>
  <w:num w:numId="63" w16cid:durableId="152185634">
    <w:abstractNumId w:val="81"/>
  </w:num>
  <w:num w:numId="64" w16cid:durableId="865603594">
    <w:abstractNumId w:val="66"/>
  </w:num>
  <w:num w:numId="65" w16cid:durableId="1496334231">
    <w:abstractNumId w:val="21"/>
  </w:num>
  <w:num w:numId="66" w16cid:durableId="555316158">
    <w:abstractNumId w:val="23"/>
  </w:num>
  <w:num w:numId="67" w16cid:durableId="135031807">
    <w:abstractNumId w:val="77"/>
  </w:num>
  <w:num w:numId="68" w16cid:durableId="1643536937">
    <w:abstractNumId w:val="19"/>
  </w:num>
  <w:num w:numId="69" w16cid:durableId="959651844">
    <w:abstractNumId w:val="43"/>
  </w:num>
  <w:num w:numId="70" w16cid:durableId="1145007956">
    <w:abstractNumId w:val="75"/>
  </w:num>
  <w:num w:numId="71" w16cid:durableId="379869234">
    <w:abstractNumId w:val="72"/>
  </w:num>
  <w:num w:numId="72" w16cid:durableId="10245758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8D"/>
    <w:rsid w:val="00002627"/>
    <w:rsid w:val="00004E6C"/>
    <w:rsid w:val="0000555F"/>
    <w:rsid w:val="00006882"/>
    <w:rsid w:val="00006A37"/>
    <w:rsid w:val="000071B9"/>
    <w:rsid w:val="00013341"/>
    <w:rsid w:val="00014D2E"/>
    <w:rsid w:val="00015F77"/>
    <w:rsid w:val="00016550"/>
    <w:rsid w:val="000179DE"/>
    <w:rsid w:val="00017FE2"/>
    <w:rsid w:val="00020579"/>
    <w:rsid w:val="0002243B"/>
    <w:rsid w:val="000227A6"/>
    <w:rsid w:val="000244E7"/>
    <w:rsid w:val="0002461E"/>
    <w:rsid w:val="0002484C"/>
    <w:rsid w:val="000267E3"/>
    <w:rsid w:val="00027D57"/>
    <w:rsid w:val="00027DA7"/>
    <w:rsid w:val="0003093D"/>
    <w:rsid w:val="00031392"/>
    <w:rsid w:val="00034B23"/>
    <w:rsid w:val="00035482"/>
    <w:rsid w:val="00037182"/>
    <w:rsid w:val="00037568"/>
    <w:rsid w:val="0004067D"/>
    <w:rsid w:val="000411E6"/>
    <w:rsid w:val="00041FC0"/>
    <w:rsid w:val="00046156"/>
    <w:rsid w:val="0005042B"/>
    <w:rsid w:val="000506A4"/>
    <w:rsid w:val="00050A44"/>
    <w:rsid w:val="00052549"/>
    <w:rsid w:val="0005347D"/>
    <w:rsid w:val="00053651"/>
    <w:rsid w:val="000539E9"/>
    <w:rsid w:val="00053F35"/>
    <w:rsid w:val="00055947"/>
    <w:rsid w:val="000563CC"/>
    <w:rsid w:val="000566BA"/>
    <w:rsid w:val="00060A83"/>
    <w:rsid w:val="0006333C"/>
    <w:rsid w:val="00065176"/>
    <w:rsid w:val="000652FB"/>
    <w:rsid w:val="00065E3A"/>
    <w:rsid w:val="00067611"/>
    <w:rsid w:val="0007070F"/>
    <w:rsid w:val="00070DB4"/>
    <w:rsid w:val="000723FF"/>
    <w:rsid w:val="000726DD"/>
    <w:rsid w:val="00075448"/>
    <w:rsid w:val="0007763A"/>
    <w:rsid w:val="0008051A"/>
    <w:rsid w:val="0008229A"/>
    <w:rsid w:val="000828FA"/>
    <w:rsid w:val="00082B81"/>
    <w:rsid w:val="00082C35"/>
    <w:rsid w:val="00082D6E"/>
    <w:rsid w:val="00082D91"/>
    <w:rsid w:val="00084328"/>
    <w:rsid w:val="000843FD"/>
    <w:rsid w:val="00084D59"/>
    <w:rsid w:val="00087FFE"/>
    <w:rsid w:val="00090155"/>
    <w:rsid w:val="0009090C"/>
    <w:rsid w:val="000914CE"/>
    <w:rsid w:val="000930E7"/>
    <w:rsid w:val="000942F4"/>
    <w:rsid w:val="000958DB"/>
    <w:rsid w:val="00095CBF"/>
    <w:rsid w:val="000975B8"/>
    <w:rsid w:val="000A1057"/>
    <w:rsid w:val="000A1688"/>
    <w:rsid w:val="000A2A27"/>
    <w:rsid w:val="000A4C47"/>
    <w:rsid w:val="000B1916"/>
    <w:rsid w:val="000B1B94"/>
    <w:rsid w:val="000B338F"/>
    <w:rsid w:val="000B5D51"/>
    <w:rsid w:val="000B6948"/>
    <w:rsid w:val="000B6BAB"/>
    <w:rsid w:val="000C105F"/>
    <w:rsid w:val="000C3B55"/>
    <w:rsid w:val="000C5694"/>
    <w:rsid w:val="000C5B75"/>
    <w:rsid w:val="000C72BB"/>
    <w:rsid w:val="000C7818"/>
    <w:rsid w:val="000D14C1"/>
    <w:rsid w:val="000D1D1F"/>
    <w:rsid w:val="000D2D9A"/>
    <w:rsid w:val="000D4F56"/>
    <w:rsid w:val="000D5E54"/>
    <w:rsid w:val="000D7082"/>
    <w:rsid w:val="000D7769"/>
    <w:rsid w:val="000E34A2"/>
    <w:rsid w:val="000E3CF1"/>
    <w:rsid w:val="000E5F5D"/>
    <w:rsid w:val="000E642B"/>
    <w:rsid w:val="000E74BE"/>
    <w:rsid w:val="000E76F8"/>
    <w:rsid w:val="000E7B4E"/>
    <w:rsid w:val="000F02A4"/>
    <w:rsid w:val="000F122A"/>
    <w:rsid w:val="000F14F2"/>
    <w:rsid w:val="000F1905"/>
    <w:rsid w:val="000F1FE6"/>
    <w:rsid w:val="000F53D5"/>
    <w:rsid w:val="000F6388"/>
    <w:rsid w:val="000F7532"/>
    <w:rsid w:val="00101B56"/>
    <w:rsid w:val="00101F04"/>
    <w:rsid w:val="00104BEC"/>
    <w:rsid w:val="00106E83"/>
    <w:rsid w:val="0010725E"/>
    <w:rsid w:val="001076F7"/>
    <w:rsid w:val="001109EA"/>
    <w:rsid w:val="00110A6B"/>
    <w:rsid w:val="001136B9"/>
    <w:rsid w:val="00113756"/>
    <w:rsid w:val="001147A5"/>
    <w:rsid w:val="00114EA5"/>
    <w:rsid w:val="00115848"/>
    <w:rsid w:val="001207EE"/>
    <w:rsid w:val="0012129E"/>
    <w:rsid w:val="00121683"/>
    <w:rsid w:val="001219CA"/>
    <w:rsid w:val="00121B3E"/>
    <w:rsid w:val="00124688"/>
    <w:rsid w:val="00125BF8"/>
    <w:rsid w:val="00126EA7"/>
    <w:rsid w:val="001275BE"/>
    <w:rsid w:val="001275D6"/>
    <w:rsid w:val="00130363"/>
    <w:rsid w:val="001314ED"/>
    <w:rsid w:val="001321B4"/>
    <w:rsid w:val="00132D74"/>
    <w:rsid w:val="001338D5"/>
    <w:rsid w:val="00134279"/>
    <w:rsid w:val="0013468E"/>
    <w:rsid w:val="001347BE"/>
    <w:rsid w:val="001359F0"/>
    <w:rsid w:val="00135FBD"/>
    <w:rsid w:val="00141245"/>
    <w:rsid w:val="00141865"/>
    <w:rsid w:val="00144496"/>
    <w:rsid w:val="001479DF"/>
    <w:rsid w:val="00151B32"/>
    <w:rsid w:val="001527FA"/>
    <w:rsid w:val="00152A24"/>
    <w:rsid w:val="00153BC0"/>
    <w:rsid w:val="001604DE"/>
    <w:rsid w:val="00160C92"/>
    <w:rsid w:val="001620DC"/>
    <w:rsid w:val="00162BED"/>
    <w:rsid w:val="00162E4E"/>
    <w:rsid w:val="0016462D"/>
    <w:rsid w:val="00165C2E"/>
    <w:rsid w:val="00167732"/>
    <w:rsid w:val="00170205"/>
    <w:rsid w:val="00170246"/>
    <w:rsid w:val="0017029E"/>
    <w:rsid w:val="001702F7"/>
    <w:rsid w:val="00170367"/>
    <w:rsid w:val="00170CD1"/>
    <w:rsid w:val="00170F8A"/>
    <w:rsid w:val="001725C9"/>
    <w:rsid w:val="0017451C"/>
    <w:rsid w:val="00174E7A"/>
    <w:rsid w:val="00175AF4"/>
    <w:rsid w:val="00176C3C"/>
    <w:rsid w:val="0017758C"/>
    <w:rsid w:val="00180274"/>
    <w:rsid w:val="00183A1C"/>
    <w:rsid w:val="00183E64"/>
    <w:rsid w:val="00185BCD"/>
    <w:rsid w:val="00186018"/>
    <w:rsid w:val="0018689E"/>
    <w:rsid w:val="00190320"/>
    <w:rsid w:val="001903E0"/>
    <w:rsid w:val="0019045C"/>
    <w:rsid w:val="001907B0"/>
    <w:rsid w:val="0019118E"/>
    <w:rsid w:val="00191BA5"/>
    <w:rsid w:val="00191FCA"/>
    <w:rsid w:val="001921AB"/>
    <w:rsid w:val="00193CF6"/>
    <w:rsid w:val="00194C18"/>
    <w:rsid w:val="00194DBE"/>
    <w:rsid w:val="0019505D"/>
    <w:rsid w:val="00197E85"/>
    <w:rsid w:val="001A0EFF"/>
    <w:rsid w:val="001A11DE"/>
    <w:rsid w:val="001A1238"/>
    <w:rsid w:val="001A20E5"/>
    <w:rsid w:val="001A2E93"/>
    <w:rsid w:val="001A3448"/>
    <w:rsid w:val="001A42B4"/>
    <w:rsid w:val="001B17F8"/>
    <w:rsid w:val="001B330C"/>
    <w:rsid w:val="001B3C13"/>
    <w:rsid w:val="001B4149"/>
    <w:rsid w:val="001B478C"/>
    <w:rsid w:val="001B5E23"/>
    <w:rsid w:val="001B72E1"/>
    <w:rsid w:val="001C1330"/>
    <w:rsid w:val="001C1B20"/>
    <w:rsid w:val="001C3A69"/>
    <w:rsid w:val="001C5163"/>
    <w:rsid w:val="001D16CC"/>
    <w:rsid w:val="001D21DE"/>
    <w:rsid w:val="001D4A66"/>
    <w:rsid w:val="001D532F"/>
    <w:rsid w:val="001D5341"/>
    <w:rsid w:val="001D58F7"/>
    <w:rsid w:val="001D6258"/>
    <w:rsid w:val="001D732C"/>
    <w:rsid w:val="001D76DA"/>
    <w:rsid w:val="001D7B10"/>
    <w:rsid w:val="001E01E2"/>
    <w:rsid w:val="001E2127"/>
    <w:rsid w:val="001E2309"/>
    <w:rsid w:val="001E2442"/>
    <w:rsid w:val="001E2595"/>
    <w:rsid w:val="001E386B"/>
    <w:rsid w:val="001E57CD"/>
    <w:rsid w:val="001E6737"/>
    <w:rsid w:val="001E7117"/>
    <w:rsid w:val="001E7557"/>
    <w:rsid w:val="001E762D"/>
    <w:rsid w:val="001E7C83"/>
    <w:rsid w:val="001F0A35"/>
    <w:rsid w:val="001F2C6E"/>
    <w:rsid w:val="001F438B"/>
    <w:rsid w:val="001F496C"/>
    <w:rsid w:val="001F57F8"/>
    <w:rsid w:val="001F635C"/>
    <w:rsid w:val="001F6A97"/>
    <w:rsid w:val="00202662"/>
    <w:rsid w:val="0020284B"/>
    <w:rsid w:val="00204B8C"/>
    <w:rsid w:val="0020524C"/>
    <w:rsid w:val="0020608A"/>
    <w:rsid w:val="002101AA"/>
    <w:rsid w:val="00210E3B"/>
    <w:rsid w:val="00213A05"/>
    <w:rsid w:val="00214BC8"/>
    <w:rsid w:val="00215281"/>
    <w:rsid w:val="00215B58"/>
    <w:rsid w:val="00216330"/>
    <w:rsid w:val="00216562"/>
    <w:rsid w:val="0021708E"/>
    <w:rsid w:val="002170A8"/>
    <w:rsid w:val="00217E56"/>
    <w:rsid w:val="00220941"/>
    <w:rsid w:val="00222380"/>
    <w:rsid w:val="002236B7"/>
    <w:rsid w:val="00223CF9"/>
    <w:rsid w:val="00224817"/>
    <w:rsid w:val="002248C0"/>
    <w:rsid w:val="002262FB"/>
    <w:rsid w:val="00227930"/>
    <w:rsid w:val="002279AC"/>
    <w:rsid w:val="00232E3F"/>
    <w:rsid w:val="00233F81"/>
    <w:rsid w:val="002368A4"/>
    <w:rsid w:val="00236F34"/>
    <w:rsid w:val="00237548"/>
    <w:rsid w:val="00237BF2"/>
    <w:rsid w:val="0024020E"/>
    <w:rsid w:val="00240A4B"/>
    <w:rsid w:val="00242A60"/>
    <w:rsid w:val="00242B60"/>
    <w:rsid w:val="00244D05"/>
    <w:rsid w:val="002455E3"/>
    <w:rsid w:val="00245F08"/>
    <w:rsid w:val="00250DB3"/>
    <w:rsid w:val="0025311B"/>
    <w:rsid w:val="0025453B"/>
    <w:rsid w:val="00255E1C"/>
    <w:rsid w:val="00256326"/>
    <w:rsid w:val="00260604"/>
    <w:rsid w:val="00261293"/>
    <w:rsid w:val="0026252B"/>
    <w:rsid w:val="00266D1E"/>
    <w:rsid w:val="00271D2F"/>
    <w:rsid w:val="0027222C"/>
    <w:rsid w:val="00272359"/>
    <w:rsid w:val="0027320A"/>
    <w:rsid w:val="00273470"/>
    <w:rsid w:val="00277E24"/>
    <w:rsid w:val="00277FB7"/>
    <w:rsid w:val="0028065A"/>
    <w:rsid w:val="00282D2F"/>
    <w:rsid w:val="00284CCA"/>
    <w:rsid w:val="00285E01"/>
    <w:rsid w:val="00291378"/>
    <w:rsid w:val="002927D6"/>
    <w:rsid w:val="00292CF5"/>
    <w:rsid w:val="002931E6"/>
    <w:rsid w:val="002933A7"/>
    <w:rsid w:val="00293C7D"/>
    <w:rsid w:val="002963DF"/>
    <w:rsid w:val="002A0D05"/>
    <w:rsid w:val="002A2734"/>
    <w:rsid w:val="002A4BED"/>
    <w:rsid w:val="002A4D14"/>
    <w:rsid w:val="002B0F65"/>
    <w:rsid w:val="002B20C6"/>
    <w:rsid w:val="002B2FC4"/>
    <w:rsid w:val="002B3AE5"/>
    <w:rsid w:val="002B3B42"/>
    <w:rsid w:val="002B5939"/>
    <w:rsid w:val="002B79B9"/>
    <w:rsid w:val="002C1AD4"/>
    <w:rsid w:val="002C3090"/>
    <w:rsid w:val="002C4F5C"/>
    <w:rsid w:val="002C5ED8"/>
    <w:rsid w:val="002D1361"/>
    <w:rsid w:val="002D2A7C"/>
    <w:rsid w:val="002D38DC"/>
    <w:rsid w:val="002D40B7"/>
    <w:rsid w:val="002D6113"/>
    <w:rsid w:val="002D6A31"/>
    <w:rsid w:val="002D6B2A"/>
    <w:rsid w:val="002D6BED"/>
    <w:rsid w:val="002D741E"/>
    <w:rsid w:val="002E149C"/>
    <w:rsid w:val="002E374E"/>
    <w:rsid w:val="002E378E"/>
    <w:rsid w:val="002E555A"/>
    <w:rsid w:val="002E5957"/>
    <w:rsid w:val="002E59E5"/>
    <w:rsid w:val="002E76A4"/>
    <w:rsid w:val="002F0F1C"/>
    <w:rsid w:val="002F1ABF"/>
    <w:rsid w:val="002F37DF"/>
    <w:rsid w:val="002F410F"/>
    <w:rsid w:val="002F6652"/>
    <w:rsid w:val="002F7087"/>
    <w:rsid w:val="002F7E4B"/>
    <w:rsid w:val="00303A34"/>
    <w:rsid w:val="003055E6"/>
    <w:rsid w:val="0030569A"/>
    <w:rsid w:val="0031038D"/>
    <w:rsid w:val="0031209A"/>
    <w:rsid w:val="003122CB"/>
    <w:rsid w:val="00312760"/>
    <w:rsid w:val="00313178"/>
    <w:rsid w:val="00313816"/>
    <w:rsid w:val="00313AB7"/>
    <w:rsid w:val="00313D74"/>
    <w:rsid w:val="00315EE3"/>
    <w:rsid w:val="00316601"/>
    <w:rsid w:val="00320A0F"/>
    <w:rsid w:val="00322752"/>
    <w:rsid w:val="00325534"/>
    <w:rsid w:val="00326247"/>
    <w:rsid w:val="003330C2"/>
    <w:rsid w:val="00333FA9"/>
    <w:rsid w:val="00335B78"/>
    <w:rsid w:val="00335E68"/>
    <w:rsid w:val="0033739A"/>
    <w:rsid w:val="0033772D"/>
    <w:rsid w:val="00337A27"/>
    <w:rsid w:val="00343C42"/>
    <w:rsid w:val="00344221"/>
    <w:rsid w:val="003444AD"/>
    <w:rsid w:val="00345598"/>
    <w:rsid w:val="003466F9"/>
    <w:rsid w:val="0034735F"/>
    <w:rsid w:val="003474BF"/>
    <w:rsid w:val="00347D8B"/>
    <w:rsid w:val="00350B7C"/>
    <w:rsid w:val="00350CB1"/>
    <w:rsid w:val="00350F8B"/>
    <w:rsid w:val="00353C1E"/>
    <w:rsid w:val="00353DFA"/>
    <w:rsid w:val="00356CC0"/>
    <w:rsid w:val="00357EE9"/>
    <w:rsid w:val="0036043A"/>
    <w:rsid w:val="003637C1"/>
    <w:rsid w:val="00365988"/>
    <w:rsid w:val="00367ED3"/>
    <w:rsid w:val="0037040B"/>
    <w:rsid w:val="00370CE2"/>
    <w:rsid w:val="00371B68"/>
    <w:rsid w:val="00371DC2"/>
    <w:rsid w:val="003730B9"/>
    <w:rsid w:val="00376792"/>
    <w:rsid w:val="00377C4D"/>
    <w:rsid w:val="00380AA0"/>
    <w:rsid w:val="003817E6"/>
    <w:rsid w:val="003823A4"/>
    <w:rsid w:val="00384D51"/>
    <w:rsid w:val="00385797"/>
    <w:rsid w:val="0038608E"/>
    <w:rsid w:val="00386469"/>
    <w:rsid w:val="00386A6A"/>
    <w:rsid w:val="00390519"/>
    <w:rsid w:val="00391FB8"/>
    <w:rsid w:val="00392F8B"/>
    <w:rsid w:val="00393AA6"/>
    <w:rsid w:val="003940CE"/>
    <w:rsid w:val="00394C3C"/>
    <w:rsid w:val="00394CC0"/>
    <w:rsid w:val="00395310"/>
    <w:rsid w:val="003977EE"/>
    <w:rsid w:val="003A1D7D"/>
    <w:rsid w:val="003A2804"/>
    <w:rsid w:val="003A3C7B"/>
    <w:rsid w:val="003A4A7A"/>
    <w:rsid w:val="003A5F09"/>
    <w:rsid w:val="003A7763"/>
    <w:rsid w:val="003A7AD6"/>
    <w:rsid w:val="003B1BEA"/>
    <w:rsid w:val="003B29EE"/>
    <w:rsid w:val="003B2E4E"/>
    <w:rsid w:val="003B34F9"/>
    <w:rsid w:val="003B39E0"/>
    <w:rsid w:val="003B51D1"/>
    <w:rsid w:val="003B6C41"/>
    <w:rsid w:val="003B6DB7"/>
    <w:rsid w:val="003B7AC1"/>
    <w:rsid w:val="003C0890"/>
    <w:rsid w:val="003C0B71"/>
    <w:rsid w:val="003C0F4D"/>
    <w:rsid w:val="003C20FE"/>
    <w:rsid w:val="003C4595"/>
    <w:rsid w:val="003C48AD"/>
    <w:rsid w:val="003C4CD9"/>
    <w:rsid w:val="003C4F8F"/>
    <w:rsid w:val="003C7A06"/>
    <w:rsid w:val="003D08A5"/>
    <w:rsid w:val="003D0C41"/>
    <w:rsid w:val="003D1060"/>
    <w:rsid w:val="003D11F0"/>
    <w:rsid w:val="003D18E0"/>
    <w:rsid w:val="003D23A6"/>
    <w:rsid w:val="003D471D"/>
    <w:rsid w:val="003D4911"/>
    <w:rsid w:val="003D56F0"/>
    <w:rsid w:val="003D7EB9"/>
    <w:rsid w:val="003E1B13"/>
    <w:rsid w:val="003E3F47"/>
    <w:rsid w:val="003E628F"/>
    <w:rsid w:val="003E6B9B"/>
    <w:rsid w:val="003E7732"/>
    <w:rsid w:val="003F14C1"/>
    <w:rsid w:val="003F2E9A"/>
    <w:rsid w:val="003F3B02"/>
    <w:rsid w:val="003F3C00"/>
    <w:rsid w:val="003F4435"/>
    <w:rsid w:val="003F492F"/>
    <w:rsid w:val="003F5CAE"/>
    <w:rsid w:val="003F5D15"/>
    <w:rsid w:val="004017F3"/>
    <w:rsid w:val="00401D2E"/>
    <w:rsid w:val="004025A7"/>
    <w:rsid w:val="00403B37"/>
    <w:rsid w:val="004050A0"/>
    <w:rsid w:val="00405DAB"/>
    <w:rsid w:val="0040632C"/>
    <w:rsid w:val="004078C2"/>
    <w:rsid w:val="0041154C"/>
    <w:rsid w:val="00411D71"/>
    <w:rsid w:val="00412172"/>
    <w:rsid w:val="004130A4"/>
    <w:rsid w:val="004133D7"/>
    <w:rsid w:val="004134E8"/>
    <w:rsid w:val="00414B3C"/>
    <w:rsid w:val="00414C4B"/>
    <w:rsid w:val="00415A3A"/>
    <w:rsid w:val="004178F8"/>
    <w:rsid w:val="0042048A"/>
    <w:rsid w:val="00420DFD"/>
    <w:rsid w:val="00421364"/>
    <w:rsid w:val="00422122"/>
    <w:rsid w:val="004265BB"/>
    <w:rsid w:val="00426F9D"/>
    <w:rsid w:val="00427A8D"/>
    <w:rsid w:val="00430D72"/>
    <w:rsid w:val="0043149E"/>
    <w:rsid w:val="004315A0"/>
    <w:rsid w:val="004315DC"/>
    <w:rsid w:val="00432FDB"/>
    <w:rsid w:val="0043311C"/>
    <w:rsid w:val="0043397D"/>
    <w:rsid w:val="00433D48"/>
    <w:rsid w:val="00434022"/>
    <w:rsid w:val="004357E1"/>
    <w:rsid w:val="00436DB7"/>
    <w:rsid w:val="0044076B"/>
    <w:rsid w:val="00440A43"/>
    <w:rsid w:val="00441260"/>
    <w:rsid w:val="004412E4"/>
    <w:rsid w:val="00443361"/>
    <w:rsid w:val="004457B1"/>
    <w:rsid w:val="004463BA"/>
    <w:rsid w:val="00446E05"/>
    <w:rsid w:val="004515B3"/>
    <w:rsid w:val="0045170F"/>
    <w:rsid w:val="00452603"/>
    <w:rsid w:val="00452B10"/>
    <w:rsid w:val="00452FA5"/>
    <w:rsid w:val="00454A27"/>
    <w:rsid w:val="00456A2B"/>
    <w:rsid w:val="00457ABF"/>
    <w:rsid w:val="00460E73"/>
    <w:rsid w:val="004625A9"/>
    <w:rsid w:val="004650EF"/>
    <w:rsid w:val="00465AC0"/>
    <w:rsid w:val="00466EA2"/>
    <w:rsid w:val="004670B2"/>
    <w:rsid w:val="00467FE0"/>
    <w:rsid w:val="00470125"/>
    <w:rsid w:val="00471ED8"/>
    <w:rsid w:val="004732AA"/>
    <w:rsid w:val="004750F5"/>
    <w:rsid w:val="00475413"/>
    <w:rsid w:val="00476B67"/>
    <w:rsid w:val="00480A1F"/>
    <w:rsid w:val="00480B47"/>
    <w:rsid w:val="00482433"/>
    <w:rsid w:val="004826CC"/>
    <w:rsid w:val="004909A1"/>
    <w:rsid w:val="0049177C"/>
    <w:rsid w:val="004921A1"/>
    <w:rsid w:val="00492266"/>
    <w:rsid w:val="00493416"/>
    <w:rsid w:val="004944E9"/>
    <w:rsid w:val="00496D00"/>
    <w:rsid w:val="00497022"/>
    <w:rsid w:val="004A0875"/>
    <w:rsid w:val="004A1821"/>
    <w:rsid w:val="004A1FE2"/>
    <w:rsid w:val="004A2031"/>
    <w:rsid w:val="004A22D1"/>
    <w:rsid w:val="004A2470"/>
    <w:rsid w:val="004A2E63"/>
    <w:rsid w:val="004A54E2"/>
    <w:rsid w:val="004A7262"/>
    <w:rsid w:val="004A771B"/>
    <w:rsid w:val="004B010C"/>
    <w:rsid w:val="004B01F1"/>
    <w:rsid w:val="004B1F2B"/>
    <w:rsid w:val="004B3D1A"/>
    <w:rsid w:val="004B4350"/>
    <w:rsid w:val="004C0841"/>
    <w:rsid w:val="004C0E8B"/>
    <w:rsid w:val="004C257B"/>
    <w:rsid w:val="004C510E"/>
    <w:rsid w:val="004C5D4C"/>
    <w:rsid w:val="004C5F90"/>
    <w:rsid w:val="004C73DE"/>
    <w:rsid w:val="004C7F33"/>
    <w:rsid w:val="004D06CD"/>
    <w:rsid w:val="004D0C72"/>
    <w:rsid w:val="004D0D5D"/>
    <w:rsid w:val="004D1DA7"/>
    <w:rsid w:val="004D21C0"/>
    <w:rsid w:val="004D37FB"/>
    <w:rsid w:val="004D3F19"/>
    <w:rsid w:val="004D69BF"/>
    <w:rsid w:val="004D741C"/>
    <w:rsid w:val="004D7A1F"/>
    <w:rsid w:val="004E008B"/>
    <w:rsid w:val="004E29D9"/>
    <w:rsid w:val="004E2CC5"/>
    <w:rsid w:val="004E3635"/>
    <w:rsid w:val="004E4BDE"/>
    <w:rsid w:val="004E513C"/>
    <w:rsid w:val="004E58C1"/>
    <w:rsid w:val="004F0571"/>
    <w:rsid w:val="004F0A15"/>
    <w:rsid w:val="004F11D5"/>
    <w:rsid w:val="004F11F4"/>
    <w:rsid w:val="004F1597"/>
    <w:rsid w:val="004F1ECB"/>
    <w:rsid w:val="004F766D"/>
    <w:rsid w:val="004F7CA6"/>
    <w:rsid w:val="00500261"/>
    <w:rsid w:val="0050088D"/>
    <w:rsid w:val="00500D3A"/>
    <w:rsid w:val="005012E6"/>
    <w:rsid w:val="005049FD"/>
    <w:rsid w:val="00506391"/>
    <w:rsid w:val="005063DE"/>
    <w:rsid w:val="005068A7"/>
    <w:rsid w:val="00511653"/>
    <w:rsid w:val="0051193B"/>
    <w:rsid w:val="00511B81"/>
    <w:rsid w:val="005128C9"/>
    <w:rsid w:val="00520D74"/>
    <w:rsid w:val="00522F17"/>
    <w:rsid w:val="00524185"/>
    <w:rsid w:val="005253CC"/>
    <w:rsid w:val="00525A67"/>
    <w:rsid w:val="005268C0"/>
    <w:rsid w:val="00527154"/>
    <w:rsid w:val="00530B2F"/>
    <w:rsid w:val="005338BF"/>
    <w:rsid w:val="005347A3"/>
    <w:rsid w:val="00535292"/>
    <w:rsid w:val="0053769E"/>
    <w:rsid w:val="005402D3"/>
    <w:rsid w:val="00540430"/>
    <w:rsid w:val="00542025"/>
    <w:rsid w:val="005439B0"/>
    <w:rsid w:val="0054562A"/>
    <w:rsid w:val="00550564"/>
    <w:rsid w:val="005545D2"/>
    <w:rsid w:val="005568FB"/>
    <w:rsid w:val="0055691F"/>
    <w:rsid w:val="00560A95"/>
    <w:rsid w:val="00565100"/>
    <w:rsid w:val="00566A9F"/>
    <w:rsid w:val="005675AE"/>
    <w:rsid w:val="00567FDE"/>
    <w:rsid w:val="00570116"/>
    <w:rsid w:val="0057130C"/>
    <w:rsid w:val="00571DD5"/>
    <w:rsid w:val="00576756"/>
    <w:rsid w:val="00576F81"/>
    <w:rsid w:val="00577872"/>
    <w:rsid w:val="0058234A"/>
    <w:rsid w:val="00582EA8"/>
    <w:rsid w:val="00585181"/>
    <w:rsid w:val="00586BD2"/>
    <w:rsid w:val="005929A5"/>
    <w:rsid w:val="00594662"/>
    <w:rsid w:val="00595A40"/>
    <w:rsid w:val="00595AFA"/>
    <w:rsid w:val="00595B0B"/>
    <w:rsid w:val="00596DD1"/>
    <w:rsid w:val="005A3A15"/>
    <w:rsid w:val="005A5000"/>
    <w:rsid w:val="005A56B3"/>
    <w:rsid w:val="005A7426"/>
    <w:rsid w:val="005B2B0C"/>
    <w:rsid w:val="005B2D6F"/>
    <w:rsid w:val="005B32AA"/>
    <w:rsid w:val="005B52A9"/>
    <w:rsid w:val="005B52F2"/>
    <w:rsid w:val="005B62DA"/>
    <w:rsid w:val="005B694B"/>
    <w:rsid w:val="005C0B7F"/>
    <w:rsid w:val="005C3E39"/>
    <w:rsid w:val="005C5287"/>
    <w:rsid w:val="005C5300"/>
    <w:rsid w:val="005D1149"/>
    <w:rsid w:val="005D2545"/>
    <w:rsid w:val="005D2869"/>
    <w:rsid w:val="005D335B"/>
    <w:rsid w:val="005D3A03"/>
    <w:rsid w:val="005D48F6"/>
    <w:rsid w:val="005D6B0C"/>
    <w:rsid w:val="005E0D27"/>
    <w:rsid w:val="005E17B7"/>
    <w:rsid w:val="005E365A"/>
    <w:rsid w:val="005E5070"/>
    <w:rsid w:val="005E558E"/>
    <w:rsid w:val="005E7F2D"/>
    <w:rsid w:val="005F0C3A"/>
    <w:rsid w:val="005F122E"/>
    <w:rsid w:val="005F19BC"/>
    <w:rsid w:val="005F27B4"/>
    <w:rsid w:val="005F2F31"/>
    <w:rsid w:val="005F43FC"/>
    <w:rsid w:val="005F54A0"/>
    <w:rsid w:val="005F62CC"/>
    <w:rsid w:val="005F65C4"/>
    <w:rsid w:val="00601219"/>
    <w:rsid w:val="006017F2"/>
    <w:rsid w:val="0060245E"/>
    <w:rsid w:val="00602A95"/>
    <w:rsid w:val="00603E13"/>
    <w:rsid w:val="00604891"/>
    <w:rsid w:val="00610327"/>
    <w:rsid w:val="00610B47"/>
    <w:rsid w:val="006117A8"/>
    <w:rsid w:val="0061211D"/>
    <w:rsid w:val="00612A39"/>
    <w:rsid w:val="00612D3C"/>
    <w:rsid w:val="00612FFB"/>
    <w:rsid w:val="0061500F"/>
    <w:rsid w:val="00616522"/>
    <w:rsid w:val="00616CA7"/>
    <w:rsid w:val="006204CF"/>
    <w:rsid w:val="00620AF5"/>
    <w:rsid w:val="0062157A"/>
    <w:rsid w:val="00623F6A"/>
    <w:rsid w:val="00623FF9"/>
    <w:rsid w:val="00624A9D"/>
    <w:rsid w:val="00626476"/>
    <w:rsid w:val="0062743E"/>
    <w:rsid w:val="0062781F"/>
    <w:rsid w:val="00627A8C"/>
    <w:rsid w:val="006301CF"/>
    <w:rsid w:val="00632B87"/>
    <w:rsid w:val="00633E51"/>
    <w:rsid w:val="006370D0"/>
    <w:rsid w:val="00637AF8"/>
    <w:rsid w:val="00642651"/>
    <w:rsid w:val="00645FBE"/>
    <w:rsid w:val="006463C8"/>
    <w:rsid w:val="00647C53"/>
    <w:rsid w:val="00651C3F"/>
    <w:rsid w:val="006538EC"/>
    <w:rsid w:val="00654DEF"/>
    <w:rsid w:val="00655918"/>
    <w:rsid w:val="00660280"/>
    <w:rsid w:val="00660EAC"/>
    <w:rsid w:val="00661019"/>
    <w:rsid w:val="00661614"/>
    <w:rsid w:val="00662129"/>
    <w:rsid w:val="00664240"/>
    <w:rsid w:val="00664BFA"/>
    <w:rsid w:val="00665451"/>
    <w:rsid w:val="00665876"/>
    <w:rsid w:val="0066790B"/>
    <w:rsid w:val="00670F8F"/>
    <w:rsid w:val="006724F8"/>
    <w:rsid w:val="00672C2E"/>
    <w:rsid w:val="0067421F"/>
    <w:rsid w:val="00674405"/>
    <w:rsid w:val="00674AF8"/>
    <w:rsid w:val="00675A52"/>
    <w:rsid w:val="006778B9"/>
    <w:rsid w:val="0068004B"/>
    <w:rsid w:val="006802E5"/>
    <w:rsid w:val="00680934"/>
    <w:rsid w:val="00681481"/>
    <w:rsid w:val="006824F3"/>
    <w:rsid w:val="00683223"/>
    <w:rsid w:val="00683948"/>
    <w:rsid w:val="006850F5"/>
    <w:rsid w:val="006850FE"/>
    <w:rsid w:val="00686D63"/>
    <w:rsid w:val="00690728"/>
    <w:rsid w:val="0069330B"/>
    <w:rsid w:val="006950F6"/>
    <w:rsid w:val="00695C92"/>
    <w:rsid w:val="0069615B"/>
    <w:rsid w:val="00696D1B"/>
    <w:rsid w:val="006A1D2C"/>
    <w:rsid w:val="006A29C2"/>
    <w:rsid w:val="006A491F"/>
    <w:rsid w:val="006A4B6A"/>
    <w:rsid w:val="006A5B96"/>
    <w:rsid w:val="006A5E7D"/>
    <w:rsid w:val="006B0190"/>
    <w:rsid w:val="006B20EC"/>
    <w:rsid w:val="006B4E80"/>
    <w:rsid w:val="006B4E82"/>
    <w:rsid w:val="006B530D"/>
    <w:rsid w:val="006B58B2"/>
    <w:rsid w:val="006B6496"/>
    <w:rsid w:val="006B64B9"/>
    <w:rsid w:val="006C0C8C"/>
    <w:rsid w:val="006C1D27"/>
    <w:rsid w:val="006C1E8C"/>
    <w:rsid w:val="006C21CC"/>
    <w:rsid w:val="006C29C7"/>
    <w:rsid w:val="006C2CC0"/>
    <w:rsid w:val="006C3DE9"/>
    <w:rsid w:val="006C3E3C"/>
    <w:rsid w:val="006C54D6"/>
    <w:rsid w:val="006C63A0"/>
    <w:rsid w:val="006C6590"/>
    <w:rsid w:val="006C70F7"/>
    <w:rsid w:val="006C7FB2"/>
    <w:rsid w:val="006D08C1"/>
    <w:rsid w:val="006D1138"/>
    <w:rsid w:val="006D2AFC"/>
    <w:rsid w:val="006D52F3"/>
    <w:rsid w:val="006D572E"/>
    <w:rsid w:val="006D6A5C"/>
    <w:rsid w:val="006D7126"/>
    <w:rsid w:val="006D7F2E"/>
    <w:rsid w:val="006E263E"/>
    <w:rsid w:val="006E33F2"/>
    <w:rsid w:val="006E3D2A"/>
    <w:rsid w:val="006E53AE"/>
    <w:rsid w:val="006E5EBB"/>
    <w:rsid w:val="006E7154"/>
    <w:rsid w:val="006F10AC"/>
    <w:rsid w:val="006F32FF"/>
    <w:rsid w:val="006F4263"/>
    <w:rsid w:val="006F5221"/>
    <w:rsid w:val="006F5BE0"/>
    <w:rsid w:val="007001CE"/>
    <w:rsid w:val="00700496"/>
    <w:rsid w:val="00700685"/>
    <w:rsid w:val="00701494"/>
    <w:rsid w:val="007047EE"/>
    <w:rsid w:val="0070494F"/>
    <w:rsid w:val="007068EB"/>
    <w:rsid w:val="00706FA6"/>
    <w:rsid w:val="00707589"/>
    <w:rsid w:val="0071234A"/>
    <w:rsid w:val="007123FC"/>
    <w:rsid w:val="0071276F"/>
    <w:rsid w:val="00713570"/>
    <w:rsid w:val="00714EA6"/>
    <w:rsid w:val="00715FDC"/>
    <w:rsid w:val="007162C4"/>
    <w:rsid w:val="0071695D"/>
    <w:rsid w:val="00716CF4"/>
    <w:rsid w:val="0071714B"/>
    <w:rsid w:val="0071738D"/>
    <w:rsid w:val="00717B34"/>
    <w:rsid w:val="00725501"/>
    <w:rsid w:val="00725E76"/>
    <w:rsid w:val="0072611B"/>
    <w:rsid w:val="007275D7"/>
    <w:rsid w:val="00730353"/>
    <w:rsid w:val="00733F48"/>
    <w:rsid w:val="0073459C"/>
    <w:rsid w:val="0073661B"/>
    <w:rsid w:val="007403AE"/>
    <w:rsid w:val="00745D58"/>
    <w:rsid w:val="0075023C"/>
    <w:rsid w:val="00750312"/>
    <w:rsid w:val="007503FC"/>
    <w:rsid w:val="007517E7"/>
    <w:rsid w:val="007521F1"/>
    <w:rsid w:val="007533C1"/>
    <w:rsid w:val="00753DF8"/>
    <w:rsid w:val="00755149"/>
    <w:rsid w:val="00755660"/>
    <w:rsid w:val="00755F53"/>
    <w:rsid w:val="00755FED"/>
    <w:rsid w:val="00756545"/>
    <w:rsid w:val="00756DB9"/>
    <w:rsid w:val="007578AF"/>
    <w:rsid w:val="00757B81"/>
    <w:rsid w:val="00760055"/>
    <w:rsid w:val="00761486"/>
    <w:rsid w:val="00761EB7"/>
    <w:rsid w:val="00763670"/>
    <w:rsid w:val="00763D8D"/>
    <w:rsid w:val="00763F29"/>
    <w:rsid w:val="00765718"/>
    <w:rsid w:val="00767546"/>
    <w:rsid w:val="00770CA7"/>
    <w:rsid w:val="0077506B"/>
    <w:rsid w:val="0077628F"/>
    <w:rsid w:val="0077697B"/>
    <w:rsid w:val="00780E31"/>
    <w:rsid w:val="00780F55"/>
    <w:rsid w:val="007811C6"/>
    <w:rsid w:val="00783129"/>
    <w:rsid w:val="0078352B"/>
    <w:rsid w:val="007837EC"/>
    <w:rsid w:val="007849E5"/>
    <w:rsid w:val="007900A5"/>
    <w:rsid w:val="00790E5D"/>
    <w:rsid w:val="00791348"/>
    <w:rsid w:val="007944BB"/>
    <w:rsid w:val="007958ED"/>
    <w:rsid w:val="00795D01"/>
    <w:rsid w:val="00796FDB"/>
    <w:rsid w:val="007A490E"/>
    <w:rsid w:val="007A4FAC"/>
    <w:rsid w:val="007A5547"/>
    <w:rsid w:val="007A5A32"/>
    <w:rsid w:val="007A6833"/>
    <w:rsid w:val="007B155A"/>
    <w:rsid w:val="007B1947"/>
    <w:rsid w:val="007B26E2"/>
    <w:rsid w:val="007B38DB"/>
    <w:rsid w:val="007B4979"/>
    <w:rsid w:val="007B6B21"/>
    <w:rsid w:val="007B780E"/>
    <w:rsid w:val="007C0B71"/>
    <w:rsid w:val="007C1955"/>
    <w:rsid w:val="007C26E2"/>
    <w:rsid w:val="007C2F15"/>
    <w:rsid w:val="007C4DFB"/>
    <w:rsid w:val="007C56B3"/>
    <w:rsid w:val="007C6B64"/>
    <w:rsid w:val="007C6CE7"/>
    <w:rsid w:val="007C729F"/>
    <w:rsid w:val="007C7461"/>
    <w:rsid w:val="007D2593"/>
    <w:rsid w:val="007D2A86"/>
    <w:rsid w:val="007D3B74"/>
    <w:rsid w:val="007D5BA4"/>
    <w:rsid w:val="007D5D7A"/>
    <w:rsid w:val="007D6738"/>
    <w:rsid w:val="007E15EE"/>
    <w:rsid w:val="007E2737"/>
    <w:rsid w:val="007E35F7"/>
    <w:rsid w:val="007E3798"/>
    <w:rsid w:val="007E4BB7"/>
    <w:rsid w:val="007E7C3A"/>
    <w:rsid w:val="007F1B76"/>
    <w:rsid w:val="007F3118"/>
    <w:rsid w:val="007F3ACA"/>
    <w:rsid w:val="007F4A5E"/>
    <w:rsid w:val="007F5161"/>
    <w:rsid w:val="007F5461"/>
    <w:rsid w:val="00800BBF"/>
    <w:rsid w:val="0080224B"/>
    <w:rsid w:val="008022DB"/>
    <w:rsid w:val="00805FD9"/>
    <w:rsid w:val="00806CA6"/>
    <w:rsid w:val="00807788"/>
    <w:rsid w:val="00807ED6"/>
    <w:rsid w:val="0081137B"/>
    <w:rsid w:val="008135E0"/>
    <w:rsid w:val="00813694"/>
    <w:rsid w:val="00813E1E"/>
    <w:rsid w:val="00814848"/>
    <w:rsid w:val="008152E2"/>
    <w:rsid w:val="0081592F"/>
    <w:rsid w:val="00816043"/>
    <w:rsid w:val="00817631"/>
    <w:rsid w:val="00821208"/>
    <w:rsid w:val="00822256"/>
    <w:rsid w:val="0082234E"/>
    <w:rsid w:val="00822DA5"/>
    <w:rsid w:val="00823E4F"/>
    <w:rsid w:val="00825527"/>
    <w:rsid w:val="00827257"/>
    <w:rsid w:val="00831C89"/>
    <w:rsid w:val="00832D0A"/>
    <w:rsid w:val="00834AD2"/>
    <w:rsid w:val="00835422"/>
    <w:rsid w:val="00835ECE"/>
    <w:rsid w:val="00837879"/>
    <w:rsid w:val="008403E2"/>
    <w:rsid w:val="00843732"/>
    <w:rsid w:val="00845323"/>
    <w:rsid w:val="00845756"/>
    <w:rsid w:val="0084579B"/>
    <w:rsid w:val="00845C49"/>
    <w:rsid w:val="00845F5D"/>
    <w:rsid w:val="00846A67"/>
    <w:rsid w:val="00851062"/>
    <w:rsid w:val="00851361"/>
    <w:rsid w:val="00851B9E"/>
    <w:rsid w:val="00851E88"/>
    <w:rsid w:val="00852875"/>
    <w:rsid w:val="008549AF"/>
    <w:rsid w:val="0085517D"/>
    <w:rsid w:val="008555F4"/>
    <w:rsid w:val="0085694A"/>
    <w:rsid w:val="00862AD7"/>
    <w:rsid w:val="00862CD9"/>
    <w:rsid w:val="008645E7"/>
    <w:rsid w:val="008645EB"/>
    <w:rsid w:val="00864A06"/>
    <w:rsid w:val="00864CE4"/>
    <w:rsid w:val="00865139"/>
    <w:rsid w:val="00867736"/>
    <w:rsid w:val="008700B7"/>
    <w:rsid w:val="00870B3F"/>
    <w:rsid w:val="00874999"/>
    <w:rsid w:val="00876655"/>
    <w:rsid w:val="0087688F"/>
    <w:rsid w:val="00876CC9"/>
    <w:rsid w:val="00877044"/>
    <w:rsid w:val="00877259"/>
    <w:rsid w:val="0087766D"/>
    <w:rsid w:val="008844EA"/>
    <w:rsid w:val="00884A55"/>
    <w:rsid w:val="00884D98"/>
    <w:rsid w:val="0088576F"/>
    <w:rsid w:val="008868FF"/>
    <w:rsid w:val="0088779B"/>
    <w:rsid w:val="00892DFC"/>
    <w:rsid w:val="00893811"/>
    <w:rsid w:val="00896672"/>
    <w:rsid w:val="00896F04"/>
    <w:rsid w:val="0089786E"/>
    <w:rsid w:val="008A1673"/>
    <w:rsid w:val="008A185C"/>
    <w:rsid w:val="008A18E4"/>
    <w:rsid w:val="008A196E"/>
    <w:rsid w:val="008A3B63"/>
    <w:rsid w:val="008A59A2"/>
    <w:rsid w:val="008A7428"/>
    <w:rsid w:val="008B3E88"/>
    <w:rsid w:val="008B4A3B"/>
    <w:rsid w:val="008B4A7C"/>
    <w:rsid w:val="008B5398"/>
    <w:rsid w:val="008B556F"/>
    <w:rsid w:val="008B6085"/>
    <w:rsid w:val="008B6DD0"/>
    <w:rsid w:val="008B7376"/>
    <w:rsid w:val="008B7618"/>
    <w:rsid w:val="008C0019"/>
    <w:rsid w:val="008C1676"/>
    <w:rsid w:val="008C184D"/>
    <w:rsid w:val="008C21F5"/>
    <w:rsid w:val="008D00D9"/>
    <w:rsid w:val="008D1169"/>
    <w:rsid w:val="008E1FDE"/>
    <w:rsid w:val="008E3FE4"/>
    <w:rsid w:val="008E400E"/>
    <w:rsid w:val="008E78C2"/>
    <w:rsid w:val="008F012B"/>
    <w:rsid w:val="008F0614"/>
    <w:rsid w:val="008F0A36"/>
    <w:rsid w:val="008F0B4C"/>
    <w:rsid w:val="008F1B1C"/>
    <w:rsid w:val="008F29F2"/>
    <w:rsid w:val="008F3599"/>
    <w:rsid w:val="008F35A5"/>
    <w:rsid w:val="008F385B"/>
    <w:rsid w:val="008F5C2F"/>
    <w:rsid w:val="008F7A66"/>
    <w:rsid w:val="009029AF"/>
    <w:rsid w:val="00903D83"/>
    <w:rsid w:val="0090720C"/>
    <w:rsid w:val="00910C44"/>
    <w:rsid w:val="00910C67"/>
    <w:rsid w:val="00911B31"/>
    <w:rsid w:val="00912090"/>
    <w:rsid w:val="00912247"/>
    <w:rsid w:val="0091373E"/>
    <w:rsid w:val="0091398D"/>
    <w:rsid w:val="009200AE"/>
    <w:rsid w:val="009202E9"/>
    <w:rsid w:val="00920494"/>
    <w:rsid w:val="00920A21"/>
    <w:rsid w:val="00922FC3"/>
    <w:rsid w:val="00923DC5"/>
    <w:rsid w:val="00924046"/>
    <w:rsid w:val="00924B1F"/>
    <w:rsid w:val="00924E4D"/>
    <w:rsid w:val="00925006"/>
    <w:rsid w:val="00927AA7"/>
    <w:rsid w:val="00930397"/>
    <w:rsid w:val="0093203A"/>
    <w:rsid w:val="00933D4C"/>
    <w:rsid w:val="009346BF"/>
    <w:rsid w:val="00934944"/>
    <w:rsid w:val="00934B0E"/>
    <w:rsid w:val="00934BBF"/>
    <w:rsid w:val="00936FEF"/>
    <w:rsid w:val="009406F7"/>
    <w:rsid w:val="009419A3"/>
    <w:rsid w:val="00942234"/>
    <w:rsid w:val="00944643"/>
    <w:rsid w:val="00945B90"/>
    <w:rsid w:val="00946C35"/>
    <w:rsid w:val="00950A44"/>
    <w:rsid w:val="00950C06"/>
    <w:rsid w:val="009510EA"/>
    <w:rsid w:val="009513A0"/>
    <w:rsid w:val="009521BF"/>
    <w:rsid w:val="00953EAA"/>
    <w:rsid w:val="009542D8"/>
    <w:rsid w:val="00954F55"/>
    <w:rsid w:val="00956F14"/>
    <w:rsid w:val="00960562"/>
    <w:rsid w:val="0096465E"/>
    <w:rsid w:val="009653FF"/>
    <w:rsid w:val="00965FE9"/>
    <w:rsid w:val="0097021F"/>
    <w:rsid w:val="00971762"/>
    <w:rsid w:val="00971CBC"/>
    <w:rsid w:val="00973617"/>
    <w:rsid w:val="00974193"/>
    <w:rsid w:val="009742A8"/>
    <w:rsid w:val="00974486"/>
    <w:rsid w:val="00975227"/>
    <w:rsid w:val="009753AB"/>
    <w:rsid w:val="009754F2"/>
    <w:rsid w:val="00976579"/>
    <w:rsid w:val="009770D4"/>
    <w:rsid w:val="00980755"/>
    <w:rsid w:val="00980CA2"/>
    <w:rsid w:val="0098212A"/>
    <w:rsid w:val="009826E6"/>
    <w:rsid w:val="00982BE8"/>
    <w:rsid w:val="009842D9"/>
    <w:rsid w:val="009877BF"/>
    <w:rsid w:val="009900AB"/>
    <w:rsid w:val="00990738"/>
    <w:rsid w:val="00992553"/>
    <w:rsid w:val="009933D0"/>
    <w:rsid w:val="0099469A"/>
    <w:rsid w:val="009951D2"/>
    <w:rsid w:val="009970E0"/>
    <w:rsid w:val="00997E89"/>
    <w:rsid w:val="009A02DA"/>
    <w:rsid w:val="009A0C77"/>
    <w:rsid w:val="009A1812"/>
    <w:rsid w:val="009A2E80"/>
    <w:rsid w:val="009A32CF"/>
    <w:rsid w:val="009A5780"/>
    <w:rsid w:val="009A7866"/>
    <w:rsid w:val="009B1EA4"/>
    <w:rsid w:val="009B252E"/>
    <w:rsid w:val="009B2FC8"/>
    <w:rsid w:val="009B42A6"/>
    <w:rsid w:val="009B5390"/>
    <w:rsid w:val="009B5C13"/>
    <w:rsid w:val="009C1DCF"/>
    <w:rsid w:val="009C3462"/>
    <w:rsid w:val="009C6175"/>
    <w:rsid w:val="009C6A19"/>
    <w:rsid w:val="009D054B"/>
    <w:rsid w:val="009D09B1"/>
    <w:rsid w:val="009D0F81"/>
    <w:rsid w:val="009D1D42"/>
    <w:rsid w:val="009D2567"/>
    <w:rsid w:val="009D31A4"/>
    <w:rsid w:val="009D438F"/>
    <w:rsid w:val="009E128B"/>
    <w:rsid w:val="009E3294"/>
    <w:rsid w:val="009E454A"/>
    <w:rsid w:val="009E676F"/>
    <w:rsid w:val="009F2DD2"/>
    <w:rsid w:val="009F2E5D"/>
    <w:rsid w:val="009F2F5D"/>
    <w:rsid w:val="009F3281"/>
    <w:rsid w:val="009F3A83"/>
    <w:rsid w:val="009F447E"/>
    <w:rsid w:val="009F739B"/>
    <w:rsid w:val="00A01BA7"/>
    <w:rsid w:val="00A03032"/>
    <w:rsid w:val="00A069FE"/>
    <w:rsid w:val="00A06FCB"/>
    <w:rsid w:val="00A079FD"/>
    <w:rsid w:val="00A07A59"/>
    <w:rsid w:val="00A13E0C"/>
    <w:rsid w:val="00A15F04"/>
    <w:rsid w:val="00A17FFC"/>
    <w:rsid w:val="00A200F2"/>
    <w:rsid w:val="00A22101"/>
    <w:rsid w:val="00A231E1"/>
    <w:rsid w:val="00A23DFB"/>
    <w:rsid w:val="00A25F1B"/>
    <w:rsid w:val="00A30BED"/>
    <w:rsid w:val="00A31049"/>
    <w:rsid w:val="00A3193A"/>
    <w:rsid w:val="00A31941"/>
    <w:rsid w:val="00A33E73"/>
    <w:rsid w:val="00A3463D"/>
    <w:rsid w:val="00A3755D"/>
    <w:rsid w:val="00A40000"/>
    <w:rsid w:val="00A402A2"/>
    <w:rsid w:val="00A404DE"/>
    <w:rsid w:val="00A40B05"/>
    <w:rsid w:val="00A4381C"/>
    <w:rsid w:val="00A43FE9"/>
    <w:rsid w:val="00A46A62"/>
    <w:rsid w:val="00A46D4F"/>
    <w:rsid w:val="00A50F70"/>
    <w:rsid w:val="00A51D09"/>
    <w:rsid w:val="00A51E8B"/>
    <w:rsid w:val="00A521FC"/>
    <w:rsid w:val="00A527EE"/>
    <w:rsid w:val="00A53068"/>
    <w:rsid w:val="00A530BB"/>
    <w:rsid w:val="00A543D6"/>
    <w:rsid w:val="00A57924"/>
    <w:rsid w:val="00A60B38"/>
    <w:rsid w:val="00A61006"/>
    <w:rsid w:val="00A618E6"/>
    <w:rsid w:val="00A6454A"/>
    <w:rsid w:val="00A6474F"/>
    <w:rsid w:val="00A6595C"/>
    <w:rsid w:val="00A6666C"/>
    <w:rsid w:val="00A70D27"/>
    <w:rsid w:val="00A71906"/>
    <w:rsid w:val="00A7202F"/>
    <w:rsid w:val="00A734CC"/>
    <w:rsid w:val="00A7351B"/>
    <w:rsid w:val="00A74298"/>
    <w:rsid w:val="00A74954"/>
    <w:rsid w:val="00A74CCB"/>
    <w:rsid w:val="00A769B6"/>
    <w:rsid w:val="00A76B73"/>
    <w:rsid w:val="00A76F66"/>
    <w:rsid w:val="00A77445"/>
    <w:rsid w:val="00A8002E"/>
    <w:rsid w:val="00A8047B"/>
    <w:rsid w:val="00A80AC1"/>
    <w:rsid w:val="00A811B2"/>
    <w:rsid w:val="00A8239A"/>
    <w:rsid w:val="00A84415"/>
    <w:rsid w:val="00A848B4"/>
    <w:rsid w:val="00A8618C"/>
    <w:rsid w:val="00A86EF4"/>
    <w:rsid w:val="00A87E5D"/>
    <w:rsid w:val="00A91599"/>
    <w:rsid w:val="00A91C4C"/>
    <w:rsid w:val="00A925F0"/>
    <w:rsid w:val="00A97074"/>
    <w:rsid w:val="00A971D3"/>
    <w:rsid w:val="00AA24AF"/>
    <w:rsid w:val="00AA45B8"/>
    <w:rsid w:val="00AA4FE6"/>
    <w:rsid w:val="00AA549E"/>
    <w:rsid w:val="00AA7BCE"/>
    <w:rsid w:val="00AB125E"/>
    <w:rsid w:val="00AB1C7F"/>
    <w:rsid w:val="00AB1EF3"/>
    <w:rsid w:val="00AB3F09"/>
    <w:rsid w:val="00AB402F"/>
    <w:rsid w:val="00AB49CF"/>
    <w:rsid w:val="00AB561A"/>
    <w:rsid w:val="00AC1479"/>
    <w:rsid w:val="00AC14A7"/>
    <w:rsid w:val="00AC173D"/>
    <w:rsid w:val="00AC2987"/>
    <w:rsid w:val="00AC5CF2"/>
    <w:rsid w:val="00AC6711"/>
    <w:rsid w:val="00AC78FC"/>
    <w:rsid w:val="00AC7FC2"/>
    <w:rsid w:val="00AD0A3A"/>
    <w:rsid w:val="00AD0AC8"/>
    <w:rsid w:val="00AD235B"/>
    <w:rsid w:val="00AD26D8"/>
    <w:rsid w:val="00AD2B15"/>
    <w:rsid w:val="00AD48E4"/>
    <w:rsid w:val="00AD5E38"/>
    <w:rsid w:val="00AD6C74"/>
    <w:rsid w:val="00AD7928"/>
    <w:rsid w:val="00AD794C"/>
    <w:rsid w:val="00AD7B95"/>
    <w:rsid w:val="00AE0405"/>
    <w:rsid w:val="00AE0C31"/>
    <w:rsid w:val="00AE2386"/>
    <w:rsid w:val="00AE36E6"/>
    <w:rsid w:val="00AE37D9"/>
    <w:rsid w:val="00AE3F79"/>
    <w:rsid w:val="00AE41F4"/>
    <w:rsid w:val="00AE5311"/>
    <w:rsid w:val="00AE565D"/>
    <w:rsid w:val="00AE643B"/>
    <w:rsid w:val="00AE6E11"/>
    <w:rsid w:val="00AE7055"/>
    <w:rsid w:val="00AE713B"/>
    <w:rsid w:val="00AF1151"/>
    <w:rsid w:val="00AF1205"/>
    <w:rsid w:val="00AF13A6"/>
    <w:rsid w:val="00AF21A6"/>
    <w:rsid w:val="00AF236B"/>
    <w:rsid w:val="00AF25D2"/>
    <w:rsid w:val="00AF2809"/>
    <w:rsid w:val="00AF309D"/>
    <w:rsid w:val="00AF33F2"/>
    <w:rsid w:val="00AF4DF1"/>
    <w:rsid w:val="00AF508E"/>
    <w:rsid w:val="00AF64F7"/>
    <w:rsid w:val="00AF6868"/>
    <w:rsid w:val="00AF6C39"/>
    <w:rsid w:val="00AF7E14"/>
    <w:rsid w:val="00B00AEA"/>
    <w:rsid w:val="00B01451"/>
    <w:rsid w:val="00B01B1B"/>
    <w:rsid w:val="00B0259F"/>
    <w:rsid w:val="00B03F5A"/>
    <w:rsid w:val="00B04C50"/>
    <w:rsid w:val="00B062DC"/>
    <w:rsid w:val="00B06D76"/>
    <w:rsid w:val="00B06F9C"/>
    <w:rsid w:val="00B07AFA"/>
    <w:rsid w:val="00B11028"/>
    <w:rsid w:val="00B12693"/>
    <w:rsid w:val="00B139FC"/>
    <w:rsid w:val="00B14DFA"/>
    <w:rsid w:val="00B14F48"/>
    <w:rsid w:val="00B1631B"/>
    <w:rsid w:val="00B16D69"/>
    <w:rsid w:val="00B17375"/>
    <w:rsid w:val="00B215FA"/>
    <w:rsid w:val="00B21973"/>
    <w:rsid w:val="00B21EB4"/>
    <w:rsid w:val="00B23216"/>
    <w:rsid w:val="00B2324F"/>
    <w:rsid w:val="00B24598"/>
    <w:rsid w:val="00B25601"/>
    <w:rsid w:val="00B2567E"/>
    <w:rsid w:val="00B300CC"/>
    <w:rsid w:val="00B30F1F"/>
    <w:rsid w:val="00B30FF8"/>
    <w:rsid w:val="00B3121D"/>
    <w:rsid w:val="00B351DD"/>
    <w:rsid w:val="00B36099"/>
    <w:rsid w:val="00B36E63"/>
    <w:rsid w:val="00B4002E"/>
    <w:rsid w:val="00B404CB"/>
    <w:rsid w:val="00B40601"/>
    <w:rsid w:val="00B416B5"/>
    <w:rsid w:val="00B42828"/>
    <w:rsid w:val="00B42DEF"/>
    <w:rsid w:val="00B44D6A"/>
    <w:rsid w:val="00B45DF2"/>
    <w:rsid w:val="00B45F85"/>
    <w:rsid w:val="00B46B98"/>
    <w:rsid w:val="00B5033D"/>
    <w:rsid w:val="00B508F1"/>
    <w:rsid w:val="00B51BB9"/>
    <w:rsid w:val="00B53615"/>
    <w:rsid w:val="00B54AD9"/>
    <w:rsid w:val="00B567B6"/>
    <w:rsid w:val="00B568E8"/>
    <w:rsid w:val="00B570F1"/>
    <w:rsid w:val="00B63BFC"/>
    <w:rsid w:val="00B63EEA"/>
    <w:rsid w:val="00B640EA"/>
    <w:rsid w:val="00B6696A"/>
    <w:rsid w:val="00B67982"/>
    <w:rsid w:val="00B67A5D"/>
    <w:rsid w:val="00B67A63"/>
    <w:rsid w:val="00B705FA"/>
    <w:rsid w:val="00B713D0"/>
    <w:rsid w:val="00B714D1"/>
    <w:rsid w:val="00B71B18"/>
    <w:rsid w:val="00B7252C"/>
    <w:rsid w:val="00B725A6"/>
    <w:rsid w:val="00B74C4C"/>
    <w:rsid w:val="00B75576"/>
    <w:rsid w:val="00B7622D"/>
    <w:rsid w:val="00B769EF"/>
    <w:rsid w:val="00B76CD3"/>
    <w:rsid w:val="00B77B08"/>
    <w:rsid w:val="00B77EF2"/>
    <w:rsid w:val="00B84E41"/>
    <w:rsid w:val="00B8667F"/>
    <w:rsid w:val="00B92E46"/>
    <w:rsid w:val="00B940A0"/>
    <w:rsid w:val="00B9526E"/>
    <w:rsid w:val="00B95C5E"/>
    <w:rsid w:val="00B96682"/>
    <w:rsid w:val="00B97304"/>
    <w:rsid w:val="00B977DE"/>
    <w:rsid w:val="00BA11CF"/>
    <w:rsid w:val="00BA1FC3"/>
    <w:rsid w:val="00BA2AC2"/>
    <w:rsid w:val="00BA3F46"/>
    <w:rsid w:val="00BA6AAC"/>
    <w:rsid w:val="00BA7BEB"/>
    <w:rsid w:val="00BB000A"/>
    <w:rsid w:val="00BB118D"/>
    <w:rsid w:val="00BB137E"/>
    <w:rsid w:val="00BB173B"/>
    <w:rsid w:val="00BB4425"/>
    <w:rsid w:val="00BB45C7"/>
    <w:rsid w:val="00BB487D"/>
    <w:rsid w:val="00BB4ADF"/>
    <w:rsid w:val="00BB5283"/>
    <w:rsid w:val="00BB5921"/>
    <w:rsid w:val="00BB607F"/>
    <w:rsid w:val="00BB6CB7"/>
    <w:rsid w:val="00BB7AC2"/>
    <w:rsid w:val="00BB7B1E"/>
    <w:rsid w:val="00BB7CAC"/>
    <w:rsid w:val="00BB7E47"/>
    <w:rsid w:val="00BC1463"/>
    <w:rsid w:val="00BC2E99"/>
    <w:rsid w:val="00BC4D6A"/>
    <w:rsid w:val="00BC65CA"/>
    <w:rsid w:val="00BC704B"/>
    <w:rsid w:val="00BC7851"/>
    <w:rsid w:val="00BD3018"/>
    <w:rsid w:val="00BD48C2"/>
    <w:rsid w:val="00BD4ADC"/>
    <w:rsid w:val="00BD57A5"/>
    <w:rsid w:val="00BD62AB"/>
    <w:rsid w:val="00BD6C31"/>
    <w:rsid w:val="00BD773C"/>
    <w:rsid w:val="00BE26FA"/>
    <w:rsid w:val="00BE2AC7"/>
    <w:rsid w:val="00BE3600"/>
    <w:rsid w:val="00BE3A39"/>
    <w:rsid w:val="00BE41CC"/>
    <w:rsid w:val="00BE4698"/>
    <w:rsid w:val="00BE4E5D"/>
    <w:rsid w:val="00BE59BD"/>
    <w:rsid w:val="00BE6488"/>
    <w:rsid w:val="00BE6C6E"/>
    <w:rsid w:val="00BE7682"/>
    <w:rsid w:val="00BE7777"/>
    <w:rsid w:val="00BE7BDE"/>
    <w:rsid w:val="00BF1D9D"/>
    <w:rsid w:val="00BF2244"/>
    <w:rsid w:val="00BF5219"/>
    <w:rsid w:val="00BF646B"/>
    <w:rsid w:val="00BF7E8F"/>
    <w:rsid w:val="00C003C4"/>
    <w:rsid w:val="00C0172E"/>
    <w:rsid w:val="00C01B84"/>
    <w:rsid w:val="00C024A1"/>
    <w:rsid w:val="00C039B3"/>
    <w:rsid w:val="00C10A34"/>
    <w:rsid w:val="00C10C4C"/>
    <w:rsid w:val="00C11D62"/>
    <w:rsid w:val="00C1349A"/>
    <w:rsid w:val="00C1543D"/>
    <w:rsid w:val="00C15D69"/>
    <w:rsid w:val="00C15D84"/>
    <w:rsid w:val="00C17E2D"/>
    <w:rsid w:val="00C20950"/>
    <w:rsid w:val="00C23BC0"/>
    <w:rsid w:val="00C24422"/>
    <w:rsid w:val="00C2452D"/>
    <w:rsid w:val="00C24D4C"/>
    <w:rsid w:val="00C2541D"/>
    <w:rsid w:val="00C263F7"/>
    <w:rsid w:val="00C26BFA"/>
    <w:rsid w:val="00C26EC6"/>
    <w:rsid w:val="00C27E83"/>
    <w:rsid w:val="00C305B0"/>
    <w:rsid w:val="00C3144A"/>
    <w:rsid w:val="00C31B2E"/>
    <w:rsid w:val="00C325AC"/>
    <w:rsid w:val="00C34E57"/>
    <w:rsid w:val="00C3553C"/>
    <w:rsid w:val="00C35FE0"/>
    <w:rsid w:val="00C36126"/>
    <w:rsid w:val="00C36D55"/>
    <w:rsid w:val="00C4145E"/>
    <w:rsid w:val="00C4475E"/>
    <w:rsid w:val="00C4699D"/>
    <w:rsid w:val="00C502B6"/>
    <w:rsid w:val="00C50679"/>
    <w:rsid w:val="00C50DBF"/>
    <w:rsid w:val="00C519B4"/>
    <w:rsid w:val="00C521D5"/>
    <w:rsid w:val="00C52638"/>
    <w:rsid w:val="00C56F7D"/>
    <w:rsid w:val="00C57812"/>
    <w:rsid w:val="00C605BE"/>
    <w:rsid w:val="00C611D4"/>
    <w:rsid w:val="00C616C0"/>
    <w:rsid w:val="00C63C38"/>
    <w:rsid w:val="00C65874"/>
    <w:rsid w:val="00C70284"/>
    <w:rsid w:val="00C70D0B"/>
    <w:rsid w:val="00C73051"/>
    <w:rsid w:val="00C7645D"/>
    <w:rsid w:val="00C8078E"/>
    <w:rsid w:val="00C80B9A"/>
    <w:rsid w:val="00C83126"/>
    <w:rsid w:val="00C85A3A"/>
    <w:rsid w:val="00C85E87"/>
    <w:rsid w:val="00C86F89"/>
    <w:rsid w:val="00C90D2C"/>
    <w:rsid w:val="00C921D5"/>
    <w:rsid w:val="00C928FC"/>
    <w:rsid w:val="00C93770"/>
    <w:rsid w:val="00C95AA1"/>
    <w:rsid w:val="00C97EDB"/>
    <w:rsid w:val="00CA0055"/>
    <w:rsid w:val="00CA466D"/>
    <w:rsid w:val="00CA52FC"/>
    <w:rsid w:val="00CA60D8"/>
    <w:rsid w:val="00CA686D"/>
    <w:rsid w:val="00CA725D"/>
    <w:rsid w:val="00CA79D4"/>
    <w:rsid w:val="00CB285C"/>
    <w:rsid w:val="00CB28C4"/>
    <w:rsid w:val="00CB3E89"/>
    <w:rsid w:val="00CB5E49"/>
    <w:rsid w:val="00CB7513"/>
    <w:rsid w:val="00CB7569"/>
    <w:rsid w:val="00CC0150"/>
    <w:rsid w:val="00CC0A8F"/>
    <w:rsid w:val="00CC3C96"/>
    <w:rsid w:val="00CC4E3F"/>
    <w:rsid w:val="00CC5053"/>
    <w:rsid w:val="00CC5C03"/>
    <w:rsid w:val="00CC5FB1"/>
    <w:rsid w:val="00CD019B"/>
    <w:rsid w:val="00CD021D"/>
    <w:rsid w:val="00CD0F8D"/>
    <w:rsid w:val="00CD1DFB"/>
    <w:rsid w:val="00CD2EBE"/>
    <w:rsid w:val="00CD4178"/>
    <w:rsid w:val="00CD58D0"/>
    <w:rsid w:val="00CD6F23"/>
    <w:rsid w:val="00CD79E8"/>
    <w:rsid w:val="00CE03A8"/>
    <w:rsid w:val="00CE1611"/>
    <w:rsid w:val="00CE2862"/>
    <w:rsid w:val="00CE64EB"/>
    <w:rsid w:val="00CE7752"/>
    <w:rsid w:val="00CF08F0"/>
    <w:rsid w:val="00CF09DE"/>
    <w:rsid w:val="00CF642C"/>
    <w:rsid w:val="00D046C0"/>
    <w:rsid w:val="00D05758"/>
    <w:rsid w:val="00D05B70"/>
    <w:rsid w:val="00D05EA1"/>
    <w:rsid w:val="00D07384"/>
    <w:rsid w:val="00D10B05"/>
    <w:rsid w:val="00D119F4"/>
    <w:rsid w:val="00D122C5"/>
    <w:rsid w:val="00D1431F"/>
    <w:rsid w:val="00D1456B"/>
    <w:rsid w:val="00D16A20"/>
    <w:rsid w:val="00D171CC"/>
    <w:rsid w:val="00D2101D"/>
    <w:rsid w:val="00D21F46"/>
    <w:rsid w:val="00D2257C"/>
    <w:rsid w:val="00D2298F"/>
    <w:rsid w:val="00D24535"/>
    <w:rsid w:val="00D25A90"/>
    <w:rsid w:val="00D26965"/>
    <w:rsid w:val="00D30E0A"/>
    <w:rsid w:val="00D3141C"/>
    <w:rsid w:val="00D314EE"/>
    <w:rsid w:val="00D31F37"/>
    <w:rsid w:val="00D322EE"/>
    <w:rsid w:val="00D34EA9"/>
    <w:rsid w:val="00D358D0"/>
    <w:rsid w:val="00D35E6F"/>
    <w:rsid w:val="00D36B23"/>
    <w:rsid w:val="00D36B90"/>
    <w:rsid w:val="00D37E4F"/>
    <w:rsid w:val="00D427DC"/>
    <w:rsid w:val="00D4316B"/>
    <w:rsid w:val="00D431B1"/>
    <w:rsid w:val="00D453E8"/>
    <w:rsid w:val="00D46240"/>
    <w:rsid w:val="00D4732B"/>
    <w:rsid w:val="00D50A51"/>
    <w:rsid w:val="00D51B73"/>
    <w:rsid w:val="00D51FB3"/>
    <w:rsid w:val="00D5267F"/>
    <w:rsid w:val="00D5272B"/>
    <w:rsid w:val="00D527E3"/>
    <w:rsid w:val="00D548C1"/>
    <w:rsid w:val="00D5501F"/>
    <w:rsid w:val="00D563F7"/>
    <w:rsid w:val="00D568DA"/>
    <w:rsid w:val="00D57B8C"/>
    <w:rsid w:val="00D65DF7"/>
    <w:rsid w:val="00D702F5"/>
    <w:rsid w:val="00D70E64"/>
    <w:rsid w:val="00D71015"/>
    <w:rsid w:val="00D7162A"/>
    <w:rsid w:val="00D71A09"/>
    <w:rsid w:val="00D76052"/>
    <w:rsid w:val="00D76333"/>
    <w:rsid w:val="00D76E45"/>
    <w:rsid w:val="00D77430"/>
    <w:rsid w:val="00D81327"/>
    <w:rsid w:val="00D81739"/>
    <w:rsid w:val="00D81B1B"/>
    <w:rsid w:val="00D85685"/>
    <w:rsid w:val="00D85816"/>
    <w:rsid w:val="00D85DB9"/>
    <w:rsid w:val="00D87214"/>
    <w:rsid w:val="00D87DD9"/>
    <w:rsid w:val="00D9013F"/>
    <w:rsid w:val="00D918BB"/>
    <w:rsid w:val="00D91D09"/>
    <w:rsid w:val="00D927EB"/>
    <w:rsid w:val="00D9290B"/>
    <w:rsid w:val="00D93286"/>
    <w:rsid w:val="00D93B7E"/>
    <w:rsid w:val="00D95A1A"/>
    <w:rsid w:val="00D972BF"/>
    <w:rsid w:val="00D975FF"/>
    <w:rsid w:val="00D97C86"/>
    <w:rsid w:val="00DA1C18"/>
    <w:rsid w:val="00DA33F9"/>
    <w:rsid w:val="00DA3CFC"/>
    <w:rsid w:val="00DA60E1"/>
    <w:rsid w:val="00DA6CE1"/>
    <w:rsid w:val="00DA732D"/>
    <w:rsid w:val="00DA7610"/>
    <w:rsid w:val="00DB4D5B"/>
    <w:rsid w:val="00DB7AC5"/>
    <w:rsid w:val="00DC0947"/>
    <w:rsid w:val="00DC0D49"/>
    <w:rsid w:val="00DC2E7F"/>
    <w:rsid w:val="00DC3612"/>
    <w:rsid w:val="00DC416D"/>
    <w:rsid w:val="00DC55D8"/>
    <w:rsid w:val="00DC5BD0"/>
    <w:rsid w:val="00DD04A1"/>
    <w:rsid w:val="00DD16AD"/>
    <w:rsid w:val="00DD2012"/>
    <w:rsid w:val="00DD49E4"/>
    <w:rsid w:val="00DD5FE8"/>
    <w:rsid w:val="00DD778F"/>
    <w:rsid w:val="00DE03C2"/>
    <w:rsid w:val="00DE1FF7"/>
    <w:rsid w:val="00DE3DA2"/>
    <w:rsid w:val="00DE3F34"/>
    <w:rsid w:val="00DE4AE7"/>
    <w:rsid w:val="00DE4F45"/>
    <w:rsid w:val="00DE5BCE"/>
    <w:rsid w:val="00DE6F15"/>
    <w:rsid w:val="00DE73D9"/>
    <w:rsid w:val="00DE7795"/>
    <w:rsid w:val="00DE790D"/>
    <w:rsid w:val="00DF3AFB"/>
    <w:rsid w:val="00DF42CE"/>
    <w:rsid w:val="00DF58A9"/>
    <w:rsid w:val="00DF59F8"/>
    <w:rsid w:val="00DF7BE6"/>
    <w:rsid w:val="00E00635"/>
    <w:rsid w:val="00E006E3"/>
    <w:rsid w:val="00E023CB"/>
    <w:rsid w:val="00E0248E"/>
    <w:rsid w:val="00E02A3C"/>
    <w:rsid w:val="00E03000"/>
    <w:rsid w:val="00E049A5"/>
    <w:rsid w:val="00E04CD7"/>
    <w:rsid w:val="00E05ED9"/>
    <w:rsid w:val="00E06085"/>
    <w:rsid w:val="00E06535"/>
    <w:rsid w:val="00E12D4E"/>
    <w:rsid w:val="00E12EB6"/>
    <w:rsid w:val="00E13689"/>
    <w:rsid w:val="00E13989"/>
    <w:rsid w:val="00E14E08"/>
    <w:rsid w:val="00E14EA5"/>
    <w:rsid w:val="00E151A4"/>
    <w:rsid w:val="00E1570B"/>
    <w:rsid w:val="00E1579B"/>
    <w:rsid w:val="00E1730A"/>
    <w:rsid w:val="00E17E6E"/>
    <w:rsid w:val="00E200F7"/>
    <w:rsid w:val="00E20BF2"/>
    <w:rsid w:val="00E23695"/>
    <w:rsid w:val="00E23CB0"/>
    <w:rsid w:val="00E250AD"/>
    <w:rsid w:val="00E26912"/>
    <w:rsid w:val="00E26E4A"/>
    <w:rsid w:val="00E27C45"/>
    <w:rsid w:val="00E315FD"/>
    <w:rsid w:val="00E31F19"/>
    <w:rsid w:val="00E32095"/>
    <w:rsid w:val="00E33B1D"/>
    <w:rsid w:val="00E33D9F"/>
    <w:rsid w:val="00E34356"/>
    <w:rsid w:val="00E35456"/>
    <w:rsid w:val="00E3770E"/>
    <w:rsid w:val="00E410E3"/>
    <w:rsid w:val="00E4195F"/>
    <w:rsid w:val="00E41D35"/>
    <w:rsid w:val="00E45569"/>
    <w:rsid w:val="00E45B7C"/>
    <w:rsid w:val="00E45DA6"/>
    <w:rsid w:val="00E46708"/>
    <w:rsid w:val="00E50E5A"/>
    <w:rsid w:val="00E51EE5"/>
    <w:rsid w:val="00E52682"/>
    <w:rsid w:val="00E538C1"/>
    <w:rsid w:val="00E54154"/>
    <w:rsid w:val="00E56B0F"/>
    <w:rsid w:val="00E62335"/>
    <w:rsid w:val="00E645F7"/>
    <w:rsid w:val="00E6580A"/>
    <w:rsid w:val="00E65D7F"/>
    <w:rsid w:val="00E67AEC"/>
    <w:rsid w:val="00E7027D"/>
    <w:rsid w:val="00E738A4"/>
    <w:rsid w:val="00E74CC6"/>
    <w:rsid w:val="00E76864"/>
    <w:rsid w:val="00E77249"/>
    <w:rsid w:val="00E77431"/>
    <w:rsid w:val="00E77C75"/>
    <w:rsid w:val="00E80280"/>
    <w:rsid w:val="00E8202B"/>
    <w:rsid w:val="00E82529"/>
    <w:rsid w:val="00E826E5"/>
    <w:rsid w:val="00E83B87"/>
    <w:rsid w:val="00E84284"/>
    <w:rsid w:val="00E84AD5"/>
    <w:rsid w:val="00E85624"/>
    <w:rsid w:val="00E85F07"/>
    <w:rsid w:val="00E86C6D"/>
    <w:rsid w:val="00E901AD"/>
    <w:rsid w:val="00E91C56"/>
    <w:rsid w:val="00E936A3"/>
    <w:rsid w:val="00E955B4"/>
    <w:rsid w:val="00E9582A"/>
    <w:rsid w:val="00E95D33"/>
    <w:rsid w:val="00E970BB"/>
    <w:rsid w:val="00EA1E24"/>
    <w:rsid w:val="00EA2D86"/>
    <w:rsid w:val="00EA2E85"/>
    <w:rsid w:val="00EA4CAB"/>
    <w:rsid w:val="00EA590C"/>
    <w:rsid w:val="00EA67FA"/>
    <w:rsid w:val="00EA699E"/>
    <w:rsid w:val="00EA6FB4"/>
    <w:rsid w:val="00EA72CC"/>
    <w:rsid w:val="00EA7442"/>
    <w:rsid w:val="00EA7B73"/>
    <w:rsid w:val="00EB041C"/>
    <w:rsid w:val="00EB2533"/>
    <w:rsid w:val="00EB33D7"/>
    <w:rsid w:val="00EB44E5"/>
    <w:rsid w:val="00EB70D5"/>
    <w:rsid w:val="00EB7C80"/>
    <w:rsid w:val="00EB7D8B"/>
    <w:rsid w:val="00EC05A8"/>
    <w:rsid w:val="00EC124F"/>
    <w:rsid w:val="00EC1253"/>
    <w:rsid w:val="00EC2BAD"/>
    <w:rsid w:val="00EC3C1F"/>
    <w:rsid w:val="00EC45AB"/>
    <w:rsid w:val="00EC45BF"/>
    <w:rsid w:val="00EC638C"/>
    <w:rsid w:val="00EC71B1"/>
    <w:rsid w:val="00ED062D"/>
    <w:rsid w:val="00ED2B8B"/>
    <w:rsid w:val="00ED457C"/>
    <w:rsid w:val="00ED6855"/>
    <w:rsid w:val="00ED7076"/>
    <w:rsid w:val="00ED7086"/>
    <w:rsid w:val="00ED7466"/>
    <w:rsid w:val="00ED74F3"/>
    <w:rsid w:val="00ED7737"/>
    <w:rsid w:val="00EE047E"/>
    <w:rsid w:val="00EE0A84"/>
    <w:rsid w:val="00EE1885"/>
    <w:rsid w:val="00EE1935"/>
    <w:rsid w:val="00EE1D9E"/>
    <w:rsid w:val="00EE2590"/>
    <w:rsid w:val="00EE4A60"/>
    <w:rsid w:val="00EE597C"/>
    <w:rsid w:val="00EE6CDA"/>
    <w:rsid w:val="00EF120A"/>
    <w:rsid w:val="00EF18B9"/>
    <w:rsid w:val="00EF2BB4"/>
    <w:rsid w:val="00EF32DB"/>
    <w:rsid w:val="00EF3CD8"/>
    <w:rsid w:val="00EF4372"/>
    <w:rsid w:val="00EF53F2"/>
    <w:rsid w:val="00EF6B86"/>
    <w:rsid w:val="00EF6F60"/>
    <w:rsid w:val="00EF7F59"/>
    <w:rsid w:val="00F0023E"/>
    <w:rsid w:val="00F014E4"/>
    <w:rsid w:val="00F037FE"/>
    <w:rsid w:val="00F03ABE"/>
    <w:rsid w:val="00F05031"/>
    <w:rsid w:val="00F059B1"/>
    <w:rsid w:val="00F065CA"/>
    <w:rsid w:val="00F07D9D"/>
    <w:rsid w:val="00F13757"/>
    <w:rsid w:val="00F13768"/>
    <w:rsid w:val="00F1620E"/>
    <w:rsid w:val="00F174E8"/>
    <w:rsid w:val="00F17824"/>
    <w:rsid w:val="00F17D3A"/>
    <w:rsid w:val="00F200B9"/>
    <w:rsid w:val="00F20BAA"/>
    <w:rsid w:val="00F22102"/>
    <w:rsid w:val="00F23872"/>
    <w:rsid w:val="00F26E94"/>
    <w:rsid w:val="00F27DE2"/>
    <w:rsid w:val="00F31E70"/>
    <w:rsid w:val="00F36467"/>
    <w:rsid w:val="00F3723A"/>
    <w:rsid w:val="00F3785B"/>
    <w:rsid w:val="00F37EE4"/>
    <w:rsid w:val="00F4010C"/>
    <w:rsid w:val="00F40A3E"/>
    <w:rsid w:val="00F42267"/>
    <w:rsid w:val="00F4256F"/>
    <w:rsid w:val="00F42E65"/>
    <w:rsid w:val="00F43E56"/>
    <w:rsid w:val="00F44139"/>
    <w:rsid w:val="00F44222"/>
    <w:rsid w:val="00F444D1"/>
    <w:rsid w:val="00F45B61"/>
    <w:rsid w:val="00F467FE"/>
    <w:rsid w:val="00F472E3"/>
    <w:rsid w:val="00F51D2E"/>
    <w:rsid w:val="00F52FD1"/>
    <w:rsid w:val="00F5366D"/>
    <w:rsid w:val="00F54CBF"/>
    <w:rsid w:val="00F56724"/>
    <w:rsid w:val="00F57D4D"/>
    <w:rsid w:val="00F60A95"/>
    <w:rsid w:val="00F61A52"/>
    <w:rsid w:val="00F61DEA"/>
    <w:rsid w:val="00F62069"/>
    <w:rsid w:val="00F63350"/>
    <w:rsid w:val="00F64003"/>
    <w:rsid w:val="00F66578"/>
    <w:rsid w:val="00F67D88"/>
    <w:rsid w:val="00F70ADA"/>
    <w:rsid w:val="00F7228E"/>
    <w:rsid w:val="00F72794"/>
    <w:rsid w:val="00F72F41"/>
    <w:rsid w:val="00F73A57"/>
    <w:rsid w:val="00F7419A"/>
    <w:rsid w:val="00F74BB0"/>
    <w:rsid w:val="00F74D83"/>
    <w:rsid w:val="00F77287"/>
    <w:rsid w:val="00F81D5E"/>
    <w:rsid w:val="00F82D86"/>
    <w:rsid w:val="00F8303C"/>
    <w:rsid w:val="00F84703"/>
    <w:rsid w:val="00F8537E"/>
    <w:rsid w:val="00F86A26"/>
    <w:rsid w:val="00F86A60"/>
    <w:rsid w:val="00F918D8"/>
    <w:rsid w:val="00F91C62"/>
    <w:rsid w:val="00F92229"/>
    <w:rsid w:val="00F9245D"/>
    <w:rsid w:val="00F93640"/>
    <w:rsid w:val="00F93DC6"/>
    <w:rsid w:val="00F94A56"/>
    <w:rsid w:val="00F94B5B"/>
    <w:rsid w:val="00F96E25"/>
    <w:rsid w:val="00F9760F"/>
    <w:rsid w:val="00FA0357"/>
    <w:rsid w:val="00FA2876"/>
    <w:rsid w:val="00FA2A6E"/>
    <w:rsid w:val="00FA4AEA"/>
    <w:rsid w:val="00FA507E"/>
    <w:rsid w:val="00FA514D"/>
    <w:rsid w:val="00FA6A0F"/>
    <w:rsid w:val="00FA703F"/>
    <w:rsid w:val="00FA7263"/>
    <w:rsid w:val="00FA7720"/>
    <w:rsid w:val="00FB04A9"/>
    <w:rsid w:val="00FB0B3B"/>
    <w:rsid w:val="00FB0C8B"/>
    <w:rsid w:val="00FB274F"/>
    <w:rsid w:val="00FB3094"/>
    <w:rsid w:val="00FB459F"/>
    <w:rsid w:val="00FB6916"/>
    <w:rsid w:val="00FC0C5D"/>
    <w:rsid w:val="00FC0D1E"/>
    <w:rsid w:val="00FC3780"/>
    <w:rsid w:val="00FC3896"/>
    <w:rsid w:val="00FC643B"/>
    <w:rsid w:val="00FD0F20"/>
    <w:rsid w:val="00FD1D53"/>
    <w:rsid w:val="00FD2990"/>
    <w:rsid w:val="00FD3CB6"/>
    <w:rsid w:val="00FD7097"/>
    <w:rsid w:val="00FE0246"/>
    <w:rsid w:val="00FE4609"/>
    <w:rsid w:val="00FE6E18"/>
    <w:rsid w:val="00FE6F0B"/>
    <w:rsid w:val="00FE7832"/>
    <w:rsid w:val="00FF0C63"/>
    <w:rsid w:val="00FF2CF8"/>
    <w:rsid w:val="00FF3A45"/>
    <w:rsid w:val="00FF4910"/>
    <w:rsid w:val="00FF6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A3AFE"/>
  <w15:docId w15:val="{A9C6026C-3117-492B-9A0D-18311106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398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822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1398D"/>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1398D"/>
    <w:rPr>
      <w:rFonts w:ascii="Times New Roman" w:eastAsia="Times New Roman" w:hAnsi="Times New Roman" w:cs="Times New Roman"/>
      <w:b/>
      <w:bCs/>
      <w:sz w:val="36"/>
      <w:szCs w:val="36"/>
      <w:lang w:eastAsia="pl-PL"/>
    </w:rPr>
  </w:style>
  <w:style w:type="paragraph" w:styleId="Tekstpodstawowy">
    <w:name w:val="Body Text"/>
    <w:basedOn w:val="Normalny"/>
    <w:link w:val="TekstpodstawowyZnak"/>
    <w:rsid w:val="0091398D"/>
    <w:pPr>
      <w:jc w:val="both"/>
    </w:pPr>
  </w:style>
  <w:style w:type="character" w:customStyle="1" w:styleId="TekstpodstawowyZnak">
    <w:name w:val="Tekst podstawowy Znak"/>
    <w:basedOn w:val="Domylnaczcionkaakapitu"/>
    <w:link w:val="Tekstpodstawowy"/>
    <w:rsid w:val="0091398D"/>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91398D"/>
    <w:rPr>
      <w:color w:val="0000FF"/>
      <w:u w:val="single"/>
    </w:rPr>
  </w:style>
  <w:style w:type="paragraph" w:styleId="Stopka">
    <w:name w:val="footer"/>
    <w:basedOn w:val="Normalny"/>
    <w:link w:val="StopkaZnak"/>
    <w:uiPriority w:val="99"/>
    <w:rsid w:val="0091398D"/>
    <w:pPr>
      <w:tabs>
        <w:tab w:val="center" w:pos="4536"/>
        <w:tab w:val="right" w:pos="9072"/>
      </w:tabs>
    </w:pPr>
  </w:style>
  <w:style w:type="character" w:customStyle="1" w:styleId="StopkaZnak">
    <w:name w:val="Stopka Znak"/>
    <w:basedOn w:val="Domylnaczcionkaakapitu"/>
    <w:link w:val="Stopka"/>
    <w:uiPriority w:val="99"/>
    <w:rsid w:val="0091398D"/>
    <w:rPr>
      <w:rFonts w:ascii="Times New Roman" w:eastAsia="Times New Roman" w:hAnsi="Times New Roman" w:cs="Times New Roman"/>
      <w:sz w:val="24"/>
      <w:szCs w:val="24"/>
      <w:lang w:eastAsia="pl-PL"/>
    </w:rPr>
  </w:style>
  <w:style w:type="character" w:styleId="Numerstrony">
    <w:name w:val="page number"/>
    <w:basedOn w:val="Domylnaczcionkaakapitu"/>
    <w:rsid w:val="0091398D"/>
  </w:style>
  <w:style w:type="paragraph" w:styleId="Tekstpodstawowy3">
    <w:name w:val="Body Text 3"/>
    <w:basedOn w:val="Normalny"/>
    <w:link w:val="Tekstpodstawowy3Znak"/>
    <w:rsid w:val="0091398D"/>
    <w:pPr>
      <w:tabs>
        <w:tab w:val="left" w:pos="340"/>
        <w:tab w:val="right" w:pos="8953"/>
      </w:tabs>
      <w:autoSpaceDE w:val="0"/>
      <w:autoSpaceDN w:val="0"/>
      <w:jc w:val="both"/>
    </w:pPr>
    <w:rPr>
      <w:rFonts w:ascii="Arial" w:hAnsi="Arial" w:cs="Arial"/>
      <w:bCs/>
    </w:rPr>
  </w:style>
  <w:style w:type="character" w:customStyle="1" w:styleId="Tekstpodstawowy3Znak">
    <w:name w:val="Tekst podstawowy 3 Znak"/>
    <w:basedOn w:val="Domylnaczcionkaakapitu"/>
    <w:link w:val="Tekstpodstawowy3"/>
    <w:rsid w:val="0091398D"/>
    <w:rPr>
      <w:rFonts w:ascii="Arial" w:eastAsia="Times New Roman" w:hAnsi="Arial" w:cs="Arial"/>
      <w:bCs/>
      <w:sz w:val="24"/>
      <w:szCs w:val="24"/>
      <w:lang w:eastAsia="pl-PL"/>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1"/>
    <w:qFormat/>
    <w:rsid w:val="0091398D"/>
    <w:pPr>
      <w:ind w:left="708"/>
    </w:pPr>
  </w:style>
  <w:style w:type="paragraph" w:customStyle="1" w:styleId="pkt">
    <w:name w:val="pkt"/>
    <w:basedOn w:val="Normalny"/>
    <w:rsid w:val="0091398D"/>
    <w:pPr>
      <w:spacing w:before="60" w:after="60"/>
      <w:ind w:left="851" w:hanging="295"/>
      <w:jc w:val="both"/>
    </w:pPr>
  </w:style>
  <w:style w:type="paragraph" w:styleId="Nagwek">
    <w:name w:val="header"/>
    <w:aliases w:val="Nagłówek strony"/>
    <w:basedOn w:val="Normalny"/>
    <w:link w:val="NagwekZnak"/>
    <w:uiPriority w:val="99"/>
    <w:unhideWhenUsed/>
    <w:rsid w:val="0091398D"/>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91398D"/>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91398D"/>
    <w:rPr>
      <w:color w:val="800080"/>
      <w:u w:val="single"/>
    </w:rPr>
  </w:style>
  <w:style w:type="paragraph" w:styleId="Tekstdymka">
    <w:name w:val="Balloon Text"/>
    <w:basedOn w:val="Normalny"/>
    <w:link w:val="TekstdymkaZnak"/>
    <w:uiPriority w:val="99"/>
    <w:semiHidden/>
    <w:unhideWhenUsed/>
    <w:rsid w:val="0091398D"/>
    <w:rPr>
      <w:rFonts w:ascii="Tahoma" w:hAnsi="Tahoma" w:cs="Tahoma"/>
      <w:sz w:val="16"/>
      <w:szCs w:val="16"/>
    </w:rPr>
  </w:style>
  <w:style w:type="character" w:customStyle="1" w:styleId="TekstdymkaZnak">
    <w:name w:val="Tekst dymka Znak"/>
    <w:basedOn w:val="Domylnaczcionkaakapitu"/>
    <w:link w:val="Tekstdymka"/>
    <w:uiPriority w:val="99"/>
    <w:semiHidden/>
    <w:rsid w:val="0091398D"/>
    <w:rPr>
      <w:rFonts w:ascii="Tahoma" w:eastAsia="Times New Roman" w:hAnsi="Tahoma" w:cs="Tahoma"/>
      <w:sz w:val="16"/>
      <w:szCs w:val="16"/>
      <w:lang w:eastAsia="pl-PL"/>
    </w:rPr>
  </w:style>
  <w:style w:type="paragraph" w:customStyle="1" w:styleId="NormalnyDolewej">
    <w:name w:val="Normalny + Do lewej"/>
    <w:basedOn w:val="Normalny"/>
    <w:rsid w:val="0091398D"/>
    <w:pPr>
      <w:widowControl w:val="0"/>
      <w:autoSpaceDE w:val="0"/>
      <w:autoSpaceDN w:val="0"/>
      <w:adjustRightInd w:val="0"/>
    </w:pPr>
    <w:rPr>
      <w:rFonts w:eastAsia="SimSun"/>
    </w:rPr>
  </w:style>
  <w:style w:type="paragraph" w:customStyle="1" w:styleId="tekst">
    <w:name w:val="tekst"/>
    <w:basedOn w:val="Normalny"/>
    <w:rsid w:val="0091398D"/>
    <w:pPr>
      <w:suppressLineNumbers/>
      <w:suppressAutoHyphens/>
      <w:spacing w:before="60" w:after="60"/>
      <w:jc w:val="both"/>
    </w:pPr>
    <w:rPr>
      <w:lang w:eastAsia="ar-SA"/>
    </w:rPr>
  </w:style>
  <w:style w:type="paragraph" w:customStyle="1" w:styleId="Tekstpodstawowy21">
    <w:name w:val="Tekst podstawowy 21"/>
    <w:basedOn w:val="Normalny"/>
    <w:rsid w:val="0091398D"/>
    <w:pPr>
      <w:jc w:val="both"/>
    </w:pPr>
    <w:rPr>
      <w:szCs w:val="20"/>
    </w:rPr>
  </w:style>
  <w:style w:type="character" w:customStyle="1" w:styleId="apple-converted-space">
    <w:name w:val="apple-converted-space"/>
    <w:basedOn w:val="Domylnaczcionkaakapitu"/>
    <w:rsid w:val="0091398D"/>
  </w:style>
  <w:style w:type="character" w:customStyle="1" w:styleId="Bodytext">
    <w:name w:val="Body text_"/>
    <w:basedOn w:val="Domylnaczcionkaakapitu"/>
    <w:link w:val="Tekstpodstawowy6"/>
    <w:rsid w:val="0091398D"/>
    <w:rPr>
      <w:rFonts w:ascii="Verdana" w:eastAsia="Verdana" w:hAnsi="Verdana" w:cs="Verdana"/>
      <w:b/>
      <w:bCs/>
      <w:sz w:val="15"/>
      <w:szCs w:val="15"/>
      <w:shd w:val="clear" w:color="auto" w:fill="FFFFFF"/>
    </w:rPr>
  </w:style>
  <w:style w:type="character" w:customStyle="1" w:styleId="Bodytext10">
    <w:name w:val="Body text (10)_"/>
    <w:basedOn w:val="Domylnaczcionkaakapitu"/>
    <w:link w:val="Bodytext100"/>
    <w:rsid w:val="0091398D"/>
    <w:rPr>
      <w:rFonts w:ascii="Verdana" w:eastAsia="Verdana" w:hAnsi="Verdana" w:cs="Verdana"/>
      <w:b/>
      <w:bCs/>
      <w:sz w:val="13"/>
      <w:szCs w:val="13"/>
      <w:shd w:val="clear" w:color="auto" w:fill="FFFFFF"/>
    </w:rPr>
  </w:style>
  <w:style w:type="character" w:customStyle="1" w:styleId="Bodytext10SmallCaps">
    <w:name w:val="Body text (10) + Small Caps"/>
    <w:basedOn w:val="Bodytext10"/>
    <w:rsid w:val="0091398D"/>
    <w:rPr>
      <w:rFonts w:ascii="Verdana" w:eastAsia="Verdana" w:hAnsi="Verdana" w:cs="Verdana"/>
      <w:b/>
      <w:bCs/>
      <w:smallCaps/>
      <w:color w:val="000000"/>
      <w:spacing w:val="0"/>
      <w:w w:val="100"/>
      <w:position w:val="0"/>
      <w:sz w:val="13"/>
      <w:szCs w:val="13"/>
      <w:shd w:val="clear" w:color="auto" w:fill="FFFFFF"/>
      <w:lang w:val="pl-PL"/>
    </w:rPr>
  </w:style>
  <w:style w:type="character" w:customStyle="1" w:styleId="Bodytext11">
    <w:name w:val="Body text (11)_"/>
    <w:basedOn w:val="Domylnaczcionkaakapitu"/>
    <w:link w:val="Bodytext110"/>
    <w:rsid w:val="0091398D"/>
    <w:rPr>
      <w:rFonts w:ascii="Verdana" w:eastAsia="Verdana" w:hAnsi="Verdana" w:cs="Verdana"/>
      <w:i/>
      <w:iCs/>
      <w:sz w:val="14"/>
      <w:szCs w:val="14"/>
      <w:shd w:val="clear" w:color="auto" w:fill="FFFFFF"/>
    </w:rPr>
  </w:style>
  <w:style w:type="character" w:customStyle="1" w:styleId="Bodytext11Bold">
    <w:name w:val="Body text (11) + Bold"/>
    <w:basedOn w:val="Bodytext11"/>
    <w:rsid w:val="0091398D"/>
    <w:rPr>
      <w:rFonts w:ascii="Verdana" w:eastAsia="Verdana" w:hAnsi="Verdana" w:cs="Verdana"/>
      <w:b/>
      <w:bCs/>
      <w:i/>
      <w:iCs/>
      <w:color w:val="000000"/>
      <w:spacing w:val="0"/>
      <w:w w:val="100"/>
      <w:position w:val="0"/>
      <w:sz w:val="14"/>
      <w:szCs w:val="14"/>
      <w:shd w:val="clear" w:color="auto" w:fill="FFFFFF"/>
      <w:lang w:val="pl-PL"/>
    </w:rPr>
  </w:style>
  <w:style w:type="paragraph" w:customStyle="1" w:styleId="Tekstpodstawowy6">
    <w:name w:val="Tekst podstawowy6"/>
    <w:basedOn w:val="Normalny"/>
    <w:link w:val="Bodytext"/>
    <w:rsid w:val="0091398D"/>
    <w:pPr>
      <w:widowControl w:val="0"/>
      <w:shd w:val="clear" w:color="auto" w:fill="FFFFFF"/>
      <w:spacing w:before="120" w:after="120" w:line="0" w:lineRule="atLeast"/>
      <w:ind w:hanging="1440"/>
    </w:pPr>
    <w:rPr>
      <w:rFonts w:ascii="Verdana" w:eastAsia="Verdana" w:hAnsi="Verdana" w:cs="Verdana"/>
      <w:b/>
      <w:bCs/>
      <w:sz w:val="15"/>
      <w:szCs w:val="15"/>
      <w:lang w:eastAsia="en-US"/>
    </w:rPr>
  </w:style>
  <w:style w:type="paragraph" w:customStyle="1" w:styleId="Bodytext100">
    <w:name w:val="Body text (10)"/>
    <w:basedOn w:val="Normalny"/>
    <w:link w:val="Bodytext10"/>
    <w:rsid w:val="0091398D"/>
    <w:pPr>
      <w:widowControl w:val="0"/>
      <w:shd w:val="clear" w:color="auto" w:fill="FFFFFF"/>
      <w:spacing w:after="60" w:line="250" w:lineRule="exact"/>
    </w:pPr>
    <w:rPr>
      <w:rFonts w:ascii="Verdana" w:eastAsia="Verdana" w:hAnsi="Verdana" w:cs="Verdana"/>
      <w:b/>
      <w:bCs/>
      <w:sz w:val="13"/>
      <w:szCs w:val="13"/>
      <w:lang w:eastAsia="en-US"/>
    </w:rPr>
  </w:style>
  <w:style w:type="paragraph" w:customStyle="1" w:styleId="Bodytext110">
    <w:name w:val="Body text (11)"/>
    <w:basedOn w:val="Normalny"/>
    <w:link w:val="Bodytext11"/>
    <w:rsid w:val="0091398D"/>
    <w:pPr>
      <w:widowControl w:val="0"/>
      <w:shd w:val="clear" w:color="auto" w:fill="FFFFFF"/>
      <w:spacing w:before="120" w:after="240" w:line="192" w:lineRule="exact"/>
      <w:ind w:hanging="400"/>
      <w:jc w:val="both"/>
    </w:pPr>
    <w:rPr>
      <w:rFonts w:ascii="Verdana" w:eastAsia="Verdana" w:hAnsi="Verdana" w:cs="Verdana"/>
      <w:i/>
      <w:iCs/>
      <w:sz w:val="14"/>
      <w:szCs w:val="14"/>
      <w:lang w:eastAsia="en-US"/>
    </w:rPr>
  </w:style>
  <w:style w:type="character" w:styleId="Uwydatnienie">
    <w:name w:val="Emphasis"/>
    <w:basedOn w:val="Domylnaczcionkaakapitu"/>
    <w:uiPriority w:val="20"/>
    <w:qFormat/>
    <w:rsid w:val="0091398D"/>
    <w:rPr>
      <w:i/>
      <w:iCs/>
    </w:rPr>
  </w:style>
  <w:style w:type="character" w:customStyle="1" w:styleId="Heading4">
    <w:name w:val="Heading #4_"/>
    <w:basedOn w:val="Domylnaczcionkaakapitu"/>
    <w:rsid w:val="0091398D"/>
    <w:rPr>
      <w:rFonts w:ascii="Verdana" w:eastAsia="Verdana" w:hAnsi="Verdana" w:cs="Verdana"/>
      <w:b/>
      <w:bCs/>
      <w:i w:val="0"/>
      <w:iCs w:val="0"/>
      <w:smallCaps w:val="0"/>
      <w:strike w:val="0"/>
      <w:sz w:val="15"/>
      <w:szCs w:val="15"/>
      <w:u w:val="none"/>
    </w:rPr>
  </w:style>
  <w:style w:type="character" w:customStyle="1" w:styleId="Heading40">
    <w:name w:val="Heading #4"/>
    <w:basedOn w:val="Heading4"/>
    <w:rsid w:val="0091398D"/>
    <w:rPr>
      <w:rFonts w:ascii="Verdana" w:eastAsia="Verdana" w:hAnsi="Verdana" w:cs="Verdana"/>
      <w:b/>
      <w:bCs/>
      <w:i w:val="0"/>
      <w:iCs w:val="0"/>
      <w:smallCaps w:val="0"/>
      <w:strike w:val="0"/>
      <w:color w:val="000000"/>
      <w:spacing w:val="0"/>
      <w:w w:val="100"/>
      <w:position w:val="0"/>
      <w:sz w:val="15"/>
      <w:szCs w:val="15"/>
      <w:u w:val="none"/>
      <w:lang w:val="pl-PL"/>
    </w:rPr>
  </w:style>
  <w:style w:type="character" w:customStyle="1" w:styleId="Tekstpodstawowy2">
    <w:name w:val="Tekst podstawowy2"/>
    <w:basedOn w:val="Bodytext"/>
    <w:rsid w:val="0091398D"/>
    <w:rPr>
      <w:rFonts w:ascii="Verdana" w:eastAsia="Verdana" w:hAnsi="Verdana" w:cs="Verdana"/>
      <w:b/>
      <w:bCs/>
      <w:i w:val="0"/>
      <w:iCs w:val="0"/>
      <w:smallCaps w:val="0"/>
      <w:strike w:val="0"/>
      <w:color w:val="000000"/>
      <w:spacing w:val="0"/>
      <w:w w:val="100"/>
      <w:position w:val="0"/>
      <w:sz w:val="15"/>
      <w:szCs w:val="15"/>
      <w:u w:val="single"/>
      <w:shd w:val="clear" w:color="auto" w:fill="FFFFFF"/>
      <w:lang w:val="pl-PL"/>
    </w:rPr>
  </w:style>
  <w:style w:type="character" w:customStyle="1" w:styleId="Tekstpodstawowy4">
    <w:name w:val="Tekst podstawowy4"/>
    <w:basedOn w:val="Bodytext"/>
    <w:rsid w:val="0091398D"/>
    <w:rPr>
      <w:rFonts w:ascii="Verdana" w:eastAsia="Verdana" w:hAnsi="Verdana" w:cs="Verdana"/>
      <w:b/>
      <w:bCs/>
      <w:i w:val="0"/>
      <w:iCs w:val="0"/>
      <w:smallCaps w:val="0"/>
      <w:strike w:val="0"/>
      <w:color w:val="000000"/>
      <w:spacing w:val="0"/>
      <w:w w:val="100"/>
      <w:position w:val="0"/>
      <w:sz w:val="15"/>
      <w:szCs w:val="15"/>
      <w:u w:val="none"/>
      <w:shd w:val="clear" w:color="auto" w:fill="FFFFFF"/>
      <w:lang w:val="pl-PL"/>
    </w:rPr>
  </w:style>
  <w:style w:type="character" w:customStyle="1" w:styleId="Bodytext12">
    <w:name w:val="Body text (12)_"/>
    <w:basedOn w:val="Domylnaczcionkaakapitu"/>
    <w:rsid w:val="0091398D"/>
    <w:rPr>
      <w:rFonts w:ascii="Verdana" w:eastAsia="Verdana" w:hAnsi="Verdana" w:cs="Verdana"/>
      <w:b w:val="0"/>
      <w:bCs w:val="0"/>
      <w:i/>
      <w:iCs/>
      <w:smallCaps w:val="0"/>
      <w:strike w:val="0"/>
      <w:sz w:val="15"/>
      <w:szCs w:val="15"/>
      <w:u w:val="none"/>
    </w:rPr>
  </w:style>
  <w:style w:type="character" w:customStyle="1" w:styleId="Bodytext12BoldNotItalic">
    <w:name w:val="Body text (12) + Bold;Not Italic"/>
    <w:basedOn w:val="Bodytext12"/>
    <w:rsid w:val="0091398D"/>
    <w:rPr>
      <w:rFonts w:ascii="Verdana" w:eastAsia="Verdana" w:hAnsi="Verdana" w:cs="Verdana"/>
      <w:b/>
      <w:bCs/>
      <w:i/>
      <w:iCs/>
      <w:smallCaps w:val="0"/>
      <w:strike w:val="0"/>
      <w:color w:val="000000"/>
      <w:spacing w:val="0"/>
      <w:w w:val="100"/>
      <w:position w:val="0"/>
      <w:sz w:val="15"/>
      <w:szCs w:val="15"/>
      <w:u w:val="none"/>
      <w:lang w:val="pl-PL"/>
    </w:rPr>
  </w:style>
  <w:style w:type="character" w:customStyle="1" w:styleId="Bodytext120">
    <w:name w:val="Body text (12)"/>
    <w:basedOn w:val="Bodytext12"/>
    <w:rsid w:val="0091398D"/>
    <w:rPr>
      <w:rFonts w:ascii="Verdana" w:eastAsia="Verdana" w:hAnsi="Verdana" w:cs="Verdana"/>
      <w:b w:val="0"/>
      <w:bCs w:val="0"/>
      <w:i/>
      <w:iCs/>
      <w:smallCaps w:val="0"/>
      <w:strike w:val="0"/>
      <w:color w:val="000000"/>
      <w:spacing w:val="0"/>
      <w:w w:val="100"/>
      <w:position w:val="0"/>
      <w:sz w:val="15"/>
      <w:szCs w:val="15"/>
      <w:u w:val="single"/>
      <w:lang w:val="pl-PL"/>
    </w:rPr>
  </w:style>
  <w:style w:type="paragraph" w:customStyle="1" w:styleId="Default">
    <w:name w:val="Default"/>
    <w:rsid w:val="0091398D"/>
    <w:pPr>
      <w:autoSpaceDE w:val="0"/>
      <w:autoSpaceDN w:val="0"/>
      <w:adjustRightInd w:val="0"/>
      <w:spacing w:after="0" w:line="240" w:lineRule="auto"/>
    </w:pPr>
    <w:rPr>
      <w:rFonts w:ascii="Arial" w:hAnsi="Arial" w:cs="Arial"/>
      <w:color w:val="000000"/>
      <w:sz w:val="24"/>
      <w:szCs w:val="24"/>
    </w:rPr>
  </w:style>
  <w:style w:type="character" w:customStyle="1" w:styleId="Bodytext275pt">
    <w:name w:val="Body text (2) + 7;5 pt"/>
    <w:basedOn w:val="Domylnaczcionkaakapitu"/>
    <w:rsid w:val="0091398D"/>
    <w:rPr>
      <w:rFonts w:ascii="Arial" w:eastAsia="Arial" w:hAnsi="Arial" w:cs="Arial"/>
      <w:b/>
      <w:bCs/>
      <w:i w:val="0"/>
      <w:iCs w:val="0"/>
      <w:smallCaps w:val="0"/>
      <w:strike w:val="0"/>
      <w:color w:val="000000"/>
      <w:spacing w:val="0"/>
      <w:w w:val="100"/>
      <w:position w:val="0"/>
      <w:sz w:val="15"/>
      <w:szCs w:val="15"/>
      <w:u w:val="none"/>
    </w:rPr>
  </w:style>
  <w:style w:type="character" w:customStyle="1" w:styleId="Tekstpodstawowy1">
    <w:name w:val="Tekst podstawowy1"/>
    <w:basedOn w:val="Bodytext"/>
    <w:rsid w:val="0091398D"/>
    <w:rPr>
      <w:rFonts w:ascii="Arial" w:eastAsia="Arial" w:hAnsi="Arial" w:cs="Arial"/>
      <w:b w:val="0"/>
      <w:bCs w:val="0"/>
      <w:i w:val="0"/>
      <w:iCs w:val="0"/>
      <w:smallCaps w:val="0"/>
      <w:strike w:val="0"/>
      <w:color w:val="000000"/>
      <w:spacing w:val="0"/>
      <w:w w:val="100"/>
      <w:position w:val="0"/>
      <w:sz w:val="18"/>
      <w:szCs w:val="18"/>
      <w:u w:val="none"/>
      <w:shd w:val="clear" w:color="auto" w:fill="FFFFFF"/>
      <w:lang w:val="pl-PL"/>
    </w:rPr>
  </w:style>
  <w:style w:type="paragraph" w:customStyle="1" w:styleId="Tekstpodstawowy5">
    <w:name w:val="Tekst podstawowy5"/>
    <w:basedOn w:val="Normalny"/>
    <w:rsid w:val="0091398D"/>
    <w:pPr>
      <w:widowControl w:val="0"/>
      <w:shd w:val="clear" w:color="auto" w:fill="FFFFFF"/>
      <w:spacing w:line="226" w:lineRule="exact"/>
      <w:ind w:hanging="1700"/>
    </w:pPr>
    <w:rPr>
      <w:rFonts w:ascii="Arial" w:eastAsia="Arial" w:hAnsi="Arial" w:cs="Arial"/>
      <w:color w:val="000000"/>
      <w:sz w:val="18"/>
      <w:szCs w:val="18"/>
    </w:rPr>
  </w:style>
  <w:style w:type="character" w:customStyle="1" w:styleId="BodytextBold">
    <w:name w:val="Body text + Bold"/>
    <w:basedOn w:val="Bodytext"/>
    <w:rsid w:val="0091398D"/>
    <w:rPr>
      <w:rFonts w:ascii="Arial" w:eastAsia="Arial" w:hAnsi="Arial" w:cs="Arial"/>
      <w:b/>
      <w:bCs/>
      <w:i w:val="0"/>
      <w:iCs w:val="0"/>
      <w:smallCaps w:val="0"/>
      <w:strike w:val="0"/>
      <w:color w:val="000000"/>
      <w:spacing w:val="0"/>
      <w:w w:val="100"/>
      <w:position w:val="0"/>
      <w:sz w:val="18"/>
      <w:szCs w:val="18"/>
      <w:u w:val="single"/>
      <w:shd w:val="clear" w:color="auto" w:fill="FFFFFF"/>
      <w:lang w:val="pl-PL"/>
    </w:rPr>
  </w:style>
  <w:style w:type="character" w:customStyle="1" w:styleId="Heading3">
    <w:name w:val="Heading #3_"/>
    <w:basedOn w:val="Domylnaczcionkaakapitu"/>
    <w:link w:val="Heading30"/>
    <w:rsid w:val="0091398D"/>
    <w:rPr>
      <w:rFonts w:ascii="Arial" w:eastAsia="Arial" w:hAnsi="Arial" w:cs="Arial"/>
      <w:b/>
      <w:bCs/>
      <w:sz w:val="18"/>
      <w:szCs w:val="18"/>
      <w:shd w:val="clear" w:color="auto" w:fill="FFFFFF"/>
    </w:rPr>
  </w:style>
  <w:style w:type="paragraph" w:customStyle="1" w:styleId="Heading30">
    <w:name w:val="Heading #3"/>
    <w:basedOn w:val="Normalny"/>
    <w:link w:val="Heading3"/>
    <w:rsid w:val="0091398D"/>
    <w:pPr>
      <w:widowControl w:val="0"/>
      <w:shd w:val="clear" w:color="auto" w:fill="FFFFFF"/>
      <w:spacing w:before="240" w:after="240" w:line="259" w:lineRule="exact"/>
      <w:ind w:hanging="1720"/>
      <w:outlineLvl w:val="2"/>
    </w:pPr>
    <w:rPr>
      <w:rFonts w:ascii="Arial" w:eastAsia="Arial" w:hAnsi="Arial" w:cs="Arial"/>
      <w:b/>
      <w:bCs/>
      <w:sz w:val="18"/>
      <w:szCs w:val="18"/>
      <w:lang w:eastAsia="en-US"/>
    </w:rPr>
  </w:style>
  <w:style w:type="character" w:styleId="Tekstzastpczy">
    <w:name w:val="Placeholder Text"/>
    <w:basedOn w:val="Domylnaczcionkaakapitu"/>
    <w:uiPriority w:val="99"/>
    <w:semiHidden/>
    <w:rsid w:val="0091398D"/>
    <w:rPr>
      <w:color w:val="808080"/>
    </w:rPr>
  </w:style>
  <w:style w:type="character" w:customStyle="1" w:styleId="changed-paragraph">
    <w:name w:val="changed-paragraph"/>
    <w:basedOn w:val="Domylnaczcionkaakapitu"/>
    <w:rsid w:val="0091398D"/>
  </w:style>
  <w:style w:type="character" w:customStyle="1" w:styleId="alb">
    <w:name w:val="a_lb"/>
    <w:basedOn w:val="Domylnaczcionkaakapitu"/>
    <w:rsid w:val="0091398D"/>
  </w:style>
  <w:style w:type="paragraph" w:customStyle="1" w:styleId="text-justify">
    <w:name w:val="text-justify"/>
    <w:basedOn w:val="Normalny"/>
    <w:rsid w:val="0091398D"/>
    <w:pPr>
      <w:spacing w:before="100" w:beforeAutospacing="1" w:after="100" w:afterAutospacing="1"/>
    </w:pPr>
  </w:style>
  <w:style w:type="character" w:customStyle="1" w:styleId="fn-ref">
    <w:name w:val="fn-ref"/>
    <w:basedOn w:val="Domylnaczcionkaakapitu"/>
    <w:rsid w:val="0091398D"/>
  </w:style>
  <w:style w:type="paragraph" w:customStyle="1" w:styleId="Standard">
    <w:name w:val="Standard"/>
    <w:rsid w:val="0091398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hi-IN" w:bidi="hi-IN"/>
    </w:rPr>
  </w:style>
  <w:style w:type="numbering" w:customStyle="1" w:styleId="WWNum6">
    <w:name w:val="WWNum6"/>
    <w:rsid w:val="0091398D"/>
    <w:pPr>
      <w:numPr>
        <w:numId w:val="11"/>
      </w:numPr>
    </w:pPr>
  </w:style>
  <w:style w:type="character" w:styleId="Odwoaniedokomentarza">
    <w:name w:val="annotation reference"/>
    <w:basedOn w:val="Domylnaczcionkaakapitu"/>
    <w:semiHidden/>
    <w:unhideWhenUsed/>
    <w:rsid w:val="0091398D"/>
    <w:rPr>
      <w:sz w:val="16"/>
      <w:szCs w:val="16"/>
    </w:rPr>
  </w:style>
  <w:style w:type="paragraph" w:styleId="Tekstkomentarza">
    <w:name w:val="annotation text"/>
    <w:basedOn w:val="Normalny"/>
    <w:link w:val="TekstkomentarzaZnak"/>
    <w:unhideWhenUsed/>
    <w:rsid w:val="0091398D"/>
    <w:pPr>
      <w:spacing w:after="12"/>
      <w:ind w:left="161" w:right="50" w:hanging="10"/>
      <w:jc w:val="both"/>
    </w:pPr>
    <w:rPr>
      <w:color w:val="000000"/>
      <w:sz w:val="20"/>
      <w:szCs w:val="20"/>
    </w:rPr>
  </w:style>
  <w:style w:type="character" w:customStyle="1" w:styleId="TekstkomentarzaZnak">
    <w:name w:val="Tekst komentarza Znak"/>
    <w:basedOn w:val="Domylnaczcionkaakapitu"/>
    <w:link w:val="Tekstkomentarza"/>
    <w:rsid w:val="0091398D"/>
    <w:rPr>
      <w:rFonts w:ascii="Times New Roman" w:eastAsia="Times New Roman" w:hAnsi="Times New Roman" w:cs="Times New Roman"/>
      <w:color w:val="000000"/>
      <w:sz w:val="20"/>
      <w:szCs w:val="20"/>
      <w:lang w:eastAsia="pl-PL"/>
    </w:rPr>
  </w:style>
  <w:style w:type="paragraph" w:styleId="Tekstprzypisukocowego">
    <w:name w:val="endnote text"/>
    <w:basedOn w:val="Normalny"/>
    <w:link w:val="TekstprzypisukocowegoZnak"/>
    <w:uiPriority w:val="99"/>
    <w:semiHidden/>
    <w:unhideWhenUsed/>
    <w:rsid w:val="0091398D"/>
    <w:rPr>
      <w:sz w:val="20"/>
      <w:szCs w:val="20"/>
    </w:rPr>
  </w:style>
  <w:style w:type="character" w:customStyle="1" w:styleId="TekstprzypisukocowegoZnak">
    <w:name w:val="Tekst przypisu końcowego Znak"/>
    <w:basedOn w:val="Domylnaczcionkaakapitu"/>
    <w:link w:val="Tekstprzypisukocowego"/>
    <w:uiPriority w:val="99"/>
    <w:semiHidden/>
    <w:rsid w:val="0091398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1398D"/>
    <w:rPr>
      <w:vertAlign w:val="superscript"/>
    </w:rPr>
  </w:style>
  <w:style w:type="paragraph" w:customStyle="1" w:styleId="Tekstpodstawowy33">
    <w:name w:val="Tekst podstawowy 33"/>
    <w:basedOn w:val="Normalny"/>
    <w:uiPriority w:val="99"/>
    <w:rsid w:val="0091398D"/>
    <w:pPr>
      <w:spacing w:line="360" w:lineRule="auto"/>
      <w:jc w:val="both"/>
    </w:pPr>
    <w:rPr>
      <w:rFonts w:ascii="Arial" w:hAnsi="Arial" w:cs="Arial"/>
      <w:color w:val="000000"/>
      <w:sz w:val="22"/>
      <w:szCs w:val="20"/>
      <w:lang w:eastAsia="ar-SA"/>
    </w:rPr>
  </w:style>
  <w:style w:type="paragraph" w:customStyle="1" w:styleId="Wyliczenie123wtekcie">
    <w:name w:val="Wyliczenie 123 w tekście"/>
    <w:basedOn w:val="Normalny"/>
    <w:qFormat/>
    <w:rsid w:val="0091398D"/>
    <w:pPr>
      <w:tabs>
        <w:tab w:val="left" w:pos="993"/>
        <w:tab w:val="right" w:pos="8789"/>
      </w:tabs>
      <w:spacing w:before="120" w:after="120" w:line="360" w:lineRule="auto"/>
      <w:jc w:val="both"/>
    </w:pPr>
    <w:rPr>
      <w:rFonts w:ascii="Tahoma" w:hAnsi="Tahoma"/>
      <w:sz w:val="20"/>
      <w:szCs w:val="20"/>
    </w:rPr>
  </w:style>
  <w:style w:type="table" w:customStyle="1" w:styleId="TableGrid">
    <w:name w:val="TableGrid"/>
    <w:rsid w:val="0091398D"/>
    <w:pPr>
      <w:spacing w:after="0" w:line="240" w:lineRule="auto"/>
    </w:pPr>
    <w:rPr>
      <w:rFonts w:eastAsiaTheme="minorEastAsia"/>
      <w:lang w:eastAsia="pl-PL"/>
    </w:rPr>
    <w:tblPr>
      <w:tblCellMar>
        <w:top w:w="0" w:type="dxa"/>
        <w:left w:w="0" w:type="dxa"/>
        <w:bottom w:w="0" w:type="dxa"/>
        <w:right w:w="0" w:type="dxa"/>
      </w:tblCellMar>
    </w:tblPr>
  </w:style>
  <w:style w:type="paragraph" w:styleId="NormalnyWeb">
    <w:name w:val="Normal (Web)"/>
    <w:basedOn w:val="Normalny"/>
    <w:uiPriority w:val="99"/>
    <w:unhideWhenUsed/>
    <w:rsid w:val="00392F8B"/>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EC45AB"/>
    <w:pPr>
      <w:spacing w:after="0"/>
      <w:ind w:left="0" w:right="0" w:firstLine="0"/>
      <w:jc w:val="left"/>
    </w:pPr>
    <w:rPr>
      <w:b/>
      <w:bCs/>
      <w:color w:val="auto"/>
    </w:rPr>
  </w:style>
  <w:style w:type="character" w:customStyle="1" w:styleId="TematkomentarzaZnak">
    <w:name w:val="Temat komentarza Znak"/>
    <w:basedOn w:val="TekstkomentarzaZnak"/>
    <w:link w:val="Tematkomentarza"/>
    <w:uiPriority w:val="99"/>
    <w:semiHidden/>
    <w:rsid w:val="00EC45AB"/>
    <w:rPr>
      <w:rFonts w:ascii="Times New Roman" w:eastAsia="Times New Roman" w:hAnsi="Times New Roman" w:cs="Times New Roman"/>
      <w:b/>
      <w:bCs/>
      <w:color w:val="000000"/>
      <w:sz w:val="20"/>
      <w:szCs w:val="20"/>
      <w:lang w:eastAsia="pl-PL"/>
    </w:rPr>
  </w:style>
  <w:style w:type="character" w:customStyle="1" w:styleId="li-px">
    <w:name w:val="li-px"/>
    <w:basedOn w:val="Domylnaczcionkaakapitu"/>
    <w:rsid w:val="006C3DE9"/>
  </w:style>
  <w:style w:type="character" w:customStyle="1" w:styleId="txt-new">
    <w:name w:val="txt-new"/>
    <w:basedOn w:val="Domylnaczcionkaakapitu"/>
    <w:rsid w:val="0033772D"/>
  </w:style>
  <w:style w:type="paragraph" w:styleId="Bezodstpw">
    <w:name w:val="No Spacing"/>
    <w:link w:val="BezodstpwZnak"/>
    <w:uiPriority w:val="1"/>
    <w:qFormat/>
    <w:rsid w:val="003F3C00"/>
    <w:pPr>
      <w:spacing w:after="0" w:line="240" w:lineRule="auto"/>
    </w:pPr>
    <w:rPr>
      <w:rFonts w:ascii="Calibri" w:eastAsia="Times New Roman" w:hAnsi="Calibri" w:cs="Times New Roman"/>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34"/>
    <w:qFormat/>
    <w:locked/>
    <w:rsid w:val="003F3C00"/>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5B61"/>
    <w:rPr>
      <w:b/>
      <w:bCs/>
    </w:rPr>
  </w:style>
  <w:style w:type="character" w:customStyle="1" w:styleId="WW8Num9z1">
    <w:name w:val="WW8Num9z1"/>
    <w:rsid w:val="00ED7076"/>
    <w:rPr>
      <w:b/>
    </w:rPr>
  </w:style>
  <w:style w:type="character" w:customStyle="1" w:styleId="Teksttreci">
    <w:name w:val="Tekst treści_"/>
    <w:basedOn w:val="Domylnaczcionkaakapitu"/>
    <w:link w:val="Teksttreci0"/>
    <w:rsid w:val="00236F34"/>
    <w:rPr>
      <w:rFonts w:ascii="Palatino Linotype" w:eastAsia="Palatino Linotype" w:hAnsi="Palatino Linotype" w:cs="Palatino Linotype"/>
      <w:spacing w:val="10"/>
      <w:sz w:val="19"/>
      <w:szCs w:val="19"/>
      <w:shd w:val="clear" w:color="auto" w:fill="FFFFFF"/>
    </w:rPr>
  </w:style>
  <w:style w:type="character" w:customStyle="1" w:styleId="Teksttreci2Bezpogrubienia">
    <w:name w:val="Tekst treści (2) + Bez pogrubienia"/>
    <w:basedOn w:val="Domylnaczcionkaakapitu"/>
    <w:rsid w:val="00236F34"/>
    <w:rPr>
      <w:rFonts w:ascii="Palatino Linotype" w:eastAsia="Palatino Linotype" w:hAnsi="Palatino Linotype" w:cs="Palatino Linotype"/>
      <w:b/>
      <w:bCs/>
      <w:i w:val="0"/>
      <w:iCs w:val="0"/>
      <w:smallCaps w:val="0"/>
      <w:strike w:val="0"/>
      <w:spacing w:val="10"/>
      <w:sz w:val="19"/>
      <w:szCs w:val="19"/>
    </w:rPr>
  </w:style>
  <w:style w:type="character" w:customStyle="1" w:styleId="TeksttreciPogrubienie">
    <w:name w:val="Tekst treści + Pogrubienie"/>
    <w:basedOn w:val="Teksttreci"/>
    <w:rsid w:val="00236F34"/>
    <w:rPr>
      <w:rFonts w:ascii="Palatino Linotype" w:eastAsia="Palatino Linotype" w:hAnsi="Palatino Linotype" w:cs="Palatino Linotype"/>
      <w:b/>
      <w:bCs/>
      <w:spacing w:val="10"/>
      <w:sz w:val="19"/>
      <w:szCs w:val="19"/>
      <w:shd w:val="clear" w:color="auto" w:fill="FFFFFF"/>
    </w:rPr>
  </w:style>
  <w:style w:type="paragraph" w:customStyle="1" w:styleId="Teksttreci0">
    <w:name w:val="Tekst treści"/>
    <w:basedOn w:val="Normalny"/>
    <w:link w:val="Teksttreci"/>
    <w:rsid w:val="00236F34"/>
    <w:pPr>
      <w:shd w:val="clear" w:color="auto" w:fill="FFFFFF"/>
      <w:spacing w:before="540" w:after="1740" w:line="295" w:lineRule="exact"/>
      <w:ind w:hanging="1040"/>
      <w:jc w:val="center"/>
    </w:pPr>
    <w:rPr>
      <w:rFonts w:ascii="Palatino Linotype" w:eastAsia="Palatino Linotype" w:hAnsi="Palatino Linotype" w:cs="Palatino Linotype"/>
      <w:spacing w:val="10"/>
      <w:sz w:val="19"/>
      <w:szCs w:val="19"/>
      <w:lang w:eastAsia="en-US"/>
    </w:rPr>
  </w:style>
  <w:style w:type="character" w:customStyle="1" w:styleId="WW8Num11z0">
    <w:name w:val="WW8Num11z0"/>
    <w:rsid w:val="00236F34"/>
    <w:rPr>
      <w:rFonts w:ascii="Arial" w:hAnsi="Arial" w:cs="Arial"/>
    </w:rPr>
  </w:style>
  <w:style w:type="character" w:customStyle="1" w:styleId="Nagwek1Znak">
    <w:name w:val="Nagłówek 1 Znak"/>
    <w:basedOn w:val="Domylnaczcionkaakapitu"/>
    <w:link w:val="Nagwek1"/>
    <w:uiPriority w:val="9"/>
    <w:rsid w:val="0008229A"/>
    <w:rPr>
      <w:rFonts w:asciiTheme="majorHAnsi" w:eastAsiaTheme="majorEastAsia" w:hAnsiTheme="majorHAnsi" w:cstheme="majorBidi"/>
      <w:color w:val="2F5496" w:themeColor="accent1" w:themeShade="BF"/>
      <w:sz w:val="32"/>
      <w:szCs w:val="32"/>
      <w:lang w:eastAsia="pl-PL"/>
    </w:rPr>
  </w:style>
  <w:style w:type="table" w:styleId="Tabela-Siatka">
    <w:name w:val="Table Grid"/>
    <w:basedOn w:val="Standardowy"/>
    <w:rsid w:val="000822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B30FF8"/>
    <w:pPr>
      <w:widowControl w:val="0"/>
      <w:suppressAutoHyphens/>
      <w:spacing w:after="0" w:line="240" w:lineRule="auto"/>
      <w:textAlignment w:val="baseline"/>
    </w:pPr>
    <w:rPr>
      <w:rFonts w:ascii="Times New Roman" w:eastAsia="Lucida Sans Unicode" w:hAnsi="Times New Roman" w:cs="Times New Roman"/>
      <w:kern w:val="1"/>
      <w:sz w:val="24"/>
      <w:szCs w:val="24"/>
      <w:lang w:eastAsia="zh-CN"/>
    </w:rPr>
  </w:style>
  <w:style w:type="paragraph" w:styleId="Tekstpodstawowywcity2">
    <w:name w:val="Body Text Indent 2"/>
    <w:basedOn w:val="Normalny"/>
    <w:link w:val="Tekstpodstawowywcity2Znak"/>
    <w:uiPriority w:val="99"/>
    <w:semiHidden/>
    <w:unhideWhenUsed/>
    <w:rsid w:val="00412172"/>
    <w:pPr>
      <w:spacing w:after="120" w:line="480" w:lineRule="auto"/>
      <w:ind w:left="283"/>
    </w:pPr>
  </w:style>
  <w:style w:type="character" w:customStyle="1" w:styleId="Tekstpodstawowywcity2Znak">
    <w:name w:val="Tekst podstawowy wcięty 2 Znak"/>
    <w:basedOn w:val="Domylnaczcionkaakapitu"/>
    <w:link w:val="Tekstpodstawowywcity2"/>
    <w:rsid w:val="00412172"/>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E149C"/>
    <w:rPr>
      <w:color w:val="808080"/>
      <w:shd w:val="clear" w:color="auto" w:fill="E6E6E6"/>
    </w:rPr>
  </w:style>
  <w:style w:type="character" w:customStyle="1" w:styleId="WW8Num2z0">
    <w:name w:val="WW8Num2z0"/>
    <w:rsid w:val="00E31F19"/>
    <w:rPr>
      <w:rFonts w:ascii="Verdana" w:hAnsi="Verdana" w:cs="Verdana"/>
      <w:b/>
      <w:bCs/>
      <w:color w:val="auto"/>
      <w:kern w:val="1"/>
      <w:sz w:val="22"/>
      <w:szCs w:val="22"/>
      <w:lang w:val="pl-PL"/>
    </w:rPr>
  </w:style>
  <w:style w:type="character" w:customStyle="1" w:styleId="TeksttreciPogrubienieOdstpy0pt">
    <w:name w:val="Tekst treści + Pogrubienie;Odstępy 0 pt"/>
    <w:basedOn w:val="Teksttreci"/>
    <w:rsid w:val="00DE3DA2"/>
    <w:rPr>
      <w:rFonts w:ascii="Palatino Linotype" w:eastAsia="Palatino Linotype" w:hAnsi="Palatino Linotype" w:cs="Palatino Linotype"/>
      <w:b/>
      <w:bCs/>
      <w:i w:val="0"/>
      <w:iCs w:val="0"/>
      <w:smallCaps w:val="0"/>
      <w:strike w:val="0"/>
      <w:spacing w:val="0"/>
      <w:sz w:val="21"/>
      <w:szCs w:val="21"/>
      <w:shd w:val="clear" w:color="auto" w:fill="FFFFFF"/>
    </w:rPr>
  </w:style>
  <w:style w:type="character" w:customStyle="1" w:styleId="Teksttreci115ptKursywaOdstpy0pt">
    <w:name w:val="Tekst treści + 11;5 pt;Kursywa;Odstępy 0 pt"/>
    <w:basedOn w:val="Teksttreci"/>
    <w:rsid w:val="00DE3DA2"/>
    <w:rPr>
      <w:rFonts w:ascii="Palatino Linotype" w:eastAsia="Palatino Linotype" w:hAnsi="Palatino Linotype" w:cs="Palatino Linotype"/>
      <w:b w:val="0"/>
      <w:bCs w:val="0"/>
      <w:i/>
      <w:iCs/>
      <w:smallCaps w:val="0"/>
      <w:strike w:val="0"/>
      <w:spacing w:val="0"/>
      <w:sz w:val="23"/>
      <w:szCs w:val="23"/>
      <w:shd w:val="clear" w:color="auto" w:fill="FFFFFF"/>
    </w:rPr>
  </w:style>
  <w:style w:type="character" w:customStyle="1" w:styleId="NagweklubstopkaPalatinoLinotype8pt">
    <w:name w:val="Nagłówek lub stopka + Palatino Linotype;8 pt"/>
    <w:basedOn w:val="Domylnaczcionkaakapitu"/>
    <w:rsid w:val="008549AF"/>
    <w:rPr>
      <w:rFonts w:ascii="Palatino Linotype" w:eastAsia="Palatino Linotype" w:hAnsi="Palatino Linotype" w:cs="Palatino Linotype"/>
      <w:b w:val="0"/>
      <w:bCs w:val="0"/>
      <w:i w:val="0"/>
      <w:iCs w:val="0"/>
      <w:smallCaps w:val="0"/>
      <w:strike w:val="0"/>
      <w:spacing w:val="0"/>
      <w:sz w:val="16"/>
      <w:szCs w:val="16"/>
    </w:rPr>
  </w:style>
  <w:style w:type="character" w:customStyle="1" w:styleId="Teksttreci2">
    <w:name w:val="Tekst treści (2)_"/>
    <w:basedOn w:val="Domylnaczcionkaakapitu"/>
    <w:link w:val="Teksttreci20"/>
    <w:rsid w:val="008549AF"/>
    <w:rPr>
      <w:rFonts w:ascii="Palatino Linotype" w:eastAsia="Palatino Linotype" w:hAnsi="Palatino Linotype" w:cs="Palatino Linotype"/>
      <w:sz w:val="21"/>
      <w:szCs w:val="21"/>
      <w:shd w:val="clear" w:color="auto" w:fill="FFFFFF"/>
    </w:rPr>
  </w:style>
  <w:style w:type="paragraph" w:customStyle="1" w:styleId="Teksttreci20">
    <w:name w:val="Tekst treści (2)"/>
    <w:basedOn w:val="Normalny"/>
    <w:link w:val="Teksttreci2"/>
    <w:rsid w:val="008549AF"/>
    <w:pPr>
      <w:shd w:val="clear" w:color="auto" w:fill="FFFFFF"/>
      <w:spacing w:before="420" w:line="277" w:lineRule="exact"/>
      <w:ind w:hanging="700"/>
      <w:jc w:val="center"/>
    </w:pPr>
    <w:rPr>
      <w:rFonts w:ascii="Palatino Linotype" w:eastAsia="Palatino Linotype" w:hAnsi="Palatino Linotype" w:cs="Palatino Linotype"/>
      <w:sz w:val="21"/>
      <w:szCs w:val="21"/>
      <w:lang w:eastAsia="en-US"/>
    </w:rPr>
  </w:style>
  <w:style w:type="character" w:customStyle="1" w:styleId="Nagwek5">
    <w:name w:val="Nagłówek #5_"/>
    <w:basedOn w:val="Domylnaczcionkaakapitu"/>
    <w:link w:val="Nagwek50"/>
    <w:rsid w:val="00876CC9"/>
    <w:rPr>
      <w:rFonts w:ascii="Palatino Linotype" w:eastAsia="Palatino Linotype" w:hAnsi="Palatino Linotype" w:cs="Palatino Linotype"/>
      <w:sz w:val="21"/>
      <w:szCs w:val="21"/>
      <w:shd w:val="clear" w:color="auto" w:fill="FFFFFF"/>
    </w:rPr>
  </w:style>
  <w:style w:type="character" w:customStyle="1" w:styleId="Nagwek5BezpogrubieniaOdstpy0pt">
    <w:name w:val="Nagłówek #5 + Bez pogrubienia;Odstępy 0 pt"/>
    <w:basedOn w:val="Nagwek5"/>
    <w:rsid w:val="00876CC9"/>
    <w:rPr>
      <w:rFonts w:ascii="Palatino Linotype" w:eastAsia="Palatino Linotype" w:hAnsi="Palatino Linotype" w:cs="Palatino Linotype"/>
      <w:b/>
      <w:bCs/>
      <w:spacing w:val="10"/>
      <w:sz w:val="21"/>
      <w:szCs w:val="21"/>
      <w:shd w:val="clear" w:color="auto" w:fill="FFFFFF"/>
    </w:rPr>
  </w:style>
  <w:style w:type="paragraph" w:customStyle="1" w:styleId="Nagwek50">
    <w:name w:val="Nagłówek #5"/>
    <w:basedOn w:val="Normalny"/>
    <w:link w:val="Nagwek5"/>
    <w:rsid w:val="00876CC9"/>
    <w:pPr>
      <w:shd w:val="clear" w:color="auto" w:fill="FFFFFF"/>
      <w:spacing w:line="346" w:lineRule="exact"/>
      <w:ind w:hanging="700"/>
      <w:outlineLvl w:val="4"/>
    </w:pPr>
    <w:rPr>
      <w:rFonts w:ascii="Palatino Linotype" w:eastAsia="Palatino Linotype" w:hAnsi="Palatino Linotype" w:cs="Palatino Linotype"/>
      <w:sz w:val="21"/>
      <w:szCs w:val="21"/>
      <w:lang w:eastAsia="en-US"/>
    </w:rPr>
  </w:style>
  <w:style w:type="character" w:customStyle="1" w:styleId="Domylnaczcionkaakapitu23">
    <w:name w:val="Domyślna czcionka akapitu23"/>
    <w:qFormat/>
    <w:rsid w:val="00394CC0"/>
  </w:style>
  <w:style w:type="character" w:customStyle="1" w:styleId="Nierozpoznanawzmianka2">
    <w:name w:val="Nierozpoznana wzmianka2"/>
    <w:basedOn w:val="Domylnaczcionkaakapitu"/>
    <w:uiPriority w:val="99"/>
    <w:semiHidden/>
    <w:unhideWhenUsed/>
    <w:rsid w:val="00FB04A9"/>
    <w:rPr>
      <w:color w:val="605E5C"/>
      <w:shd w:val="clear" w:color="auto" w:fill="E1DFDD"/>
    </w:rPr>
  </w:style>
  <w:style w:type="paragraph" w:styleId="Tekstpodstawowywcity">
    <w:name w:val="Body Text Indent"/>
    <w:basedOn w:val="Normalny"/>
    <w:link w:val="TekstpodstawowywcityZnak"/>
    <w:rsid w:val="008F35A5"/>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8F35A5"/>
    <w:rPr>
      <w:rFonts w:ascii="Times New Roman" w:eastAsia="Times New Roman" w:hAnsi="Times New Roman" w:cs="Times New Roman"/>
      <w:sz w:val="24"/>
      <w:szCs w:val="24"/>
      <w:lang w:val="x-none" w:eastAsia="x-none"/>
    </w:rPr>
  </w:style>
  <w:style w:type="character" w:customStyle="1" w:styleId="BezodstpwZnak">
    <w:name w:val="Bez odstępów Znak"/>
    <w:link w:val="Bezodstpw"/>
    <w:uiPriority w:val="99"/>
    <w:locked/>
    <w:rsid w:val="00E85F07"/>
    <w:rPr>
      <w:rFonts w:ascii="Calibri" w:eastAsia="Times New Roman" w:hAnsi="Calibri" w:cs="Times New Roman"/>
    </w:rPr>
  </w:style>
  <w:style w:type="character" w:customStyle="1" w:styleId="Domylnaczcionkaakapitu1">
    <w:name w:val="Domyślna czcionka akapitu1"/>
    <w:rsid w:val="00664240"/>
  </w:style>
  <w:style w:type="paragraph" w:styleId="Tekstprzypisudolnego">
    <w:name w:val="footnote text"/>
    <w:basedOn w:val="Normalny"/>
    <w:link w:val="TekstprzypisudolnegoZnak"/>
    <w:uiPriority w:val="99"/>
    <w:semiHidden/>
    <w:unhideWhenUsed/>
    <w:rsid w:val="00EF53F2"/>
    <w:rPr>
      <w:sz w:val="20"/>
      <w:szCs w:val="20"/>
    </w:rPr>
  </w:style>
  <w:style w:type="character" w:customStyle="1" w:styleId="TekstprzypisudolnegoZnak">
    <w:name w:val="Tekst przypisu dolnego Znak"/>
    <w:basedOn w:val="Domylnaczcionkaakapitu"/>
    <w:link w:val="Tekstprzypisudolnego"/>
    <w:uiPriority w:val="99"/>
    <w:semiHidden/>
    <w:rsid w:val="00EF53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F53F2"/>
    <w:rPr>
      <w:vertAlign w:val="superscript"/>
    </w:rPr>
  </w:style>
  <w:style w:type="paragraph" w:styleId="Poprawka">
    <w:name w:val="Revision"/>
    <w:hidden/>
    <w:uiPriority w:val="99"/>
    <w:semiHidden/>
    <w:rsid w:val="00F27DE2"/>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0B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9742">
      <w:bodyDiv w:val="1"/>
      <w:marLeft w:val="0"/>
      <w:marRight w:val="0"/>
      <w:marTop w:val="0"/>
      <w:marBottom w:val="0"/>
      <w:divBdr>
        <w:top w:val="none" w:sz="0" w:space="0" w:color="auto"/>
        <w:left w:val="none" w:sz="0" w:space="0" w:color="auto"/>
        <w:bottom w:val="none" w:sz="0" w:space="0" w:color="auto"/>
        <w:right w:val="none" w:sz="0" w:space="0" w:color="auto"/>
      </w:divBdr>
    </w:div>
    <w:div w:id="563099488">
      <w:bodyDiv w:val="1"/>
      <w:marLeft w:val="0"/>
      <w:marRight w:val="0"/>
      <w:marTop w:val="0"/>
      <w:marBottom w:val="0"/>
      <w:divBdr>
        <w:top w:val="none" w:sz="0" w:space="0" w:color="auto"/>
        <w:left w:val="none" w:sz="0" w:space="0" w:color="auto"/>
        <w:bottom w:val="none" w:sz="0" w:space="0" w:color="auto"/>
        <w:right w:val="none" w:sz="0" w:space="0" w:color="auto"/>
      </w:divBdr>
    </w:div>
    <w:div w:id="612395226">
      <w:bodyDiv w:val="1"/>
      <w:marLeft w:val="0"/>
      <w:marRight w:val="0"/>
      <w:marTop w:val="0"/>
      <w:marBottom w:val="0"/>
      <w:divBdr>
        <w:top w:val="none" w:sz="0" w:space="0" w:color="auto"/>
        <w:left w:val="none" w:sz="0" w:space="0" w:color="auto"/>
        <w:bottom w:val="none" w:sz="0" w:space="0" w:color="auto"/>
        <w:right w:val="none" w:sz="0" w:space="0" w:color="auto"/>
      </w:divBdr>
    </w:div>
    <w:div w:id="687144966">
      <w:bodyDiv w:val="1"/>
      <w:marLeft w:val="0"/>
      <w:marRight w:val="0"/>
      <w:marTop w:val="0"/>
      <w:marBottom w:val="0"/>
      <w:divBdr>
        <w:top w:val="none" w:sz="0" w:space="0" w:color="auto"/>
        <w:left w:val="none" w:sz="0" w:space="0" w:color="auto"/>
        <w:bottom w:val="none" w:sz="0" w:space="0" w:color="auto"/>
        <w:right w:val="none" w:sz="0" w:space="0" w:color="auto"/>
      </w:divBdr>
      <w:divsChild>
        <w:div w:id="421068970">
          <w:marLeft w:val="0"/>
          <w:marRight w:val="0"/>
          <w:marTop w:val="0"/>
          <w:marBottom w:val="0"/>
          <w:divBdr>
            <w:top w:val="none" w:sz="0" w:space="0" w:color="auto"/>
            <w:left w:val="none" w:sz="0" w:space="0" w:color="auto"/>
            <w:bottom w:val="none" w:sz="0" w:space="0" w:color="auto"/>
            <w:right w:val="none" w:sz="0" w:space="0" w:color="auto"/>
          </w:divBdr>
        </w:div>
      </w:divsChild>
    </w:div>
    <w:div w:id="731658448">
      <w:bodyDiv w:val="1"/>
      <w:marLeft w:val="0"/>
      <w:marRight w:val="0"/>
      <w:marTop w:val="0"/>
      <w:marBottom w:val="0"/>
      <w:divBdr>
        <w:top w:val="none" w:sz="0" w:space="0" w:color="auto"/>
        <w:left w:val="none" w:sz="0" w:space="0" w:color="auto"/>
        <w:bottom w:val="none" w:sz="0" w:space="0" w:color="auto"/>
        <w:right w:val="none" w:sz="0" w:space="0" w:color="auto"/>
      </w:divBdr>
      <w:divsChild>
        <w:div w:id="984313825">
          <w:marLeft w:val="360"/>
          <w:marRight w:val="0"/>
          <w:marTop w:val="72"/>
          <w:marBottom w:val="72"/>
          <w:divBdr>
            <w:top w:val="none" w:sz="0" w:space="0" w:color="auto"/>
            <w:left w:val="none" w:sz="0" w:space="0" w:color="auto"/>
            <w:bottom w:val="none" w:sz="0" w:space="0" w:color="auto"/>
            <w:right w:val="none" w:sz="0" w:space="0" w:color="auto"/>
          </w:divBdr>
        </w:div>
        <w:div w:id="811554716">
          <w:marLeft w:val="360"/>
          <w:marRight w:val="0"/>
          <w:marTop w:val="0"/>
          <w:marBottom w:val="72"/>
          <w:divBdr>
            <w:top w:val="none" w:sz="0" w:space="0" w:color="auto"/>
            <w:left w:val="none" w:sz="0" w:space="0" w:color="auto"/>
            <w:bottom w:val="none" w:sz="0" w:space="0" w:color="auto"/>
            <w:right w:val="none" w:sz="0" w:space="0" w:color="auto"/>
          </w:divBdr>
        </w:div>
      </w:divsChild>
    </w:div>
    <w:div w:id="789588997">
      <w:bodyDiv w:val="1"/>
      <w:marLeft w:val="0"/>
      <w:marRight w:val="0"/>
      <w:marTop w:val="0"/>
      <w:marBottom w:val="0"/>
      <w:divBdr>
        <w:top w:val="none" w:sz="0" w:space="0" w:color="auto"/>
        <w:left w:val="none" w:sz="0" w:space="0" w:color="auto"/>
        <w:bottom w:val="none" w:sz="0" w:space="0" w:color="auto"/>
        <w:right w:val="none" w:sz="0" w:space="0" w:color="auto"/>
      </w:divBdr>
    </w:div>
    <w:div w:id="991905588">
      <w:bodyDiv w:val="1"/>
      <w:marLeft w:val="0"/>
      <w:marRight w:val="0"/>
      <w:marTop w:val="0"/>
      <w:marBottom w:val="0"/>
      <w:divBdr>
        <w:top w:val="none" w:sz="0" w:space="0" w:color="auto"/>
        <w:left w:val="none" w:sz="0" w:space="0" w:color="auto"/>
        <w:bottom w:val="none" w:sz="0" w:space="0" w:color="auto"/>
        <w:right w:val="none" w:sz="0" w:space="0" w:color="auto"/>
      </w:divBdr>
      <w:divsChild>
        <w:div w:id="1691377186">
          <w:marLeft w:val="0"/>
          <w:marRight w:val="0"/>
          <w:marTop w:val="72"/>
          <w:marBottom w:val="0"/>
          <w:divBdr>
            <w:top w:val="none" w:sz="0" w:space="0" w:color="auto"/>
            <w:left w:val="none" w:sz="0" w:space="0" w:color="auto"/>
            <w:bottom w:val="none" w:sz="0" w:space="0" w:color="auto"/>
            <w:right w:val="none" w:sz="0" w:space="0" w:color="auto"/>
          </w:divBdr>
        </w:div>
        <w:div w:id="1621107596">
          <w:marLeft w:val="0"/>
          <w:marRight w:val="0"/>
          <w:marTop w:val="72"/>
          <w:marBottom w:val="0"/>
          <w:divBdr>
            <w:top w:val="none" w:sz="0" w:space="0" w:color="auto"/>
            <w:left w:val="none" w:sz="0" w:space="0" w:color="auto"/>
            <w:bottom w:val="none" w:sz="0" w:space="0" w:color="auto"/>
            <w:right w:val="none" w:sz="0" w:space="0" w:color="auto"/>
          </w:divBdr>
        </w:div>
      </w:divsChild>
    </w:div>
    <w:div w:id="1132022223">
      <w:bodyDiv w:val="1"/>
      <w:marLeft w:val="0"/>
      <w:marRight w:val="0"/>
      <w:marTop w:val="0"/>
      <w:marBottom w:val="0"/>
      <w:divBdr>
        <w:top w:val="none" w:sz="0" w:space="0" w:color="auto"/>
        <w:left w:val="none" w:sz="0" w:space="0" w:color="auto"/>
        <w:bottom w:val="none" w:sz="0" w:space="0" w:color="auto"/>
        <w:right w:val="none" w:sz="0" w:space="0" w:color="auto"/>
      </w:divBdr>
    </w:div>
    <w:div w:id="1153063302">
      <w:bodyDiv w:val="1"/>
      <w:marLeft w:val="0"/>
      <w:marRight w:val="0"/>
      <w:marTop w:val="0"/>
      <w:marBottom w:val="0"/>
      <w:divBdr>
        <w:top w:val="none" w:sz="0" w:space="0" w:color="auto"/>
        <w:left w:val="none" w:sz="0" w:space="0" w:color="auto"/>
        <w:bottom w:val="none" w:sz="0" w:space="0" w:color="auto"/>
        <w:right w:val="none" w:sz="0" w:space="0" w:color="auto"/>
      </w:divBdr>
    </w:div>
    <w:div w:id="1202862077">
      <w:bodyDiv w:val="1"/>
      <w:marLeft w:val="0"/>
      <w:marRight w:val="0"/>
      <w:marTop w:val="0"/>
      <w:marBottom w:val="0"/>
      <w:divBdr>
        <w:top w:val="none" w:sz="0" w:space="0" w:color="auto"/>
        <w:left w:val="none" w:sz="0" w:space="0" w:color="auto"/>
        <w:bottom w:val="none" w:sz="0" w:space="0" w:color="auto"/>
        <w:right w:val="none" w:sz="0" w:space="0" w:color="auto"/>
      </w:divBdr>
      <w:divsChild>
        <w:div w:id="1240941577">
          <w:marLeft w:val="0"/>
          <w:marRight w:val="0"/>
          <w:marTop w:val="0"/>
          <w:marBottom w:val="0"/>
          <w:divBdr>
            <w:top w:val="none" w:sz="0" w:space="0" w:color="auto"/>
            <w:left w:val="none" w:sz="0" w:space="0" w:color="auto"/>
            <w:bottom w:val="none" w:sz="0" w:space="0" w:color="auto"/>
            <w:right w:val="none" w:sz="0" w:space="0" w:color="auto"/>
          </w:divBdr>
        </w:div>
      </w:divsChild>
    </w:div>
    <w:div w:id="1213999403">
      <w:bodyDiv w:val="1"/>
      <w:marLeft w:val="0"/>
      <w:marRight w:val="0"/>
      <w:marTop w:val="0"/>
      <w:marBottom w:val="0"/>
      <w:divBdr>
        <w:top w:val="none" w:sz="0" w:space="0" w:color="auto"/>
        <w:left w:val="none" w:sz="0" w:space="0" w:color="auto"/>
        <w:bottom w:val="none" w:sz="0" w:space="0" w:color="auto"/>
        <w:right w:val="none" w:sz="0" w:space="0" w:color="auto"/>
      </w:divBdr>
      <w:divsChild>
        <w:div w:id="118107785">
          <w:marLeft w:val="240"/>
          <w:marRight w:val="0"/>
          <w:marTop w:val="0"/>
          <w:marBottom w:val="0"/>
          <w:divBdr>
            <w:top w:val="none" w:sz="0" w:space="0" w:color="auto"/>
            <w:left w:val="none" w:sz="0" w:space="0" w:color="auto"/>
            <w:bottom w:val="none" w:sz="0" w:space="0" w:color="auto"/>
            <w:right w:val="none" w:sz="0" w:space="0" w:color="auto"/>
          </w:divBdr>
          <w:divsChild>
            <w:div w:id="203805">
              <w:marLeft w:val="0"/>
              <w:marRight w:val="0"/>
              <w:marTop w:val="240"/>
              <w:marBottom w:val="240"/>
              <w:divBdr>
                <w:top w:val="none" w:sz="0" w:space="0" w:color="auto"/>
                <w:left w:val="none" w:sz="0" w:space="0" w:color="auto"/>
                <w:bottom w:val="none" w:sz="0" w:space="0" w:color="auto"/>
                <w:right w:val="none" w:sz="0" w:space="0" w:color="auto"/>
              </w:divBdr>
            </w:div>
            <w:div w:id="216667199">
              <w:marLeft w:val="0"/>
              <w:marRight w:val="0"/>
              <w:marTop w:val="240"/>
              <w:marBottom w:val="240"/>
              <w:divBdr>
                <w:top w:val="none" w:sz="0" w:space="0" w:color="auto"/>
                <w:left w:val="none" w:sz="0" w:space="0" w:color="auto"/>
                <w:bottom w:val="none" w:sz="0" w:space="0" w:color="auto"/>
                <w:right w:val="none" w:sz="0" w:space="0" w:color="auto"/>
              </w:divBdr>
            </w:div>
            <w:div w:id="1180968684">
              <w:marLeft w:val="0"/>
              <w:marRight w:val="0"/>
              <w:marTop w:val="240"/>
              <w:marBottom w:val="240"/>
              <w:divBdr>
                <w:top w:val="none" w:sz="0" w:space="0" w:color="auto"/>
                <w:left w:val="none" w:sz="0" w:space="0" w:color="auto"/>
                <w:bottom w:val="none" w:sz="0" w:space="0" w:color="auto"/>
                <w:right w:val="none" w:sz="0" w:space="0" w:color="auto"/>
              </w:divBdr>
            </w:div>
            <w:div w:id="13476359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6428558">
      <w:bodyDiv w:val="1"/>
      <w:marLeft w:val="0"/>
      <w:marRight w:val="0"/>
      <w:marTop w:val="0"/>
      <w:marBottom w:val="0"/>
      <w:divBdr>
        <w:top w:val="none" w:sz="0" w:space="0" w:color="auto"/>
        <w:left w:val="none" w:sz="0" w:space="0" w:color="auto"/>
        <w:bottom w:val="none" w:sz="0" w:space="0" w:color="auto"/>
        <w:right w:val="none" w:sz="0" w:space="0" w:color="auto"/>
      </w:divBdr>
    </w:div>
    <w:div w:id="1345134709">
      <w:bodyDiv w:val="1"/>
      <w:marLeft w:val="0"/>
      <w:marRight w:val="0"/>
      <w:marTop w:val="0"/>
      <w:marBottom w:val="0"/>
      <w:divBdr>
        <w:top w:val="none" w:sz="0" w:space="0" w:color="auto"/>
        <w:left w:val="none" w:sz="0" w:space="0" w:color="auto"/>
        <w:bottom w:val="none" w:sz="0" w:space="0" w:color="auto"/>
        <w:right w:val="none" w:sz="0" w:space="0" w:color="auto"/>
      </w:divBdr>
      <w:divsChild>
        <w:div w:id="819348787">
          <w:marLeft w:val="0"/>
          <w:marRight w:val="0"/>
          <w:marTop w:val="0"/>
          <w:marBottom w:val="0"/>
          <w:divBdr>
            <w:top w:val="none" w:sz="0" w:space="0" w:color="auto"/>
            <w:left w:val="none" w:sz="0" w:space="0" w:color="auto"/>
            <w:bottom w:val="none" w:sz="0" w:space="0" w:color="auto"/>
            <w:right w:val="none" w:sz="0" w:space="0" w:color="auto"/>
          </w:divBdr>
        </w:div>
        <w:div w:id="1933539154">
          <w:marLeft w:val="0"/>
          <w:marRight w:val="0"/>
          <w:marTop w:val="0"/>
          <w:marBottom w:val="0"/>
          <w:divBdr>
            <w:top w:val="none" w:sz="0" w:space="0" w:color="auto"/>
            <w:left w:val="none" w:sz="0" w:space="0" w:color="auto"/>
            <w:bottom w:val="none" w:sz="0" w:space="0" w:color="auto"/>
            <w:right w:val="none" w:sz="0" w:space="0" w:color="auto"/>
          </w:divBdr>
        </w:div>
      </w:divsChild>
    </w:div>
    <w:div w:id="1395856896">
      <w:bodyDiv w:val="1"/>
      <w:marLeft w:val="0"/>
      <w:marRight w:val="0"/>
      <w:marTop w:val="0"/>
      <w:marBottom w:val="0"/>
      <w:divBdr>
        <w:top w:val="none" w:sz="0" w:space="0" w:color="auto"/>
        <w:left w:val="none" w:sz="0" w:space="0" w:color="auto"/>
        <w:bottom w:val="none" w:sz="0" w:space="0" w:color="auto"/>
        <w:right w:val="none" w:sz="0" w:space="0" w:color="auto"/>
      </w:divBdr>
    </w:div>
    <w:div w:id="1527407688">
      <w:bodyDiv w:val="1"/>
      <w:marLeft w:val="0"/>
      <w:marRight w:val="0"/>
      <w:marTop w:val="0"/>
      <w:marBottom w:val="0"/>
      <w:divBdr>
        <w:top w:val="none" w:sz="0" w:space="0" w:color="auto"/>
        <w:left w:val="none" w:sz="0" w:space="0" w:color="auto"/>
        <w:bottom w:val="none" w:sz="0" w:space="0" w:color="auto"/>
        <w:right w:val="none" w:sz="0" w:space="0" w:color="auto"/>
      </w:divBdr>
    </w:div>
    <w:div w:id="1894652969">
      <w:bodyDiv w:val="1"/>
      <w:marLeft w:val="0"/>
      <w:marRight w:val="0"/>
      <w:marTop w:val="0"/>
      <w:marBottom w:val="0"/>
      <w:divBdr>
        <w:top w:val="none" w:sz="0" w:space="0" w:color="auto"/>
        <w:left w:val="none" w:sz="0" w:space="0" w:color="auto"/>
        <w:bottom w:val="none" w:sz="0" w:space="0" w:color="auto"/>
        <w:right w:val="none" w:sz="0" w:space="0" w:color="auto"/>
      </w:divBdr>
    </w:div>
    <w:div w:id="1955019160">
      <w:bodyDiv w:val="1"/>
      <w:marLeft w:val="0"/>
      <w:marRight w:val="0"/>
      <w:marTop w:val="0"/>
      <w:marBottom w:val="0"/>
      <w:divBdr>
        <w:top w:val="none" w:sz="0" w:space="0" w:color="auto"/>
        <w:left w:val="none" w:sz="0" w:space="0" w:color="auto"/>
        <w:bottom w:val="none" w:sz="0" w:space="0" w:color="auto"/>
        <w:right w:val="none" w:sz="0" w:space="0" w:color="auto"/>
      </w:divBdr>
    </w:div>
    <w:div w:id="20362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rzepin" TargetMode="External"/><Relationship Id="rId18" Type="http://schemas.openxmlformats.org/officeDocument/2006/relationships/hyperlink" Target="https://platformazakupowa.pl/pn/rzep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rzepin"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epi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https://platformazakupowa.pl/pn/rzep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kretariat@rzepin.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DBE7-3F19-46E2-8A04-22EA265C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32</Pages>
  <Words>13522</Words>
  <Characters>81134</Characters>
  <Application>Microsoft Office Word</Application>
  <DocSecurity>0</DocSecurity>
  <Lines>676</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Kowalczyk</dc:creator>
  <cp:keywords/>
  <dc:description/>
  <cp:lastModifiedBy>Ula UT. Tymczyn</cp:lastModifiedBy>
  <cp:revision>322</cp:revision>
  <cp:lastPrinted>2020-06-18T12:07:00Z</cp:lastPrinted>
  <dcterms:created xsi:type="dcterms:W3CDTF">2022-03-15T08:48:00Z</dcterms:created>
  <dcterms:modified xsi:type="dcterms:W3CDTF">2023-10-30T12:19:00Z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2023-01-11T20:10:20Z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9fda33a0-8aac-41d4-a852-0baf87760a87</vt:lpwstr>
  </property>
  <property fmtid="{D5CDD505-2E9C-101B-9397-08002B2CF9AE}" pid="7" name="MSIP_Label_defa4170-0d19-0005-0004-bc88714345d2_ActionId">
    <vt:lpwstr>61cda90f-ee55-4ff4-8414-4bb12d1614be</vt:lpwstr>
  </property>
  <property fmtid="{D5CDD505-2E9C-101B-9397-08002B2CF9AE}" pid="8" name="MSIP_Label_defa4170-0d19-0005-0004-bc88714345d2_ContentBits">
    <vt:lpwstr>0</vt:lpwstr>
  </property>
</Properties>
</file>