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634BBE2C" w:rsidR="009F530D" w:rsidRPr="009F530D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7F371E">
        <w:rPr>
          <w:rFonts w:ascii="Cambria" w:eastAsia="Times New Roman" w:hAnsi="Cambria" w:cs="Cambria"/>
          <w:b/>
          <w:sz w:val="20"/>
          <w:szCs w:val="20"/>
          <w:lang w:eastAsia="zh-CN"/>
        </w:rPr>
        <w:t>1</w:t>
      </w:r>
      <w:r w:rsidR="00264E0B">
        <w:rPr>
          <w:rFonts w:ascii="Cambria" w:eastAsia="Times New Roman" w:hAnsi="Cambria" w:cs="Cambria"/>
          <w:b/>
          <w:sz w:val="20"/>
          <w:szCs w:val="20"/>
          <w:lang w:eastAsia="zh-CN"/>
        </w:rPr>
        <w:t>9</w:t>
      </w:r>
      <w:r w:rsidR="007F371E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lipca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2021r.</w:t>
      </w:r>
    </w:p>
    <w:p w14:paraId="0BBD9967" w14:textId="70B3840A" w:rsidR="00A04FFB" w:rsidRPr="00A04FFB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="000379F5">
        <w:rPr>
          <w:rFonts w:ascii="Cambria" w:eastAsia="Times New Roman" w:hAnsi="Cambria" w:cs="Cambria"/>
          <w:b/>
          <w:sz w:val="20"/>
          <w:szCs w:val="20"/>
          <w:lang w:eastAsia="zh-CN"/>
        </w:rPr>
        <w:t>7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82DE668" w14:textId="77777777" w:rsidR="00264E0B" w:rsidRDefault="00264E0B" w:rsidP="00264E0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10D89C78" w14:textId="3F79DBC2" w:rsidR="009F530D" w:rsidRDefault="00264E0B" w:rsidP="00264E0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264E0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Zawiadomienie o </w:t>
      </w:r>
      <w:r w:rsidR="004C4616">
        <w:rPr>
          <w:rFonts w:ascii="Cambria" w:eastAsia="Times New Roman" w:hAnsi="Cambria" w:cs="Cambria"/>
          <w:b/>
          <w:sz w:val="20"/>
          <w:szCs w:val="20"/>
          <w:lang w:eastAsia="zh-CN"/>
        </w:rPr>
        <w:t>ponownym wyborze najkorzystniejszej oferty</w:t>
      </w:r>
    </w:p>
    <w:p w14:paraId="0B005281" w14:textId="77777777" w:rsidR="00264E0B" w:rsidRPr="009F530D" w:rsidRDefault="00264E0B" w:rsidP="00264E0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7C77971" w14:textId="5B0FA129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 w:rsidR="004D57AC"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(Dz. U. z 20</w:t>
      </w:r>
      <w:r w:rsidR="000379F5">
        <w:rPr>
          <w:rFonts w:ascii="Cambria" w:eastAsia="Times New Roman" w:hAnsi="Cambria" w:cs="Cambria"/>
          <w:sz w:val="20"/>
          <w:szCs w:val="20"/>
          <w:lang w:eastAsia="zh-CN"/>
        </w:rPr>
        <w:t>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 w:rsidR="000379F5">
        <w:rPr>
          <w:rFonts w:ascii="Cambria" w:eastAsia="Times New Roman" w:hAnsi="Cambria" w:cs="Cambria"/>
          <w:sz w:val="20"/>
          <w:szCs w:val="20"/>
          <w:lang w:eastAsia="zh-CN"/>
        </w:rPr>
        <w:t>1129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z </w:t>
      </w:r>
      <w:proofErr w:type="spellStart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późn</w:t>
      </w:r>
      <w:proofErr w:type="spellEnd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="00264E0B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proofErr w:type="spellStart"/>
      <w:r w:rsidR="00264E0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0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0379F5" w:rsidRPr="000379F5">
        <w:rPr>
          <w:rFonts w:ascii="Cambria" w:eastAsia="Times New Roman" w:hAnsi="Cambria" w:cs="Cambria"/>
          <w:b/>
          <w:sz w:val="20"/>
          <w:szCs w:val="20"/>
          <w:lang w:eastAsia="zh-CN"/>
        </w:rPr>
        <w:t>Wykonanie izolacji pionowej przeciwwilgociowej ściany fundamentowej od strony "Terenów Zielonych" w budynku WZ i WPT Politechniki Lubelskiej przy ul. Nadbystrzyckiej 38 w Lublinie wraz z remontem nawierzchni chodników i wpustów deszczowych oraz monitoringiem kanalizacji deszczowej</w:t>
      </w:r>
    </w:p>
    <w:bookmarkEnd w:id="0"/>
    <w:p w14:paraId="0F22540C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198B8530" w14:textId="15876B12" w:rsidR="00264E0B" w:rsidRPr="009732B4" w:rsidRDefault="00264E0B" w:rsidP="004C4616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264E0B">
        <w:rPr>
          <w:rFonts w:ascii="Cambria" w:eastAsia="Times New Roman" w:hAnsi="Cambria" w:cs="Cambria"/>
          <w:sz w:val="20"/>
          <w:szCs w:val="20"/>
          <w:lang w:eastAsia="zh-CN"/>
        </w:rPr>
        <w:t xml:space="preserve">Na podstawie art. 263 ustawy </w:t>
      </w:r>
      <w:proofErr w:type="spellStart"/>
      <w:r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Z</w:t>
      </w:r>
      <w:r w:rsidRPr="00264E0B">
        <w:rPr>
          <w:rFonts w:ascii="Cambria" w:eastAsia="Times New Roman" w:hAnsi="Cambria" w:cs="Cambria"/>
          <w:sz w:val="20"/>
          <w:szCs w:val="20"/>
          <w:lang w:eastAsia="zh-CN"/>
        </w:rPr>
        <w:t>amawiający zawiadamia, że wykonawca, którego oferta została pierwotnie wybrana jako najkorzystniejsza, uchylił się od zawarcia umowy w sprawie zamówienia publicznego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. </w:t>
      </w:r>
      <w:r w:rsidRPr="00264E0B">
        <w:rPr>
          <w:rFonts w:ascii="Cambria" w:eastAsia="Times New Roman" w:hAnsi="Cambria" w:cs="Cambria"/>
          <w:sz w:val="20"/>
          <w:szCs w:val="20"/>
          <w:lang w:eastAsia="zh-CN"/>
        </w:rPr>
        <w:t xml:space="preserve">Dlatego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Z</w:t>
      </w:r>
      <w:r w:rsidRPr="00264E0B">
        <w:rPr>
          <w:rFonts w:ascii="Cambria" w:eastAsia="Times New Roman" w:hAnsi="Cambria" w:cs="Cambria"/>
          <w:sz w:val="20"/>
          <w:szCs w:val="20"/>
          <w:lang w:eastAsia="zh-CN"/>
        </w:rPr>
        <w:t>amawiający dokonał ponownego badania i oceny ofert spośród ofert pozost</w:t>
      </w:r>
      <w:r w:rsidR="004C4616">
        <w:rPr>
          <w:rFonts w:ascii="Cambria" w:eastAsia="Times New Roman" w:hAnsi="Cambria" w:cs="Cambria"/>
          <w:sz w:val="20"/>
          <w:szCs w:val="20"/>
          <w:lang w:eastAsia="zh-CN"/>
        </w:rPr>
        <w:t>ałych w 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postępowaniu wykonawców. </w:t>
      </w:r>
    </w:p>
    <w:p w14:paraId="50214B1A" w14:textId="701590DF" w:rsidR="00264E0B" w:rsidRPr="009732B4" w:rsidRDefault="007F371E" w:rsidP="007F371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Najkorzystniejszą ofertę złożył Wykonawca:</w:t>
      </w:r>
    </w:p>
    <w:p w14:paraId="54C832C2" w14:textId="77777777" w:rsidR="00264E0B" w:rsidRDefault="00264E0B" w:rsidP="00264E0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264E0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PRZEDSIĘBIORSTWO 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PRODUKCYJNO-USŁUGOWO-HANDLOWE</w:t>
      </w:r>
    </w:p>
    <w:p w14:paraId="3F9110F1" w14:textId="1737DA8E" w:rsidR="00264E0B" w:rsidRPr="00264E0B" w:rsidRDefault="00264E0B" w:rsidP="00264E0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"</w:t>
      </w:r>
      <w:r w:rsidRPr="00264E0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LEX-BUD" S.C. LESZEK MGŁOSIEK, DARIUSZ TYRALA</w:t>
      </w:r>
    </w:p>
    <w:p w14:paraId="60494558" w14:textId="3903F652" w:rsidR="00264E0B" w:rsidRDefault="00264E0B" w:rsidP="00264E0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264E0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ul. Gen. Hallera 20/105, 41-709 Ruda Śląska</w:t>
      </w:r>
      <w:r w:rsidRPr="00264E0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</w:p>
    <w:p w14:paraId="01071F7E" w14:textId="672A8691" w:rsidR="00264E0B" w:rsidRDefault="007F371E" w:rsidP="00264E0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prawne: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Art. 239 ust. 1 </w:t>
      </w:r>
      <w:proofErr w:type="spellStart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wybiera najkorzystniejszą ofertę na podstawie kryteriów oceny ofert określonych w dokumentach zamówienia</w:t>
      </w:r>
      <w:r w:rsidR="00264E0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. Art. 263 ustawy </w:t>
      </w:r>
      <w:proofErr w:type="spellStart"/>
      <w:r w:rsidR="00264E0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pzp</w:t>
      </w:r>
      <w:proofErr w:type="spellEnd"/>
      <w:r w:rsidR="00264E0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="00264E0B" w:rsidRPr="00264E0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15D9CF8E" w14:textId="692FE523" w:rsidR="00264E0B" w:rsidRPr="004C4616" w:rsidRDefault="007F371E" w:rsidP="004C4616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faktyczne: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  <w:r w:rsidR="00264E0B" w:rsidRPr="00264E0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Oferta Wykonawcy została sklasyfikowana jako druga w kolejności i nie przekraczała środków przeznaczonych na realizację zamówienia. Zamawiający podjął decyzję o nieunieważnianiu postępowania.</w:t>
      </w:r>
      <w:r w:rsidR="00264E0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Wybrany Wykonawca nie podlega wykluczeniu, jego oferta nie podlega odrzuceniu, Wykonawca spełnił warunki opisane w SWZ .</w:t>
      </w:r>
      <w:r w:rsidR="00264E0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  <w:bookmarkStart w:id="1" w:name="_GoBack"/>
      <w:bookmarkEnd w:id="1"/>
    </w:p>
    <w:p w14:paraId="511E8485" w14:textId="0A5E765C" w:rsidR="007F371E" w:rsidRPr="007F371E" w:rsidRDefault="00264E0B" w:rsidP="007F371E">
      <w:pPr>
        <w:widowControl/>
        <w:suppressAutoHyphens/>
        <w:autoSpaceDE/>
        <w:autoSpaceDN/>
        <w:spacing w:line="360" w:lineRule="auto"/>
        <w:ind w:left="-1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Ranking złożonych ofert po aktualizacji: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980"/>
        <w:gridCol w:w="1559"/>
        <w:gridCol w:w="1559"/>
        <w:gridCol w:w="1418"/>
        <w:gridCol w:w="992"/>
      </w:tblGrid>
      <w:tr w:rsidR="007F371E" w:rsidRPr="009F530D" w14:paraId="682ABAEC" w14:textId="46CDC1D9" w:rsidTr="007F371E">
        <w:trPr>
          <w:trHeight w:val="673"/>
        </w:trPr>
        <w:tc>
          <w:tcPr>
            <w:tcW w:w="848" w:type="dxa"/>
            <w:shd w:val="clear" w:color="auto" w:fill="BFBFBF"/>
          </w:tcPr>
          <w:p w14:paraId="24DC723B" w14:textId="77777777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14:paraId="3816FE5A" w14:textId="77777777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2980" w:type="dxa"/>
            <w:shd w:val="clear" w:color="auto" w:fill="BFBFBF"/>
          </w:tcPr>
          <w:p w14:paraId="65289005" w14:textId="0D67666B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14:paraId="0D14E1AB" w14:textId="77777777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Nazwa (firma) i adres </w:t>
            </w:r>
          </w:p>
          <w:p w14:paraId="6029FB0A" w14:textId="74A5860F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Wykonawcy</w:t>
            </w:r>
          </w:p>
        </w:tc>
        <w:tc>
          <w:tcPr>
            <w:tcW w:w="1559" w:type="dxa"/>
            <w:shd w:val="clear" w:color="auto" w:fill="BFBFBF"/>
          </w:tcPr>
          <w:p w14:paraId="4ADE65D5" w14:textId="77777777" w:rsidR="007F371E" w:rsidRPr="008B636A" w:rsidRDefault="007F371E" w:rsidP="007F371E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50F58A39" w14:textId="77777777" w:rsidR="007F371E" w:rsidRPr="008B636A" w:rsidRDefault="007F371E" w:rsidP="007F371E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Liczba pkt w kryterium „Cena brutto”</w:t>
            </w:r>
          </w:p>
          <w:p w14:paraId="5466006A" w14:textId="76C4917C" w:rsidR="007F371E" w:rsidRPr="009F530D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(60%)</w:t>
            </w:r>
          </w:p>
        </w:tc>
        <w:tc>
          <w:tcPr>
            <w:tcW w:w="1559" w:type="dxa"/>
            <w:shd w:val="clear" w:color="auto" w:fill="BFBFBF"/>
          </w:tcPr>
          <w:p w14:paraId="6E0E27A6" w14:textId="77777777" w:rsidR="007F371E" w:rsidRPr="008B636A" w:rsidRDefault="007F371E" w:rsidP="007F371E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3013F0D5" w14:textId="77777777" w:rsidR="007F371E" w:rsidRPr="008B636A" w:rsidRDefault="007F371E" w:rsidP="007F371E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Liczba pkt w kryterium „Okres gwarancji”</w:t>
            </w:r>
          </w:p>
          <w:p w14:paraId="5F1720E5" w14:textId="7B46755D" w:rsidR="007F371E" w:rsidRPr="009F530D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(</w:t>
            </w:r>
            <w:r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3</w:t>
            </w: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0%)</w:t>
            </w:r>
          </w:p>
        </w:tc>
        <w:tc>
          <w:tcPr>
            <w:tcW w:w="1418" w:type="dxa"/>
            <w:shd w:val="clear" w:color="auto" w:fill="BFBFBF"/>
          </w:tcPr>
          <w:p w14:paraId="28262EBE" w14:textId="77777777" w:rsidR="007F371E" w:rsidRPr="008B636A" w:rsidRDefault="007F371E" w:rsidP="007F371E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5BDBE6D8" w14:textId="1C9DD256" w:rsidR="007F371E" w:rsidRPr="008B636A" w:rsidRDefault="007F371E" w:rsidP="007F371E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Liczba pkt w kryterium „</w:t>
            </w:r>
            <w:r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Wysokość kary umownej za zwłokę</w:t>
            </w: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”</w:t>
            </w:r>
          </w:p>
          <w:p w14:paraId="053C8502" w14:textId="05A0A94B" w:rsidR="007F371E" w:rsidRPr="009F530D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(</w:t>
            </w:r>
            <w:r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1</w:t>
            </w: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0%)</w:t>
            </w:r>
          </w:p>
        </w:tc>
        <w:tc>
          <w:tcPr>
            <w:tcW w:w="992" w:type="dxa"/>
            <w:shd w:val="clear" w:color="auto" w:fill="BFBFBF"/>
          </w:tcPr>
          <w:p w14:paraId="4525E108" w14:textId="77777777" w:rsidR="007F371E" w:rsidRPr="008B636A" w:rsidRDefault="007F371E" w:rsidP="007F371E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5E927813" w14:textId="5936D3DC" w:rsidR="007F371E" w:rsidRPr="009F530D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Łączna liczba punktów</w:t>
            </w:r>
          </w:p>
        </w:tc>
      </w:tr>
      <w:tr w:rsidR="007F371E" w:rsidRPr="009F530D" w14:paraId="612B8BFF" w14:textId="34154D5D" w:rsidTr="00B218B7">
        <w:trPr>
          <w:trHeight w:val="539"/>
        </w:trPr>
        <w:tc>
          <w:tcPr>
            <w:tcW w:w="848" w:type="dxa"/>
            <w:shd w:val="clear" w:color="auto" w:fill="auto"/>
            <w:vAlign w:val="center"/>
          </w:tcPr>
          <w:p w14:paraId="4A51D676" w14:textId="77777777" w:rsidR="007F371E" w:rsidRPr="009F530D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14:paraId="4269C0BF" w14:textId="77777777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PRZEDSIĘBIORSTWO PRODUKCYJNO-USŁUGOWO-HANDLOWE " LEX-BUD" S.C. LESZEK MGŁOSIEK, DARIUSZ TYRALA</w:t>
            </w:r>
          </w:p>
          <w:p w14:paraId="34BA7A14" w14:textId="0452F88A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Gen. Hallera 20/105, 41-709 Ruda Śląska</w:t>
            </w:r>
          </w:p>
        </w:tc>
        <w:tc>
          <w:tcPr>
            <w:tcW w:w="1559" w:type="dxa"/>
            <w:shd w:val="clear" w:color="auto" w:fill="auto"/>
          </w:tcPr>
          <w:p w14:paraId="70EA221C" w14:textId="20025A9C" w:rsidR="007F371E" w:rsidRPr="007F371E" w:rsidRDefault="004C4616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60,00</w:t>
            </w:r>
          </w:p>
        </w:tc>
        <w:tc>
          <w:tcPr>
            <w:tcW w:w="1559" w:type="dxa"/>
          </w:tcPr>
          <w:p w14:paraId="187476E8" w14:textId="18FE810D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30,00</w:t>
            </w:r>
          </w:p>
        </w:tc>
        <w:tc>
          <w:tcPr>
            <w:tcW w:w="1418" w:type="dxa"/>
          </w:tcPr>
          <w:p w14:paraId="63C4FB13" w14:textId="5E5AC880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10,00</w:t>
            </w:r>
          </w:p>
        </w:tc>
        <w:tc>
          <w:tcPr>
            <w:tcW w:w="992" w:type="dxa"/>
          </w:tcPr>
          <w:p w14:paraId="3045C82C" w14:textId="5B8D7D6B" w:rsidR="007F371E" w:rsidRPr="007F371E" w:rsidRDefault="004C4616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100,00</w:t>
            </w:r>
          </w:p>
        </w:tc>
      </w:tr>
      <w:tr w:rsidR="007F371E" w:rsidRPr="009F530D" w14:paraId="036CC8D3" w14:textId="001CFC3B" w:rsidTr="00B218B7">
        <w:trPr>
          <w:trHeight w:val="539"/>
        </w:trPr>
        <w:tc>
          <w:tcPr>
            <w:tcW w:w="848" w:type="dxa"/>
            <w:shd w:val="clear" w:color="auto" w:fill="auto"/>
            <w:vAlign w:val="center"/>
          </w:tcPr>
          <w:p w14:paraId="6A889835" w14:textId="77D999FB" w:rsidR="007F371E" w:rsidRPr="009F530D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2980" w:type="dxa"/>
            <w:shd w:val="clear" w:color="auto" w:fill="auto"/>
          </w:tcPr>
          <w:p w14:paraId="71F3E008" w14:textId="77777777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Przedsiębiorstwo Prywatne KOMES Stanisław Piekarczyk</w:t>
            </w:r>
          </w:p>
          <w:p w14:paraId="726785A4" w14:textId="4002F612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Centralna 43, 21-025 Niemce</w:t>
            </w:r>
          </w:p>
        </w:tc>
        <w:tc>
          <w:tcPr>
            <w:tcW w:w="1559" w:type="dxa"/>
            <w:shd w:val="clear" w:color="auto" w:fill="auto"/>
          </w:tcPr>
          <w:p w14:paraId="087ECC35" w14:textId="0B46C2F9" w:rsidR="007F371E" w:rsidRPr="007F371E" w:rsidRDefault="004C4616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54,39</w:t>
            </w:r>
          </w:p>
        </w:tc>
        <w:tc>
          <w:tcPr>
            <w:tcW w:w="1559" w:type="dxa"/>
          </w:tcPr>
          <w:p w14:paraId="424726A1" w14:textId="62E10D41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30,00</w:t>
            </w:r>
          </w:p>
        </w:tc>
        <w:tc>
          <w:tcPr>
            <w:tcW w:w="1418" w:type="dxa"/>
          </w:tcPr>
          <w:p w14:paraId="51C74811" w14:textId="474922DA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10,00</w:t>
            </w:r>
          </w:p>
        </w:tc>
        <w:tc>
          <w:tcPr>
            <w:tcW w:w="992" w:type="dxa"/>
          </w:tcPr>
          <w:p w14:paraId="73051868" w14:textId="1BA4A905" w:rsidR="007F371E" w:rsidRPr="007F371E" w:rsidRDefault="004C4616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94,39</w:t>
            </w:r>
          </w:p>
        </w:tc>
      </w:tr>
      <w:tr w:rsidR="007F371E" w:rsidRPr="009F530D" w14:paraId="6EEAEFD8" w14:textId="258637BC" w:rsidTr="00B218B7">
        <w:trPr>
          <w:trHeight w:val="539"/>
        </w:trPr>
        <w:tc>
          <w:tcPr>
            <w:tcW w:w="848" w:type="dxa"/>
            <w:shd w:val="clear" w:color="auto" w:fill="auto"/>
            <w:vAlign w:val="center"/>
          </w:tcPr>
          <w:p w14:paraId="46A9065E" w14:textId="637E959C" w:rsidR="007F371E" w:rsidRPr="009F530D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14:paraId="74B08269" w14:textId="77777777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INVEST-BUD Barbara </w:t>
            </w:r>
            <w:proofErr w:type="spellStart"/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Rzucidło</w:t>
            </w:r>
            <w:proofErr w:type="spellEnd"/>
          </w:p>
          <w:p w14:paraId="7D3553A2" w14:textId="77777777" w:rsid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Strzeszkowice Duże 153, </w:t>
            </w:r>
          </w:p>
          <w:p w14:paraId="32D5765B" w14:textId="122DAC3D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24-220 Niedrzwica Duża</w:t>
            </w:r>
          </w:p>
        </w:tc>
        <w:tc>
          <w:tcPr>
            <w:tcW w:w="1559" w:type="dxa"/>
            <w:shd w:val="clear" w:color="auto" w:fill="auto"/>
          </w:tcPr>
          <w:p w14:paraId="422A617E" w14:textId="029F931B" w:rsidR="007F371E" w:rsidRPr="007F371E" w:rsidRDefault="004C4616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D78683E" w14:textId="78EE0977" w:rsidR="007F371E" w:rsidRPr="007F371E" w:rsidRDefault="004C4616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8" w:type="dxa"/>
          </w:tcPr>
          <w:p w14:paraId="47323812" w14:textId="6F7BC5DD" w:rsidR="007F371E" w:rsidRPr="007F371E" w:rsidRDefault="004C4616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</w:tcPr>
          <w:p w14:paraId="2914E304" w14:textId="3643C81F" w:rsidR="007F371E" w:rsidRPr="007F371E" w:rsidRDefault="004C4616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</w:tbl>
    <w:p w14:paraId="14D61AD9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3FFEBED" w14:textId="4EFEBE0E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997DD8C" w14:textId="0CF28442" w:rsidR="009F530D" w:rsidRPr="004D57AC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        </w:t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</w:t>
      </w:r>
      <w:r w:rsidR="004D57AC" w:rsidRPr="004D57AC">
        <w:rPr>
          <w:rFonts w:ascii="Cambria" w:eastAsia="Times New Roman" w:hAnsi="Cambria" w:cs="Cambria"/>
          <w:sz w:val="20"/>
          <w:szCs w:val="20"/>
          <w:lang w:eastAsia="zh-CN"/>
        </w:rPr>
        <w:t>Podpisano</w:t>
      </w:r>
    </w:p>
    <w:p w14:paraId="2E2CF1A0" w14:textId="3DCBBF4E" w:rsidR="009F530D" w:rsidRPr="009F530D" w:rsidRDefault="00ED76A7" w:rsidP="00260199">
      <w:pPr>
        <w:widowControl/>
        <w:suppressAutoHyphens/>
        <w:autoSpaceDE/>
        <w:autoSpaceDN/>
        <w:spacing w:line="276" w:lineRule="auto"/>
        <w:ind w:left="5040" w:firstLine="72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Z-ca </w:t>
      </w:r>
      <w:r w:rsidR="009F530D"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</w:t>
      </w:r>
      <w:r w:rsidR="009F530D"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Politechniki Lubelskiej</w:t>
      </w:r>
    </w:p>
    <w:p w14:paraId="0D3E42D9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0113165D" w14:textId="77777777" w:rsidR="00ED76A7" w:rsidRDefault="009F530D" w:rsidP="009F530D">
      <w:pPr>
        <w:widowControl/>
        <w:suppressAutoHyphens/>
        <w:autoSpaceDE/>
        <w:autoSpaceDN/>
        <w:spacing w:line="276" w:lineRule="auto"/>
        <w:ind w:left="576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    </w:t>
      </w:r>
      <w:r w:rsidR="00260199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</w:t>
      </w:r>
    </w:p>
    <w:p w14:paraId="5902075D" w14:textId="747D372C" w:rsidR="00A04FFB" w:rsidRPr="00ED76A7" w:rsidRDefault="00ED76A7" w:rsidP="00ED76A7">
      <w:pPr>
        <w:widowControl/>
        <w:suppressAutoHyphens/>
        <w:autoSpaceDE/>
        <w:autoSpaceDN/>
        <w:spacing w:line="276" w:lineRule="auto"/>
        <w:ind w:left="576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          mgr</w:t>
      </w:r>
      <w:r w:rsidR="005D294A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Agnieszka Kluska</w:t>
      </w:r>
    </w:p>
    <w:sectPr w:rsidR="00A04FFB" w:rsidRPr="00ED76A7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3D2178" w:rsidRDefault="003D2178" w:rsidP="003D2178">
    <w:pPr>
      <w:pStyle w:val="Stopka"/>
      <w:jc w:val="center"/>
    </w:pPr>
  </w:p>
  <w:p w14:paraId="71BE3E91" w14:textId="03118B6E" w:rsidR="004830E6" w:rsidRDefault="004830E6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D76A7" w:rsidRPr="005535A7" w14:paraId="1BEBC82F" w14:textId="77777777" w:rsidTr="00F1661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9166E36" w14:textId="73B9C3CC" w:rsidR="00ED76A7" w:rsidRPr="00ED76A7" w:rsidRDefault="00ED76A7" w:rsidP="00ED76A7">
          <w:pPr>
            <w:snapToGrid w:val="0"/>
            <w:jc w:val="center"/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D76A7">
            <w:rPr>
              <w:rFonts w:ascii="Cambria" w:hAnsi="Cambria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046A9D05" wp14:editId="5CBA5773">
                <wp:extent cx="906780" cy="9144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8EB33B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97EBF51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E7E5AF3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7073CB8E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2554F808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7BBFEAE" w14:textId="77777777" w:rsidR="00ED76A7" w:rsidRPr="005535A7" w:rsidRDefault="00ED76A7" w:rsidP="00ED76A7">
          <w:pPr>
            <w:keepNext/>
            <w:snapToGrid w:val="0"/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b/>
              <w:sz w:val="20"/>
              <w:szCs w:val="20"/>
            </w:rPr>
            <w:t>Politechnika Lubelska</w:t>
          </w:r>
        </w:p>
        <w:p w14:paraId="122646C2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sz w:val="20"/>
              <w:szCs w:val="20"/>
            </w:rPr>
            <w:t>ul. Nadbystrzycka 38 D</w:t>
          </w:r>
          <w:r w:rsidRPr="005535A7">
            <w:rPr>
              <w:rFonts w:ascii="Cambria" w:hAnsi="Cambria"/>
              <w:sz w:val="20"/>
              <w:szCs w:val="20"/>
            </w:rPr>
            <w:br/>
            <w:t>20 – 618 Lublin</w:t>
          </w:r>
        </w:p>
        <w:p w14:paraId="61754961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de-DE"/>
            </w:rPr>
          </w:pPr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tel. +48 81 538 46 32, </w:t>
          </w:r>
        </w:p>
        <w:p w14:paraId="6B8D0453" w14:textId="77777777" w:rsidR="00ED76A7" w:rsidRPr="005535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en-GB"/>
            </w:rPr>
          </w:pPr>
          <w:proofErr w:type="spellStart"/>
          <w:r w:rsidRPr="005535A7">
            <w:rPr>
              <w:rFonts w:ascii="Cambria" w:hAnsi="Cambria"/>
              <w:sz w:val="20"/>
              <w:szCs w:val="20"/>
              <w:lang w:val="de-DE"/>
            </w:rPr>
            <w:t>e-mail</w:t>
          </w:r>
          <w:proofErr w:type="spellEnd"/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: </w:t>
          </w:r>
          <w:hyperlink r:id="rId2" w:history="1">
            <w:r w:rsidRPr="005535A7">
              <w:rPr>
                <w:rStyle w:val="Hipercze"/>
                <w:rFonts w:ascii="Cambria" w:hAnsi="Cambria"/>
                <w:color w:val="000000"/>
                <w:sz w:val="20"/>
                <w:szCs w:val="20"/>
                <w:lang w:val="de-DE"/>
              </w:rPr>
              <w:t>bzp@pollub.pl</w:t>
            </w:r>
          </w:hyperlink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  </w:t>
          </w:r>
        </w:p>
      </w:tc>
    </w:tr>
  </w:tbl>
  <w:p w14:paraId="7E80330D" w14:textId="0BA65130" w:rsidR="00B54059" w:rsidRPr="007C399D" w:rsidRDefault="00B54059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379F5"/>
    <w:rsid w:val="000535A0"/>
    <w:rsid w:val="00054CD1"/>
    <w:rsid w:val="00081905"/>
    <w:rsid w:val="000906EA"/>
    <w:rsid w:val="000C019B"/>
    <w:rsid w:val="000D0DDB"/>
    <w:rsid w:val="00134DF5"/>
    <w:rsid w:val="00144A88"/>
    <w:rsid w:val="001A58E0"/>
    <w:rsid w:val="001D39AB"/>
    <w:rsid w:val="001E2552"/>
    <w:rsid w:val="001E32B2"/>
    <w:rsid w:val="001E6395"/>
    <w:rsid w:val="00202CCE"/>
    <w:rsid w:val="00260199"/>
    <w:rsid w:val="00264E0B"/>
    <w:rsid w:val="00290228"/>
    <w:rsid w:val="002C7A1F"/>
    <w:rsid w:val="00385B1C"/>
    <w:rsid w:val="003B1FFB"/>
    <w:rsid w:val="003D2178"/>
    <w:rsid w:val="003F69C3"/>
    <w:rsid w:val="00447834"/>
    <w:rsid w:val="0047710C"/>
    <w:rsid w:val="004830E6"/>
    <w:rsid w:val="004A13AD"/>
    <w:rsid w:val="004C2B82"/>
    <w:rsid w:val="004C4616"/>
    <w:rsid w:val="004D57AC"/>
    <w:rsid w:val="00520474"/>
    <w:rsid w:val="00543671"/>
    <w:rsid w:val="00555979"/>
    <w:rsid w:val="005D294A"/>
    <w:rsid w:val="00602605"/>
    <w:rsid w:val="00610395"/>
    <w:rsid w:val="00611F6D"/>
    <w:rsid w:val="006D4E73"/>
    <w:rsid w:val="006D6C5B"/>
    <w:rsid w:val="006E328A"/>
    <w:rsid w:val="006E3E6E"/>
    <w:rsid w:val="006E4364"/>
    <w:rsid w:val="00762C79"/>
    <w:rsid w:val="007C399D"/>
    <w:rsid w:val="007F371E"/>
    <w:rsid w:val="0082419F"/>
    <w:rsid w:val="00826FCC"/>
    <w:rsid w:val="008520EE"/>
    <w:rsid w:val="00855A53"/>
    <w:rsid w:val="00897ED1"/>
    <w:rsid w:val="009A0091"/>
    <w:rsid w:val="009A07BB"/>
    <w:rsid w:val="009F530D"/>
    <w:rsid w:val="00A04FFB"/>
    <w:rsid w:val="00A222DE"/>
    <w:rsid w:val="00A45236"/>
    <w:rsid w:val="00A63B18"/>
    <w:rsid w:val="00AF62A5"/>
    <w:rsid w:val="00B54059"/>
    <w:rsid w:val="00B65788"/>
    <w:rsid w:val="00C514F9"/>
    <w:rsid w:val="00C754C5"/>
    <w:rsid w:val="00C82779"/>
    <w:rsid w:val="00D155DF"/>
    <w:rsid w:val="00D651D7"/>
    <w:rsid w:val="00D735B3"/>
    <w:rsid w:val="00DE24CA"/>
    <w:rsid w:val="00E0483C"/>
    <w:rsid w:val="00E219F1"/>
    <w:rsid w:val="00E27179"/>
    <w:rsid w:val="00E327EF"/>
    <w:rsid w:val="00E378BD"/>
    <w:rsid w:val="00E40483"/>
    <w:rsid w:val="00E64B08"/>
    <w:rsid w:val="00E702D8"/>
    <w:rsid w:val="00ED76A7"/>
    <w:rsid w:val="00EE1AE1"/>
    <w:rsid w:val="00F055E2"/>
    <w:rsid w:val="00F12178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9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9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E1F3-9801-4F36-B17A-01293EC5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Damian</cp:lastModifiedBy>
  <cp:revision>2</cp:revision>
  <cp:lastPrinted>2021-05-14T08:22:00Z</cp:lastPrinted>
  <dcterms:created xsi:type="dcterms:W3CDTF">2021-07-19T08:18:00Z</dcterms:created>
  <dcterms:modified xsi:type="dcterms:W3CDTF">2021-07-19T08:18:00Z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