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A" w:rsidRPr="007E7398" w:rsidRDefault="00F76C2A" w:rsidP="00F76C2A">
      <w:pPr>
        <w:pStyle w:val="Tekstpodstawowy"/>
        <w:spacing w:before="120"/>
        <w:ind w:right="-24"/>
        <w:rPr>
          <w:szCs w:val="22"/>
        </w:rPr>
      </w:pPr>
      <w:r>
        <w:rPr>
          <w:b/>
          <w:szCs w:val="22"/>
        </w:rPr>
        <w:t>Zamawiający: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 xml:space="preserve">Lublin, dnia </w:t>
      </w:r>
      <w:r w:rsidR="00687260">
        <w:rPr>
          <w:szCs w:val="22"/>
        </w:rPr>
        <w:t>14.07</w:t>
      </w:r>
      <w:r w:rsidR="0025074C">
        <w:rPr>
          <w:szCs w:val="22"/>
        </w:rPr>
        <w:t>.2022</w:t>
      </w:r>
      <w:r w:rsidRPr="00C110AB">
        <w:rPr>
          <w:szCs w:val="22"/>
        </w:rPr>
        <w:t xml:space="preserve"> r.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POLITECHNIKA LUBELSKA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>
        <w:rPr>
          <w:szCs w:val="22"/>
        </w:rPr>
        <w:t>u</w:t>
      </w:r>
      <w:r w:rsidRPr="00EE3E86">
        <w:rPr>
          <w:szCs w:val="22"/>
        </w:rPr>
        <w:t>l. Nadbystrzycka 38D</w:t>
      </w:r>
    </w:p>
    <w:p w:rsidR="00F76C2A" w:rsidRPr="00EE3E86" w:rsidRDefault="00F76C2A" w:rsidP="00F76C2A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20-618 Lublin</w:t>
      </w:r>
    </w:p>
    <w:p w:rsidR="00F76C2A" w:rsidRPr="00D02288" w:rsidRDefault="00F76C2A" w:rsidP="00F76C2A">
      <w:pPr>
        <w:pStyle w:val="Tekstpodstawowy"/>
        <w:spacing w:line="276" w:lineRule="auto"/>
        <w:jc w:val="left"/>
        <w:rPr>
          <w:szCs w:val="22"/>
        </w:rPr>
      </w:pPr>
      <w:r w:rsidRPr="00EE3E86">
        <w:rPr>
          <w:szCs w:val="22"/>
        </w:rPr>
        <w:t>NIP 7120104651</w:t>
      </w:r>
      <w:r w:rsidRPr="00644559">
        <w:rPr>
          <w:b/>
          <w:sz w:val="28"/>
          <w:szCs w:val="28"/>
        </w:rPr>
        <w:t xml:space="preserve">  </w:t>
      </w:r>
    </w:p>
    <w:p w:rsidR="0025074C" w:rsidRDefault="0025074C" w:rsidP="00F76C2A">
      <w:pPr>
        <w:jc w:val="both"/>
        <w:rPr>
          <w:b/>
          <w:sz w:val="28"/>
        </w:rPr>
      </w:pPr>
    </w:p>
    <w:p w:rsidR="00F76C2A" w:rsidRDefault="00F76C2A" w:rsidP="0025074C">
      <w:pPr>
        <w:jc w:val="both"/>
        <w:rPr>
          <w:b/>
          <w:sz w:val="28"/>
        </w:rPr>
      </w:pPr>
      <w:r>
        <w:rPr>
          <w:b/>
          <w:sz w:val="28"/>
        </w:rPr>
        <w:t xml:space="preserve">Znak sprawy: </w:t>
      </w:r>
      <w:r w:rsidR="00152BEA">
        <w:rPr>
          <w:b/>
          <w:sz w:val="28"/>
        </w:rPr>
        <w:t>KZA-3/</w:t>
      </w:r>
      <w:r w:rsidR="00EC49BA">
        <w:rPr>
          <w:b/>
          <w:sz w:val="28"/>
        </w:rPr>
        <w:t>525</w:t>
      </w:r>
      <w:r w:rsidR="0025074C">
        <w:rPr>
          <w:b/>
          <w:sz w:val="28"/>
        </w:rPr>
        <w:t>/</w:t>
      </w:r>
      <w:r w:rsidR="00EC49BA">
        <w:rPr>
          <w:b/>
          <w:sz w:val="28"/>
        </w:rPr>
        <w:t>WM-KMS</w:t>
      </w:r>
      <w:r w:rsidR="0025074C">
        <w:rPr>
          <w:b/>
          <w:sz w:val="28"/>
        </w:rPr>
        <w:t>/2022</w:t>
      </w:r>
    </w:p>
    <w:p w:rsidR="00EC49BA" w:rsidRDefault="00EC49BA" w:rsidP="00F76C2A">
      <w:pPr>
        <w:spacing w:before="240"/>
        <w:jc w:val="center"/>
        <w:rPr>
          <w:b/>
        </w:rPr>
      </w:pPr>
    </w:p>
    <w:p w:rsidR="00F76C2A" w:rsidRDefault="00687260" w:rsidP="00F76C2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ODPOWIEDZI NA PYTANIA Z DN. 14.07.2022 r.</w:t>
      </w:r>
    </w:p>
    <w:p w:rsidR="00F76C2A" w:rsidRDefault="00F76C2A" w:rsidP="00F76C2A">
      <w:pPr>
        <w:jc w:val="center"/>
        <w:rPr>
          <w:b/>
          <w:sz w:val="28"/>
          <w:szCs w:val="28"/>
        </w:rPr>
      </w:pPr>
    </w:p>
    <w:p w:rsidR="00EC49BA" w:rsidRPr="00146695" w:rsidRDefault="00EC49BA" w:rsidP="00F76C2A">
      <w:pPr>
        <w:jc w:val="center"/>
        <w:rPr>
          <w:b/>
          <w:sz w:val="28"/>
          <w:szCs w:val="28"/>
        </w:rPr>
      </w:pPr>
    </w:p>
    <w:p w:rsidR="00F76C2A" w:rsidRDefault="00687260" w:rsidP="00F76C2A">
      <w:pPr>
        <w:jc w:val="both"/>
      </w:pPr>
      <w:r>
        <w:t xml:space="preserve">Do Zamawiającego wpłynęły od wykonawcy pytania dotyczące wzoru umowy załączonego do zaproszenia do złożenia oferty </w:t>
      </w:r>
      <w:r w:rsidR="00AD6916">
        <w:t>w toczącym się postepowaniu pn.:</w:t>
      </w:r>
    </w:p>
    <w:p w:rsidR="00EC49BA" w:rsidRDefault="00EC49BA" w:rsidP="00EC49BA">
      <w:pPr>
        <w:spacing w:before="24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Usługa aktualizacji wibrometru laserowego </w:t>
      </w:r>
      <w:proofErr w:type="spellStart"/>
      <w:r>
        <w:rPr>
          <w:b/>
          <w:sz w:val="28"/>
          <w:u w:val="single"/>
        </w:rPr>
        <w:t>Polytec</w:t>
      </w:r>
      <w:proofErr w:type="spellEnd"/>
      <w:r>
        <w:rPr>
          <w:b/>
          <w:sz w:val="28"/>
          <w:u w:val="single"/>
        </w:rPr>
        <w:t xml:space="preserve"> PSV-500-3D z obsługą sterowania implantem ucha oraz dostawa z instalacją adaptera optycznego</w:t>
      </w:r>
    </w:p>
    <w:p w:rsidR="00EE7C4D" w:rsidRPr="00EE7C4D" w:rsidRDefault="00EE7C4D" w:rsidP="00EC49BA">
      <w:pPr>
        <w:spacing w:before="240"/>
        <w:jc w:val="both"/>
      </w:pPr>
      <w:r>
        <w:t>Zamawiający udzielił odpowiedzi.</w:t>
      </w:r>
    </w:p>
    <w:p w:rsidR="00EE7C4D" w:rsidRPr="00EE7C4D" w:rsidRDefault="00EE7C4D" w:rsidP="00EE7C4D">
      <w:pPr>
        <w:spacing w:line="276" w:lineRule="auto"/>
        <w:jc w:val="both"/>
        <w:rPr>
          <w:i/>
          <w:color w:val="000000"/>
        </w:rPr>
      </w:pPr>
    </w:p>
    <w:p w:rsidR="00EE7C4D" w:rsidRPr="00EE7C4D" w:rsidRDefault="00EE7C4D" w:rsidP="00EE7C4D">
      <w:pPr>
        <w:jc w:val="center"/>
        <w:rPr>
          <w:b/>
          <w:i/>
          <w:lang w:eastAsia="pl-PL"/>
        </w:rPr>
      </w:pPr>
      <w:r w:rsidRPr="00EE7C4D">
        <w:rPr>
          <w:b/>
          <w:i/>
          <w:lang w:eastAsia="pl-PL"/>
        </w:rPr>
        <w:t>Dotyczy: zapisów umowy – Załącznik numer 4 do zaproszenia do złożenia oferty</w:t>
      </w:r>
    </w:p>
    <w:p w:rsidR="00EE7C4D" w:rsidRPr="00EE7C4D" w:rsidRDefault="00EE7C4D" w:rsidP="00EE7C4D">
      <w:pPr>
        <w:jc w:val="center"/>
        <w:rPr>
          <w:b/>
          <w:i/>
          <w:lang w:eastAsia="pl-PL"/>
        </w:rPr>
      </w:pPr>
    </w:p>
    <w:p w:rsidR="00EE7C4D" w:rsidRPr="00EE7C4D" w:rsidRDefault="00EE7C4D" w:rsidP="00EE7C4D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7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paragrafie 1 pkt 2 jest zapis: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7C4D">
        <w:rPr>
          <w:rFonts w:ascii="Times New Roman" w:hAnsi="Times New Roman" w:cs="Times New Roman"/>
          <w:color w:val="0D0D0D"/>
          <w:sz w:val="24"/>
          <w:szCs w:val="24"/>
        </w:rPr>
        <w:t>„Wykonawca oświadcza, że jest właścicielem Przedmiotu Umowy, posiada prawo swobodnego nim  dysponowania oraz, że Przedmiot Umowy nie jest dotknięty żadną wadą fizyczną, a także żadną wadą prawną, w szczególności nie jest obciążony prawami osób trzecich”</w:t>
      </w:r>
    </w:p>
    <w:p w:rsidR="00EE7C4D" w:rsidRPr="00EE7C4D" w:rsidRDefault="00EE7C4D" w:rsidP="00EE7C4D">
      <w:pPr>
        <w:ind w:firstLine="378"/>
        <w:jc w:val="both"/>
        <w:rPr>
          <w:i/>
          <w:color w:val="000000"/>
        </w:rPr>
      </w:pPr>
      <w:r w:rsidRPr="00EE7C4D">
        <w:rPr>
          <w:i/>
          <w:color w:val="000000"/>
        </w:rPr>
        <w:t>Czy Zamawiający wyraża zgodę na zmianę zapisu na następujący:</w:t>
      </w: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„Wykonawca oświadcza, że jest właścicielem części Przedmiotu Umowy w zakresie fizycznych elementów, posiada prawo swobodnego nim  dysponowania oraz, że Przedmiot Umowy nie jest dotknięty żadną wadą fizyczną, a także żadną wadą prawną, </w:t>
      </w:r>
      <w:r>
        <w:rPr>
          <w:rFonts w:ascii="Times New Roman" w:hAnsi="Times New Roman" w:cs="Times New Roman"/>
          <w:i/>
          <w:color w:val="0D0D0D"/>
          <w:sz w:val="24"/>
          <w:szCs w:val="24"/>
        </w:rPr>
        <w:br/>
      </w: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t>w szczególności nie jest obciążony prawami osób trzecich”</w:t>
      </w: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Odpowiedź: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Zamawiający wyraża zgodę na zmianę.</w:t>
      </w:r>
    </w:p>
    <w:p w:rsidR="00EE7C4D" w:rsidRPr="00EE7C4D" w:rsidRDefault="00EE7C4D" w:rsidP="00EE7C4D">
      <w:pPr>
        <w:jc w:val="both"/>
        <w:rPr>
          <w:b/>
          <w:i/>
          <w:lang w:eastAsia="pl-PL"/>
        </w:rPr>
      </w:pPr>
    </w:p>
    <w:p w:rsidR="00EE7C4D" w:rsidRPr="00EE7C4D" w:rsidRDefault="00EE7C4D" w:rsidP="00EE7C4D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7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paragrafie 1 pkt 5 jest zapis: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7C4D">
        <w:rPr>
          <w:rFonts w:ascii="Times New Roman" w:hAnsi="Times New Roman" w:cs="Times New Roman"/>
          <w:color w:val="0D0D0D"/>
          <w:sz w:val="24"/>
          <w:szCs w:val="24"/>
        </w:rPr>
        <w:t xml:space="preserve">„Wraz z dostawą urządzenia, Wykonawca zobowiązany jest dostarczyć i wydać Zamawiającemu </w:t>
      </w:r>
      <w:r w:rsidRPr="00EE7C4D">
        <w:rPr>
          <w:rFonts w:ascii="Times New Roman" w:hAnsi="Times New Roman" w:cs="Times New Roman"/>
          <w:color w:val="000000"/>
          <w:sz w:val="24"/>
          <w:szCs w:val="24"/>
        </w:rPr>
        <w:t xml:space="preserve">instrukcję obsługi i konserwacji oraz </w:t>
      </w:r>
      <w:r w:rsidRPr="00EE7C4D">
        <w:rPr>
          <w:rFonts w:ascii="Times New Roman" w:hAnsi="Times New Roman" w:cs="Times New Roman"/>
          <w:color w:val="0D0D0D"/>
          <w:sz w:val="24"/>
          <w:szCs w:val="24"/>
        </w:rPr>
        <w:t xml:space="preserve">wszelkie inne dokumenty pozwalające Zamawiającemu na korzystanie z Urządzenia zgodnie z prawem oraz zgodnie z ich technicznym i gospodarczym przeznaczeniem, w tym karty gwarancyjne  </w:t>
      </w:r>
      <w:r w:rsidRPr="00EE7C4D">
        <w:rPr>
          <w:rFonts w:ascii="Times New Roman" w:hAnsi="Times New Roman" w:cs="Times New Roman"/>
          <w:color w:val="0D0D0D"/>
          <w:sz w:val="24"/>
          <w:szCs w:val="24"/>
        </w:rPr>
        <w:lastRenderedPageBreak/>
        <w:t>wydane przez producenta. Wszystkie określone w treści niniejszego ustępu dokumenty winny być sporządzone w języku polskim lub przetłumaczone na język polski.”</w:t>
      </w:r>
    </w:p>
    <w:p w:rsidR="00EE7C4D" w:rsidRPr="00EE7C4D" w:rsidRDefault="00EE7C4D" w:rsidP="00EE7C4D">
      <w:pPr>
        <w:ind w:firstLine="378"/>
        <w:jc w:val="both"/>
        <w:rPr>
          <w:i/>
          <w:color w:val="000000"/>
        </w:rPr>
      </w:pPr>
      <w:r w:rsidRPr="00EE7C4D">
        <w:rPr>
          <w:i/>
          <w:color w:val="000000"/>
        </w:rPr>
        <w:t>Czy Zamawiający wyraża zgodę na zmianę zapisu na następujący: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„Wraz z dostawą urządzenia, Wykonawca zobowiązany jest dostarczyć i wydać Zamawiającemu </w:t>
      </w:r>
      <w:r w:rsidRPr="00EE7C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instrukcję obsługi i konserwacji oraz </w:t>
      </w: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t>wszelkie inne dokumenty pozwalające Zamawiającemu na korzystanie z Urządzenia zgodnie z prawem oraz zgodnie z ich technicznym i gospodarczym przeznaczeniem, w tym karty gwarancyjne  wydane przez producenta. Wszystkie określone w treści niniejszego ustępu dokumenty winny być sporządzone w języku angielskim”.</w:t>
      </w: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Odpowiedź:</w:t>
      </w: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Zamawiający wyraża zgodę na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zapis:</w:t>
      </w: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</w:rPr>
      </w:pPr>
      <w:r w:rsidRPr="00EE7C4D">
        <w:rPr>
          <w:rFonts w:ascii="Times New Roman" w:hAnsi="Times New Roman" w:cs="Times New Roman"/>
          <w:b/>
          <w:sz w:val="24"/>
        </w:rPr>
        <w:t>Wraz z dostawą urządzenia, Wykonawca zobowiązany jest dostarczyć i wydać Zamawiającemu instrukcję obsługi i konserwacji oraz wszelkie inne dokumenty pozwalające Zamawiającemu na korzystanie z Urządzenia zgodnie z prawem oraz zgodnie z ich technicznym i gospodarczym przeznaczeniem, w tym karty gwarancyjne  wydane przez producenta. Wszystkie określone w treści niniejszego ustępu dokumenty mogą być sporządzone w języku polskim lub języku angielskim.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8"/>
          <w:szCs w:val="24"/>
        </w:rPr>
      </w:pPr>
    </w:p>
    <w:p w:rsidR="00EE7C4D" w:rsidRPr="00EE7C4D" w:rsidRDefault="00EE7C4D" w:rsidP="00EE7C4D">
      <w:pPr>
        <w:pStyle w:val="Akapitzlist"/>
        <w:numPr>
          <w:ilvl w:val="0"/>
          <w:numId w:val="31"/>
        </w:num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7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paragrafie 4 pkt 7  jest zapis:</w:t>
      </w:r>
    </w:p>
    <w:p w:rsidR="00EE7C4D" w:rsidRPr="00EE7C4D" w:rsidRDefault="00EE7C4D" w:rsidP="00EE7C4D">
      <w:pPr>
        <w:ind w:left="360" w:firstLine="18"/>
        <w:rPr>
          <w:i/>
          <w:color w:val="000000"/>
        </w:rPr>
      </w:pPr>
      <w:r w:rsidRPr="00EE7C4D">
        <w:rPr>
          <w:color w:val="0D0D0D"/>
        </w:rPr>
        <w:t xml:space="preserve">„Wykonawca oświadcza, że okres każdej naprawy gwarancyjnej nie przekroczy </w:t>
      </w:r>
      <w:r w:rsidRPr="00EE7C4D">
        <w:rPr>
          <w:color w:val="000000"/>
        </w:rPr>
        <w:t>21 dni</w:t>
      </w:r>
      <w:r w:rsidRPr="00EE7C4D">
        <w:rPr>
          <w:color w:val="0D0D0D"/>
        </w:rPr>
        <w:t xml:space="preserve"> od dnia doręczenia mu zgłoszenia, o którym mowa w ust. 7 niniejszego paragrafu”</w:t>
      </w:r>
      <w:r w:rsidRPr="00EE7C4D">
        <w:rPr>
          <w:i/>
          <w:color w:val="000000"/>
        </w:rPr>
        <w:t xml:space="preserve"> </w:t>
      </w:r>
    </w:p>
    <w:p w:rsidR="00EE7C4D" w:rsidRPr="00EE7C4D" w:rsidRDefault="00EE7C4D" w:rsidP="00291BAE">
      <w:pPr>
        <w:spacing w:before="240"/>
        <w:ind w:firstLine="378"/>
        <w:rPr>
          <w:i/>
          <w:color w:val="000000"/>
        </w:rPr>
      </w:pPr>
      <w:r w:rsidRPr="00EE7C4D">
        <w:rPr>
          <w:i/>
          <w:color w:val="000000"/>
        </w:rPr>
        <w:t>Czy Zamawiający wyraża zgodę na zmianę zapisu na następujący: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E7C4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„</w:t>
      </w: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Wykonawca oświadcza, że okres każdej naprawy gwarancyjnej nie przekroczy </w:t>
      </w:r>
      <w:r w:rsidRPr="00EE7C4D">
        <w:rPr>
          <w:rFonts w:ascii="Times New Roman" w:hAnsi="Times New Roman" w:cs="Times New Roman"/>
          <w:i/>
          <w:color w:val="000000"/>
          <w:sz w:val="24"/>
          <w:szCs w:val="24"/>
        </w:rPr>
        <w:t>30 dni roboczych</w:t>
      </w: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od dnia doręczenia mu zgłoszenia, o którym mowa w ust. 7 niniejszego paragrafu”</w:t>
      </w:r>
    </w:p>
    <w:p w:rsidR="00EE7C4D" w:rsidRPr="00EE7C4D" w:rsidRDefault="00EE7C4D" w:rsidP="00EE7C4D">
      <w:pPr>
        <w:spacing w:line="276" w:lineRule="auto"/>
        <w:jc w:val="both"/>
        <w:rPr>
          <w:i/>
          <w:color w:val="000000"/>
        </w:rPr>
      </w:pPr>
      <w:r w:rsidRPr="00EE7C4D">
        <w:rPr>
          <w:i/>
          <w:color w:val="000000"/>
        </w:rPr>
        <w:t>Uzasadnienie</w:t>
      </w:r>
    </w:p>
    <w:p w:rsidR="00EE7C4D" w:rsidRDefault="00EE7C4D" w:rsidP="00BD1C6A">
      <w:pPr>
        <w:spacing w:line="276" w:lineRule="auto"/>
        <w:rPr>
          <w:i/>
          <w:color w:val="000000"/>
        </w:rPr>
      </w:pPr>
      <w:r w:rsidRPr="00EE7C4D">
        <w:rPr>
          <w:i/>
        </w:rPr>
        <w:t xml:space="preserve">Przedmiotem zamówienia są urządzenia, które są produkowane na indywidualne zamówienie </w:t>
      </w:r>
      <w:r w:rsidRPr="00EE7C4D">
        <w:rPr>
          <w:i/>
          <w:color w:val="000000"/>
        </w:rPr>
        <w:br/>
        <w:t xml:space="preserve">i są sprowadzane z zagranicy. W sytuacji gdy pojawi się wada w urządzeniu, Wykonawca musi mieć czas na przeprowadzenie jego naprawy. Dodatkowo, należy uwzględnić fakt, że przy tak specjalistycznym sprzęcie może pojawić się konieczność zlecenia wykonania produkcji danego elementu. Tym samym, wniosek o wydłużenie tego terminu z dotychczasowych 21 dni do 30 dni roboczych jest absolutnie konieczny, zaś termin usunięcia wad powinien uwzględniać specyfikę przedmiotu zamówienia, okoliczności jego wykonania oraz przebieg procedury związanej z jego udzieleniem (tak Izba w wyrokach: KIO 2177/18 i </w:t>
      </w:r>
      <w:r w:rsidRPr="00EE7C4D">
        <w:rPr>
          <w:i/>
          <w:color w:val="00000A"/>
        </w:rPr>
        <w:t>KIO 145/19</w:t>
      </w:r>
      <w:r w:rsidRPr="00EE7C4D">
        <w:rPr>
          <w:i/>
          <w:color w:val="000000"/>
        </w:rPr>
        <w:t>).</w:t>
      </w:r>
      <w:r w:rsidRPr="00EE7C4D">
        <w:rPr>
          <w:i/>
          <w:color w:val="000000"/>
        </w:rPr>
        <w:br/>
        <w:t>Krótkie terminy na realizację obowiązków umownych należy uznać za niedopuszczalne, w sytuacji gdy są niemożliwe do spełnienia lub nadmiernie uciążliwe (w ślad za wyrokiem KIO o sygn. akt KIO 69/14)</w:t>
      </w:r>
    </w:p>
    <w:p w:rsidR="00291BAE" w:rsidRDefault="00291BAE" w:rsidP="00740A2C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40A2C" w:rsidRDefault="00740A2C" w:rsidP="00740A2C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>Odpowiedź:</w:t>
      </w:r>
    </w:p>
    <w:p w:rsidR="00740A2C" w:rsidRPr="00EE7C4D" w:rsidRDefault="00740A2C" w:rsidP="00740A2C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Zamawiający wyraża zgodę na zmianę.</w:t>
      </w:r>
    </w:p>
    <w:p w:rsidR="00740A2C" w:rsidRDefault="00740A2C" w:rsidP="00740A2C">
      <w:pPr>
        <w:pStyle w:val="Akapitzlist"/>
        <w:spacing w:after="16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C4D" w:rsidRPr="00EE7C4D" w:rsidRDefault="00EE7C4D" w:rsidP="00EE7C4D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4D">
        <w:rPr>
          <w:rFonts w:ascii="Times New Roman" w:hAnsi="Times New Roman" w:cs="Times New Roman"/>
          <w:i/>
          <w:sz w:val="24"/>
          <w:szCs w:val="24"/>
        </w:rPr>
        <w:t>W paragrafie 4 pkt 1 jest zapis:</w:t>
      </w:r>
    </w:p>
    <w:p w:rsidR="00EE7C4D" w:rsidRPr="00EE7C4D" w:rsidRDefault="00EE7C4D" w:rsidP="00EE7C4D">
      <w:pPr>
        <w:pStyle w:val="Tekstpodstawowy"/>
        <w:widowControl w:val="0"/>
        <w:tabs>
          <w:tab w:val="left" w:pos="284"/>
        </w:tabs>
        <w:spacing w:line="276" w:lineRule="auto"/>
        <w:rPr>
          <w:color w:val="0D0D0D"/>
        </w:rPr>
      </w:pPr>
      <w:r w:rsidRPr="00EE7C4D">
        <w:rPr>
          <w:i/>
          <w:color w:val="0D0D0D"/>
        </w:rPr>
        <w:t>„</w:t>
      </w:r>
      <w:r w:rsidRPr="00EE7C4D">
        <w:rPr>
          <w:color w:val="0D0D0D"/>
        </w:rPr>
        <w:t>Udzielona gwarancja jakości oznaczają, że Wykonawca ponosić będzie pełną odpowiedzialność za wynikłe szkody w mieniu Zamawiającego i utracone przez niego korzyści, będące następstwem ujawnionych wad Przedmiotu Umowy”.</w:t>
      </w:r>
    </w:p>
    <w:p w:rsidR="00EE7C4D" w:rsidRPr="00EE7C4D" w:rsidRDefault="00EE7C4D" w:rsidP="00EE7C4D">
      <w:pPr>
        <w:pStyle w:val="Tekstpodstawowy"/>
        <w:widowControl w:val="0"/>
        <w:tabs>
          <w:tab w:val="left" w:pos="284"/>
        </w:tabs>
        <w:spacing w:line="276" w:lineRule="auto"/>
      </w:pPr>
    </w:p>
    <w:p w:rsidR="00EE7C4D" w:rsidRPr="00EE7C4D" w:rsidRDefault="00EE7C4D" w:rsidP="00EE7C4D">
      <w:pPr>
        <w:rPr>
          <w:i/>
          <w:color w:val="000000"/>
        </w:rPr>
      </w:pPr>
      <w:r w:rsidRPr="00EE7C4D">
        <w:rPr>
          <w:i/>
          <w:color w:val="000000"/>
        </w:rPr>
        <w:t>Czy Zamawiający wyraża zgodę na zmianę zapisu na następujący:</w:t>
      </w:r>
    </w:p>
    <w:p w:rsidR="00EE7C4D" w:rsidRDefault="00EE7C4D" w:rsidP="00EE7C4D">
      <w:pPr>
        <w:pStyle w:val="Tekstpodstawowy"/>
        <w:widowControl w:val="0"/>
        <w:tabs>
          <w:tab w:val="left" w:pos="284"/>
        </w:tabs>
        <w:spacing w:line="276" w:lineRule="auto"/>
        <w:rPr>
          <w:i/>
          <w:color w:val="0D0D0D"/>
        </w:rPr>
      </w:pPr>
      <w:r w:rsidRPr="00EE7C4D">
        <w:rPr>
          <w:i/>
          <w:color w:val="0D0D0D"/>
        </w:rPr>
        <w:t>Udzielona gwarancja jakości oznaczają, że Wykonawca ponosić będzie pełną odpowiedzialność za wynikłe umyślne szkody w mieniu Zamawiającego i utracone przez niego korzyści, będące następstwem ujawnionych wad Przedmiotu Umowy.</w:t>
      </w:r>
    </w:p>
    <w:p w:rsidR="005E67AC" w:rsidRDefault="005E67AC" w:rsidP="00EE7C4D">
      <w:pPr>
        <w:pStyle w:val="Tekstpodstawowy"/>
        <w:widowControl w:val="0"/>
        <w:tabs>
          <w:tab w:val="left" w:pos="284"/>
        </w:tabs>
        <w:spacing w:line="276" w:lineRule="auto"/>
        <w:rPr>
          <w:i/>
          <w:color w:val="0D0D0D"/>
        </w:rPr>
      </w:pPr>
    </w:p>
    <w:p w:rsidR="005E67AC" w:rsidRDefault="005E67AC" w:rsidP="005E67AC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Odpowiedź:</w:t>
      </w:r>
    </w:p>
    <w:p w:rsidR="005E67AC" w:rsidRDefault="005E67AC" w:rsidP="005E67AC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nie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wyraża zgodę na zmianę.</w:t>
      </w:r>
    </w:p>
    <w:p w:rsidR="005E67AC" w:rsidRPr="005E67AC" w:rsidRDefault="005E67AC" w:rsidP="005E67AC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8"/>
          <w:szCs w:val="24"/>
        </w:rPr>
      </w:pPr>
      <w:r w:rsidRPr="005E67AC">
        <w:rPr>
          <w:rFonts w:ascii="Times New Roman" w:hAnsi="Times New Roman" w:cs="Times New Roman"/>
          <w:b/>
          <w:sz w:val="24"/>
        </w:rPr>
        <w:t>Szkody umyślne w stosunkach gos</w:t>
      </w:r>
      <w:r>
        <w:rPr>
          <w:rFonts w:ascii="Times New Roman" w:hAnsi="Times New Roman" w:cs="Times New Roman"/>
          <w:b/>
          <w:sz w:val="24"/>
        </w:rPr>
        <w:t>podarczych w zasadzie nie zdarz</w:t>
      </w:r>
      <w:r w:rsidRPr="005E67AC">
        <w:rPr>
          <w:rFonts w:ascii="Times New Roman" w:hAnsi="Times New Roman" w:cs="Times New Roman"/>
          <w:b/>
          <w:sz w:val="24"/>
        </w:rPr>
        <w:t xml:space="preserve">ają się, ponieważ dotyczą tylko zamiaru bezpośredniego wyrządzenia szkody, co trudno sobie wyobrazić. Wszystko jest miarą nie zachowania należytej staranności w stosunkach profesjonalnych, co jest kategorią szkód nieumyślnych. </w:t>
      </w:r>
      <w:r>
        <w:rPr>
          <w:rFonts w:ascii="Times New Roman" w:hAnsi="Times New Roman" w:cs="Times New Roman"/>
          <w:b/>
          <w:sz w:val="24"/>
        </w:rPr>
        <w:t>Zamawiający nie wyraża</w:t>
      </w:r>
      <w:r w:rsidRPr="005E67AC">
        <w:rPr>
          <w:rFonts w:ascii="Times New Roman" w:hAnsi="Times New Roman" w:cs="Times New Roman"/>
          <w:b/>
          <w:sz w:val="24"/>
        </w:rPr>
        <w:t xml:space="preserve"> zgody n</w:t>
      </w:r>
      <w:r>
        <w:rPr>
          <w:rFonts w:ascii="Times New Roman" w:hAnsi="Times New Roman" w:cs="Times New Roman"/>
          <w:b/>
          <w:sz w:val="24"/>
        </w:rPr>
        <w:t>a</w:t>
      </w:r>
      <w:r w:rsidRPr="005E67AC">
        <w:rPr>
          <w:rFonts w:ascii="Times New Roman" w:hAnsi="Times New Roman" w:cs="Times New Roman"/>
          <w:b/>
          <w:sz w:val="24"/>
        </w:rPr>
        <w:t xml:space="preserve"> ograniczenie odpowiedzialności do działania umyślnego, ponieważ w takim przypadku postanowienie dotyczące gwarancji i rękojmi w zasadzie będą martwe.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C4D" w:rsidRPr="00EE7C4D" w:rsidRDefault="00EE7C4D" w:rsidP="00EE7C4D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4D">
        <w:rPr>
          <w:rFonts w:ascii="Times New Roman" w:hAnsi="Times New Roman" w:cs="Times New Roman"/>
          <w:i/>
          <w:sz w:val="24"/>
          <w:szCs w:val="24"/>
        </w:rPr>
        <w:t>Wnosimy o dodanie następującego zapisu w paragrafie 4: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4D">
        <w:rPr>
          <w:rFonts w:ascii="Times New Roman" w:hAnsi="Times New Roman" w:cs="Times New Roman"/>
          <w:i/>
          <w:sz w:val="24"/>
          <w:szCs w:val="24"/>
        </w:rPr>
        <w:t>„Okres rękojmi zostaje zrównany do okresu trwania gwarancji”</w:t>
      </w:r>
    </w:p>
    <w:p w:rsidR="00DD5D2E" w:rsidRDefault="00DD5D2E" w:rsidP="00EE7C4D">
      <w:pPr>
        <w:pStyle w:val="Akapitzli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D2E" w:rsidRDefault="00DD5D2E" w:rsidP="00DD5D2E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Odpowiedź:</w:t>
      </w:r>
    </w:p>
    <w:p w:rsidR="00DD5D2E" w:rsidRPr="00DD5D2E" w:rsidRDefault="00DD5D2E" w:rsidP="00EE7C4D">
      <w:pPr>
        <w:pStyle w:val="Akapitzlist"/>
        <w:ind w:left="36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D5D2E">
        <w:rPr>
          <w:rFonts w:ascii="Times New Roman" w:hAnsi="Times New Roman" w:cs="Times New Roman"/>
          <w:b/>
          <w:sz w:val="24"/>
        </w:rPr>
        <w:t xml:space="preserve">Rękojmia daję ochronę na 2 lata i to wynika z przepisów KC, okres gwarancji zależy od Wykonawcy, </w:t>
      </w:r>
      <w:r w:rsidRPr="00DD5D2E">
        <w:rPr>
          <w:rFonts w:ascii="Times New Roman" w:hAnsi="Times New Roman" w:cs="Times New Roman"/>
          <w:b/>
          <w:sz w:val="24"/>
        </w:rPr>
        <w:t>np.</w:t>
      </w:r>
      <w:r w:rsidRPr="00DD5D2E">
        <w:rPr>
          <w:rFonts w:ascii="Times New Roman" w:hAnsi="Times New Roman" w:cs="Times New Roman"/>
          <w:b/>
          <w:sz w:val="24"/>
        </w:rPr>
        <w:t xml:space="preserve"> 1 rok. </w:t>
      </w:r>
      <w:r w:rsidRPr="00DD5D2E">
        <w:rPr>
          <w:rFonts w:ascii="Times New Roman" w:hAnsi="Times New Roman" w:cs="Times New Roman"/>
          <w:b/>
          <w:sz w:val="24"/>
        </w:rPr>
        <w:t xml:space="preserve">Beneficjent nie ma zastrzeżeń do proponowanej zmiany. 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C4D" w:rsidRPr="00EE7C4D" w:rsidRDefault="00EE7C4D" w:rsidP="00EE7C4D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4D">
        <w:rPr>
          <w:rFonts w:ascii="Times New Roman" w:hAnsi="Times New Roman" w:cs="Times New Roman"/>
          <w:i/>
          <w:sz w:val="24"/>
          <w:szCs w:val="24"/>
        </w:rPr>
        <w:t>W paragrafie 7 pkt 1 jest zapis::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4D">
        <w:rPr>
          <w:rFonts w:ascii="Times New Roman" w:hAnsi="Times New Roman" w:cs="Times New Roman"/>
          <w:color w:val="0D0D0D"/>
          <w:sz w:val="24"/>
          <w:szCs w:val="24"/>
        </w:rPr>
        <w:t xml:space="preserve">„Zamawiający ma prawo obciążyć Wykonawcę karą umowną w przypadku opóźnienia się przez Wykonawcę z wykonaniem Umowy, w stosunku do terminu, określonego </w:t>
      </w:r>
      <w:r w:rsidRPr="00EE7C4D">
        <w:rPr>
          <w:rFonts w:ascii="Times New Roman" w:hAnsi="Times New Roman" w:cs="Times New Roman"/>
          <w:color w:val="0D0D0D"/>
          <w:sz w:val="24"/>
          <w:szCs w:val="24"/>
        </w:rPr>
        <w:br/>
        <w:t xml:space="preserve">w § 2 ust. 1, w wysokości 1 % wynagrodzenia umownego brutto, o którym mowa </w:t>
      </w:r>
      <w:r w:rsidRPr="00EE7C4D">
        <w:rPr>
          <w:rFonts w:ascii="Times New Roman" w:hAnsi="Times New Roman" w:cs="Times New Roman"/>
          <w:color w:val="0D0D0D"/>
          <w:sz w:val="24"/>
          <w:szCs w:val="24"/>
        </w:rPr>
        <w:br/>
        <w:t>w § 3 ust. 1, za każdy rozpoczęty dzień opóźnienia”</w:t>
      </w:r>
    </w:p>
    <w:p w:rsidR="00EE7C4D" w:rsidRPr="00EE7C4D" w:rsidRDefault="00EE7C4D" w:rsidP="00EE7C4D">
      <w:pPr>
        <w:ind w:firstLine="360"/>
        <w:rPr>
          <w:i/>
          <w:color w:val="000000"/>
        </w:rPr>
      </w:pPr>
      <w:r w:rsidRPr="00EE7C4D">
        <w:rPr>
          <w:i/>
          <w:color w:val="000000"/>
        </w:rPr>
        <w:t>Czy Zamawiający wyraża zgodę na zmianę zapisu na następujący:</w:t>
      </w:r>
    </w:p>
    <w:p w:rsid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Zamawiający ma prawo obciążyć Wykonawcę karą umowną w przypadku zwłoki się przez Wykonawcę z wykonaniem Umowy, w stosunku do terminu, określonego </w:t>
      </w: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br/>
        <w:t xml:space="preserve">w § 2 ust. 1, w wysokości 0,5 % wynagrodzenia umownego brutto, o którym mowa </w:t>
      </w:r>
      <w:r w:rsidRPr="00EE7C4D">
        <w:rPr>
          <w:rFonts w:ascii="Times New Roman" w:hAnsi="Times New Roman" w:cs="Times New Roman"/>
          <w:i/>
          <w:color w:val="0D0D0D"/>
          <w:sz w:val="24"/>
          <w:szCs w:val="24"/>
        </w:rPr>
        <w:br/>
        <w:t>w § 3 ust. 1, za każdy rozpoczęty dzień zwłoki</w:t>
      </w:r>
      <w:r w:rsidRPr="00EE7C4D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DD5D2E" w:rsidRDefault="00DD5D2E" w:rsidP="00EE7C4D">
      <w:pPr>
        <w:pStyle w:val="Akapitzlist"/>
        <w:ind w:left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D5D2E" w:rsidRDefault="00291BAE" w:rsidP="00EE7C4D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>Odpowiedź:</w:t>
      </w:r>
    </w:p>
    <w:p w:rsidR="00291BAE" w:rsidRDefault="00291BAE" w:rsidP="00EE7C4D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Zamawiający wyraża zgodę na zmianę.</w:t>
      </w:r>
    </w:p>
    <w:p w:rsidR="00291BAE" w:rsidRPr="00291BAE" w:rsidRDefault="00291BAE" w:rsidP="00EE7C4D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8"/>
          <w:szCs w:val="24"/>
        </w:rPr>
      </w:pPr>
      <w:r w:rsidRPr="00291BAE">
        <w:rPr>
          <w:rFonts w:ascii="Times New Roman" w:hAnsi="Times New Roman" w:cs="Times New Roman"/>
          <w:b/>
          <w:sz w:val="24"/>
        </w:rPr>
        <w:t xml:space="preserve">Zamawiający ma prawo obciążyć Wykonawcę karą umowną w przypadku opóźnienia się przez Wykonawcę z wykonaniem Umowy, w stosunku do terminu, określonego w § 2 ust. 1, w wysokości </w:t>
      </w:r>
      <w:r w:rsidRPr="00291BAE">
        <w:rPr>
          <w:rFonts w:ascii="Times New Roman" w:hAnsi="Times New Roman" w:cs="Times New Roman"/>
          <w:b/>
          <w:sz w:val="24"/>
          <w:u w:val="single"/>
        </w:rPr>
        <w:t xml:space="preserve">0,5 </w:t>
      </w:r>
      <w:r w:rsidRPr="00291BAE">
        <w:rPr>
          <w:rFonts w:ascii="Times New Roman" w:hAnsi="Times New Roman" w:cs="Times New Roman"/>
          <w:b/>
          <w:sz w:val="24"/>
          <w:u w:val="single"/>
        </w:rPr>
        <w:t>%</w:t>
      </w:r>
      <w:r w:rsidRPr="00291BAE">
        <w:rPr>
          <w:rFonts w:ascii="Times New Roman" w:hAnsi="Times New Roman" w:cs="Times New Roman"/>
          <w:b/>
          <w:sz w:val="24"/>
        </w:rPr>
        <w:t xml:space="preserve"> wynagrodzenia umownego brutto, </w:t>
      </w:r>
      <w:r>
        <w:rPr>
          <w:rFonts w:ascii="Times New Roman" w:hAnsi="Times New Roman" w:cs="Times New Roman"/>
          <w:b/>
          <w:sz w:val="24"/>
        </w:rPr>
        <w:br/>
      </w:r>
      <w:r w:rsidRPr="00291BAE">
        <w:rPr>
          <w:rFonts w:ascii="Times New Roman" w:hAnsi="Times New Roman" w:cs="Times New Roman"/>
          <w:b/>
          <w:sz w:val="24"/>
        </w:rPr>
        <w:t>o którym mowa w § 3 ust. 1, za każdy rozpoczęty dzień opóźnienia</w:t>
      </w:r>
      <w:r>
        <w:rPr>
          <w:rFonts w:ascii="Times New Roman" w:hAnsi="Times New Roman" w:cs="Times New Roman"/>
          <w:b/>
          <w:sz w:val="24"/>
        </w:rPr>
        <w:t>.</w:t>
      </w:r>
    </w:p>
    <w:p w:rsidR="00EE7C4D" w:rsidRPr="00EE7C4D" w:rsidRDefault="00EE7C4D" w:rsidP="00EE7C4D">
      <w:pPr>
        <w:pStyle w:val="Akapitzlist"/>
        <w:ind w:left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E7C4D" w:rsidRPr="00EE7C4D" w:rsidRDefault="00EE7C4D" w:rsidP="00EE7C4D">
      <w:pPr>
        <w:pStyle w:val="Akapitzlist"/>
        <w:numPr>
          <w:ilvl w:val="0"/>
          <w:numId w:val="31"/>
        </w:numPr>
        <w:spacing w:after="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C4D">
        <w:rPr>
          <w:rFonts w:ascii="Times New Roman" w:hAnsi="Times New Roman" w:cs="Times New Roman"/>
          <w:i/>
          <w:sz w:val="24"/>
          <w:szCs w:val="24"/>
        </w:rPr>
        <w:t>W paragrafie 7 pkt 3 jest zapis::</w:t>
      </w:r>
    </w:p>
    <w:p w:rsidR="00EE7C4D" w:rsidRPr="00EE7C4D" w:rsidRDefault="00EE7C4D" w:rsidP="00EE7C4D">
      <w:pPr>
        <w:pStyle w:val="Tekstpodstawowy"/>
        <w:widowControl w:val="0"/>
        <w:tabs>
          <w:tab w:val="left" w:pos="426"/>
        </w:tabs>
        <w:spacing w:line="276" w:lineRule="auto"/>
        <w:ind w:left="360"/>
      </w:pPr>
      <w:r w:rsidRPr="00EE7C4D">
        <w:rPr>
          <w:color w:val="0D0D0D"/>
        </w:rPr>
        <w:t xml:space="preserve">„W przypadku opóźnienia się przez Wykonawcę z usuwaniem wad stwierdzonych </w:t>
      </w:r>
      <w:r w:rsidRPr="00EE7C4D">
        <w:rPr>
          <w:color w:val="0D0D0D"/>
        </w:rPr>
        <w:br/>
        <w:t>w trakcie odbioru i w ramach gwarancji jakości w stosunku do terminów, określonych odpowiednio w § 2 ust. 8 pkt. a  i w § 4 ust. 6 i ust. 7 Umowy, w wysokości 0,5% wynagrodzenia brutto określonego w § 3 ust.1 za każdy rozpoczęty dzień opóźnienia w usunięciu wad.”</w:t>
      </w:r>
    </w:p>
    <w:p w:rsidR="00EE7C4D" w:rsidRPr="00EE7C4D" w:rsidRDefault="00EE7C4D" w:rsidP="00291BAE">
      <w:pPr>
        <w:spacing w:before="240"/>
        <w:ind w:firstLine="360"/>
        <w:rPr>
          <w:i/>
          <w:color w:val="000000"/>
        </w:rPr>
      </w:pPr>
      <w:r w:rsidRPr="00EE7C4D">
        <w:rPr>
          <w:i/>
          <w:color w:val="000000"/>
        </w:rPr>
        <w:t>Czy Zamawiający wyraża zgodę na zmianę zapisu na następujący:</w:t>
      </w:r>
    </w:p>
    <w:p w:rsidR="00EE7C4D" w:rsidRDefault="00EE7C4D" w:rsidP="00EE7C4D">
      <w:pPr>
        <w:pStyle w:val="Tekstpodstawowy"/>
        <w:widowControl w:val="0"/>
        <w:tabs>
          <w:tab w:val="left" w:pos="426"/>
        </w:tabs>
        <w:spacing w:line="276" w:lineRule="auto"/>
        <w:ind w:left="360"/>
        <w:rPr>
          <w:i/>
          <w:color w:val="0D0D0D"/>
        </w:rPr>
      </w:pPr>
      <w:r w:rsidRPr="00EE7C4D">
        <w:rPr>
          <w:i/>
          <w:color w:val="0D0D0D"/>
        </w:rPr>
        <w:t xml:space="preserve">W przypadku zwłoki się przez Wykonawcę z usuwaniem wad stwierdzonych </w:t>
      </w:r>
      <w:r w:rsidRPr="00EE7C4D">
        <w:rPr>
          <w:i/>
          <w:color w:val="0D0D0D"/>
        </w:rPr>
        <w:br/>
        <w:t>w trakcie odbioru i w ramach gwarancji jakości w stosunku do terminów, określonych odpowiednio w § 2 ust. 8 pkt. a  i w § 4 ust. 6 i ust. 7 Umowy, w wysokości 0,5% wynagrodzenia brutto określonego w § 3 ust.1 za każdy rozpoczęty dzień zwłoki w usunięciu wad.</w:t>
      </w:r>
    </w:p>
    <w:p w:rsidR="00291BAE" w:rsidRDefault="00291BAE" w:rsidP="00EE7C4D">
      <w:pPr>
        <w:pStyle w:val="Tekstpodstawowy"/>
        <w:widowControl w:val="0"/>
        <w:tabs>
          <w:tab w:val="left" w:pos="426"/>
        </w:tabs>
        <w:spacing w:line="276" w:lineRule="auto"/>
        <w:ind w:left="360"/>
        <w:rPr>
          <w:i/>
          <w:color w:val="0D0D0D"/>
        </w:rPr>
      </w:pPr>
    </w:p>
    <w:p w:rsidR="00291BAE" w:rsidRDefault="00291BAE" w:rsidP="00291BAE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Odpowiedź:</w:t>
      </w:r>
    </w:p>
    <w:p w:rsidR="00291BAE" w:rsidRDefault="00291BAE" w:rsidP="00291BAE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Zamawiający nie wyraża zgodę na zmianę.</w:t>
      </w:r>
    </w:p>
    <w:p w:rsidR="00EE7C4D" w:rsidRPr="00EE7C4D" w:rsidRDefault="00EE7C4D" w:rsidP="00EE7C4D">
      <w:pPr>
        <w:pStyle w:val="Tekstpodstawowy"/>
        <w:widowControl w:val="0"/>
        <w:numPr>
          <w:ilvl w:val="0"/>
          <w:numId w:val="31"/>
        </w:numPr>
        <w:tabs>
          <w:tab w:val="clear" w:pos="900"/>
          <w:tab w:val="left" w:pos="426"/>
        </w:tabs>
        <w:suppressAutoHyphens/>
        <w:spacing w:line="276" w:lineRule="auto"/>
        <w:rPr>
          <w:i/>
          <w:color w:val="0D0D0D"/>
        </w:rPr>
      </w:pPr>
      <w:r w:rsidRPr="00EE7C4D">
        <w:rPr>
          <w:i/>
          <w:color w:val="0D0D0D"/>
        </w:rPr>
        <w:t>Wnosimy o dodanie następującego zapisu w paragrafie 7:</w:t>
      </w:r>
    </w:p>
    <w:p w:rsidR="00EE7C4D" w:rsidRPr="00EE7C4D" w:rsidRDefault="00EE7C4D" w:rsidP="00EE7C4D">
      <w:pPr>
        <w:pStyle w:val="Tekstpodstawowy"/>
        <w:widowControl w:val="0"/>
        <w:tabs>
          <w:tab w:val="left" w:pos="426"/>
        </w:tabs>
        <w:spacing w:line="276" w:lineRule="auto"/>
        <w:ind w:left="360"/>
        <w:rPr>
          <w:i/>
          <w:color w:val="0D0D0D"/>
        </w:rPr>
      </w:pPr>
    </w:p>
    <w:p w:rsidR="00687260" w:rsidRDefault="00EE7C4D" w:rsidP="00291BAE">
      <w:pPr>
        <w:pStyle w:val="Tekstpodstawowy"/>
        <w:widowControl w:val="0"/>
        <w:tabs>
          <w:tab w:val="left" w:pos="426"/>
        </w:tabs>
        <w:spacing w:line="276" w:lineRule="auto"/>
        <w:ind w:left="360"/>
        <w:rPr>
          <w:i/>
          <w:color w:val="0D0D0D"/>
        </w:rPr>
      </w:pPr>
      <w:r w:rsidRPr="00EE7C4D">
        <w:rPr>
          <w:i/>
          <w:color w:val="0D0D0D"/>
        </w:rPr>
        <w:t>W przypadku odstąpienia przez Zamawiającego od umowy Zamawiający będzie zobowiązany do zwrotu Wykonawcy dotychczas poniesionych kosztów związanych z realizacją Przedmiotu Umowy.</w:t>
      </w:r>
    </w:p>
    <w:p w:rsidR="00291BAE" w:rsidRDefault="00291BAE" w:rsidP="00291BAE">
      <w:pPr>
        <w:pStyle w:val="Tekstpodstawowy"/>
        <w:widowControl w:val="0"/>
        <w:tabs>
          <w:tab w:val="left" w:pos="426"/>
        </w:tabs>
        <w:spacing w:line="276" w:lineRule="auto"/>
        <w:ind w:left="360"/>
        <w:rPr>
          <w:i/>
          <w:color w:val="0D0D0D"/>
        </w:rPr>
      </w:pPr>
    </w:p>
    <w:p w:rsidR="00291BAE" w:rsidRDefault="00291BAE" w:rsidP="00291BAE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Odpowiedź:</w:t>
      </w:r>
    </w:p>
    <w:p w:rsidR="00291BAE" w:rsidRDefault="00291BAE" w:rsidP="00291BAE">
      <w:pPr>
        <w:pStyle w:val="Akapitzlist"/>
        <w:ind w:left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Zamawiający nie wyraża zgodę na zmianę.</w:t>
      </w:r>
    </w:p>
    <w:p w:rsidR="00291BAE" w:rsidRDefault="00291BAE" w:rsidP="00291BAE">
      <w:pPr>
        <w:pStyle w:val="Tekstpodstawowy"/>
        <w:widowControl w:val="0"/>
        <w:tabs>
          <w:tab w:val="left" w:pos="426"/>
        </w:tabs>
        <w:spacing w:line="276" w:lineRule="auto"/>
        <w:ind w:left="360"/>
        <w:rPr>
          <w:i/>
        </w:rPr>
      </w:pPr>
    </w:p>
    <w:p w:rsidR="00176E55" w:rsidRPr="00176E55" w:rsidRDefault="00176E55" w:rsidP="00291BAE">
      <w:pPr>
        <w:pStyle w:val="Tekstpodstawowy"/>
        <w:widowControl w:val="0"/>
        <w:tabs>
          <w:tab w:val="left" w:pos="426"/>
        </w:tabs>
        <w:spacing w:line="276" w:lineRule="auto"/>
        <w:ind w:left="360"/>
        <w:rPr>
          <w:u w:val="single"/>
        </w:rPr>
      </w:pPr>
      <w:r w:rsidRPr="00176E55">
        <w:rPr>
          <w:u w:val="single"/>
        </w:rPr>
        <w:t>Powyższe zmiany zostanę wprowadzone do wzoru umowy na etapie przed jej zawarciem.</w:t>
      </w:r>
    </w:p>
    <w:p w:rsidR="00687260" w:rsidRDefault="00687260" w:rsidP="00F76C2A">
      <w:pPr>
        <w:jc w:val="both"/>
      </w:pPr>
      <w:bookmarkStart w:id="0" w:name="_GoBack"/>
      <w:bookmarkEnd w:id="0"/>
    </w:p>
    <w:p w:rsidR="00F76C2A" w:rsidRDefault="00F76C2A" w:rsidP="00F76C2A">
      <w:pPr>
        <w:spacing w:after="240"/>
        <w:jc w:val="right"/>
      </w:pPr>
    </w:p>
    <w:p w:rsidR="002702AB" w:rsidRPr="00726786" w:rsidRDefault="00F76C2A" w:rsidP="0025074C">
      <w:pPr>
        <w:spacing w:after="240"/>
        <w:jc w:val="right"/>
        <w:rPr>
          <w:i/>
        </w:rPr>
      </w:pPr>
      <w:r>
        <w:t>Zamawiający</w:t>
      </w:r>
    </w:p>
    <w:sectPr w:rsidR="002702AB" w:rsidRPr="00726786" w:rsidSect="002D08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19" w:right="1417" w:bottom="1417" w:left="1417" w:header="426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8" w:rsidRDefault="00BA4188" w:rsidP="00F9413E">
      <w:r>
        <w:separator/>
      </w:r>
    </w:p>
  </w:endnote>
  <w:endnote w:type="continuationSeparator" w:id="0">
    <w:p w:rsidR="00BA4188" w:rsidRDefault="00BA4188" w:rsidP="00F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85" w:rsidRDefault="009E3753" w:rsidP="00EC49B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95" w:rsidRPr="00D33B0E" w:rsidRDefault="005F0FB4" w:rsidP="00D33B0E">
    <w:pPr>
      <w:pStyle w:val="Stopka"/>
    </w:pPr>
    <w:r>
      <w:rPr>
        <w:noProof/>
        <w:lang w:eastAsia="pl-PL"/>
      </w:rPr>
      <w:drawing>
        <wp:inline distT="0" distB="0" distL="0" distR="0">
          <wp:extent cx="6473190" cy="554977"/>
          <wp:effectExtent l="19050" t="0" r="3810" b="0"/>
          <wp:docPr id="1" name="Obraz 3" descr="C:\Users\Natalia\Dropbox\FOTONIKA_POLITECHNIKA_ENERGOTECH\03 dokumentacja realizacja\papiery firmowe\logotypy\Logoty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talia\Dropbox\FOTONIKA_POLITECHNIKA_ENERGOTECH\03 dokumentacja realizacja\papiery firmowe\logotypy\Logotyp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554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8" w:rsidRDefault="00BA4188" w:rsidP="00F9413E">
      <w:r>
        <w:separator/>
      </w:r>
    </w:p>
  </w:footnote>
  <w:footnote w:type="continuationSeparator" w:id="0">
    <w:p w:rsidR="00BA4188" w:rsidRDefault="00BA4188" w:rsidP="00F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BA" w:rsidRDefault="00EC49BA">
    <w:pPr>
      <w:pStyle w:val="Nagwek"/>
    </w:pPr>
    <w:r w:rsidRPr="00D121CC">
      <w:rPr>
        <w:noProof/>
        <w:lang w:eastAsia="pl-PL"/>
      </w:rPr>
      <w:drawing>
        <wp:inline distT="0" distB="0" distL="0" distR="0">
          <wp:extent cx="2533650" cy="771525"/>
          <wp:effectExtent l="0" t="0" r="0" b="0"/>
          <wp:docPr id="2" name="Obraz 2" descr="5FA56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5FA568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96" w:rsidRDefault="007C4E96" w:rsidP="007C4E96">
    <w:pPr>
      <w:pStyle w:val="Nagwek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3131C5"/>
    <w:multiLevelType w:val="hybridMultilevel"/>
    <w:tmpl w:val="28C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5CCE"/>
    <w:multiLevelType w:val="hybridMultilevel"/>
    <w:tmpl w:val="AC2EF8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37BE8"/>
    <w:multiLevelType w:val="multilevel"/>
    <w:tmpl w:val="88D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F82"/>
    <w:multiLevelType w:val="hybridMultilevel"/>
    <w:tmpl w:val="66CE4ACE"/>
    <w:lvl w:ilvl="0" w:tplc="412EC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D5C"/>
    <w:multiLevelType w:val="hybridMultilevel"/>
    <w:tmpl w:val="51BAB6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86A22"/>
    <w:multiLevelType w:val="hybridMultilevel"/>
    <w:tmpl w:val="CAA8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336A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048E4"/>
    <w:multiLevelType w:val="hybridMultilevel"/>
    <w:tmpl w:val="18666620"/>
    <w:lvl w:ilvl="0" w:tplc="04150001">
      <w:start w:val="1"/>
      <w:numFmt w:val="bullet"/>
      <w:lvlText w:val=""/>
      <w:lvlJc w:val="left"/>
      <w:pPr>
        <w:ind w:left="-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</w:abstractNum>
  <w:abstractNum w:abstractNumId="9" w15:restartNumberingAfterBreak="0">
    <w:nsid w:val="2C394B5B"/>
    <w:multiLevelType w:val="hybridMultilevel"/>
    <w:tmpl w:val="37A62CC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20BE8"/>
    <w:multiLevelType w:val="hybridMultilevel"/>
    <w:tmpl w:val="FB42D7EE"/>
    <w:name w:val="WW8Num52"/>
    <w:lvl w:ilvl="0" w:tplc="E9340258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BF6"/>
    <w:multiLevelType w:val="hybridMultilevel"/>
    <w:tmpl w:val="55F4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45E14"/>
    <w:multiLevelType w:val="hybridMultilevel"/>
    <w:tmpl w:val="C18003E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4066388F"/>
    <w:multiLevelType w:val="hybridMultilevel"/>
    <w:tmpl w:val="1BCE1F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8C665A"/>
    <w:multiLevelType w:val="hybridMultilevel"/>
    <w:tmpl w:val="E108A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11F50"/>
    <w:multiLevelType w:val="hybridMultilevel"/>
    <w:tmpl w:val="D070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E10B9"/>
    <w:multiLevelType w:val="hybridMultilevel"/>
    <w:tmpl w:val="96FE2ED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A614E"/>
    <w:multiLevelType w:val="hybridMultilevel"/>
    <w:tmpl w:val="7D1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62926"/>
    <w:multiLevelType w:val="hybridMultilevel"/>
    <w:tmpl w:val="EF6A5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FBF2AAC"/>
    <w:multiLevelType w:val="hybridMultilevel"/>
    <w:tmpl w:val="DCB49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E2FED"/>
    <w:multiLevelType w:val="hybridMultilevel"/>
    <w:tmpl w:val="99E43C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E512250"/>
    <w:multiLevelType w:val="hybridMultilevel"/>
    <w:tmpl w:val="087E3C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AD5545"/>
    <w:multiLevelType w:val="hybridMultilevel"/>
    <w:tmpl w:val="19845C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F5D4B21"/>
    <w:multiLevelType w:val="hybridMultilevel"/>
    <w:tmpl w:val="F93A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D3BB4"/>
    <w:multiLevelType w:val="hybridMultilevel"/>
    <w:tmpl w:val="95B49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B5518F"/>
    <w:multiLevelType w:val="hybridMultilevel"/>
    <w:tmpl w:val="2D1A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61F97"/>
    <w:multiLevelType w:val="singleLevel"/>
    <w:tmpl w:val="DDAC8D9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6D5529BC"/>
    <w:multiLevelType w:val="hybridMultilevel"/>
    <w:tmpl w:val="288A95E0"/>
    <w:lvl w:ilvl="0" w:tplc="606EDD9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A0BA9"/>
    <w:multiLevelType w:val="hybridMultilevel"/>
    <w:tmpl w:val="DE9ED1AC"/>
    <w:lvl w:ilvl="0" w:tplc="4BB00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757DA4"/>
    <w:multiLevelType w:val="hybridMultilevel"/>
    <w:tmpl w:val="51F0B844"/>
    <w:lvl w:ilvl="0" w:tplc="57E095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2504D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7"/>
  </w:num>
  <w:num w:numId="5">
    <w:abstractNumId w:val="26"/>
  </w:num>
  <w:num w:numId="6">
    <w:abstractNumId w:val="28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3"/>
  </w:num>
  <w:num w:numId="12">
    <w:abstractNumId w:val="24"/>
  </w:num>
  <w:num w:numId="13">
    <w:abstractNumId w:val="13"/>
  </w:num>
  <w:num w:numId="14">
    <w:abstractNumId w:val="18"/>
  </w:num>
  <w:num w:numId="15">
    <w:abstractNumId w:val="22"/>
  </w:num>
  <w:num w:numId="16">
    <w:abstractNumId w:val="1"/>
  </w:num>
  <w:num w:numId="17">
    <w:abstractNumId w:val="12"/>
  </w:num>
  <w:num w:numId="18">
    <w:abstractNumId w:val="21"/>
  </w:num>
  <w:num w:numId="19">
    <w:abstractNumId w:val="8"/>
  </w:num>
  <w:num w:numId="20">
    <w:abstractNumId w:val="20"/>
  </w:num>
  <w:num w:numId="21">
    <w:abstractNumId w:val="11"/>
  </w:num>
  <w:num w:numId="22">
    <w:abstractNumId w:val="16"/>
  </w:num>
  <w:num w:numId="23">
    <w:abstractNumId w:val="27"/>
  </w:num>
  <w:num w:numId="24">
    <w:abstractNumId w:val="25"/>
  </w:num>
  <w:num w:numId="25">
    <w:abstractNumId w:val="2"/>
  </w:num>
  <w:num w:numId="26">
    <w:abstractNumId w:val="23"/>
  </w:num>
  <w:num w:numId="27">
    <w:abstractNumId w:val="5"/>
  </w:num>
  <w:num w:numId="28">
    <w:abstractNumId w:val="19"/>
  </w:num>
  <w:num w:numId="29">
    <w:abstractNumId w:val="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13E"/>
    <w:rsid w:val="000014A8"/>
    <w:rsid w:val="000249A1"/>
    <w:rsid w:val="000269F5"/>
    <w:rsid w:val="00027007"/>
    <w:rsid w:val="00042356"/>
    <w:rsid w:val="00045991"/>
    <w:rsid w:val="00056AF0"/>
    <w:rsid w:val="00065C5F"/>
    <w:rsid w:val="00073A4A"/>
    <w:rsid w:val="0008504E"/>
    <w:rsid w:val="00091C5D"/>
    <w:rsid w:val="0009255F"/>
    <w:rsid w:val="000932E0"/>
    <w:rsid w:val="000971E7"/>
    <w:rsid w:val="000A2961"/>
    <w:rsid w:val="000B4005"/>
    <w:rsid w:val="000C07F6"/>
    <w:rsid w:val="000C3C8B"/>
    <w:rsid w:val="000D6CDC"/>
    <w:rsid w:val="000D7B94"/>
    <w:rsid w:val="000E2313"/>
    <w:rsid w:val="000E4E90"/>
    <w:rsid w:val="00102BEA"/>
    <w:rsid w:val="0010555C"/>
    <w:rsid w:val="001065F0"/>
    <w:rsid w:val="0010776A"/>
    <w:rsid w:val="001106F8"/>
    <w:rsid w:val="001223D3"/>
    <w:rsid w:val="00123EA7"/>
    <w:rsid w:val="00123F1C"/>
    <w:rsid w:val="00133642"/>
    <w:rsid w:val="00134514"/>
    <w:rsid w:val="001351E2"/>
    <w:rsid w:val="00135547"/>
    <w:rsid w:val="001355B2"/>
    <w:rsid w:val="00136656"/>
    <w:rsid w:val="00146D38"/>
    <w:rsid w:val="001478FC"/>
    <w:rsid w:val="00152085"/>
    <w:rsid w:val="00152BEA"/>
    <w:rsid w:val="00154FDE"/>
    <w:rsid w:val="001568CF"/>
    <w:rsid w:val="001652EB"/>
    <w:rsid w:val="00170989"/>
    <w:rsid w:val="001727E1"/>
    <w:rsid w:val="00176E55"/>
    <w:rsid w:val="00185D2E"/>
    <w:rsid w:val="00197901"/>
    <w:rsid w:val="001A496B"/>
    <w:rsid w:val="001A770B"/>
    <w:rsid w:val="001B629A"/>
    <w:rsid w:val="001C0A56"/>
    <w:rsid w:val="001C1A5D"/>
    <w:rsid w:val="001D292D"/>
    <w:rsid w:val="001D3CB4"/>
    <w:rsid w:val="001D4842"/>
    <w:rsid w:val="001F3B38"/>
    <w:rsid w:val="001F4B9D"/>
    <w:rsid w:val="001F6B01"/>
    <w:rsid w:val="001F71FD"/>
    <w:rsid w:val="00200C15"/>
    <w:rsid w:val="00210207"/>
    <w:rsid w:val="00214B09"/>
    <w:rsid w:val="00215771"/>
    <w:rsid w:val="00221E30"/>
    <w:rsid w:val="002228D4"/>
    <w:rsid w:val="00223E9C"/>
    <w:rsid w:val="00247664"/>
    <w:rsid w:val="00250388"/>
    <w:rsid w:val="0025074C"/>
    <w:rsid w:val="00257F7D"/>
    <w:rsid w:val="002702AB"/>
    <w:rsid w:val="002860A3"/>
    <w:rsid w:val="00291BAE"/>
    <w:rsid w:val="002A0EB2"/>
    <w:rsid w:val="002A1F19"/>
    <w:rsid w:val="002A6BB0"/>
    <w:rsid w:val="002A7C73"/>
    <w:rsid w:val="002B0686"/>
    <w:rsid w:val="002B2058"/>
    <w:rsid w:val="002B7B55"/>
    <w:rsid w:val="002C6AF5"/>
    <w:rsid w:val="002D0865"/>
    <w:rsid w:val="002D089B"/>
    <w:rsid w:val="002D5B73"/>
    <w:rsid w:val="002E1A7C"/>
    <w:rsid w:val="002E7177"/>
    <w:rsid w:val="002F0FF6"/>
    <w:rsid w:val="003038C1"/>
    <w:rsid w:val="00313195"/>
    <w:rsid w:val="0031515F"/>
    <w:rsid w:val="00315B4A"/>
    <w:rsid w:val="0033511C"/>
    <w:rsid w:val="00343D5D"/>
    <w:rsid w:val="0035675A"/>
    <w:rsid w:val="00356973"/>
    <w:rsid w:val="00363DBE"/>
    <w:rsid w:val="00365E17"/>
    <w:rsid w:val="00366DA5"/>
    <w:rsid w:val="00376432"/>
    <w:rsid w:val="003802E1"/>
    <w:rsid w:val="003813B9"/>
    <w:rsid w:val="00381E18"/>
    <w:rsid w:val="00383F0C"/>
    <w:rsid w:val="003860D8"/>
    <w:rsid w:val="00393283"/>
    <w:rsid w:val="003A1063"/>
    <w:rsid w:val="003B30D4"/>
    <w:rsid w:val="003B677D"/>
    <w:rsid w:val="003B6E3F"/>
    <w:rsid w:val="003B7B87"/>
    <w:rsid w:val="003C41E7"/>
    <w:rsid w:val="003C6D8F"/>
    <w:rsid w:val="003D089F"/>
    <w:rsid w:val="003D7753"/>
    <w:rsid w:val="003E02E5"/>
    <w:rsid w:val="003F03AD"/>
    <w:rsid w:val="003F3E7D"/>
    <w:rsid w:val="003F7766"/>
    <w:rsid w:val="004058D3"/>
    <w:rsid w:val="00406374"/>
    <w:rsid w:val="004131DD"/>
    <w:rsid w:val="004149D4"/>
    <w:rsid w:val="00420675"/>
    <w:rsid w:val="00420D5E"/>
    <w:rsid w:val="004230A0"/>
    <w:rsid w:val="00423401"/>
    <w:rsid w:val="00424EEC"/>
    <w:rsid w:val="00432D33"/>
    <w:rsid w:val="004348B6"/>
    <w:rsid w:val="00434FE3"/>
    <w:rsid w:val="004363B6"/>
    <w:rsid w:val="004400D2"/>
    <w:rsid w:val="0044113B"/>
    <w:rsid w:val="00444F22"/>
    <w:rsid w:val="00450C76"/>
    <w:rsid w:val="004528F9"/>
    <w:rsid w:val="0045567D"/>
    <w:rsid w:val="00455B57"/>
    <w:rsid w:val="0046130E"/>
    <w:rsid w:val="0046324A"/>
    <w:rsid w:val="00463B2B"/>
    <w:rsid w:val="00476E2B"/>
    <w:rsid w:val="0048364E"/>
    <w:rsid w:val="0049353B"/>
    <w:rsid w:val="00496AA4"/>
    <w:rsid w:val="004A36C5"/>
    <w:rsid w:val="004A4118"/>
    <w:rsid w:val="004A4231"/>
    <w:rsid w:val="004B0C44"/>
    <w:rsid w:val="004D1DA0"/>
    <w:rsid w:val="004D5686"/>
    <w:rsid w:val="004E6DB0"/>
    <w:rsid w:val="00500B73"/>
    <w:rsid w:val="00506096"/>
    <w:rsid w:val="0051714C"/>
    <w:rsid w:val="00520DC0"/>
    <w:rsid w:val="005236A3"/>
    <w:rsid w:val="00525507"/>
    <w:rsid w:val="00530615"/>
    <w:rsid w:val="0053124F"/>
    <w:rsid w:val="00536A71"/>
    <w:rsid w:val="00536FE9"/>
    <w:rsid w:val="0054115B"/>
    <w:rsid w:val="00542BBE"/>
    <w:rsid w:val="00545310"/>
    <w:rsid w:val="005506AE"/>
    <w:rsid w:val="00551958"/>
    <w:rsid w:val="0055567B"/>
    <w:rsid w:val="00560610"/>
    <w:rsid w:val="00565157"/>
    <w:rsid w:val="00570625"/>
    <w:rsid w:val="00570A7D"/>
    <w:rsid w:val="00575B08"/>
    <w:rsid w:val="005760EA"/>
    <w:rsid w:val="005A33CD"/>
    <w:rsid w:val="005A5C17"/>
    <w:rsid w:val="005C3A1C"/>
    <w:rsid w:val="005C6F00"/>
    <w:rsid w:val="005D3B45"/>
    <w:rsid w:val="005D6B65"/>
    <w:rsid w:val="005E1150"/>
    <w:rsid w:val="005E67AC"/>
    <w:rsid w:val="005F0E2E"/>
    <w:rsid w:val="005F0FB4"/>
    <w:rsid w:val="0060128E"/>
    <w:rsid w:val="0060366D"/>
    <w:rsid w:val="00612BC5"/>
    <w:rsid w:val="00621644"/>
    <w:rsid w:val="00621B4E"/>
    <w:rsid w:val="00627270"/>
    <w:rsid w:val="0063368D"/>
    <w:rsid w:val="00633698"/>
    <w:rsid w:val="00634DB6"/>
    <w:rsid w:val="006420E3"/>
    <w:rsid w:val="006466CE"/>
    <w:rsid w:val="00646B41"/>
    <w:rsid w:val="006475BC"/>
    <w:rsid w:val="00651637"/>
    <w:rsid w:val="00654B25"/>
    <w:rsid w:val="006649D8"/>
    <w:rsid w:val="00671EE2"/>
    <w:rsid w:val="00680E43"/>
    <w:rsid w:val="00687260"/>
    <w:rsid w:val="00697C85"/>
    <w:rsid w:val="006B1D45"/>
    <w:rsid w:val="006C4E24"/>
    <w:rsid w:val="006D3255"/>
    <w:rsid w:val="006D6C94"/>
    <w:rsid w:val="006D6FD1"/>
    <w:rsid w:val="006E0AE9"/>
    <w:rsid w:val="006F13EE"/>
    <w:rsid w:val="006F73F0"/>
    <w:rsid w:val="00703F4B"/>
    <w:rsid w:val="007052CE"/>
    <w:rsid w:val="00713E37"/>
    <w:rsid w:val="00721D35"/>
    <w:rsid w:val="00722AA9"/>
    <w:rsid w:val="00724722"/>
    <w:rsid w:val="00726786"/>
    <w:rsid w:val="00733493"/>
    <w:rsid w:val="00735BAD"/>
    <w:rsid w:val="00740A2C"/>
    <w:rsid w:val="007462E8"/>
    <w:rsid w:val="007507A5"/>
    <w:rsid w:val="0075458B"/>
    <w:rsid w:val="00767E3D"/>
    <w:rsid w:val="00775D67"/>
    <w:rsid w:val="00780044"/>
    <w:rsid w:val="00780706"/>
    <w:rsid w:val="007864B1"/>
    <w:rsid w:val="007A3E4D"/>
    <w:rsid w:val="007A4586"/>
    <w:rsid w:val="007A47EF"/>
    <w:rsid w:val="007B23AC"/>
    <w:rsid w:val="007B3509"/>
    <w:rsid w:val="007B5322"/>
    <w:rsid w:val="007C4E96"/>
    <w:rsid w:val="007D3733"/>
    <w:rsid w:val="007D4BA3"/>
    <w:rsid w:val="007D68A4"/>
    <w:rsid w:val="007E21A5"/>
    <w:rsid w:val="007E3BDE"/>
    <w:rsid w:val="007E481D"/>
    <w:rsid w:val="007F3B9E"/>
    <w:rsid w:val="007F4378"/>
    <w:rsid w:val="007F59E8"/>
    <w:rsid w:val="007F7B13"/>
    <w:rsid w:val="008007D0"/>
    <w:rsid w:val="00802258"/>
    <w:rsid w:val="00806251"/>
    <w:rsid w:val="008204FD"/>
    <w:rsid w:val="0082133A"/>
    <w:rsid w:val="00822DEA"/>
    <w:rsid w:val="00826035"/>
    <w:rsid w:val="00826BD2"/>
    <w:rsid w:val="0083179E"/>
    <w:rsid w:val="008417B6"/>
    <w:rsid w:val="0084351B"/>
    <w:rsid w:val="00854F20"/>
    <w:rsid w:val="00855E55"/>
    <w:rsid w:val="00860856"/>
    <w:rsid w:val="00862898"/>
    <w:rsid w:val="00873BC4"/>
    <w:rsid w:val="008940DD"/>
    <w:rsid w:val="008B01C2"/>
    <w:rsid w:val="008B08FF"/>
    <w:rsid w:val="008B5798"/>
    <w:rsid w:val="008C7778"/>
    <w:rsid w:val="008E32CA"/>
    <w:rsid w:val="008E7DE0"/>
    <w:rsid w:val="008F4B22"/>
    <w:rsid w:val="008F56A1"/>
    <w:rsid w:val="008F7591"/>
    <w:rsid w:val="0090391E"/>
    <w:rsid w:val="00907716"/>
    <w:rsid w:val="00914F71"/>
    <w:rsid w:val="0092228D"/>
    <w:rsid w:val="009227EC"/>
    <w:rsid w:val="00937E38"/>
    <w:rsid w:val="009562CB"/>
    <w:rsid w:val="00960269"/>
    <w:rsid w:val="00975AD2"/>
    <w:rsid w:val="0098612C"/>
    <w:rsid w:val="009912F8"/>
    <w:rsid w:val="009931AC"/>
    <w:rsid w:val="009952EB"/>
    <w:rsid w:val="009A35B0"/>
    <w:rsid w:val="009B5535"/>
    <w:rsid w:val="009C5284"/>
    <w:rsid w:val="009D2FE9"/>
    <w:rsid w:val="009D37F3"/>
    <w:rsid w:val="009E3753"/>
    <w:rsid w:val="009F5FC2"/>
    <w:rsid w:val="00A04073"/>
    <w:rsid w:val="00A05D7E"/>
    <w:rsid w:val="00A130F6"/>
    <w:rsid w:val="00A25F6D"/>
    <w:rsid w:val="00A33788"/>
    <w:rsid w:val="00A41C2C"/>
    <w:rsid w:val="00A433F0"/>
    <w:rsid w:val="00A47903"/>
    <w:rsid w:val="00A53BE7"/>
    <w:rsid w:val="00A577F1"/>
    <w:rsid w:val="00A60BBF"/>
    <w:rsid w:val="00A65C76"/>
    <w:rsid w:val="00A67152"/>
    <w:rsid w:val="00A71023"/>
    <w:rsid w:val="00A73935"/>
    <w:rsid w:val="00A92C69"/>
    <w:rsid w:val="00A95E74"/>
    <w:rsid w:val="00AA260A"/>
    <w:rsid w:val="00AA2FED"/>
    <w:rsid w:val="00AA32C9"/>
    <w:rsid w:val="00AA6DB0"/>
    <w:rsid w:val="00AC1B72"/>
    <w:rsid w:val="00AC4D3F"/>
    <w:rsid w:val="00AD2E8E"/>
    <w:rsid w:val="00AD6916"/>
    <w:rsid w:val="00AE6678"/>
    <w:rsid w:val="00AF480D"/>
    <w:rsid w:val="00AF49DF"/>
    <w:rsid w:val="00AF7874"/>
    <w:rsid w:val="00B037EC"/>
    <w:rsid w:val="00B112C7"/>
    <w:rsid w:val="00B12B9E"/>
    <w:rsid w:val="00B13591"/>
    <w:rsid w:val="00B209DB"/>
    <w:rsid w:val="00B30D72"/>
    <w:rsid w:val="00B352BA"/>
    <w:rsid w:val="00B44A51"/>
    <w:rsid w:val="00B61B92"/>
    <w:rsid w:val="00B6768C"/>
    <w:rsid w:val="00B73A82"/>
    <w:rsid w:val="00B849E8"/>
    <w:rsid w:val="00B85765"/>
    <w:rsid w:val="00B94CEB"/>
    <w:rsid w:val="00B94DDC"/>
    <w:rsid w:val="00B953FA"/>
    <w:rsid w:val="00B960A6"/>
    <w:rsid w:val="00BA4188"/>
    <w:rsid w:val="00BA464F"/>
    <w:rsid w:val="00BA5D2C"/>
    <w:rsid w:val="00BB478A"/>
    <w:rsid w:val="00BD1C6A"/>
    <w:rsid w:val="00BE1F21"/>
    <w:rsid w:val="00BF29CE"/>
    <w:rsid w:val="00BF3862"/>
    <w:rsid w:val="00BF397D"/>
    <w:rsid w:val="00C010F3"/>
    <w:rsid w:val="00C06D5B"/>
    <w:rsid w:val="00C0711F"/>
    <w:rsid w:val="00C1248C"/>
    <w:rsid w:val="00C13FAA"/>
    <w:rsid w:val="00C20657"/>
    <w:rsid w:val="00C23F3B"/>
    <w:rsid w:val="00C24314"/>
    <w:rsid w:val="00C258A5"/>
    <w:rsid w:val="00C32D98"/>
    <w:rsid w:val="00C373B8"/>
    <w:rsid w:val="00C442CA"/>
    <w:rsid w:val="00C44A04"/>
    <w:rsid w:val="00C4684D"/>
    <w:rsid w:val="00C66FB5"/>
    <w:rsid w:val="00C72AA5"/>
    <w:rsid w:val="00C7590D"/>
    <w:rsid w:val="00C7723D"/>
    <w:rsid w:val="00C8227D"/>
    <w:rsid w:val="00C83EC8"/>
    <w:rsid w:val="00C94C22"/>
    <w:rsid w:val="00CA17BA"/>
    <w:rsid w:val="00CB4014"/>
    <w:rsid w:val="00CD5412"/>
    <w:rsid w:val="00CD6688"/>
    <w:rsid w:val="00CF2350"/>
    <w:rsid w:val="00CF6ADB"/>
    <w:rsid w:val="00CF7D18"/>
    <w:rsid w:val="00D02288"/>
    <w:rsid w:val="00D04FE8"/>
    <w:rsid w:val="00D101EA"/>
    <w:rsid w:val="00D11E09"/>
    <w:rsid w:val="00D145B0"/>
    <w:rsid w:val="00D204EA"/>
    <w:rsid w:val="00D24B34"/>
    <w:rsid w:val="00D26506"/>
    <w:rsid w:val="00D268F1"/>
    <w:rsid w:val="00D33B0E"/>
    <w:rsid w:val="00D45D05"/>
    <w:rsid w:val="00D54BA7"/>
    <w:rsid w:val="00D610C1"/>
    <w:rsid w:val="00D61D7A"/>
    <w:rsid w:val="00D627D9"/>
    <w:rsid w:val="00D70A3A"/>
    <w:rsid w:val="00D71B61"/>
    <w:rsid w:val="00D81BBB"/>
    <w:rsid w:val="00D83285"/>
    <w:rsid w:val="00D832A8"/>
    <w:rsid w:val="00D84278"/>
    <w:rsid w:val="00DA3C93"/>
    <w:rsid w:val="00DA40AE"/>
    <w:rsid w:val="00DB5702"/>
    <w:rsid w:val="00DC742A"/>
    <w:rsid w:val="00DC74D2"/>
    <w:rsid w:val="00DC7880"/>
    <w:rsid w:val="00DD482F"/>
    <w:rsid w:val="00DD5D2E"/>
    <w:rsid w:val="00DD681F"/>
    <w:rsid w:val="00DE0151"/>
    <w:rsid w:val="00DE4C70"/>
    <w:rsid w:val="00DF1CBA"/>
    <w:rsid w:val="00DF34C9"/>
    <w:rsid w:val="00DF5057"/>
    <w:rsid w:val="00DF632C"/>
    <w:rsid w:val="00E03428"/>
    <w:rsid w:val="00E067FC"/>
    <w:rsid w:val="00E07CC3"/>
    <w:rsid w:val="00E12D65"/>
    <w:rsid w:val="00E15B35"/>
    <w:rsid w:val="00E27295"/>
    <w:rsid w:val="00E315AA"/>
    <w:rsid w:val="00E6299E"/>
    <w:rsid w:val="00E638FD"/>
    <w:rsid w:val="00E647DD"/>
    <w:rsid w:val="00E658A3"/>
    <w:rsid w:val="00E7525A"/>
    <w:rsid w:val="00E830FA"/>
    <w:rsid w:val="00E94898"/>
    <w:rsid w:val="00EA255C"/>
    <w:rsid w:val="00EA4956"/>
    <w:rsid w:val="00EA633E"/>
    <w:rsid w:val="00EB577A"/>
    <w:rsid w:val="00EB6B42"/>
    <w:rsid w:val="00EC40F9"/>
    <w:rsid w:val="00EC43BB"/>
    <w:rsid w:val="00EC49BA"/>
    <w:rsid w:val="00EC63B8"/>
    <w:rsid w:val="00ED1D38"/>
    <w:rsid w:val="00ED3877"/>
    <w:rsid w:val="00EE3C74"/>
    <w:rsid w:val="00EE7C4D"/>
    <w:rsid w:val="00EF00AA"/>
    <w:rsid w:val="00F01BC9"/>
    <w:rsid w:val="00F02445"/>
    <w:rsid w:val="00F03DD5"/>
    <w:rsid w:val="00F25650"/>
    <w:rsid w:val="00F25D86"/>
    <w:rsid w:val="00F25E86"/>
    <w:rsid w:val="00F3106E"/>
    <w:rsid w:val="00F41D2E"/>
    <w:rsid w:val="00F448BA"/>
    <w:rsid w:val="00F47766"/>
    <w:rsid w:val="00F523F7"/>
    <w:rsid w:val="00F53006"/>
    <w:rsid w:val="00F531AB"/>
    <w:rsid w:val="00F576AF"/>
    <w:rsid w:val="00F61738"/>
    <w:rsid w:val="00F647F1"/>
    <w:rsid w:val="00F708A7"/>
    <w:rsid w:val="00F76C2A"/>
    <w:rsid w:val="00F81BA8"/>
    <w:rsid w:val="00F82537"/>
    <w:rsid w:val="00F87D7B"/>
    <w:rsid w:val="00F92CA8"/>
    <w:rsid w:val="00F9413E"/>
    <w:rsid w:val="00FA4806"/>
    <w:rsid w:val="00FB4DE1"/>
    <w:rsid w:val="00FD0A0B"/>
    <w:rsid w:val="00FE362A"/>
    <w:rsid w:val="00FE3660"/>
    <w:rsid w:val="00FE518B"/>
    <w:rsid w:val="00FE78CF"/>
    <w:rsid w:val="00FF315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8D5C60B"/>
  <w15:docId w15:val="{FC48F15A-CE90-4EA8-8186-603A39E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7880"/>
    <w:pPr>
      <w:keepNext/>
      <w:tabs>
        <w:tab w:val="num" w:pos="0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7880"/>
    <w:pPr>
      <w:keepNext/>
      <w:tabs>
        <w:tab w:val="num" w:pos="0"/>
      </w:tabs>
      <w:jc w:val="center"/>
      <w:outlineLvl w:val="3"/>
    </w:pPr>
    <w:rPr>
      <w:rFonts w:ascii="Arial Black" w:hAnsi="Arial Black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DC7880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13E"/>
  </w:style>
  <w:style w:type="paragraph" w:styleId="Stopka">
    <w:name w:val="footer"/>
    <w:basedOn w:val="Normalny"/>
    <w:link w:val="Stopka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13E"/>
  </w:style>
  <w:style w:type="paragraph" w:styleId="Tytu">
    <w:name w:val="Title"/>
    <w:basedOn w:val="Normalny"/>
    <w:next w:val="Normalny"/>
    <w:link w:val="TytuZnak"/>
    <w:uiPriority w:val="10"/>
    <w:qFormat/>
    <w:rsid w:val="00D84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84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ny"/>
    <w:uiPriority w:val="99"/>
    <w:rsid w:val="00873BC4"/>
    <w:pPr>
      <w:spacing w:before="100" w:beforeAutospacing="1" w:after="100" w:afterAutospacing="1"/>
    </w:pPr>
    <w:rPr>
      <w:rFonts w:ascii="Arial" w:hAnsi="Arial" w:cs="Arial"/>
      <w:sz w:val="17"/>
      <w:szCs w:val="17"/>
      <w:lang w:eastAsia="pl-PL"/>
    </w:rPr>
  </w:style>
  <w:style w:type="paragraph" w:customStyle="1" w:styleId="Default">
    <w:name w:val="Default"/>
    <w:rsid w:val="002B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C78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C7880"/>
    <w:rPr>
      <w:rFonts w:ascii="Arial Black" w:eastAsia="Times New Roman" w:hAnsi="Arial Black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C788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DC7880"/>
    <w:pPr>
      <w:spacing w:before="280" w:after="119"/>
    </w:pPr>
  </w:style>
  <w:style w:type="paragraph" w:styleId="Akapitzlist">
    <w:name w:val="List Paragraph"/>
    <w:basedOn w:val="Normalny"/>
    <w:link w:val="AkapitzlistZnak"/>
    <w:uiPriority w:val="34"/>
    <w:qFormat/>
    <w:rsid w:val="002E1A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63B8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C258A5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rsid w:val="00DE0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cfAnschrift">
    <w:name w:val="scfAnschrift"/>
    <w:basedOn w:val="Normalny"/>
    <w:rsid w:val="006D6FD1"/>
    <w:pPr>
      <w:tabs>
        <w:tab w:val="left" w:pos="1134"/>
      </w:tabs>
      <w:suppressAutoHyphens w:val="0"/>
      <w:spacing w:line="220" w:lineRule="exact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rsid w:val="006D6FD1"/>
  </w:style>
  <w:style w:type="character" w:customStyle="1" w:styleId="hps">
    <w:name w:val="hps"/>
    <w:rsid w:val="006D6F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E9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47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7664"/>
    <w:pPr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664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C07F6"/>
    <w:pPr>
      <w:tabs>
        <w:tab w:val="left" w:pos="900"/>
      </w:tabs>
      <w:suppressAutoHyphens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F6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53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1B0-AFF0-4BDE-B832-2FC20F75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EnergoTech Lublin sp. z o.o.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Bugała</dc:creator>
  <cp:lastModifiedBy>Kasia</cp:lastModifiedBy>
  <cp:revision>85</cp:revision>
  <cp:lastPrinted>2020-08-13T10:44:00Z</cp:lastPrinted>
  <dcterms:created xsi:type="dcterms:W3CDTF">2018-10-15T16:58:00Z</dcterms:created>
  <dcterms:modified xsi:type="dcterms:W3CDTF">2022-07-14T11:53:00Z</dcterms:modified>
</cp:coreProperties>
</file>