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CB" w:rsidRDefault="00085A3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843CA0" w:rsidRPr="00843CA0" w:rsidRDefault="00843CA0">
      <w:pPr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 w:rsidRPr="00843CA0">
        <w:rPr>
          <w:rFonts w:ascii="Arial" w:hAnsi="Arial" w:cs="Arial"/>
          <w:b/>
          <w:bCs/>
          <w:color w:val="FF0000"/>
          <w:sz w:val="20"/>
          <w:szCs w:val="20"/>
        </w:rPr>
        <w:t>zmieniony dn.</w:t>
      </w:r>
      <w:r w:rsidR="002748E8">
        <w:rPr>
          <w:rFonts w:ascii="Arial" w:hAnsi="Arial" w:cs="Arial"/>
          <w:b/>
          <w:bCs/>
          <w:color w:val="FF0000"/>
          <w:sz w:val="20"/>
          <w:szCs w:val="20"/>
        </w:rPr>
        <w:t xml:space="preserve"> 15</w:t>
      </w:r>
      <w:r w:rsidRPr="00843CA0">
        <w:rPr>
          <w:rFonts w:ascii="Arial" w:hAnsi="Arial" w:cs="Arial"/>
          <w:b/>
          <w:bCs/>
          <w:color w:val="FF0000"/>
          <w:sz w:val="20"/>
          <w:szCs w:val="20"/>
        </w:rPr>
        <w:t>.11.2023</w:t>
      </w:r>
    </w:p>
    <w:p w:rsidR="00BE32CB" w:rsidRDefault="00085A31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wniosek </w:t>
      </w:r>
      <w:r w:rsidR="002A79A0">
        <w:rPr>
          <w:rFonts w:ascii="Arial" w:hAnsi="Arial" w:cs="Arial"/>
          <w:i/>
          <w:sz w:val="20"/>
          <w:szCs w:val="20"/>
        </w:rPr>
        <w:t>39/204/23</w:t>
      </w:r>
    </w:p>
    <w:p w:rsidR="00BE32CB" w:rsidRDefault="00085A3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E32CB" w:rsidRPr="00335DA9" w:rsidRDefault="00085A31" w:rsidP="009F0530">
      <w:pPr>
        <w:pStyle w:val="Stopka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335DA9" w:rsidRPr="004D788E">
        <w:rPr>
          <w:rFonts w:ascii="Arial" w:hAnsi="Arial" w:cs="Arial"/>
          <w:b/>
          <w:bCs/>
          <w:sz w:val="20"/>
        </w:rPr>
        <w:t>Dostawa sprzętu serwerowego do rozbudowy klastra obliczeniowego</w:t>
      </w:r>
      <w:r w:rsidR="00335DA9">
        <w:rPr>
          <w:rFonts w:ascii="Arial" w:hAnsi="Arial" w:cs="Arial"/>
          <w:b/>
          <w:bCs/>
          <w:sz w:val="20"/>
        </w:rPr>
        <w:t xml:space="preserve"> </w:t>
      </w:r>
      <w:r w:rsidR="009F0530">
        <w:rPr>
          <w:rFonts w:ascii="Arial" w:hAnsi="Arial" w:cs="Arial"/>
          <w:b/>
          <w:bCs/>
          <w:sz w:val="20"/>
        </w:rPr>
        <w:br/>
      </w:r>
      <w:r w:rsidR="00335DA9" w:rsidRPr="004D788E">
        <w:rPr>
          <w:rFonts w:ascii="Arial" w:hAnsi="Arial" w:cs="Arial"/>
          <w:b/>
          <w:bCs/>
          <w:sz w:val="20"/>
        </w:rPr>
        <w:t>dla Wydziału Matematyki i Nauk Informacyjnych</w:t>
      </w:r>
    </w:p>
    <w:p w:rsidR="00BE32CB" w:rsidRDefault="00085A31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616"/>
        <w:gridCol w:w="2810"/>
        <w:gridCol w:w="5923"/>
        <w:gridCol w:w="5211"/>
      </w:tblGrid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  <w:p w:rsidR="00BE32CB" w:rsidRDefault="00085A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085A31">
            <w:pPr>
              <w:pStyle w:val="StandardowyZadanie"/>
              <w:spacing w:before="120" w:after="160"/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Serwer typu S1 ilość 1 szt.</w:t>
            </w:r>
          </w:p>
        </w:tc>
      </w:tr>
      <w:tr w:rsidR="00BE32CB" w:rsidTr="008B44C8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produkcji (nie wcześniej </w:t>
            </w:r>
            <w:r w:rsidRPr="00240238">
              <w:rPr>
                <w:rFonts w:ascii="Arial" w:hAnsi="Arial" w:cs="Arial"/>
                <w:b/>
                <w:bCs/>
                <w:sz w:val="20"/>
                <w:szCs w:val="20"/>
              </w:rPr>
              <w:t>niż 202</w:t>
            </w:r>
            <w:r w:rsidR="00E710D7" w:rsidRPr="0024023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40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…………………...……..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BE32CB" w:rsidRDefault="00085A31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Procesory jednostki centralnej (CPU) – 2szt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dwa procesory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klasy x86,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rdzeni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wątki robocze każdy,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64-</w:t>
            </w:r>
            <w:r>
              <w:rPr>
                <w:rFonts w:ascii="Arial" w:hAnsi="Arial" w:cs="Arial"/>
                <w:sz w:val="20"/>
                <w:szCs w:val="20"/>
              </w:rPr>
              <w:t>bitowy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funkcją wirtualizacji</w:t>
            </w:r>
          </w:p>
          <w:p w:rsidR="00BE32CB" w:rsidRDefault="00085A31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Oferowany procesor (jedna sztuka) musi: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osiągać w teście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„CPU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Benchmarks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” co najmniej: </w:t>
            </w:r>
          </w:p>
          <w:p w:rsidR="00BE32CB" w:rsidRDefault="00085A31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85000 punktów w kategorii „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CPU Mark”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035CC"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</w:p>
          <w:p w:rsidR="00BE32CB" w:rsidRDefault="00085A31">
            <w:pPr>
              <w:pStyle w:val="Akapitzlist"/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2400 punktów w kategorii „CPU Single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Thread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Rating”</w:t>
            </w:r>
          </w:p>
          <w:p w:rsidR="00BE32CB" w:rsidRDefault="00085A31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wyniku opublikowanego na stronie: </w:t>
            </w:r>
            <w:hyperlink r:id="rId7" w:history="1">
              <w:r w:rsidR="00B035CC" w:rsidRPr="00B42C1A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www.cpubenchmark.net</w:t>
              </w:r>
            </w:hyperlink>
          </w:p>
          <w:p w:rsidR="00B035CC" w:rsidRDefault="00B035CC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085A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 procesora ………………..………………..</w:t>
            </w:r>
          </w:p>
          <w:p w:rsidR="00BE32CB" w:rsidRDefault="00085A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(model) ………………………………………..</w:t>
            </w: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BE32CB" w:rsidRDefault="00BE32CB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systemowa (RAM) – </w:t>
            </w:r>
            <w:r w:rsidRPr="009532F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1TiB</w:t>
            </w:r>
            <w:r w:rsidR="007D129F" w:rsidRPr="009532F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="007D129F" w:rsidRPr="009532F6">
              <w:rPr>
                <w:rFonts w:ascii="Arial" w:hAnsi="Arial" w:cs="Arial"/>
                <w:b/>
                <w:bCs/>
                <w:sz w:val="20"/>
                <w:szCs w:val="20"/>
              </w:rPr>
              <w:t>1024 GB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9532F6">
              <w:rPr>
                <w:rFonts w:ascii="Arial" w:hAnsi="Arial" w:cs="Arial"/>
                <w:strike/>
                <w:sz w:val="20"/>
                <w:szCs w:val="20"/>
              </w:rPr>
              <w:t xml:space="preserve">1 </w:t>
            </w:r>
            <w:proofErr w:type="spellStart"/>
            <w:r w:rsidRPr="009532F6">
              <w:rPr>
                <w:rFonts w:ascii="Arial" w:hAnsi="Arial" w:cs="Arial"/>
                <w:strike/>
                <w:sz w:val="20"/>
                <w:szCs w:val="20"/>
              </w:rPr>
              <w:t>TiB</w:t>
            </w:r>
            <w:proofErr w:type="spellEnd"/>
            <w:r w:rsidRPr="00953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29F" w:rsidRPr="009532F6">
              <w:rPr>
                <w:rFonts w:ascii="Arial" w:hAnsi="Arial" w:cs="Arial"/>
                <w:sz w:val="20"/>
                <w:szCs w:val="20"/>
              </w:rPr>
              <w:t xml:space="preserve">1024 GB </w:t>
            </w:r>
            <w:r w:rsidRPr="009532F6">
              <w:rPr>
                <w:rFonts w:ascii="Arial" w:hAnsi="Arial" w:cs="Arial"/>
                <w:sz w:val="20"/>
                <w:szCs w:val="20"/>
              </w:rPr>
              <w:t>pamięci RAM DDR5 z ECC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F6">
              <w:rPr>
                <w:rFonts w:ascii="Arial" w:hAnsi="Arial" w:cs="Arial"/>
                <w:b/>
                <w:bCs/>
                <w:sz w:val="20"/>
                <w:szCs w:val="20"/>
              </w:rPr>
              <w:t>Pamięć masowa – wewnętrzna na system operacyjny</w:t>
            </w:r>
            <w:r w:rsidR="008B44C8" w:rsidRPr="00953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9532F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1.8 </w:t>
            </w:r>
            <w:proofErr w:type="spellStart"/>
            <w:r w:rsidRPr="009532F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TiB</w:t>
            </w:r>
            <w:proofErr w:type="spellEnd"/>
            <w:r w:rsidR="008B44C8" w:rsidRPr="009532F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="008B44C8" w:rsidRPr="009532F6">
              <w:rPr>
                <w:rFonts w:ascii="Arial" w:hAnsi="Arial" w:cs="Arial"/>
                <w:b/>
                <w:bCs/>
                <w:sz w:val="20"/>
                <w:szCs w:val="20"/>
              </w:rPr>
              <w:t>1,92TB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19" w:rsidRPr="009532F6" w:rsidRDefault="00D653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319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min. </w:t>
            </w:r>
            <w:r w:rsidRPr="009532F6">
              <w:rPr>
                <w:rFonts w:ascii="Arial" w:hAnsi="Arial" w:cs="Arial"/>
                <w:strike/>
                <w:sz w:val="20"/>
                <w:szCs w:val="20"/>
                <w:lang w:val="en-US"/>
              </w:rPr>
              <w:t>2x1,8TiB</w:t>
            </w:r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C1281"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2x1,92TB </w:t>
            </w:r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NVME </w:t>
            </w:r>
            <w:proofErr w:type="spellStart"/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>klasy</w:t>
            </w:r>
            <w:proofErr w:type="spellEnd"/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 Enterprise, </w:t>
            </w:r>
          </w:p>
          <w:p w:rsidR="00D65319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 xml:space="preserve">kompatybilne z </w:t>
            </w:r>
            <w:proofErr w:type="spellStart"/>
            <w:r w:rsidRPr="009532F6">
              <w:rPr>
                <w:rFonts w:ascii="Arial" w:hAnsi="Arial" w:cs="Arial"/>
                <w:sz w:val="20"/>
                <w:szCs w:val="20"/>
              </w:rPr>
              <w:t>mdraid</w:t>
            </w:r>
            <w:proofErr w:type="spellEnd"/>
            <w:r w:rsidRPr="009532F6">
              <w:rPr>
                <w:rFonts w:ascii="Arial" w:hAnsi="Arial" w:cs="Arial"/>
                <w:sz w:val="20"/>
                <w:szCs w:val="20"/>
              </w:rPr>
              <w:t xml:space="preserve"> raid1 lub dedykowanym kontrolerem sprzętowym. </w:t>
            </w:r>
          </w:p>
          <w:p w:rsidR="00D65319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 xml:space="preserve">Przestrzeń użytkowa min. </w:t>
            </w:r>
            <w:r w:rsidRPr="009532F6">
              <w:rPr>
                <w:rFonts w:ascii="Arial" w:hAnsi="Arial" w:cs="Arial"/>
                <w:strike/>
                <w:sz w:val="20"/>
                <w:szCs w:val="20"/>
              </w:rPr>
              <w:t xml:space="preserve">1.8 </w:t>
            </w:r>
            <w:proofErr w:type="spellStart"/>
            <w:r w:rsidRPr="009532F6">
              <w:rPr>
                <w:rFonts w:ascii="Arial" w:hAnsi="Arial" w:cs="Arial"/>
                <w:strike/>
                <w:sz w:val="20"/>
                <w:szCs w:val="20"/>
              </w:rPr>
              <w:t>TiB</w:t>
            </w:r>
            <w:proofErr w:type="spellEnd"/>
            <w:r w:rsidRPr="009532F6">
              <w:rPr>
                <w:rFonts w:ascii="Arial" w:hAnsi="Arial" w:cs="Arial"/>
                <w:strike/>
                <w:sz w:val="20"/>
                <w:szCs w:val="20"/>
              </w:rPr>
              <w:t>,</w:t>
            </w:r>
            <w:r w:rsidRPr="00953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FF8" w:rsidRPr="009532F6">
              <w:rPr>
                <w:rFonts w:ascii="Arial" w:hAnsi="Arial" w:cs="Arial"/>
                <w:sz w:val="20"/>
                <w:szCs w:val="20"/>
              </w:rPr>
              <w:t>1,92TB</w:t>
            </w:r>
          </w:p>
          <w:p w:rsidR="00BE32C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>rodzaj montażu – złącze M2.</w:t>
            </w:r>
            <w:r w:rsidR="00953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2F6" w:rsidRPr="009532F6">
              <w:rPr>
                <w:rFonts w:ascii="Arial" w:hAnsi="Arial" w:cs="Arial"/>
                <w:b/>
                <w:color w:val="FF0000"/>
                <w:sz w:val="20"/>
                <w:szCs w:val="20"/>
              </w:rPr>
              <w:t>lub U2</w:t>
            </w:r>
            <w:r w:rsidR="00FC76A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65319" w:rsidRPr="009532F6" w:rsidRDefault="00D653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cs="Arial"/>
                <w:i/>
                <w:iCs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cs="Arial"/>
                <w:i/>
                <w:iCs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Pamięć masowa wewnętrzna -  </w:t>
            </w:r>
            <w:r w:rsidRPr="009532F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14 </w:t>
            </w:r>
            <w:proofErr w:type="spellStart"/>
            <w:r w:rsidRPr="009532F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TiB</w:t>
            </w:r>
            <w:proofErr w:type="spellEnd"/>
            <w:r w:rsidR="0016469D" w:rsidRPr="009532F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="0016469D" w:rsidRPr="009532F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6D78FF" w:rsidRPr="00953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469D" w:rsidRPr="009532F6">
              <w:rPr>
                <w:rFonts w:ascii="Arial" w:hAnsi="Arial" w:cs="Arial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B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min. </w:t>
            </w:r>
            <w:r w:rsidRPr="009532F6">
              <w:rPr>
                <w:rFonts w:ascii="Arial" w:hAnsi="Arial" w:cs="Arial"/>
                <w:strike/>
                <w:sz w:val="20"/>
                <w:szCs w:val="20"/>
                <w:lang w:val="en-US"/>
              </w:rPr>
              <w:t>4x3,5TiB</w:t>
            </w:r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24728"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4x3,8TB </w:t>
            </w:r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NVME </w:t>
            </w:r>
            <w:proofErr w:type="spellStart"/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>klasy</w:t>
            </w:r>
            <w:proofErr w:type="spellEnd"/>
            <w:r w:rsidRPr="009532F6">
              <w:rPr>
                <w:rFonts w:ascii="Arial" w:hAnsi="Arial" w:cs="Arial"/>
                <w:sz w:val="20"/>
                <w:szCs w:val="20"/>
                <w:lang w:val="en-US"/>
              </w:rPr>
              <w:t xml:space="preserve"> Enterprise, </w:t>
            </w:r>
          </w:p>
          <w:p w:rsidR="005674B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 xml:space="preserve">kompatybilne z </w:t>
            </w:r>
            <w:proofErr w:type="spellStart"/>
            <w:r w:rsidRPr="009532F6">
              <w:rPr>
                <w:rFonts w:ascii="Arial" w:hAnsi="Arial" w:cs="Arial"/>
                <w:sz w:val="20"/>
                <w:szCs w:val="20"/>
              </w:rPr>
              <w:t>mdraid</w:t>
            </w:r>
            <w:proofErr w:type="spellEnd"/>
            <w:r w:rsidRPr="009532F6">
              <w:rPr>
                <w:rFonts w:ascii="Arial" w:hAnsi="Arial" w:cs="Arial"/>
                <w:sz w:val="20"/>
                <w:szCs w:val="20"/>
              </w:rPr>
              <w:t xml:space="preserve"> raid0. </w:t>
            </w:r>
          </w:p>
          <w:p w:rsidR="005674B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 xml:space="preserve">Przestrzeń użytkowa min. </w:t>
            </w:r>
            <w:r w:rsidRPr="009532F6">
              <w:rPr>
                <w:rFonts w:ascii="Arial" w:hAnsi="Arial" w:cs="Arial"/>
                <w:strike/>
                <w:sz w:val="20"/>
                <w:szCs w:val="20"/>
              </w:rPr>
              <w:t xml:space="preserve">14 </w:t>
            </w:r>
            <w:proofErr w:type="spellStart"/>
            <w:r w:rsidRPr="009532F6">
              <w:rPr>
                <w:rFonts w:ascii="Arial" w:hAnsi="Arial" w:cs="Arial"/>
                <w:strike/>
                <w:sz w:val="20"/>
                <w:szCs w:val="20"/>
              </w:rPr>
              <w:t>TiB</w:t>
            </w:r>
            <w:proofErr w:type="spellEnd"/>
            <w:r w:rsidRPr="009532F6">
              <w:rPr>
                <w:rFonts w:ascii="Arial" w:hAnsi="Arial" w:cs="Arial"/>
                <w:strike/>
                <w:sz w:val="20"/>
                <w:szCs w:val="20"/>
              </w:rPr>
              <w:t>,</w:t>
            </w:r>
            <w:r w:rsidRPr="00953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728" w:rsidRPr="009532F6">
              <w:rPr>
                <w:rFonts w:ascii="Arial" w:hAnsi="Arial" w:cs="Arial"/>
                <w:sz w:val="20"/>
                <w:szCs w:val="20"/>
              </w:rPr>
              <w:t>15TB</w:t>
            </w:r>
          </w:p>
          <w:p w:rsidR="00BE32C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>rodzaj montażu Hot-</w:t>
            </w:r>
            <w:proofErr w:type="spellStart"/>
            <w:r w:rsidRPr="009532F6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95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F6">
              <w:rPr>
                <w:rFonts w:ascii="Arial" w:hAnsi="Arial" w:cs="Arial"/>
                <w:sz w:val="20"/>
                <w:szCs w:val="20"/>
              </w:rPr>
              <w:t>bay</w:t>
            </w:r>
            <w:proofErr w:type="spellEnd"/>
            <w:r w:rsidRPr="009532F6">
              <w:rPr>
                <w:rFonts w:ascii="Arial" w:hAnsi="Arial" w:cs="Arial"/>
                <w:sz w:val="20"/>
                <w:szCs w:val="20"/>
              </w:rPr>
              <w:t>.</w:t>
            </w:r>
            <w:r w:rsidRPr="009532F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F6">
              <w:rPr>
                <w:rFonts w:ascii="Arial" w:hAnsi="Arial" w:cs="Arial"/>
                <w:b/>
                <w:bCs/>
                <w:sz w:val="20"/>
                <w:szCs w:val="20"/>
              </w:rPr>
              <w:t>Karta obliczeniowa GPU – ilość 8</w:t>
            </w:r>
            <w:r w:rsidR="00D44ABD" w:rsidRPr="00953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44ABD" w:rsidRPr="009532F6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  <w:p w:rsidR="00BE32CB" w:rsidRPr="009532F6" w:rsidRDefault="00BE32CB">
            <w:pPr>
              <w:widowControl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9532F6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>Karty GPU dedykowane do uczenia maszynowego</w:t>
            </w:r>
          </w:p>
          <w:p w:rsidR="00BE32CB" w:rsidRPr="009532F6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 xml:space="preserve">z min. 80 GB pamięci. </w:t>
            </w:r>
          </w:p>
          <w:p w:rsidR="00BE32CB" w:rsidRPr="009532F6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>Posiadająca wydajność minimum</w:t>
            </w:r>
          </w:p>
          <w:p w:rsidR="00BE32CB" w:rsidRPr="009532F6" w:rsidRDefault="00085A31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 xml:space="preserve"> 50 TFLOPS na liczbach zmiennoprzecinkowych 32-bitowych (FP32) </w:t>
            </w:r>
          </w:p>
          <w:p w:rsidR="00BE32CB" w:rsidRPr="009532F6" w:rsidRDefault="00085A31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>20 TFLOPS na liczbach FP64</w:t>
            </w:r>
          </w:p>
          <w:p w:rsidR="00BE32CB" w:rsidRPr="009532F6" w:rsidRDefault="00085A31">
            <w:pPr>
              <w:widowControl w:val="0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>Przepustowość pamięci 2TB/s</w:t>
            </w:r>
          </w:p>
          <w:p w:rsidR="00BE32CB" w:rsidRPr="009532F6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>Musi umożliwiać podzielenie na co najmniej 4 wirtualne karty jednakowej mocy i pamięci, które mogą być używanie niezależnie.</w:t>
            </w:r>
          </w:p>
          <w:p w:rsidR="00BE32CB" w:rsidRPr="009532F6" w:rsidRDefault="00085A3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2F6">
              <w:rPr>
                <w:rFonts w:ascii="Arial" w:hAnsi="Arial" w:cs="Arial"/>
                <w:sz w:val="20"/>
                <w:szCs w:val="20"/>
              </w:rPr>
              <w:t xml:space="preserve">Konieczna kompatybilność z bibliotekami CUDA oraz </w:t>
            </w:r>
            <w:proofErr w:type="spellStart"/>
            <w:r w:rsidRPr="009532F6">
              <w:rPr>
                <w:rFonts w:ascii="Arial" w:hAnsi="Arial" w:cs="Arial"/>
                <w:sz w:val="20"/>
                <w:szCs w:val="20"/>
              </w:rPr>
              <w:t>OpenCL</w:t>
            </w:r>
            <w:proofErr w:type="spellEnd"/>
            <w:r w:rsidRPr="009532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2003" w:rsidRPr="009532F6" w:rsidRDefault="00052003" w:rsidP="005674BB">
            <w:pPr>
              <w:widowControl w:val="0"/>
              <w:spacing w:after="0" w:line="240" w:lineRule="auto"/>
              <w:ind w:left="776"/>
              <w:rPr>
                <w:rFonts w:ascii="Arial" w:hAnsi="Arial" w:cs="Arial"/>
                <w:sz w:val="20"/>
                <w:szCs w:val="20"/>
              </w:rPr>
            </w:pPr>
          </w:p>
          <w:p w:rsidR="004F5A9F" w:rsidRPr="009532F6" w:rsidRDefault="004F5A9F" w:rsidP="005674BB">
            <w:pPr>
              <w:widowControl w:val="0"/>
              <w:spacing w:after="0" w:line="240" w:lineRule="auto"/>
              <w:ind w:left="776"/>
              <w:rPr>
                <w:rFonts w:ascii="Arial" w:hAnsi="Arial" w:cs="Arial"/>
                <w:sz w:val="20"/>
                <w:szCs w:val="20"/>
              </w:rPr>
            </w:pPr>
          </w:p>
          <w:p w:rsidR="004F5A9F" w:rsidRPr="009532F6" w:rsidRDefault="004F5A9F" w:rsidP="005674BB">
            <w:pPr>
              <w:widowControl w:val="0"/>
              <w:spacing w:after="0" w:line="240" w:lineRule="auto"/>
              <w:ind w:left="7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Dwuportowa karta zgodna z 100GB Ethernet. 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podłączeniowy (1:1</w:t>
            </w:r>
            <w:r w:rsidRPr="00240238">
              <w:rPr>
                <w:rFonts w:ascii="Arial" w:hAnsi="Arial" w:cs="Arial"/>
                <w:sz w:val="20"/>
                <w:szCs w:val="20"/>
              </w:rPr>
              <w:t>) o długośc</w:t>
            </w:r>
            <w:r w:rsidRPr="00240238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="00240238" w:rsidRPr="00240238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240238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E14C2" w:rsidRPr="004F5A9F" w:rsidRDefault="00085A31" w:rsidP="004F5A9F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9F" w:rsidRDefault="004F5A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Dwuportowa karta zgodna z 1GB Ethernet RJ45.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BMC – 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RJ45</w:t>
            </w:r>
          </w:p>
          <w:p w:rsidR="00BE32CB" w:rsidRDefault="00085A31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niezależny od systemu operacyjnego, sprzętowy kontroler zdalnego zarządzania umożliwiający: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stanu systemu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Pozyskanie następujących informacji o serwerze: nazwa, typ i model, numer seryjny, nazwa systemu, adres IP karty zarządzającej,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Logowanie zdarzeń systemowych oraz związanych z działaniami użytkownika w obrębie kontrolera. Logowanie zdarzeń związanych z utrzymaniem systemu.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Wysyłanie określonych zdarzeń poprzez SMTP oraz SNMPv3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systemowego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Zdalne włączenie/ wyłączenie /restart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Przekierowanie konsoli szeregowej przez IPMI i SSH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przejęcia zdalnego ekranu (także w sytuacji zawieszenia serwera)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zdalnej instalacji systemu operacyjnego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danych aktualnych i historycznych dla użycia energii oraz danych aktualnych dla temperatury serwera</w:t>
            </w:r>
          </w:p>
          <w:p w:rsidR="00BE32CB" w:rsidRDefault="00085A31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mapowania obrazów ISO z lokalnego dysku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operatoraWspierane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protokoły/interfejsy: IPMI v2.0, SNMPv3</w:t>
            </w:r>
          </w:p>
          <w:p w:rsidR="00BE32CB" w:rsidRDefault="00BE32CB">
            <w:pPr>
              <w:pStyle w:val="Akapitzlist"/>
              <w:widowControl w:val="0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ind w:left="849" w:firstLine="0"/>
              <w:rPr>
                <w:lang w:eastAsia="pl-PL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Obudowa – 1szt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wysokości maksymalnej 6U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Zasilacze skonfigurowane do pełnej redundancji min.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Listapunktowana4"/>
              <w:widowControl w:val="0"/>
              <w:spacing w:after="0" w:line="240" w:lineRule="auto"/>
              <w:ind w:left="849" w:firstLine="0"/>
              <w:rPr>
                <w:lang w:eastAsia="pl-PL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  <w:p w:rsidR="00D44ABD" w:rsidRDefault="00D44ABD">
            <w:pPr>
              <w:pStyle w:val="Listapunktowana4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3"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Wszystkie elementy systemu muszą być obsługiwane przez 64-bitowy system GNU/Linux </w:t>
            </w:r>
            <w:proofErr w:type="spellStart"/>
            <w:r w:rsidRPr="00052003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052003">
              <w:rPr>
                <w:rFonts w:ascii="Arial" w:hAnsi="Arial" w:cs="Arial"/>
                <w:sz w:val="20"/>
                <w:szCs w:val="20"/>
              </w:rPr>
              <w:t xml:space="preserve"> 22.04 LTS.</w:t>
            </w:r>
          </w:p>
          <w:p w:rsidR="00BE32CB" w:rsidRPr="00052003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2BA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7C22BA" w:rsidRPr="007C22BA">
              <w:rPr>
                <w:rFonts w:ascii="Arial" w:hAnsi="Arial" w:cs="Arial"/>
                <w:sz w:val="20"/>
                <w:szCs w:val="20"/>
              </w:rPr>
              <w:t xml:space="preserve">na być nie </w:t>
            </w:r>
            <w:r w:rsidRPr="007C22BA">
              <w:rPr>
                <w:rFonts w:ascii="Arial" w:hAnsi="Arial" w:cs="Arial"/>
                <w:sz w:val="20"/>
                <w:szCs w:val="20"/>
              </w:rPr>
              <w:t>zainstalowany.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BE32CB" w:rsidRDefault="00BE32C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Pr="00052003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3">
              <w:rPr>
                <w:rFonts w:ascii="Arial" w:hAnsi="Arial" w:cs="Arial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D44ABD">
              <w:rPr>
                <w:rFonts w:ascii="Arial" w:hAnsi="Arial" w:cs="Arial"/>
                <w:sz w:val="20"/>
                <w:szCs w:val="20"/>
              </w:rPr>
              <w:t xml:space="preserve"> 12 miesięczne</w:t>
            </w:r>
            <w:r w:rsidRPr="00052003">
              <w:rPr>
                <w:rFonts w:ascii="Arial" w:hAnsi="Arial" w:cs="Arial"/>
                <w:sz w:val="20"/>
                <w:szCs w:val="20"/>
              </w:rPr>
              <w:t xml:space="preserve"> kompletne wsparcie producenta:</w:t>
            </w:r>
          </w:p>
          <w:p w:rsidR="00A615CF" w:rsidRDefault="00A615CF" w:rsidP="00A615C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15CF" w:rsidRPr="00A615CF" w:rsidRDefault="00A615C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5CF">
              <w:rPr>
                <w:rFonts w:ascii="Arial" w:hAnsi="Arial" w:cs="Arial"/>
                <w:color w:val="000000"/>
                <w:sz w:val="20"/>
                <w:szCs w:val="20"/>
              </w:rPr>
              <w:t>Wsparcie techniczne na warunkach określonych w umow</w:t>
            </w:r>
            <w:r w:rsidR="009F7576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</w:t>
            </w:r>
            <w:r w:rsidR="009F757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B6482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określonymi poniżej wymaganiami: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wsparcie telefoniczne 24/7,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priorytetowe rozwiązywanie krytycznych problemów użytkownika przez dedykowanego przedstawiciela producenta,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w przypadku awarii dyski pozostają własnością Zamawiającego,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dedykowany kanał obsługi serwisowej producenta serwera zapewniający wsparcie Zamawiającego w procesie usunięcia awarii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polskojęzyczny lub anglojęzyczny kanał wsparcia producenta serwera. Zapewnienie możliwości zgłaszania awarii bezpośrednio w organizacji serwisowej producenta</w:t>
            </w:r>
          </w:p>
          <w:p w:rsidR="00BE32CB" w:rsidRPr="00052003" w:rsidRDefault="00085A3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003">
              <w:rPr>
                <w:rFonts w:ascii="Arial" w:hAnsi="Arial" w:cs="Arial"/>
                <w:sz w:val="20"/>
                <w:szCs w:val="20"/>
              </w:rPr>
              <w:t>w przypadku uzasadnionych wątpliwości Zamawiający może, przed</w:t>
            </w:r>
            <w:r w:rsidR="00957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003">
              <w:rPr>
                <w:rFonts w:ascii="Arial" w:hAnsi="Arial" w:cs="Arial"/>
                <w:sz w:val="20"/>
                <w:szCs w:val="20"/>
              </w:rPr>
              <w:t>odbiorem sprzętu, żądać oświadczenia producenta potwierdzającego opisan</w:t>
            </w:r>
            <w:r w:rsidR="00E11875">
              <w:rPr>
                <w:rFonts w:ascii="Arial" w:hAnsi="Arial" w:cs="Arial"/>
                <w:sz w:val="20"/>
                <w:szCs w:val="20"/>
              </w:rPr>
              <w:t>ą</w:t>
            </w:r>
            <w:r w:rsidRPr="00052003">
              <w:rPr>
                <w:rFonts w:ascii="Arial" w:hAnsi="Arial" w:cs="Arial"/>
                <w:sz w:val="20"/>
                <w:szCs w:val="20"/>
              </w:rPr>
              <w:t xml:space="preserve"> wyżej możliwość</w:t>
            </w:r>
          </w:p>
          <w:p w:rsidR="001D0B36" w:rsidRDefault="001D0B3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0B36" w:rsidRPr="00507FFD" w:rsidRDefault="001D0B36" w:rsidP="001D0B36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7FF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507FFD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WT</w:t>
            </w:r>
          </w:p>
          <w:p w:rsidR="000B63C7" w:rsidRPr="00507FFD" w:rsidRDefault="000B63C7" w:rsidP="000B63C7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507FFD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0B63C7" w:rsidRPr="00507FFD" w:rsidRDefault="000B63C7" w:rsidP="000B63C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1D0B36" w:rsidRPr="00630ADB" w:rsidRDefault="000B63C7" w:rsidP="00630A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BE32CB" w:rsidRPr="00052003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BE32CB" w:rsidRDefault="00BE32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Serwis sprzętu NBD (następny dzień roboczy) 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 siedzibie klienta).</w:t>
            </w:r>
          </w:p>
          <w:p w:rsidR="00BE32CB" w:rsidRDefault="00BE32C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.............................</w:t>
            </w:r>
          </w:p>
          <w:p w:rsidR="00BE32CB" w:rsidRDefault="00085A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BE32CB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Całość sprzętu musi być kompleksowym rozwiązaniem producenta serwera, zawierającym dedykowaną i zaprojektowana przez producenta serwera płytę główną (musi być sygnowana przez producenta serwera) oraz dobrane i sygnowane przez producenta serwera wszystkie dodatkowe opcje i komponenty tworzące działający i dostarczony serwer.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dopuszcza się rozwiązań zawierających komponenty, które nie są przetestowane i zaakceptowane przez producenta serwera.</w:t>
            </w:r>
          </w:p>
          <w:p w:rsidR="00BE32CB" w:rsidRDefault="00085A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w/w musi być fabrycznie nowy i będzie pochodził z legalnego kanału dystrybucji.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CB" w:rsidRDefault="00BE32C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E32CB" w:rsidRDefault="00085A3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BE32CB" w:rsidRDefault="00085A3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0730E" w:rsidTr="008B44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0E" w:rsidRDefault="0020730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30E" w:rsidRDefault="0012391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10" w:rsidRPr="00507FFD" w:rsidRDefault="00123910" w:rsidP="0012391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FFD">
              <w:rPr>
                <w:rFonts w:ascii="Arial" w:hAnsi="Arial" w:cs="Arial"/>
                <w:color w:val="000000"/>
                <w:sz w:val="20"/>
                <w:szCs w:val="20"/>
              </w:rPr>
              <w:t>min.12 miesięcy</w:t>
            </w:r>
          </w:p>
          <w:p w:rsidR="00123910" w:rsidRPr="00507FFD" w:rsidRDefault="00123910" w:rsidP="00123910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07FF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507FFD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G</w:t>
            </w:r>
          </w:p>
          <w:p w:rsidR="00123910" w:rsidRPr="00507FFD" w:rsidRDefault="00123910" w:rsidP="00123910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 xml:space="preserve">12 miesięcy – 0 pkt – </w:t>
            </w:r>
            <w:r w:rsidRPr="00507FFD">
              <w:rPr>
                <w:rFonts w:ascii="Arial" w:hAnsi="Arial" w:cs="Arial"/>
                <w:i/>
                <w:sz w:val="20"/>
                <w:szCs w:val="20"/>
              </w:rPr>
              <w:t>minimalny wymagany</w:t>
            </w:r>
          </w:p>
          <w:p w:rsidR="00123910" w:rsidRPr="00507FFD" w:rsidRDefault="00123910" w:rsidP="001239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24 miesięcy – 10 pkt</w:t>
            </w:r>
          </w:p>
          <w:p w:rsidR="00123910" w:rsidRPr="00507FFD" w:rsidRDefault="00123910" w:rsidP="001239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FD">
              <w:rPr>
                <w:rFonts w:ascii="Arial" w:hAnsi="Arial" w:cs="Arial"/>
                <w:b/>
                <w:sz w:val="20"/>
                <w:szCs w:val="20"/>
              </w:rPr>
              <w:t>36 miesięcy – 20 pkt</w:t>
            </w:r>
          </w:p>
          <w:p w:rsidR="0020730E" w:rsidRDefault="0020730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10" w:rsidRDefault="00123910" w:rsidP="00123910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23910" w:rsidRDefault="00123910" w:rsidP="0012391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0730E" w:rsidRDefault="0020730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BE32CB" w:rsidRDefault="00085A31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BE32CB" w:rsidRDefault="00BE32CB">
      <w:pPr>
        <w:rPr>
          <w:rFonts w:ascii="Arial" w:hAnsi="Arial" w:cs="Arial"/>
          <w:iCs/>
          <w:sz w:val="20"/>
          <w:szCs w:val="20"/>
        </w:rPr>
      </w:pPr>
    </w:p>
    <w:p w:rsidR="00BE32CB" w:rsidRDefault="00085A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...........................................................................</w:t>
      </w:r>
    </w:p>
    <w:p w:rsidR="00BE32CB" w:rsidRDefault="00085A31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kwalifikowany </w:t>
      </w:r>
      <w:r>
        <w:rPr>
          <w:rFonts w:ascii="Arial" w:hAnsi="Arial" w:cs="Arial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sz w:val="20"/>
          <w:vertAlign w:val="superscript"/>
        </w:rPr>
        <w:t xml:space="preserve"> osoby/ osób</w:t>
      </w:r>
    </w:p>
    <w:p w:rsidR="00BE32CB" w:rsidRDefault="00085A31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>uprawnionych do występowania  w imieniu Wykonawcy</w:t>
      </w:r>
    </w:p>
    <w:p w:rsidR="00BE32CB" w:rsidRDefault="00BE32CB">
      <w:pPr>
        <w:pStyle w:val="Tekstpodstawowy"/>
      </w:pPr>
    </w:p>
    <w:sectPr w:rsidR="00BE32C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CF" w:rsidRDefault="00085A31">
      <w:pPr>
        <w:spacing w:after="0" w:line="240" w:lineRule="auto"/>
      </w:pPr>
      <w:r>
        <w:separator/>
      </w:r>
    </w:p>
  </w:endnote>
  <w:endnote w:type="continuationSeparator" w:id="0">
    <w:p w:rsidR="009A49CF" w:rsidRDefault="0008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BE32CB" w:rsidRDefault="00BE32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71" w:type="dxa"/>
      <w:tblInd w:w="108" w:type="dxa"/>
      <w:tblLayout w:type="fixed"/>
      <w:tblLook w:val="0000" w:firstRow="0" w:lastRow="0" w:firstColumn="0" w:lastColumn="0" w:noHBand="0" w:noVBand="0"/>
    </w:tblPr>
    <w:tblGrid>
      <w:gridCol w:w="4857"/>
      <w:gridCol w:w="4857"/>
      <w:gridCol w:w="4857"/>
    </w:tblGrid>
    <w:tr w:rsidR="00BE32CB">
      <w:tc>
        <w:tcPr>
          <w:tcW w:w="4857" w:type="dxa"/>
        </w:tcPr>
        <w:p w:rsidR="00BE32CB" w:rsidRDefault="00085A31">
          <w:pPr>
            <w:pStyle w:val="Nagwek"/>
            <w:widowControl w:val="0"/>
            <w:ind w:left="-115"/>
          </w:pPr>
          <w:r>
            <w:t>‍</w:t>
          </w:r>
        </w:p>
      </w:tc>
      <w:tc>
        <w:tcPr>
          <w:tcW w:w="4857" w:type="dxa"/>
        </w:tcPr>
        <w:p w:rsidR="00BE32CB" w:rsidRDefault="00BE32CB">
          <w:pPr>
            <w:pStyle w:val="Nagwek"/>
            <w:widowControl w:val="0"/>
            <w:jc w:val="center"/>
          </w:pPr>
        </w:p>
      </w:tc>
      <w:tc>
        <w:tcPr>
          <w:tcW w:w="4857" w:type="dxa"/>
        </w:tcPr>
        <w:p w:rsidR="00BE32CB" w:rsidRDefault="00BE32CB">
          <w:pPr>
            <w:pStyle w:val="Nagwek"/>
            <w:widowControl w:val="0"/>
            <w:ind w:right="-115"/>
            <w:jc w:val="right"/>
          </w:pPr>
        </w:p>
      </w:tc>
    </w:tr>
  </w:tbl>
  <w:p w:rsidR="00BE32CB" w:rsidRDefault="00BE3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CF" w:rsidRDefault="00085A31">
      <w:pPr>
        <w:spacing w:after="0" w:line="240" w:lineRule="auto"/>
      </w:pPr>
      <w:r>
        <w:separator/>
      </w:r>
    </w:p>
  </w:footnote>
  <w:footnote w:type="continuationSeparator" w:id="0">
    <w:p w:rsidR="009A49CF" w:rsidRDefault="0008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Nagwek"/>
      <w:rPr>
        <w:bCs/>
        <w:i/>
        <w:iCs/>
        <w:sz w:val="20"/>
      </w:rPr>
    </w:pPr>
    <w:r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>
      <w:rPr>
        <w:rFonts w:ascii="Arial" w:hAnsi="Arial" w:cs="Arial"/>
        <w:bCs/>
        <w:i/>
        <w:iCs/>
        <w:sz w:val="20"/>
      </w:rPr>
      <w:t>WMiNI</w:t>
    </w:r>
    <w:proofErr w:type="spellEnd"/>
    <w:r>
      <w:rPr>
        <w:rFonts w:ascii="Arial" w:hAnsi="Arial" w:cs="Arial"/>
        <w:bCs/>
        <w:i/>
        <w:iCs/>
        <w:sz w:val="20"/>
      </w:rPr>
      <w:t>/PP-0</w:t>
    </w:r>
    <w:r w:rsidR="00052003">
      <w:rPr>
        <w:rFonts w:ascii="Arial" w:hAnsi="Arial" w:cs="Arial"/>
        <w:bCs/>
        <w:i/>
        <w:iCs/>
        <w:sz w:val="20"/>
      </w:rPr>
      <w:t>8</w:t>
    </w:r>
    <w:r>
      <w:rPr>
        <w:rFonts w:ascii="Arial" w:hAnsi="Arial" w:cs="Arial"/>
        <w:bCs/>
        <w:i/>
        <w:iCs/>
        <w:sz w:val="20"/>
      </w:rPr>
      <w:t>/202</w:t>
    </w:r>
    <w:r w:rsidR="00052003">
      <w:rPr>
        <w:rFonts w:ascii="Arial" w:hAnsi="Arial" w:cs="Arial"/>
        <w:bCs/>
        <w:i/>
        <w:iCs/>
        <w:sz w:val="20"/>
      </w:rPr>
      <w:t>3</w:t>
    </w:r>
  </w:p>
  <w:p w:rsidR="00BE32CB" w:rsidRDefault="00BE32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CB" w:rsidRDefault="00085A31">
    <w:pPr>
      <w:pStyle w:val="Nagwek"/>
      <w:rPr>
        <w:rFonts w:ascii="Arial" w:hAnsi="Arial" w:cs="Arial"/>
        <w:i/>
        <w:iCs/>
        <w:sz w:val="20"/>
        <w:szCs w:val="20"/>
        <w:u w:val="single"/>
      </w:rPr>
    </w:pPr>
    <w:r>
      <w:rPr>
        <w:rFonts w:ascii="Arial" w:hAnsi="Arial" w:cs="Arial"/>
        <w:i/>
        <w:iCs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iCs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iCs/>
        <w:sz w:val="20"/>
        <w:szCs w:val="20"/>
        <w:u w:val="single"/>
      </w:rPr>
      <w:t>/</w:t>
    </w:r>
    <w:r w:rsidR="002A79A0">
      <w:rPr>
        <w:rFonts w:ascii="Arial" w:hAnsi="Arial" w:cs="Arial"/>
        <w:i/>
        <w:iCs/>
        <w:sz w:val="20"/>
        <w:szCs w:val="20"/>
        <w:u w:val="single"/>
      </w:rPr>
      <w:t>PP-08</w:t>
    </w:r>
    <w:r>
      <w:rPr>
        <w:rFonts w:ascii="Arial" w:hAnsi="Arial" w:cs="Arial"/>
        <w:i/>
        <w:iCs/>
        <w:sz w:val="20"/>
        <w:szCs w:val="20"/>
        <w:u w:val="singl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E2D"/>
    <w:multiLevelType w:val="multilevel"/>
    <w:tmpl w:val="15D4A5E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B3042C"/>
    <w:multiLevelType w:val="multilevel"/>
    <w:tmpl w:val="9A5C5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8C6A25"/>
    <w:multiLevelType w:val="multilevel"/>
    <w:tmpl w:val="B202A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8B117B1"/>
    <w:multiLevelType w:val="multilevel"/>
    <w:tmpl w:val="376A4A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DE0EDF"/>
    <w:multiLevelType w:val="multilevel"/>
    <w:tmpl w:val="6CF2DD8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A974EAB"/>
    <w:multiLevelType w:val="multilevel"/>
    <w:tmpl w:val="92C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CB"/>
    <w:rsid w:val="00052003"/>
    <w:rsid w:val="000822A9"/>
    <w:rsid w:val="00085A31"/>
    <w:rsid w:val="000B63C7"/>
    <w:rsid w:val="00123910"/>
    <w:rsid w:val="0016469D"/>
    <w:rsid w:val="001D0B36"/>
    <w:rsid w:val="001D382C"/>
    <w:rsid w:val="0020730E"/>
    <w:rsid w:val="00240238"/>
    <w:rsid w:val="002748E8"/>
    <w:rsid w:val="002A79A0"/>
    <w:rsid w:val="002C6FF8"/>
    <w:rsid w:val="002E14C2"/>
    <w:rsid w:val="00335DA9"/>
    <w:rsid w:val="003466BA"/>
    <w:rsid w:val="00441780"/>
    <w:rsid w:val="004F5A9F"/>
    <w:rsid w:val="005674BB"/>
    <w:rsid w:val="00630ADB"/>
    <w:rsid w:val="006D78FF"/>
    <w:rsid w:val="00724728"/>
    <w:rsid w:val="007A7D28"/>
    <w:rsid w:val="007C22BA"/>
    <w:rsid w:val="007D129F"/>
    <w:rsid w:val="00843CA0"/>
    <w:rsid w:val="008B44C8"/>
    <w:rsid w:val="008C1281"/>
    <w:rsid w:val="009532F6"/>
    <w:rsid w:val="00957CB0"/>
    <w:rsid w:val="009A49CF"/>
    <w:rsid w:val="009F0530"/>
    <w:rsid w:val="009F6CAD"/>
    <w:rsid w:val="009F7576"/>
    <w:rsid w:val="00A200AD"/>
    <w:rsid w:val="00A615CF"/>
    <w:rsid w:val="00AD1E2A"/>
    <w:rsid w:val="00AE00DC"/>
    <w:rsid w:val="00B035CC"/>
    <w:rsid w:val="00BE32CB"/>
    <w:rsid w:val="00C134B3"/>
    <w:rsid w:val="00D44ABD"/>
    <w:rsid w:val="00D65319"/>
    <w:rsid w:val="00DD7926"/>
    <w:rsid w:val="00E11875"/>
    <w:rsid w:val="00E13DCB"/>
    <w:rsid w:val="00E710D7"/>
    <w:rsid w:val="00FB6482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7341"/>
  <w15:docId w15:val="{0906A0FC-D6F4-4FEF-8024-80B117A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labelastextbox1">
    <w:name w:val="labelastextbox1"/>
    <w:qFormat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styleId="Numerwiersza">
    <w:name w:val="line number"/>
  </w:style>
  <w:style w:type="character" w:customStyle="1" w:styleId="Numeracjawierszy">
    <w:name w:val="Numeracja wierszy"/>
    <w:qFormat/>
  </w:style>
  <w:style w:type="character" w:customStyle="1" w:styleId="NagwekZnak1">
    <w:name w:val="Nagłówek Znak1"/>
    <w:basedOn w:val="Domylnaczcionkaakapitu"/>
    <w:link w:val="Nagwek"/>
    <w:qFormat/>
  </w:style>
  <w:style w:type="character" w:customStyle="1" w:styleId="FooterChar">
    <w:name w:val="Footer Char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Nagwek">
    <w:name w:val="header"/>
    <w:basedOn w:val="Normalny"/>
    <w:link w:val="NagwekZnak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HeaderandFooter">
    <w:name w:val="Header and Footer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pPr>
      <w:spacing w:after="0" w:line="240" w:lineRule="auto"/>
    </w:pPr>
    <w:rPr>
      <w:rFonts w:eastAsia="Times New Roman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qFormat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5</cp:revision>
  <cp:lastPrinted>2023-10-13T08:17:00Z</cp:lastPrinted>
  <dcterms:created xsi:type="dcterms:W3CDTF">2023-11-14T13:08:00Z</dcterms:created>
  <dcterms:modified xsi:type="dcterms:W3CDTF">2023-11-14T13:20:00Z</dcterms:modified>
  <dc:language>pl-PL</dc:language>
</cp:coreProperties>
</file>