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0A" w:rsidRPr="00547A0A" w:rsidRDefault="003F2DB8" w:rsidP="003F2D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D26FE3">
        <w:rPr>
          <w:rFonts w:ascii="Times New Roman" w:hAnsi="Times New Roman" w:cs="Times New Roman"/>
          <w:sz w:val="24"/>
          <w:szCs w:val="24"/>
        </w:rPr>
        <w:t>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ofertowego </w:t>
      </w:r>
    </w:p>
    <w:p w:rsidR="00547A0A" w:rsidRDefault="00547A0A" w:rsidP="00986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26FE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26FE3" w:rsidRPr="00D26FE3" w:rsidRDefault="003F2DB8" w:rsidP="00D26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(Nazwa</w:t>
      </w:r>
      <w:r w:rsidR="00D26FE3" w:rsidRPr="00D26FE3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E3">
        <w:rPr>
          <w:rFonts w:ascii="Times New Roman" w:hAnsi="Times New Roman" w:cs="Times New Roman"/>
          <w:sz w:val="24"/>
          <w:szCs w:val="24"/>
        </w:rPr>
        <w:t>REGON:  ......................................</w:t>
      </w:r>
      <w:r w:rsidRPr="00D26FE3">
        <w:rPr>
          <w:rFonts w:ascii="Times New Roman" w:hAnsi="Times New Roman" w:cs="Times New Roman"/>
          <w:b/>
          <w:sz w:val="28"/>
          <w:szCs w:val="28"/>
        </w:rPr>
        <w:tab/>
      </w:r>
    </w:p>
    <w:p w:rsidR="00986F13" w:rsidRDefault="00986F13" w:rsidP="00D2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CC5" w:rsidRDefault="00986F1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1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FE3" w:rsidRDefault="00D26FE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na:</w:t>
      </w:r>
    </w:p>
    <w:p w:rsidR="00D26FE3" w:rsidRPr="00086B36" w:rsidRDefault="003F3C3B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W</w:t>
      </w:r>
      <w:r w:rsidR="0059597B" w:rsidRPr="0059597B">
        <w:rPr>
          <w:rFonts w:ascii="Times New Roman" w:hAnsi="Times New Roman"/>
          <w:b/>
          <w:bCs/>
          <w:color w:val="auto"/>
          <w:sz w:val="24"/>
          <w:szCs w:val="24"/>
        </w:rPr>
        <w:t>ycenę nieruchomości</w:t>
      </w:r>
      <w:r w:rsidR="0059597B">
        <w:rPr>
          <w:rFonts w:ascii="Times New Roman" w:hAnsi="Times New Roman"/>
          <w:b/>
          <w:bCs/>
          <w:color w:val="auto"/>
          <w:sz w:val="24"/>
          <w:szCs w:val="24"/>
        </w:rPr>
        <w:t xml:space="preserve"> położonych na terenie gminy Głogów Małopolski</w:t>
      </w:r>
      <w:r w:rsidR="007359D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359DB" w:rsidRPr="007359DB">
        <w:rPr>
          <w:rFonts w:ascii="Times New Roman" w:hAnsi="Times New Roman"/>
          <w:b/>
          <w:bCs/>
          <w:color w:val="auto"/>
          <w:sz w:val="24"/>
          <w:szCs w:val="24"/>
        </w:rPr>
        <w:t>w 2022 roku</w:t>
      </w:r>
      <w:r w:rsidR="00D26FE3" w:rsidRPr="00086B36">
        <w:rPr>
          <w:rFonts w:ascii="Times New Roman" w:hAnsi="Times New Roman"/>
          <w:b/>
          <w:sz w:val="24"/>
          <w:szCs w:val="24"/>
        </w:rPr>
        <w:t>.</w:t>
      </w:r>
    </w:p>
    <w:p w:rsidR="00986F13" w:rsidRDefault="00986F13" w:rsidP="0098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986F13" w:rsidRDefault="00986F13" w:rsidP="00261C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</w:t>
      </w:r>
    </w:p>
    <w:p w:rsidR="00986F13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……………………………………………………………………………….</w:t>
      </w:r>
    </w:p>
    <w:p w:rsidR="00986F13" w:rsidRPr="00986F13" w:rsidRDefault="00986F13" w:rsidP="00986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Oferuję wykonanie przedmiotu zamówienia za :</w:t>
      </w:r>
    </w:p>
    <w:p w:rsidR="00986F13" w:rsidRPr="00D26FE3" w:rsidRDefault="00D26FE3" w:rsidP="00D26FE3">
      <w:pPr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Cenę brutt</w:t>
      </w:r>
      <w:r>
        <w:rPr>
          <w:rFonts w:ascii="Times New Roman" w:hAnsi="Times New Roman" w:cs="Times New Roman"/>
          <w:sz w:val="24"/>
          <w:szCs w:val="24"/>
        </w:rPr>
        <w:t>o …………………..zł ( słownie złotych</w:t>
      </w:r>
      <w:r w:rsidRPr="00D26FE3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………………….. zł ( słownie złotych ……………………………………………)</w:t>
      </w:r>
    </w:p>
    <w:p w:rsidR="00986F13" w:rsidRP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………………..zł ( słownie złotych 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  <w:r w:rsidR="00D26FE3">
        <w:rPr>
          <w:rFonts w:ascii="Times New Roman" w:hAnsi="Times New Roman" w:cs="Times New Roman"/>
          <w:sz w:val="24"/>
          <w:szCs w:val="24"/>
        </w:rPr>
        <w:t xml:space="preserve">oną </w:t>
      </w:r>
      <w:r w:rsidR="00D26FE3" w:rsidRPr="00B12F99">
        <w:rPr>
          <w:rFonts w:ascii="Times New Roman" w:hAnsi="Times New Roman" w:cs="Times New Roman"/>
          <w:b/>
          <w:sz w:val="24"/>
          <w:szCs w:val="24"/>
        </w:rPr>
        <w:t>zgodnie z formularzem cenowym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E9" w:rsidRPr="002C34E9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Oświadczamy, że wynagrodzenie zadeklarowane w pkt 2 zawiera wszystkie koszty                 związane z wykonaniem przedmiotu zamówienia.</w:t>
      </w:r>
    </w:p>
    <w:p w:rsidR="006B1F69" w:rsidRPr="006B1F69" w:rsidRDefault="00986F13" w:rsidP="006B1F69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</w:t>
      </w:r>
      <w:r w:rsidRPr="00D26FE3">
        <w:rPr>
          <w:rFonts w:ascii="Times New Roman" w:hAnsi="Times New Roman" w:cs="Times New Roman"/>
          <w:sz w:val="24"/>
          <w:szCs w:val="24"/>
        </w:rPr>
        <w:t>niego zastrzeżeń.</w:t>
      </w:r>
    </w:p>
    <w:p w:rsidR="002C34E9" w:rsidRPr="006B1F69" w:rsidRDefault="00986F13" w:rsidP="006B1F69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F69">
        <w:rPr>
          <w:rFonts w:ascii="Times New Roman" w:hAnsi="Times New Roman" w:cs="Times New Roman"/>
          <w:sz w:val="24"/>
          <w:szCs w:val="24"/>
        </w:rPr>
        <w:t>Potwierdzam termin realizacji zamówienia</w:t>
      </w:r>
      <w:r w:rsidR="0059597B" w:rsidRPr="006B1F69">
        <w:rPr>
          <w:rFonts w:ascii="Times New Roman" w:hAnsi="Times New Roman" w:cs="Times New Roman"/>
          <w:sz w:val="24"/>
          <w:szCs w:val="24"/>
        </w:rPr>
        <w:t>:</w:t>
      </w:r>
      <w:r w:rsidR="00261CBB" w:rsidRPr="006B1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CBB" w:rsidRPr="006B1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dnia podpisania umowy</w:t>
      </w:r>
      <w:r w:rsidR="00261CBB" w:rsidRPr="006B1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27C" w:rsidRP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 31.12.</w:t>
      </w:r>
      <w:r w:rsidR="00441A90" w:rsidRP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="00261CBB" w:rsidRP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6B1F69" w:rsidRP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</w:t>
      </w:r>
      <w:r w:rsidR="006B1F69" w:rsidRPr="006B1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dni od pisemnego zlecenia przesłanego pocztą elektroniczną e-mail.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rozeznaniu ofertowym, tj. 30 dni od daty wyznaczającej termin składania ofert.</w:t>
      </w:r>
    </w:p>
    <w:p w:rsidR="00986F13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="00986F13" w:rsidRPr="00D26FE3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8A388B" w:rsidRDefault="008A388B" w:rsidP="00547A0A">
      <w:pPr>
        <w:jc w:val="both"/>
        <w:rPr>
          <w:rFonts w:ascii="Times New Roman" w:hAnsi="Times New Roman"/>
          <w:sz w:val="24"/>
          <w:szCs w:val="24"/>
        </w:rPr>
      </w:pPr>
    </w:p>
    <w:p w:rsidR="00746DF8" w:rsidRDefault="00746DF8" w:rsidP="00547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263" w:rsidRPr="00547A0A" w:rsidRDefault="00CB3263" w:rsidP="00547A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03E" w:rsidRPr="00C0203E" w:rsidRDefault="00C0203E" w:rsidP="00C02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3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Formularz cenowy do oferty </w:t>
      </w:r>
      <w:r w:rsidRPr="00C0203E">
        <w:rPr>
          <w:rFonts w:ascii="Times New Roman" w:hAnsi="Times New Roman" w:cs="Times New Roman"/>
          <w:b/>
          <w:sz w:val="26"/>
          <w:szCs w:val="26"/>
        </w:rPr>
        <w:t>na:</w:t>
      </w:r>
    </w:p>
    <w:p w:rsidR="00C0203E" w:rsidRDefault="003F3C3B" w:rsidP="0059597B">
      <w:pPr>
        <w:pStyle w:val="Standard"/>
        <w:jc w:val="center"/>
      </w:pPr>
      <w:r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W</w:t>
      </w:r>
      <w:r w:rsidR="0059597B" w:rsidRPr="0059597B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 xml:space="preserve">ycenę nieruchomości położonych na </w:t>
      </w:r>
      <w:r w:rsidR="007359DB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 xml:space="preserve">terenie gminy Głogów Małopolski </w:t>
      </w:r>
      <w:r w:rsidR="007359DB">
        <w:rPr>
          <w:b/>
          <w:bCs/>
        </w:rPr>
        <w:t>w 2022 roku</w:t>
      </w:r>
      <w:r w:rsidR="007359DB" w:rsidRPr="00CA3728">
        <w:rPr>
          <w:b/>
          <w:bCs/>
        </w:rPr>
        <w:t>.</w:t>
      </w:r>
    </w:p>
    <w:tbl>
      <w:tblPr>
        <w:tblW w:w="10886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3774"/>
        <w:gridCol w:w="1770"/>
        <w:gridCol w:w="1356"/>
        <w:gridCol w:w="1209"/>
        <w:gridCol w:w="982"/>
        <w:gridCol w:w="1360"/>
      </w:tblGrid>
      <w:tr w:rsidR="00746DF8" w:rsidRPr="0059597B" w:rsidTr="00746DF8">
        <w:trPr>
          <w:trHeight w:val="1835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zadania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Max. termin wykonania usług (w dniach) od dnia zlecenia zadania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netto w zł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9D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Stawka podatku VAT </w:t>
            </w:r>
          </w:p>
          <w:p w:rsidR="0059597B" w:rsidRPr="0059597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(w %)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VAT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746DF8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brutto w zł</w:t>
            </w:r>
          </w:p>
        </w:tc>
      </w:tr>
      <w:tr w:rsidR="0059597B" w:rsidRPr="0059597B" w:rsidTr="00746DF8">
        <w:trPr>
          <w:trHeight w:val="308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działki budowlanej:</w:t>
            </w:r>
          </w:p>
        </w:tc>
      </w:tr>
      <w:tr w:rsidR="00746DF8" w:rsidRPr="0059597B" w:rsidTr="006B1F69">
        <w:trPr>
          <w:trHeight w:val="293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pierwsza działka w zleceniu,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następna działka w zleceniu do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każda następna działka w zleceniu powyżej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97B" w:rsidRPr="0059597B" w:rsidTr="006B1F69">
        <w:trPr>
          <w:trHeight w:val="293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pierwsza działka rolna w zleceniu,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następna działka w zleceniu do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10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każda następna działka w zleceniu powyżej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97B" w:rsidRPr="0059597B" w:rsidTr="006B1F69">
        <w:trPr>
          <w:trHeight w:val="308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pierwsza działka leśna w zleceniu,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0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następna działka w zleceniu do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każda następna działka w zleceniu powyżej 4-ch działek,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wycena budynku mieszkalnego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Budynek użytkowy (o kubaturze do 1000 m</w:t>
            </w: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0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Budynek użytkowy (o kubaturze pow. 1000 m</w:t>
            </w: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lokalu użytkowego (jeden lokal)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- zamiana działek (jedna działka za jedną działkę)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–zamiana działek (w ilości 2-4 szt./2-4 szt.) za każdą działkę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10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–zamiana działek (w ilości pow. 4 szt./pow. 4 szt.) za każdą działkę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1542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nakładów na nieruchomości (obiekty małej architektury nr.: pomniki, kapliczki i in.) wraz z prawem do gruntu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– wykup użytkowania wieczystego na własność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16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służebności gruntowej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293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– renta planistyczna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924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Wycena dla aktualizacji opłat z tytułu użytkowania wieczystego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226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Wyceny dla potrzeb ustanowienia służebności </w:t>
            </w:r>
            <w:proofErr w:type="spellStart"/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przesyłu</w:t>
            </w:r>
            <w:proofErr w:type="spellEnd"/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dla pierwszej działki w zleceniu,</w:t>
            </w:r>
          </w:p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dla każdej kolejnej działki  w zleceniu (2-5),</w:t>
            </w:r>
          </w:p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dla każdej kolejnej działki w zleceniu (pow. 5)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DF8" w:rsidRPr="0059597B" w:rsidTr="006B1F69">
        <w:trPr>
          <w:trHeight w:val="601"/>
        </w:trPr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597B" w:rsidRPr="0059597B" w:rsidRDefault="0059597B" w:rsidP="006B1F6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Aktualizacja operatów szacunkowych</w:t>
            </w:r>
            <w:r w:rsidR="00746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597B" w:rsidRPr="0059597B" w:rsidRDefault="0059597B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9597B" w:rsidRPr="0059597B" w:rsidRDefault="006B1F69" w:rsidP="006B1F69">
            <w:pPr>
              <w:suppressLineNumbers/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………...zł</w:t>
            </w:r>
          </w:p>
        </w:tc>
      </w:tr>
      <w:tr w:rsidR="00746DF8" w:rsidRPr="0059597B" w:rsidTr="006B1F69">
        <w:trPr>
          <w:trHeight w:val="601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DF8" w:rsidRDefault="00746DF8" w:rsidP="0059597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6DF8" w:rsidRPr="00746DF8" w:rsidRDefault="00746DF8" w:rsidP="00746DF8">
            <w:pPr>
              <w:suppressLineNumbers/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wartość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6DF8" w:rsidRPr="0059597B" w:rsidRDefault="00746DF8" w:rsidP="0059597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388B" w:rsidRPr="006B1F69" w:rsidRDefault="000172F8" w:rsidP="006B1F69">
      <w:pPr>
        <w:spacing w:line="276" w:lineRule="auto"/>
        <w:jc w:val="both"/>
        <w:rPr>
          <w:b/>
          <w:color w:val="000099"/>
        </w:rPr>
      </w:pPr>
      <w:r w:rsidRPr="00F813D9">
        <w:rPr>
          <w:rFonts w:cstheme="minorHAnsi"/>
          <w:b/>
          <w:color w:val="FF0000"/>
          <w:sz w:val="24"/>
          <w:szCs w:val="24"/>
          <w:u w:val="single"/>
        </w:rPr>
        <w:t>UWAGA</w:t>
      </w:r>
      <w:r w:rsidR="001C7907" w:rsidRPr="00F813D9">
        <w:rPr>
          <w:rFonts w:cstheme="minorHAnsi"/>
          <w:color w:val="FF0000"/>
          <w:sz w:val="24"/>
          <w:szCs w:val="24"/>
        </w:rPr>
        <w:t>: Ofertę należy opatrzyć podpisem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zaufanym, </w:t>
      </w:r>
      <w:r w:rsidR="001C7907" w:rsidRPr="00F813D9">
        <w:rPr>
          <w:rFonts w:cstheme="minorHAnsi"/>
          <w:color w:val="FF0000"/>
          <w:sz w:val="24"/>
          <w:szCs w:val="24"/>
        </w:rPr>
        <w:t xml:space="preserve">osobistym lub 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kwalifikowanym podpisem elektronicznym </w:t>
      </w:r>
      <w:r w:rsidR="00F813D9">
        <w:rPr>
          <w:rFonts w:cstheme="minorHAnsi"/>
          <w:color w:val="FF0000"/>
          <w:sz w:val="24"/>
          <w:szCs w:val="24"/>
        </w:rPr>
        <w:t>i przesłać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za pośrednictwem platformy zakupowej</w:t>
      </w:r>
      <w:r w:rsidR="00F813D9">
        <w:rPr>
          <w:rFonts w:cstheme="minorHAnsi"/>
          <w:color w:val="FF0000"/>
          <w:sz w:val="24"/>
          <w:szCs w:val="24"/>
        </w:rPr>
        <w:t>,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na której prowadzone jest niniejsze zapytanie ofertowe</w:t>
      </w:r>
      <w:r w:rsidR="000C256A">
        <w:rPr>
          <w:rFonts w:cstheme="minorHAnsi"/>
          <w:color w:val="FF0000"/>
          <w:sz w:val="24"/>
          <w:szCs w:val="24"/>
        </w:rPr>
        <w:t xml:space="preserve"> </w:t>
      </w:r>
      <w:r w:rsidR="000C256A" w:rsidRPr="000C256A">
        <w:rPr>
          <w:color w:val="FF0000"/>
        </w:rPr>
        <w:t>dostępnej pod adresem internetowym</w:t>
      </w:r>
      <w:r w:rsidR="00F813D9" w:rsidRPr="000C256A">
        <w:rPr>
          <w:rFonts w:cstheme="minorHAnsi"/>
          <w:color w:val="FF0000"/>
          <w:sz w:val="24"/>
          <w:szCs w:val="24"/>
        </w:rPr>
        <w:t xml:space="preserve"> </w:t>
      </w:r>
      <w:r w:rsidR="00F813D9" w:rsidRPr="000C256A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7" w:history="1">
        <w:r w:rsidR="00F813D9" w:rsidRPr="00E64D6A">
          <w:rPr>
            <w:rStyle w:val="Hipercze"/>
            <w:b/>
            <w:color w:val="000099"/>
          </w:rPr>
          <w:t>https://platformazakupowa.pl/pn/glogow-mlp</w:t>
        </w:r>
      </w:hyperlink>
    </w:p>
    <w:sectPr w:rsidR="008A388B" w:rsidRPr="006B1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60" w:rsidRDefault="00D84C60" w:rsidP="00254AF0">
      <w:pPr>
        <w:spacing w:after="0" w:line="240" w:lineRule="auto"/>
      </w:pPr>
      <w:r>
        <w:separator/>
      </w:r>
    </w:p>
  </w:endnote>
  <w:endnote w:type="continuationSeparator" w:id="0">
    <w:p w:rsidR="00D84C60" w:rsidRDefault="00D84C60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1737773522"/>
      <w:docPartObj>
        <w:docPartGallery w:val="Page Numbers (Bottom of Page)"/>
        <w:docPartUnique/>
      </w:docPartObj>
    </w:sdtPr>
    <w:sdtEndPr/>
    <w:sdtContent>
      <w:p w:rsidR="00483B19" w:rsidRPr="00254AF0" w:rsidRDefault="00483B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4AF0">
          <w:rPr>
            <w:rFonts w:eastAsiaTheme="minorEastAsia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254AF0">
          <w:rPr>
            <w:rFonts w:eastAsiaTheme="minorEastAsia" w:cs="Times New Roman"/>
            <w:sz w:val="20"/>
            <w:szCs w:val="20"/>
          </w:rPr>
          <w:fldChar w:fldCharType="separate"/>
        </w:r>
        <w:r w:rsidR="00CB3263" w:rsidRPr="00CB3263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83B19" w:rsidRDefault="00483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60" w:rsidRDefault="00D84C60" w:rsidP="00254AF0">
      <w:pPr>
        <w:spacing w:after="0" w:line="240" w:lineRule="auto"/>
      </w:pPr>
      <w:r>
        <w:separator/>
      </w:r>
    </w:p>
  </w:footnote>
  <w:footnote w:type="continuationSeparator" w:id="0">
    <w:p w:rsidR="00D84C60" w:rsidRDefault="00D84C60" w:rsidP="002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FECA5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752F0"/>
    <w:multiLevelType w:val="multilevel"/>
    <w:tmpl w:val="165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642EA3"/>
    <w:multiLevelType w:val="hybridMultilevel"/>
    <w:tmpl w:val="CC8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DA"/>
    <w:multiLevelType w:val="hybridMultilevel"/>
    <w:tmpl w:val="F83A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9"/>
    <w:rsid w:val="000172F8"/>
    <w:rsid w:val="00075319"/>
    <w:rsid w:val="000C256A"/>
    <w:rsid w:val="001237B8"/>
    <w:rsid w:val="001C7907"/>
    <w:rsid w:val="001D4893"/>
    <w:rsid w:val="002219A3"/>
    <w:rsid w:val="00254AF0"/>
    <w:rsid w:val="00261CBB"/>
    <w:rsid w:val="002C238A"/>
    <w:rsid w:val="002C34E9"/>
    <w:rsid w:val="002E104C"/>
    <w:rsid w:val="00374FC3"/>
    <w:rsid w:val="003F2DB8"/>
    <w:rsid w:val="003F3C3B"/>
    <w:rsid w:val="00400A83"/>
    <w:rsid w:val="00414DBC"/>
    <w:rsid w:val="00441A90"/>
    <w:rsid w:val="0045341A"/>
    <w:rsid w:val="00483B19"/>
    <w:rsid w:val="005051D1"/>
    <w:rsid w:val="00514478"/>
    <w:rsid w:val="00547A0A"/>
    <w:rsid w:val="00560060"/>
    <w:rsid w:val="005736FF"/>
    <w:rsid w:val="0059597B"/>
    <w:rsid w:val="0069332C"/>
    <w:rsid w:val="006B08B2"/>
    <w:rsid w:val="006B1F69"/>
    <w:rsid w:val="00721C78"/>
    <w:rsid w:val="007359DB"/>
    <w:rsid w:val="00746DF8"/>
    <w:rsid w:val="00785882"/>
    <w:rsid w:val="007B7033"/>
    <w:rsid w:val="007C33F1"/>
    <w:rsid w:val="00870A1E"/>
    <w:rsid w:val="008A388B"/>
    <w:rsid w:val="008E6A2A"/>
    <w:rsid w:val="008F5E50"/>
    <w:rsid w:val="00923648"/>
    <w:rsid w:val="00986F13"/>
    <w:rsid w:val="00A62A79"/>
    <w:rsid w:val="00A97000"/>
    <w:rsid w:val="00B0372A"/>
    <w:rsid w:val="00B12F99"/>
    <w:rsid w:val="00B3107E"/>
    <w:rsid w:val="00BB3D2A"/>
    <w:rsid w:val="00C0203E"/>
    <w:rsid w:val="00CB3263"/>
    <w:rsid w:val="00D26FE3"/>
    <w:rsid w:val="00D65D68"/>
    <w:rsid w:val="00D84C60"/>
    <w:rsid w:val="00DC6FCE"/>
    <w:rsid w:val="00E1619F"/>
    <w:rsid w:val="00E84202"/>
    <w:rsid w:val="00E85CC5"/>
    <w:rsid w:val="00E95DC7"/>
    <w:rsid w:val="00F813D9"/>
    <w:rsid w:val="00FC41D9"/>
    <w:rsid w:val="00FD0188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F79-9372-4795-96A9-019FC4D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13"/>
    <w:pPr>
      <w:ind w:left="720"/>
      <w:contextualSpacing/>
    </w:pPr>
  </w:style>
  <w:style w:type="paragraph" w:customStyle="1" w:styleId="Standard">
    <w:name w:val="Standard"/>
    <w:rsid w:val="0026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26FE3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0203E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F0"/>
  </w:style>
  <w:style w:type="paragraph" w:styleId="Stopka">
    <w:name w:val="footer"/>
    <w:basedOn w:val="Normalny"/>
    <w:link w:val="Stopka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F0"/>
  </w:style>
  <w:style w:type="character" w:styleId="Hipercze">
    <w:name w:val="Hyperlink"/>
    <w:basedOn w:val="Domylnaczcionkaakapitu"/>
    <w:uiPriority w:val="99"/>
    <w:rsid w:val="00F813D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logow-m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5</cp:revision>
  <cp:lastPrinted>2022-01-04T09:18:00Z</cp:lastPrinted>
  <dcterms:created xsi:type="dcterms:W3CDTF">2022-01-04T09:07:00Z</dcterms:created>
  <dcterms:modified xsi:type="dcterms:W3CDTF">2022-01-04T09:23:00Z</dcterms:modified>
</cp:coreProperties>
</file>