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5826B87B" w:rsidR="0020799D" w:rsidRDefault="005F445E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4F178F">
        <w:rPr>
          <w:rFonts w:asciiTheme="majorHAnsi" w:eastAsia="Times New Roman" w:hAnsiTheme="majorHAnsi" w:cs="Arial"/>
          <w:snapToGrid w:val="0"/>
          <w:lang w:eastAsia="pl-PL"/>
        </w:rPr>
        <w:t>02</w:t>
      </w:r>
      <w:r w:rsidR="006A32A7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4F178F">
        <w:rPr>
          <w:rFonts w:asciiTheme="majorHAnsi" w:eastAsia="Times New Roman" w:hAnsiTheme="majorHAnsi" w:cs="Arial"/>
          <w:snapToGrid w:val="0"/>
          <w:lang w:eastAsia="pl-PL"/>
        </w:rPr>
        <w:t>grudnia</w:t>
      </w:r>
      <w:r w:rsidR="006A32A7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>21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16F05FD9" w:rsidR="0020799D" w:rsidRPr="0020799D" w:rsidRDefault="001C5627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</w:t>
      </w:r>
      <w:r w:rsidR="00A951D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o wyborze najkorzystniejszej oferty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1C09A8C5" w:rsidR="0020799D" w:rsidRPr="0020799D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4F178F" w:rsidRPr="004F178F">
        <w:rPr>
          <w:rFonts w:ascii="Arial" w:eastAsia="Arial" w:hAnsi="Arial" w:cs="Arial"/>
          <w:b/>
          <w:sz w:val="32"/>
          <w:szCs w:val="32"/>
          <w:lang w:eastAsia="pl-PL"/>
        </w:rPr>
        <w:t xml:space="preserve"> </w:t>
      </w:r>
      <w:r w:rsidR="004F178F" w:rsidRPr="004F178F">
        <w:rPr>
          <w:rFonts w:asciiTheme="majorHAnsi" w:eastAsia="Calibri" w:hAnsiTheme="majorHAnsi" w:cs="Arial"/>
          <w:b/>
          <w:iCs/>
          <w:color w:val="002060"/>
        </w:rPr>
        <w:t>Odbiór, transport i zagospodarowanie odpadów komunalnych z obiektów i placów gminnych położonych na terenie Gminy Przodkowo w okresie od 01.01.2022 r. do 31.12.2022 r.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4F178F">
        <w:rPr>
          <w:rFonts w:asciiTheme="majorHAnsi" w:eastAsia="Calibri" w:hAnsiTheme="majorHAnsi" w:cs="Arial"/>
          <w:b/>
          <w:color w:val="002060"/>
          <w:lang w:val="pl"/>
        </w:rPr>
        <w:t>22.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2021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651CAE60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</w:t>
      </w:r>
      <w:r w:rsidR="00A951D0">
        <w:rPr>
          <w:rFonts w:asciiTheme="majorHAnsi" w:eastAsia="Calibri" w:hAnsiTheme="majorHAnsi" w:cs="Arial"/>
        </w:rPr>
        <w:t>253</w:t>
      </w:r>
      <w:r>
        <w:rPr>
          <w:rFonts w:asciiTheme="majorHAnsi" w:eastAsia="Calibri" w:hAnsiTheme="majorHAnsi" w:cs="Arial"/>
        </w:rPr>
        <w:t xml:space="preserve"> ust. </w:t>
      </w:r>
      <w:r w:rsidR="00932A8F">
        <w:rPr>
          <w:rFonts w:asciiTheme="majorHAnsi" w:eastAsia="Calibri" w:hAnsiTheme="majorHAnsi" w:cs="Arial"/>
        </w:rPr>
        <w:t>2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D227B9">
        <w:rPr>
          <w:rFonts w:asciiTheme="majorHAnsi" w:eastAsia="Calibri" w:hAnsiTheme="majorHAnsi" w:cs="Arial"/>
        </w:rPr>
        <w:t xml:space="preserve"> z 20</w:t>
      </w:r>
      <w:r w:rsidR="004F178F">
        <w:rPr>
          <w:rFonts w:asciiTheme="majorHAnsi" w:eastAsia="Calibri" w:hAnsiTheme="majorHAnsi" w:cs="Arial"/>
        </w:rPr>
        <w:t>21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4F178F">
        <w:rPr>
          <w:rFonts w:asciiTheme="majorHAnsi" w:eastAsia="Calibri" w:hAnsiTheme="majorHAnsi" w:cs="Arial"/>
        </w:rPr>
        <w:t>1129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 w:rsidR="00A951D0">
        <w:rPr>
          <w:rFonts w:asciiTheme="majorHAnsi" w:eastAsia="Calibri" w:hAnsiTheme="majorHAnsi" w:cs="Arial"/>
        </w:rPr>
        <w:t>dokonał wyboru oferty najkorzystniejszej</w:t>
      </w:r>
      <w:r w:rsidR="00553E63">
        <w:rPr>
          <w:rFonts w:asciiTheme="majorHAnsi" w:eastAsia="Calibri" w:hAnsiTheme="majorHAnsi" w:cs="Arial"/>
        </w:rPr>
        <w:t>:</w:t>
      </w:r>
    </w:p>
    <w:p w14:paraId="51330732" w14:textId="0885ACE0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5547485" w14:textId="73CE532A" w:rsidR="003E5777" w:rsidRDefault="00743211" w:rsidP="00743211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bookmarkStart w:id="1" w:name="_Hlk77066701"/>
      <w:bookmarkStart w:id="2" w:name="_Hlk71891611"/>
      <w:bookmarkStart w:id="3" w:name="_Hlk69723270"/>
      <w:bookmarkStart w:id="4" w:name="_Hlk71891974"/>
      <w:bookmarkStart w:id="5" w:name="_Hlk68853491"/>
      <w:r w:rsidRPr="00743211">
        <w:rPr>
          <w:rFonts w:asciiTheme="majorHAnsi" w:hAnsiTheme="majorHAnsi" w:cs="Times New Roman"/>
          <w:b/>
          <w:bCs/>
          <w:sz w:val="24"/>
          <w:szCs w:val="24"/>
        </w:rPr>
        <w:t>ELWOZ ECO Sp. z. o.o.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Pr="00743211">
        <w:rPr>
          <w:rFonts w:asciiTheme="majorHAnsi" w:hAnsiTheme="majorHAnsi" w:cs="Times New Roman"/>
          <w:b/>
          <w:bCs/>
          <w:sz w:val="24"/>
          <w:szCs w:val="24"/>
        </w:rPr>
        <w:t>ul. Słupska 2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Pr="00743211">
        <w:rPr>
          <w:rFonts w:asciiTheme="majorHAnsi" w:hAnsiTheme="majorHAnsi" w:cs="Times New Roman"/>
          <w:b/>
          <w:bCs/>
          <w:sz w:val="24"/>
          <w:szCs w:val="24"/>
        </w:rPr>
        <w:t>83-340 Sierakowice</w:t>
      </w:r>
      <w:r w:rsidR="003E5777" w:rsidRPr="003E5777">
        <w:rPr>
          <w:rFonts w:asciiTheme="majorHAnsi" w:hAnsiTheme="majorHAnsi" w:cs="Times New Roman"/>
          <w:b/>
          <w:sz w:val="24"/>
          <w:szCs w:val="24"/>
        </w:rPr>
        <w:t>,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który, uzyskał łącznie najwyższą liczbę punktów tj. 100 pkt według kryterium oceny ofert (kryterium cena 60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, </w:t>
      </w:r>
      <w:r w:rsidR="003E5777">
        <w:rPr>
          <w:rFonts w:asciiTheme="majorHAnsi" w:hAnsiTheme="majorHAnsi" w:cs="Times New Roman"/>
          <w:sz w:val="24"/>
          <w:szCs w:val="24"/>
        </w:rPr>
        <w:t xml:space="preserve"> oraz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czas podstawienia pojazdu zastępczego</w:t>
      </w:r>
      <w:r w:rsidR="00B95BBF">
        <w:rPr>
          <w:rFonts w:asciiTheme="majorHAnsi" w:hAnsiTheme="majorHAnsi" w:cs="Times New Roman"/>
          <w:sz w:val="24"/>
          <w:szCs w:val="24"/>
        </w:rPr>
        <w:t xml:space="preserve"> </w:t>
      </w:r>
      <w:r w:rsidR="003E5777">
        <w:rPr>
          <w:rFonts w:asciiTheme="majorHAnsi" w:hAnsiTheme="majorHAnsi" w:cs="Times New Roman"/>
          <w:sz w:val="24"/>
          <w:szCs w:val="24"/>
        </w:rPr>
        <w:t>4</w:t>
      </w:r>
      <w:r w:rsidR="003E5777" w:rsidRPr="003E5777">
        <w:rPr>
          <w:rFonts w:asciiTheme="majorHAnsi" w:hAnsiTheme="majorHAnsi" w:cs="Times New Roman"/>
          <w:sz w:val="24"/>
          <w:szCs w:val="24"/>
        </w:rPr>
        <w:t>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>).</w:t>
      </w:r>
    </w:p>
    <w:p w14:paraId="58847024" w14:textId="1615A6C9" w:rsidR="00B95BBF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7AC1EEC" w14:textId="03DF2D1F" w:rsidR="00B95BBF" w:rsidRPr="003E5777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Ranking ofert:</w:t>
      </w:r>
    </w:p>
    <w:tbl>
      <w:tblPr>
        <w:tblStyle w:val="Tabela-Siatka"/>
        <w:tblW w:w="9352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1701"/>
        <w:gridCol w:w="1275"/>
        <w:gridCol w:w="1276"/>
        <w:gridCol w:w="1418"/>
        <w:gridCol w:w="993"/>
      </w:tblGrid>
      <w:tr w:rsidR="0034328A" w:rsidRPr="007D217A" w14:paraId="59B8F82F" w14:textId="0C7641C1" w:rsidTr="00743211">
        <w:tc>
          <w:tcPr>
            <w:tcW w:w="534" w:type="dxa"/>
            <w:vAlign w:val="center"/>
          </w:tcPr>
          <w:p w14:paraId="374BD840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6" w:name="_Hlk69722412"/>
            <w:bookmarkEnd w:id="3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155" w:type="dxa"/>
            <w:vAlign w:val="center"/>
          </w:tcPr>
          <w:p w14:paraId="73B3D0CF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701" w:type="dxa"/>
            <w:vAlign w:val="center"/>
          </w:tcPr>
          <w:p w14:paraId="545E92EE" w14:textId="3197D4C8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  <w:tc>
          <w:tcPr>
            <w:tcW w:w="1275" w:type="dxa"/>
          </w:tcPr>
          <w:p w14:paraId="6ABE8847" w14:textId="0731C0A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276" w:type="dxa"/>
          </w:tcPr>
          <w:p w14:paraId="1DA28D31" w14:textId="74C759A0" w:rsidR="0034328A" w:rsidRDefault="00743211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Czas podstawienia pojazdu zastępczego</w:t>
            </w:r>
            <w:r w:rsidR="0034328A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1418" w:type="dxa"/>
          </w:tcPr>
          <w:p w14:paraId="5B197B5F" w14:textId="6476769E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Punkty w kryterium </w:t>
            </w:r>
            <w:r w:rsidR="00743211">
              <w:rPr>
                <w:rFonts w:asciiTheme="majorHAnsi" w:eastAsia="Calibri" w:hAnsiTheme="majorHAnsi" w:cs="Arial"/>
              </w:rPr>
              <w:t>czas post. Pojazdu zastępczego</w:t>
            </w:r>
          </w:p>
        </w:tc>
        <w:tc>
          <w:tcPr>
            <w:tcW w:w="993" w:type="dxa"/>
          </w:tcPr>
          <w:p w14:paraId="0F3EA7B9" w14:textId="77777777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2FC53E9D" w14:textId="22AFFC98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50522F" w:rsidRPr="007D217A" w14:paraId="23D9DA4B" w14:textId="3CFFDB09" w:rsidTr="00743211">
        <w:trPr>
          <w:trHeight w:val="1032"/>
        </w:trPr>
        <w:tc>
          <w:tcPr>
            <w:tcW w:w="534" w:type="dxa"/>
            <w:vAlign w:val="center"/>
          </w:tcPr>
          <w:p w14:paraId="28161006" w14:textId="77777777" w:rsidR="0050522F" w:rsidRPr="007D217A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7" w:name="_Hlk35592603"/>
            <w:bookmarkStart w:id="8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155" w:type="dxa"/>
            <w:vAlign w:val="center"/>
          </w:tcPr>
          <w:p w14:paraId="61C64159" w14:textId="77777777" w:rsidR="0050522F" w:rsidRDefault="00FD3471" w:rsidP="00533A8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ELWOZ ECO Sp. z. o.o.</w:t>
            </w:r>
          </w:p>
          <w:p w14:paraId="377C5B0E" w14:textId="77777777" w:rsidR="00FD3471" w:rsidRDefault="009C4F81" w:rsidP="00533A8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ul. Słupska 2</w:t>
            </w:r>
          </w:p>
          <w:p w14:paraId="71716DB3" w14:textId="67211FE0" w:rsidR="009C4F81" w:rsidRPr="00AA7EE2" w:rsidRDefault="009C4F81" w:rsidP="00533A8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83-340 Sierakowice</w:t>
            </w:r>
          </w:p>
        </w:tc>
        <w:tc>
          <w:tcPr>
            <w:tcW w:w="1701" w:type="dxa"/>
            <w:vAlign w:val="center"/>
          </w:tcPr>
          <w:p w14:paraId="278A5CB9" w14:textId="0AE35AFD" w:rsidR="0050522F" w:rsidRPr="00AA7EE2" w:rsidRDefault="0074321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139 147,20</w:t>
            </w:r>
            <w:r w:rsidR="00DE3308" w:rsidRPr="00DE3308">
              <w:rPr>
                <w:rFonts w:asciiTheme="majorHAnsi" w:eastAsia="Calibri" w:hAnsiTheme="majorHAnsi" w:cs="Arial"/>
                <w:b/>
                <w:bCs/>
              </w:rPr>
              <w:t xml:space="preserve"> zł</w:t>
            </w:r>
          </w:p>
        </w:tc>
        <w:tc>
          <w:tcPr>
            <w:tcW w:w="1275" w:type="dxa"/>
          </w:tcPr>
          <w:p w14:paraId="6F0890CD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BB1761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4052973" w14:textId="30A7D298" w:rsidR="0050522F" w:rsidRPr="00AA7EE2" w:rsidRDefault="00EE23D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 xml:space="preserve"> </w:t>
            </w:r>
            <w:r w:rsidR="0005357D" w:rsidRPr="00AA7EE2">
              <w:rPr>
                <w:rFonts w:asciiTheme="majorHAnsi" w:eastAsia="Calibri" w:hAnsiTheme="majorHAnsi" w:cs="Arial"/>
                <w:b/>
                <w:bCs/>
              </w:rPr>
              <w:t xml:space="preserve">60,00 </w:t>
            </w:r>
            <w:r w:rsidR="0050522F" w:rsidRPr="00AA7EE2">
              <w:rPr>
                <w:rFonts w:asciiTheme="majorHAnsi" w:eastAsia="Calibri" w:hAnsiTheme="majorHAnsi" w:cs="Arial"/>
                <w:b/>
                <w:bCs/>
              </w:rPr>
              <w:t>pkt</w:t>
            </w:r>
          </w:p>
        </w:tc>
        <w:tc>
          <w:tcPr>
            <w:tcW w:w="1276" w:type="dxa"/>
          </w:tcPr>
          <w:p w14:paraId="0143D26E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554BCF0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6815507" w14:textId="26A65ECA" w:rsidR="0050522F" w:rsidRPr="00AA7EE2" w:rsidRDefault="0074321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30 minut</w:t>
            </w:r>
          </w:p>
        </w:tc>
        <w:tc>
          <w:tcPr>
            <w:tcW w:w="1418" w:type="dxa"/>
          </w:tcPr>
          <w:p w14:paraId="7122E08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660F512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716DE94" w14:textId="1EE0EFEC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993" w:type="dxa"/>
          </w:tcPr>
          <w:p w14:paraId="1A93821E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E90AAA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E82C57B" w14:textId="0372466B" w:rsidR="0050522F" w:rsidRPr="00AA7EE2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100,00</w:t>
            </w:r>
            <w:r w:rsidR="0050522F" w:rsidRPr="00AA7EE2">
              <w:rPr>
                <w:rFonts w:asciiTheme="majorHAnsi" w:eastAsia="Calibri" w:hAnsiTheme="majorHAnsi" w:cs="Arial"/>
                <w:b/>
                <w:bCs/>
              </w:rPr>
              <w:t xml:space="preserve"> pkt</w:t>
            </w:r>
          </w:p>
        </w:tc>
      </w:tr>
      <w:bookmarkEnd w:id="4"/>
      <w:bookmarkEnd w:id="5"/>
      <w:bookmarkEnd w:id="6"/>
      <w:bookmarkEnd w:id="7"/>
      <w:bookmarkEnd w:id="8"/>
    </w:tbl>
    <w:p w14:paraId="2122DC77" w14:textId="23973ACE" w:rsidR="007D217A" w:rsidRDefault="007D217A" w:rsidP="0050522F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</w:rPr>
      </w:pPr>
    </w:p>
    <w:p w14:paraId="7BB7BD1C" w14:textId="2AC08427" w:rsidR="00AB18B1" w:rsidRDefault="00AB18B1" w:rsidP="0050522F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</w:rPr>
      </w:pPr>
    </w:p>
    <w:bookmarkEnd w:id="1"/>
    <w:p w14:paraId="369A850A" w14:textId="77777777" w:rsidR="00AB18B1" w:rsidRDefault="00AB18B1" w:rsidP="0050522F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</w:rPr>
      </w:pPr>
    </w:p>
    <w:bookmarkEnd w:id="2"/>
    <w:p w14:paraId="4FC35555" w14:textId="77777777" w:rsidR="00466BD2" w:rsidRDefault="00466BD2" w:rsidP="00F9288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</w:p>
    <w:sectPr w:rsidR="00466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5872"/>
    <w:rsid w:val="0005357D"/>
    <w:rsid w:val="000E6B6C"/>
    <w:rsid w:val="000F0450"/>
    <w:rsid w:val="001C5627"/>
    <w:rsid w:val="001E6550"/>
    <w:rsid w:val="0020799D"/>
    <w:rsid w:val="00244BAF"/>
    <w:rsid w:val="00296A5A"/>
    <w:rsid w:val="002C172D"/>
    <w:rsid w:val="002D0A95"/>
    <w:rsid w:val="002D686B"/>
    <w:rsid w:val="00335FBD"/>
    <w:rsid w:val="0034328A"/>
    <w:rsid w:val="003B42EC"/>
    <w:rsid w:val="003E5777"/>
    <w:rsid w:val="00437739"/>
    <w:rsid w:val="00437A4B"/>
    <w:rsid w:val="00466BD2"/>
    <w:rsid w:val="0049353B"/>
    <w:rsid w:val="004B24B9"/>
    <w:rsid w:val="004E4497"/>
    <w:rsid w:val="004F178F"/>
    <w:rsid w:val="0050522F"/>
    <w:rsid w:val="00533A85"/>
    <w:rsid w:val="00553E63"/>
    <w:rsid w:val="005A6B94"/>
    <w:rsid w:val="005C5C2E"/>
    <w:rsid w:val="005F445E"/>
    <w:rsid w:val="005F7A2D"/>
    <w:rsid w:val="006039B3"/>
    <w:rsid w:val="00626EA4"/>
    <w:rsid w:val="006A32A7"/>
    <w:rsid w:val="006B5616"/>
    <w:rsid w:val="00723603"/>
    <w:rsid w:val="00743211"/>
    <w:rsid w:val="007D217A"/>
    <w:rsid w:val="007D2F35"/>
    <w:rsid w:val="007F09FC"/>
    <w:rsid w:val="00800ED4"/>
    <w:rsid w:val="00874A33"/>
    <w:rsid w:val="00876358"/>
    <w:rsid w:val="008C225A"/>
    <w:rsid w:val="008E7063"/>
    <w:rsid w:val="00932A8F"/>
    <w:rsid w:val="009C4F81"/>
    <w:rsid w:val="009E5C06"/>
    <w:rsid w:val="00A70B1E"/>
    <w:rsid w:val="00A75D9A"/>
    <w:rsid w:val="00A951D0"/>
    <w:rsid w:val="00AA7EE2"/>
    <w:rsid w:val="00AB18B1"/>
    <w:rsid w:val="00AD543C"/>
    <w:rsid w:val="00AE73BB"/>
    <w:rsid w:val="00B24A90"/>
    <w:rsid w:val="00B41F76"/>
    <w:rsid w:val="00B95BBF"/>
    <w:rsid w:val="00C3227B"/>
    <w:rsid w:val="00D227B9"/>
    <w:rsid w:val="00D56297"/>
    <w:rsid w:val="00DE3308"/>
    <w:rsid w:val="00EA3177"/>
    <w:rsid w:val="00EE23D1"/>
    <w:rsid w:val="00F9288E"/>
    <w:rsid w:val="00FB250F"/>
    <w:rsid w:val="00FD1541"/>
    <w:rsid w:val="00FD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21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16</cp:revision>
  <dcterms:created xsi:type="dcterms:W3CDTF">2021-04-09T07:19:00Z</dcterms:created>
  <dcterms:modified xsi:type="dcterms:W3CDTF">2021-12-02T14:52:00Z</dcterms:modified>
</cp:coreProperties>
</file>