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B470B5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02547898" w14:textId="1CBA805A" w:rsidR="00316507" w:rsidRPr="00853C1B" w:rsidRDefault="004C7749" w:rsidP="00853C1B">
      <w:pPr>
        <w:ind w:right="-8"/>
        <w:jc w:val="both"/>
        <w:rPr>
          <w:rFonts w:ascii="Calibri" w:eastAsia="Calibri" w:hAnsi="Calibri" w:cs="Calibri"/>
          <w:szCs w:val="16"/>
        </w:rPr>
      </w:pPr>
      <w:r w:rsidRPr="00853C1B">
        <w:rPr>
          <w:rFonts w:ascii="Calibri" w:eastAsia="Calibri" w:hAnsi="Calibri" w:cs="Calibri"/>
          <w:szCs w:val="16"/>
        </w:rPr>
        <w:t>E.ZP 261.</w:t>
      </w:r>
      <w:r w:rsidR="003A6FE7" w:rsidRPr="00853C1B">
        <w:rPr>
          <w:rFonts w:ascii="Calibri" w:eastAsia="Calibri" w:hAnsi="Calibri" w:cs="Calibri"/>
          <w:szCs w:val="16"/>
        </w:rPr>
        <w:t>2</w:t>
      </w:r>
      <w:r w:rsidR="00F420C5">
        <w:rPr>
          <w:rFonts w:ascii="Calibri" w:eastAsia="Calibri" w:hAnsi="Calibri" w:cs="Calibri"/>
          <w:szCs w:val="16"/>
        </w:rPr>
        <w:t>5</w:t>
      </w:r>
      <w:r w:rsidR="004265A5" w:rsidRPr="00853C1B">
        <w:rPr>
          <w:rFonts w:ascii="Calibri" w:eastAsia="Calibri" w:hAnsi="Calibri" w:cs="Calibri"/>
          <w:szCs w:val="16"/>
        </w:rPr>
        <w:t>.2021</w:t>
      </w:r>
      <w:r w:rsidR="004265A5" w:rsidRPr="00853C1B">
        <w:rPr>
          <w:rFonts w:ascii="Calibri" w:eastAsia="Calibri" w:hAnsi="Calibri" w:cs="Calibri"/>
          <w:szCs w:val="16"/>
        </w:rPr>
        <w:tab/>
      </w:r>
      <w:r w:rsidR="004265A5" w:rsidRPr="00853C1B">
        <w:rPr>
          <w:rFonts w:ascii="Calibri" w:eastAsia="Calibri" w:hAnsi="Calibri" w:cs="Calibri"/>
          <w:szCs w:val="16"/>
        </w:rPr>
        <w:tab/>
      </w:r>
      <w:r w:rsidR="004265A5" w:rsidRPr="00853C1B">
        <w:rPr>
          <w:rFonts w:ascii="Calibri" w:eastAsia="Calibri" w:hAnsi="Calibri" w:cs="Calibri"/>
          <w:szCs w:val="16"/>
        </w:rPr>
        <w:tab/>
      </w:r>
      <w:r w:rsidR="004265A5" w:rsidRPr="00853C1B">
        <w:rPr>
          <w:rFonts w:ascii="Calibri" w:eastAsia="Calibri" w:hAnsi="Calibri" w:cs="Calibri"/>
          <w:szCs w:val="16"/>
        </w:rPr>
        <w:tab/>
      </w:r>
      <w:r w:rsidR="004265A5" w:rsidRPr="00853C1B">
        <w:rPr>
          <w:rFonts w:ascii="Calibri" w:eastAsia="Calibri" w:hAnsi="Calibri" w:cs="Calibri"/>
          <w:szCs w:val="16"/>
        </w:rPr>
        <w:tab/>
        <w:t xml:space="preserve">                                               </w:t>
      </w:r>
      <w:r w:rsidR="0009623E" w:rsidRPr="00853C1B">
        <w:rPr>
          <w:rFonts w:ascii="Calibri" w:eastAsia="Calibri" w:hAnsi="Calibri" w:cs="Calibri"/>
          <w:szCs w:val="16"/>
        </w:rPr>
        <w:t xml:space="preserve"> </w:t>
      </w:r>
      <w:r w:rsidR="00173FBE" w:rsidRPr="00853C1B">
        <w:rPr>
          <w:rFonts w:ascii="Calibri" w:eastAsia="Calibri" w:hAnsi="Calibri" w:cs="Calibri"/>
          <w:szCs w:val="16"/>
        </w:rPr>
        <w:t xml:space="preserve">        </w:t>
      </w:r>
      <w:r w:rsidR="00853C1B">
        <w:rPr>
          <w:rFonts w:ascii="Calibri" w:eastAsia="Calibri" w:hAnsi="Calibri" w:cs="Calibri"/>
          <w:szCs w:val="16"/>
        </w:rPr>
        <w:t xml:space="preserve">      </w:t>
      </w:r>
      <w:r w:rsidR="00180B4B" w:rsidRPr="00853C1B">
        <w:rPr>
          <w:rFonts w:ascii="Calibri" w:eastAsia="Calibri" w:hAnsi="Calibri" w:cs="Calibri"/>
          <w:szCs w:val="16"/>
        </w:rPr>
        <w:t xml:space="preserve"> Załącznik nr </w:t>
      </w:r>
      <w:r w:rsidR="006C7C12" w:rsidRPr="00853C1B">
        <w:rPr>
          <w:rFonts w:ascii="Calibri" w:eastAsia="Calibri" w:hAnsi="Calibri" w:cs="Calibri"/>
          <w:szCs w:val="16"/>
        </w:rPr>
        <w:t>4</w:t>
      </w:r>
      <w:r w:rsidR="004265A5" w:rsidRPr="00853C1B">
        <w:rPr>
          <w:rFonts w:ascii="Calibri" w:eastAsia="Calibri" w:hAnsi="Calibri" w:cs="Calibri"/>
          <w:szCs w:val="16"/>
        </w:rPr>
        <w:t xml:space="preserve"> do SWZ </w:t>
      </w:r>
    </w:p>
    <w:p w14:paraId="7DA31278" w14:textId="77777777" w:rsidR="00173FBE" w:rsidRPr="00173FBE" w:rsidRDefault="00173FBE" w:rsidP="004A20F3">
      <w:pPr>
        <w:rPr>
          <w:rFonts w:ascii="Calibri" w:eastAsia="Calibri" w:hAnsi="Calibri" w:cs="Calibri"/>
          <w:sz w:val="16"/>
          <w:szCs w:val="16"/>
        </w:rPr>
      </w:pPr>
    </w:p>
    <w:p w14:paraId="0518B168" w14:textId="52D54AFB" w:rsidR="00173FBE" w:rsidRPr="00D45AA8" w:rsidRDefault="00173FBE" w:rsidP="00853C1B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1F5A8420" w14:textId="7AEABCE3" w:rsidR="00316507" w:rsidRPr="00D45AA8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853C1B">
        <w:rPr>
          <w:rFonts w:ascii="Calibri" w:eastAsia="Calibri" w:hAnsi="Calibri" w:cs="Calibri"/>
          <w:b/>
          <w:bCs/>
          <w:sz w:val="36"/>
          <w:szCs w:val="36"/>
        </w:rPr>
        <w:t>20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 w:rsidR="00853C1B">
        <w:rPr>
          <w:rFonts w:ascii="Calibri" w:eastAsia="Calibri" w:hAnsi="Calibri" w:cs="Calibri"/>
          <w:b/>
          <w:bCs/>
          <w:sz w:val="36"/>
          <w:szCs w:val="36"/>
        </w:rPr>
        <w:t>TP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21</w:t>
      </w:r>
    </w:p>
    <w:p w14:paraId="7B912726" w14:textId="77777777" w:rsidR="00173FBE" w:rsidRPr="00D45AA8" w:rsidRDefault="00173FBE" w:rsidP="00853C1B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rPr>
          <w:rFonts w:ascii="Calibri" w:eastAsia="Calibri" w:hAnsi="Calibri" w:cs="Calibri"/>
          <w:sz w:val="16"/>
          <w:szCs w:val="16"/>
        </w:rPr>
      </w:pPr>
    </w:p>
    <w:p w14:paraId="0A97E9E6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0DCAB89F" w14:textId="6381B2B8" w:rsidR="00E45A05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3A6FE7">
        <w:rPr>
          <w:rFonts w:ascii="Calibri" w:eastAsia="Calibri" w:hAnsi="Calibri" w:cs="Calibri"/>
          <w:sz w:val="22"/>
          <w:szCs w:val="22"/>
          <w:lang w:val="de-DE"/>
        </w:rPr>
        <w:br/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 </w:t>
      </w:r>
      <w:r w:rsidR="003A6F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Bydgoszczy XIII Wydział Gospodarczy Krajowego Rejestru Sądowego pod nr KRS: 0000063546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="00E45A05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które reprezentuje</w:t>
      </w:r>
      <w:r w:rsidR="00E45A05">
        <w:rPr>
          <w:rFonts w:ascii="Calibri" w:eastAsia="Calibri" w:hAnsi="Calibri" w:cs="Calibri"/>
          <w:sz w:val="22"/>
          <w:szCs w:val="22"/>
        </w:rPr>
        <w:t>:</w:t>
      </w:r>
    </w:p>
    <w:p w14:paraId="4B0B9282" w14:textId="35195546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 Dyrektor</w:t>
      </w:r>
    </w:p>
    <w:p w14:paraId="16006969" w14:textId="1A5D5CF5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>o finansach publicznych (tekst jedn. Dz. U. z 2021 r., poz. 305</w:t>
      </w:r>
      <w:r w:rsidR="00853C1B">
        <w:rPr>
          <w:rFonts w:ascii="Calibri" w:eastAsia="Calibri" w:hAnsi="Calibri" w:cs="Calibri"/>
          <w:sz w:val="22"/>
          <w:szCs w:val="22"/>
        </w:rPr>
        <w:t xml:space="preserve"> ze zm.</w:t>
      </w:r>
      <w:r w:rsidRPr="00D45AA8">
        <w:rPr>
          <w:rFonts w:ascii="Calibri" w:eastAsia="Calibri" w:hAnsi="Calibri" w:cs="Calibri"/>
          <w:sz w:val="22"/>
          <w:szCs w:val="22"/>
        </w:rPr>
        <w:t>) dokonanej przez:</w:t>
      </w:r>
    </w:p>
    <w:p w14:paraId="28D89A77" w14:textId="16E186AA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  <w:r w:rsidR="00EC33C4">
        <w:rPr>
          <w:rFonts w:ascii="Calibri" w:eastAsia="Calibri" w:hAnsi="Calibri" w:cs="Calibri"/>
          <w:b/>
          <w:bCs/>
          <w:sz w:val="22"/>
          <w:szCs w:val="22"/>
        </w:rPr>
        <w:t>,</w:t>
      </w:r>
    </w:p>
    <w:p w14:paraId="18AA9F59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64AFE42F" w14:textId="77777777" w:rsidR="00316507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14:paraId="4AD1CA85" w14:textId="77777777" w:rsidR="00316507" w:rsidRPr="00D45AA8" w:rsidRDefault="004265A5" w:rsidP="00853C1B">
      <w:pPr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6D533C49" w14:textId="77777777" w:rsidR="00316507" w:rsidRPr="00D45AA8" w:rsidRDefault="004265A5" w:rsidP="00853C1B">
      <w:pPr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2D3CB2E8" w14:textId="77777777" w:rsidR="00316507" w:rsidRPr="00D45AA8" w:rsidRDefault="004265A5" w:rsidP="00853C1B">
      <w:pPr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0CA847D3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2ED81F74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343B68A7" w14:textId="77777777" w:rsidR="00316507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662A9B64" w14:textId="77777777" w:rsidR="00173FBE" w:rsidRDefault="00173FBE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0B984B89" w14:textId="0FCC8631" w:rsidR="00D4733F" w:rsidRPr="00D45AA8" w:rsidRDefault="004265A5" w:rsidP="00853C1B">
      <w:pPr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</w:t>
      </w:r>
      <w:r w:rsidR="00700A88" w:rsidRPr="00F805C9">
        <w:rPr>
          <w:rFonts w:ascii="Calibri" w:eastAsia="Calibri" w:hAnsi="Calibri" w:cs="Calibri"/>
          <w:kern w:val="2"/>
          <w:sz w:val="22"/>
          <w:szCs w:val="22"/>
        </w:rPr>
        <w:t xml:space="preserve">w </w:t>
      </w:r>
      <w:r w:rsidR="00700A88" w:rsidRPr="0040031A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="00700A88" w:rsidRPr="0040031A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 xml:space="preserve">podstawowym bez </w:t>
      </w:r>
      <w:r w:rsidR="00700A88" w:rsidRPr="005D4BD6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przeprowadzenia</w:t>
      </w:r>
      <w:r w:rsidR="00700A88" w:rsidRPr="0040031A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 xml:space="preserve"> negocjacji</w:t>
      </w:r>
      <w:r w:rsidR="00700A88" w:rsidRPr="0040031A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 pkt 1 ustaw</w:t>
      </w:r>
      <w:r w:rsidR="00700A88">
        <w:rPr>
          <w:rFonts w:ascii="Calibri" w:eastAsia="Calibri" w:hAnsi="Calibri" w:cs="Calibri"/>
          <w:color w:val="auto"/>
          <w:sz w:val="22"/>
          <w:szCs w:val="22"/>
          <w:u w:color="FF0000"/>
        </w:rPr>
        <w:t>y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z dnia 11 września 2019 r.</w:t>
      </w:r>
      <w:r w:rsidR="0040031A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Pr="003A6FE7">
        <w:rPr>
          <w:rFonts w:ascii="Calibri" w:eastAsia="Calibri" w:hAnsi="Calibri" w:cs="Calibri"/>
          <w:color w:val="auto"/>
          <w:sz w:val="22"/>
          <w:szCs w:val="22"/>
          <w:u w:color="FF0000"/>
        </w:rPr>
        <w:t>(</w:t>
      </w:r>
      <w:r w:rsidR="003A6FE7" w:rsidRPr="003A6FE7">
        <w:rPr>
          <w:rFonts w:ascii="Calibri" w:hAnsi="Calibri" w:cs="Calibri"/>
          <w:sz w:val="22"/>
          <w:szCs w:val="22"/>
        </w:rPr>
        <w:t>tekst jednolity:</w:t>
      </w:r>
      <w:r w:rsidR="003A6FE7">
        <w:rPr>
          <w:rFonts w:ascii="Calibri" w:hAnsi="Calibri" w:cs="Calibri"/>
          <w:sz w:val="22"/>
          <w:szCs w:val="22"/>
        </w:rPr>
        <w:t xml:space="preserve"> </w:t>
      </w:r>
      <w:r w:rsidR="003A6FE7" w:rsidRPr="003A6FE7">
        <w:rPr>
          <w:rFonts w:ascii="Calibri" w:hAnsi="Calibri" w:cs="Calibri"/>
          <w:sz w:val="22"/>
          <w:szCs w:val="22"/>
        </w:rPr>
        <w:t>Dz. U. z 2021 r., poz. 1129 ze zm</w:t>
      </w:r>
      <w:r w:rsidR="00987BEC" w:rsidRPr="003A6FE7">
        <w:rPr>
          <w:rFonts w:ascii="Calibri" w:eastAsia="Calibri" w:hAnsi="Calibri" w:cs="Calibri"/>
          <w:color w:val="auto"/>
          <w:sz w:val="22"/>
          <w:szCs w:val="22"/>
          <w:u w:color="FF0000"/>
        </w:rPr>
        <w:t>.</w:t>
      </w:r>
      <w:r w:rsidRPr="003A6FE7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14:paraId="53109099" w14:textId="77777777" w:rsidR="00173FBE" w:rsidRPr="00D45AA8" w:rsidRDefault="00173FBE" w:rsidP="00853C1B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D882BCD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2C0538BB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5F5E2EEE" w14:textId="195AD814" w:rsidR="00316507" w:rsidRPr="00D45AA8" w:rsidRDefault="004265A5" w:rsidP="004A20F3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Przedmiotem umowy jest</w:t>
      </w:r>
      <w:r w:rsidR="003A6FE7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Hlk80272631"/>
      <w:r w:rsidR="006C7C12" w:rsidRPr="006C7C12">
        <w:rPr>
          <w:rFonts w:ascii="Calibri" w:hAnsi="Calibri" w:cs="Calibri"/>
          <w:b/>
          <w:sz w:val="22"/>
          <w:szCs w:val="22"/>
        </w:rPr>
        <w:t>dostawa preparatów myjących i dezynfekcyjnych</w:t>
      </w:r>
      <w:bookmarkEnd w:id="0"/>
      <w:r w:rsidRPr="006C7C12">
        <w:rPr>
          <w:rFonts w:ascii="Arial" w:eastAsia="Calibri" w:hAnsi="Arial" w:cs="Arial"/>
          <w:b/>
          <w:bCs/>
          <w:sz w:val="22"/>
          <w:szCs w:val="22"/>
        </w:rPr>
        <w:t>,</w:t>
      </w:r>
      <w:r w:rsidRPr="00D45AA8">
        <w:rPr>
          <w:rFonts w:ascii="Calibri" w:eastAsia="Calibri" w:hAnsi="Calibri" w:cs="Calibri"/>
          <w:sz w:val="22"/>
          <w:szCs w:val="22"/>
        </w:rPr>
        <w:t xml:space="preserve"> określonych</w:t>
      </w:r>
      <w:r w:rsidR="00853C1B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załączniku nr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4C7749">
        <w:rPr>
          <w:rFonts w:ascii="Calibri" w:eastAsia="Calibri" w:hAnsi="Calibri" w:cs="Calibri"/>
          <w:sz w:val="22"/>
          <w:szCs w:val="22"/>
        </w:rPr>
        <w:t xml:space="preserve">- </w:t>
      </w:r>
      <w:r w:rsidRPr="00D45AA8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D45AA8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3B3B47DD" w14:textId="77777777" w:rsidR="00316507" w:rsidRPr="00D45AA8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>cena brutto ………….zł.</w:t>
      </w:r>
    </w:p>
    <w:p w14:paraId="099C0A8B" w14:textId="77777777" w:rsidR="00173FBE" w:rsidRPr="00D45AA8" w:rsidRDefault="00173FBE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2A5D23DD" w14:textId="2D295053" w:rsidR="00853C1B" w:rsidRDefault="00901C22" w:rsidP="00853C1B">
      <w:pPr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9C6B6E">
        <w:rPr>
          <w:rFonts w:ascii="Calibri" w:hAnsi="Calibri"/>
          <w:sz w:val="22"/>
          <w:szCs w:val="22"/>
        </w:rPr>
        <w:t>Wykonawca oświadcza, że wyrób medyczny, który został wprowadzony do obrotu przed</w:t>
      </w:r>
      <w:r w:rsidR="00853C1B">
        <w:rPr>
          <w:rFonts w:ascii="Calibri" w:hAnsi="Calibri"/>
          <w:sz w:val="22"/>
          <w:szCs w:val="22"/>
        </w:rPr>
        <w:br/>
      </w:r>
      <w:r w:rsidRPr="009C6B6E">
        <w:rPr>
          <w:rFonts w:ascii="Calibri" w:hAnsi="Calibri"/>
          <w:sz w:val="22"/>
          <w:szCs w:val="22"/>
        </w:rPr>
        <w:t>dniem</w:t>
      </w:r>
      <w:r w:rsidR="00853C1B">
        <w:rPr>
          <w:rFonts w:ascii="Calibri" w:hAnsi="Calibri"/>
          <w:sz w:val="22"/>
          <w:szCs w:val="22"/>
        </w:rPr>
        <w:t xml:space="preserve"> </w:t>
      </w:r>
      <w:r w:rsidRPr="009C6B6E">
        <w:rPr>
          <w:rFonts w:ascii="Calibri" w:hAnsi="Calibri"/>
          <w:sz w:val="22"/>
          <w:szCs w:val="22"/>
        </w:rPr>
        <w:t>26 maja 2021 r., będący przedmiotem umowy jest wyrobem medycznym spełniającym wymagania określone w ustawie z dnia 20 maja 2010 r. o wyrobach medycznych (</w:t>
      </w:r>
      <w:proofErr w:type="spellStart"/>
      <w:r w:rsidR="00320BFA">
        <w:rPr>
          <w:rFonts w:ascii="Calibri" w:hAnsi="Calibri"/>
          <w:sz w:val="22"/>
          <w:szCs w:val="22"/>
        </w:rPr>
        <w:t>t.j</w:t>
      </w:r>
      <w:proofErr w:type="spellEnd"/>
      <w:r w:rsidR="00320BFA">
        <w:rPr>
          <w:rFonts w:ascii="Calibri" w:hAnsi="Calibri"/>
          <w:sz w:val="22"/>
          <w:szCs w:val="22"/>
        </w:rPr>
        <w:t xml:space="preserve">. </w:t>
      </w:r>
      <w:r w:rsidRPr="009C6B6E">
        <w:rPr>
          <w:rFonts w:ascii="Calibri" w:hAnsi="Calibri"/>
          <w:sz w:val="22"/>
          <w:szCs w:val="22"/>
        </w:rPr>
        <w:t>Dz. U. z 202</w:t>
      </w:r>
      <w:r w:rsidR="00853C1B">
        <w:rPr>
          <w:rFonts w:ascii="Calibri" w:hAnsi="Calibri"/>
          <w:sz w:val="22"/>
          <w:szCs w:val="22"/>
        </w:rPr>
        <w:t>1</w:t>
      </w:r>
      <w:r w:rsidRPr="009C6B6E">
        <w:rPr>
          <w:rFonts w:ascii="Calibri" w:hAnsi="Calibri"/>
          <w:sz w:val="22"/>
          <w:szCs w:val="22"/>
        </w:rPr>
        <w:t xml:space="preserve"> r., poz. 1</w:t>
      </w:r>
      <w:r w:rsidR="00853C1B">
        <w:rPr>
          <w:rFonts w:ascii="Calibri" w:hAnsi="Calibri"/>
          <w:sz w:val="22"/>
          <w:szCs w:val="22"/>
        </w:rPr>
        <w:t>565</w:t>
      </w:r>
      <w:r w:rsidRPr="009C6B6E">
        <w:rPr>
          <w:rFonts w:ascii="Calibri" w:hAnsi="Calibri"/>
          <w:sz w:val="22"/>
          <w:szCs w:val="22"/>
        </w:rPr>
        <w:t xml:space="preserve">), w szczególności jest oznakowany znakiem CE, a jeżeli ocena zgodności była </w:t>
      </w:r>
      <w:r w:rsidRPr="00AA6DBD">
        <w:rPr>
          <w:rFonts w:ascii="Calibri" w:hAnsi="Calibri" w:cs="Calibri"/>
          <w:sz w:val="22"/>
          <w:szCs w:val="22"/>
        </w:rPr>
        <w:t>przeprowadzana pod nadzorem jednostki notyfikowanej, to obok znaku CE jest umieszczony numer identyfikacyjny właściwej jednostki</w:t>
      </w:r>
      <w:r w:rsidR="00853C1B">
        <w:rPr>
          <w:rFonts w:ascii="Calibri" w:hAnsi="Calibri" w:cs="Calibri"/>
          <w:sz w:val="22"/>
          <w:szCs w:val="22"/>
        </w:rPr>
        <w:t>.</w:t>
      </w:r>
    </w:p>
    <w:p w14:paraId="2F610C7A" w14:textId="11DC0CAA" w:rsidR="008171CD" w:rsidRPr="00853C1B" w:rsidRDefault="00901C22" w:rsidP="00853C1B">
      <w:pPr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  <w:r w:rsidRPr="00853C1B">
        <w:rPr>
          <w:rFonts w:ascii="Calibri" w:hAnsi="Calibri" w:cs="Calibri"/>
          <w:sz w:val="22"/>
          <w:szCs w:val="22"/>
        </w:rPr>
        <w:t xml:space="preserve">W przypadku wyrobów medycznych będących przedmiotem niniejszej umowy, od dnia 26 maja 2021 r. powinny one spełniać wymogi określone w rozporządzeniu Parlamentu Europejskiego </w:t>
      </w:r>
      <w:r w:rsidRPr="00853C1B">
        <w:rPr>
          <w:rFonts w:ascii="Calibri" w:hAnsi="Calibri" w:cs="Calibri"/>
          <w:sz w:val="22"/>
          <w:szCs w:val="22"/>
        </w:rPr>
        <w:br/>
        <w:t xml:space="preserve">i Rady UE 2017/745 z 5 kwietnia 2017 r. w sprawie wyrobów medycznych, zmiany dyrektywy 2001/83/WE, rozporządzenia (WE) nr 178/2002 i rozporządzenia (WE) nr 1223/2009 </w:t>
      </w:r>
      <w:r w:rsidRPr="00853C1B">
        <w:rPr>
          <w:rFonts w:ascii="Calibri" w:hAnsi="Calibri" w:cs="Calibri"/>
          <w:sz w:val="22"/>
          <w:szCs w:val="22"/>
        </w:rPr>
        <w:br/>
        <w:t>oraz uchylenia dyrektyw Rady 90/385/EWG i 93/42/EWG</w:t>
      </w:r>
      <w:r w:rsidRPr="00853C1B">
        <w:rPr>
          <w:rFonts w:ascii="Calibri" w:hAnsi="Calibri" w:cs="Calibri"/>
          <w:iCs/>
          <w:sz w:val="22"/>
          <w:szCs w:val="22"/>
          <w:lang w:eastAsia="ar-SA"/>
        </w:rPr>
        <w:t xml:space="preserve"> </w:t>
      </w:r>
      <w:r w:rsidRPr="00853C1B">
        <w:rPr>
          <w:rFonts w:ascii="Calibri" w:hAnsi="Calibri" w:cs="Calibri"/>
          <w:sz w:val="22"/>
          <w:szCs w:val="22"/>
        </w:rPr>
        <w:t>(Dz. Urz. UE L 117 z 5 maja 2017 r., str. 1 ze zm.), a także krajowej ustawy o wyrobach medycznych (w tym także wymogi dokumentacyjne związane ze zmianami w regułach klasyfikacji) – z uwzględnieniem okresów przejściowych określonych w tych przepisach</w:t>
      </w:r>
      <w:r w:rsidR="00BD7A75">
        <w:rPr>
          <w:rFonts w:ascii="Calibri" w:hAnsi="Calibri" w:cs="Calibri"/>
          <w:b/>
          <w:i/>
          <w:sz w:val="22"/>
          <w:szCs w:val="22"/>
        </w:rPr>
        <w:t xml:space="preserve"> – dotyczy Pakietu</w:t>
      </w:r>
      <w:r w:rsidR="009063BC" w:rsidRPr="00853C1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853C1B">
        <w:rPr>
          <w:rFonts w:ascii="Calibri" w:hAnsi="Calibri" w:cs="Calibri"/>
          <w:b/>
          <w:i/>
          <w:sz w:val="22"/>
          <w:szCs w:val="22"/>
        </w:rPr>
        <w:t>1, Pakietu 4 poz. 1-5, P</w:t>
      </w:r>
      <w:r w:rsidR="004C3EDB">
        <w:rPr>
          <w:rFonts w:ascii="Calibri" w:hAnsi="Calibri" w:cs="Calibri"/>
          <w:b/>
          <w:i/>
          <w:sz w:val="22"/>
          <w:szCs w:val="22"/>
        </w:rPr>
        <w:t>akietu 5, 6 i 7</w:t>
      </w:r>
      <w:r w:rsidR="00214623" w:rsidRPr="00853C1B">
        <w:rPr>
          <w:rFonts w:ascii="Calibri" w:hAnsi="Calibri" w:cs="Calibri"/>
          <w:b/>
          <w:i/>
          <w:sz w:val="22"/>
          <w:szCs w:val="22"/>
        </w:rPr>
        <w:t>.</w:t>
      </w:r>
    </w:p>
    <w:p w14:paraId="38F43D54" w14:textId="340ADBD5" w:rsidR="0008052F" w:rsidRPr="00441667" w:rsidRDefault="00700A88" w:rsidP="0001781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hAnsi="Calibri"/>
          <w:color w:val="auto"/>
          <w:kern w:val="28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>Wykonawca w terminie 5 dni roboczych od dnia zawarcia umowy zobowiązuje się dostarczyć do osoby wskazanej w §</w:t>
      </w:r>
      <w:r w:rsidR="00F256B6">
        <w:rPr>
          <w:rFonts w:ascii="Calibri" w:hAnsi="Calibri"/>
          <w:sz w:val="22"/>
          <w:szCs w:val="22"/>
        </w:rPr>
        <w:t xml:space="preserve"> </w:t>
      </w:r>
      <w:r w:rsidRPr="00007044">
        <w:rPr>
          <w:rFonts w:ascii="Calibri" w:hAnsi="Calibri"/>
          <w:sz w:val="22"/>
          <w:szCs w:val="22"/>
        </w:rPr>
        <w:t xml:space="preserve">6 ust. 2 </w:t>
      </w:r>
      <w:r w:rsidR="000445C7">
        <w:rPr>
          <w:rFonts w:ascii="Calibri" w:hAnsi="Calibri"/>
          <w:sz w:val="22"/>
          <w:szCs w:val="22"/>
        </w:rPr>
        <w:t xml:space="preserve">umowy </w:t>
      </w:r>
      <w:r w:rsidRPr="00007044">
        <w:rPr>
          <w:rFonts w:ascii="Calibri" w:hAnsi="Calibri"/>
          <w:sz w:val="22"/>
          <w:szCs w:val="22"/>
        </w:rPr>
        <w:t xml:space="preserve">aktualne karty </w:t>
      </w:r>
      <w:r w:rsidRPr="00441667">
        <w:rPr>
          <w:rFonts w:ascii="Calibri" w:hAnsi="Calibri"/>
          <w:kern w:val="28"/>
          <w:sz w:val="22"/>
          <w:szCs w:val="22"/>
        </w:rPr>
        <w:t xml:space="preserve">charakterystyki substancji niebezpiecznej i preparatu niebezpiecznego </w:t>
      </w:r>
      <w:r w:rsidRPr="00441667">
        <w:rPr>
          <w:rFonts w:ascii="Calibri" w:hAnsi="Calibri"/>
          <w:sz w:val="22"/>
          <w:szCs w:val="22"/>
        </w:rPr>
        <w:t xml:space="preserve">zgodnie z Rozporządzeniem </w:t>
      </w:r>
      <w:r w:rsidRPr="00441667">
        <w:rPr>
          <w:rFonts w:ascii="Calibri" w:hAnsi="Calibri"/>
          <w:bCs/>
          <w:sz w:val="22"/>
          <w:szCs w:val="22"/>
        </w:rPr>
        <w:t xml:space="preserve">Komisji (UE) 2015/830 z dnia 28 maja 2015 r. zmieniającym rozporządzenie (WE) nr 1907/2006 Parlamentu Europejskiego i Rady w sprawie rejestracji, oceny, udzielania zezwoleń i stosowanych ograniczeń w zakresie chemikaliów (REACH) </w:t>
      </w:r>
      <w:r w:rsidRPr="00441667">
        <w:rPr>
          <w:rFonts w:ascii="Calibri" w:hAnsi="Calibri"/>
          <w:sz w:val="22"/>
          <w:szCs w:val="22"/>
        </w:rPr>
        <w:t>(</w:t>
      </w:r>
      <w:proofErr w:type="spellStart"/>
      <w:r w:rsidRPr="00441667">
        <w:rPr>
          <w:rFonts w:ascii="Calibri" w:hAnsi="Calibri"/>
          <w:sz w:val="22"/>
          <w:szCs w:val="22"/>
        </w:rPr>
        <w:t>Dz.Urz.UE.L</w:t>
      </w:r>
      <w:proofErr w:type="spellEnd"/>
      <w:r w:rsidRPr="00441667">
        <w:rPr>
          <w:rFonts w:ascii="Calibri" w:hAnsi="Calibri"/>
          <w:sz w:val="22"/>
          <w:szCs w:val="22"/>
        </w:rPr>
        <w:t xml:space="preserve"> </w:t>
      </w:r>
      <w:r w:rsidRPr="00441667">
        <w:rPr>
          <w:rStyle w:val="highlight"/>
          <w:rFonts w:ascii="Calibri" w:hAnsi="Calibri"/>
          <w:sz w:val="22"/>
          <w:szCs w:val="22"/>
        </w:rPr>
        <w:t>Nr</w:t>
      </w:r>
      <w:r w:rsidRPr="00441667">
        <w:rPr>
          <w:rFonts w:ascii="Calibri" w:hAnsi="Calibri"/>
          <w:sz w:val="22"/>
          <w:szCs w:val="22"/>
        </w:rPr>
        <w:t xml:space="preserve"> 132, str. 8, ze zm.)</w:t>
      </w:r>
      <w:r w:rsidRPr="00441667">
        <w:t xml:space="preserve"> </w:t>
      </w:r>
      <w:r w:rsidRPr="00441667">
        <w:rPr>
          <w:rFonts w:ascii="Calibri" w:hAnsi="Calibri"/>
          <w:bCs/>
          <w:sz w:val="22"/>
          <w:szCs w:val="22"/>
        </w:rPr>
        <w:t>oraz Rozporządzeniem Parlamentu Europejskiego i Rady (WE) NR 1272/2008</w:t>
      </w:r>
      <w:r w:rsidRPr="00441667">
        <w:rPr>
          <w:rFonts w:ascii="Calibri" w:hAnsi="Calibri"/>
          <w:sz w:val="22"/>
          <w:szCs w:val="22"/>
        </w:rPr>
        <w:t xml:space="preserve"> </w:t>
      </w:r>
      <w:r w:rsidRPr="00441667">
        <w:rPr>
          <w:rFonts w:ascii="Calibri" w:hAnsi="Calibri"/>
          <w:bCs/>
          <w:sz w:val="22"/>
          <w:szCs w:val="22"/>
        </w:rPr>
        <w:t>z dnia 16 grudnia 2008 r.</w:t>
      </w:r>
      <w:r w:rsidRPr="00441667">
        <w:rPr>
          <w:rFonts w:ascii="Calibri" w:hAnsi="Calibri"/>
          <w:sz w:val="22"/>
          <w:szCs w:val="22"/>
        </w:rPr>
        <w:t xml:space="preserve"> </w:t>
      </w:r>
      <w:r w:rsidRPr="00441667">
        <w:rPr>
          <w:rFonts w:ascii="Calibri" w:hAnsi="Calibri"/>
          <w:bCs/>
          <w:sz w:val="22"/>
          <w:szCs w:val="22"/>
        </w:rPr>
        <w:t>w sprawie klasyfikacji, oznakowania i pakowania substancji i mieszanin, zmieniającym i uchylającym</w:t>
      </w:r>
      <w:r w:rsidRPr="00441667">
        <w:rPr>
          <w:rFonts w:ascii="Calibri" w:hAnsi="Calibri"/>
          <w:sz w:val="22"/>
          <w:szCs w:val="22"/>
        </w:rPr>
        <w:t xml:space="preserve"> </w:t>
      </w:r>
      <w:r w:rsidRPr="00441667">
        <w:rPr>
          <w:rFonts w:ascii="Calibri" w:hAnsi="Calibri"/>
          <w:bCs/>
          <w:sz w:val="22"/>
          <w:szCs w:val="22"/>
        </w:rPr>
        <w:t>dyrektywy 67/548/EWG i 1999/45/WE oraz zmieniającym rozporządzenie (WE) nr 1907/2006</w:t>
      </w:r>
      <w:r w:rsidRPr="00441667">
        <w:rPr>
          <w:rFonts w:ascii="Calibri" w:hAnsi="Calibri" w:cs="Arial"/>
          <w:sz w:val="22"/>
          <w:szCs w:val="22"/>
        </w:rPr>
        <w:t xml:space="preserve"> </w:t>
      </w:r>
      <w:r w:rsidRPr="00441667">
        <w:rPr>
          <w:rFonts w:ascii="Calibri" w:hAnsi="Calibri"/>
          <w:sz w:val="22"/>
          <w:szCs w:val="22"/>
        </w:rPr>
        <w:t xml:space="preserve">(Dz. Urz. UE L 353 z 31.12.2008, str. 1, ze zm.) lub oświadczenie, że karty charakterystyki  nie są wymagane. Wykonawca nadto zobowiązuje się </w:t>
      </w:r>
      <w:r w:rsidRPr="00441667">
        <w:rPr>
          <w:rFonts w:ascii="Calibri" w:hAnsi="Calibri"/>
          <w:color w:val="auto"/>
          <w:sz w:val="22"/>
          <w:szCs w:val="22"/>
        </w:rPr>
        <w:t>do bieżącej aktualizacji kart charakterystyk.</w:t>
      </w:r>
    </w:p>
    <w:p w14:paraId="5FE010B2" w14:textId="325920A4" w:rsidR="00BF428A" w:rsidRPr="004C3EDB" w:rsidRDefault="0001781E" w:rsidP="0008052F">
      <w:pPr>
        <w:numPr>
          <w:ilvl w:val="0"/>
          <w:numId w:val="3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C3EDB">
        <w:rPr>
          <w:rFonts w:ascii="Calibri" w:eastAsia="Calibri" w:hAnsi="Calibri" w:cs="Calibri"/>
          <w:color w:val="auto"/>
          <w:sz w:val="22"/>
          <w:szCs w:val="22"/>
        </w:rPr>
        <w:t>P</w:t>
      </w:r>
      <w:r w:rsidR="00BF428A" w:rsidRPr="004C3EDB">
        <w:rPr>
          <w:rFonts w:ascii="Calibri" w:eastAsia="Calibri" w:hAnsi="Calibri" w:cs="Calibri"/>
          <w:color w:val="auto"/>
          <w:sz w:val="22"/>
          <w:szCs w:val="22"/>
        </w:rPr>
        <w:t xml:space="preserve">rzedmiot </w:t>
      </w:r>
      <w:r w:rsidRPr="004C3EDB">
        <w:rPr>
          <w:rFonts w:ascii="Calibri" w:eastAsia="Calibri" w:hAnsi="Calibri" w:cs="Calibri"/>
          <w:color w:val="auto"/>
          <w:sz w:val="22"/>
          <w:szCs w:val="22"/>
        </w:rPr>
        <w:t>umowy</w:t>
      </w:r>
      <w:r w:rsidR="00BF428A" w:rsidRPr="004C3EDB">
        <w:rPr>
          <w:rFonts w:ascii="Calibri" w:eastAsia="Calibri" w:hAnsi="Calibri" w:cs="Calibri"/>
          <w:color w:val="auto"/>
          <w:sz w:val="22"/>
          <w:szCs w:val="22"/>
        </w:rPr>
        <w:t xml:space="preserve"> powinien posiadać okres ważności, pozwalający Zamawiającemu na jego zastosowanie w minimalnym okresie określonym w Formularzu cenowym/Przedmiot zamówienia od dnia otrzymania dostawy. Dostawa przedmiotu </w:t>
      </w:r>
      <w:proofErr w:type="spellStart"/>
      <w:r w:rsidR="00BF428A" w:rsidRPr="004C3EDB">
        <w:rPr>
          <w:rFonts w:ascii="Calibri" w:eastAsia="Calibri" w:hAnsi="Calibri" w:cs="Calibri"/>
          <w:color w:val="auto"/>
          <w:sz w:val="22"/>
          <w:szCs w:val="22"/>
        </w:rPr>
        <w:t>zam</w:t>
      </w:r>
      <w:proofErr w:type="spellEnd"/>
      <w:r w:rsidR="00BF428A" w:rsidRPr="004C3ED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="00BF428A" w:rsidRPr="004C3EDB">
        <w:rPr>
          <w:rFonts w:ascii="Calibri" w:eastAsia="Calibri" w:hAnsi="Calibri" w:cs="Calibri"/>
          <w:color w:val="auto"/>
          <w:sz w:val="22"/>
          <w:szCs w:val="22"/>
        </w:rPr>
        <w:t>wienia</w:t>
      </w:r>
      <w:proofErr w:type="spellEnd"/>
      <w:r w:rsidR="00BF428A" w:rsidRPr="004C3EDB">
        <w:rPr>
          <w:rFonts w:ascii="Calibri" w:eastAsia="Calibri" w:hAnsi="Calibri" w:cs="Calibri"/>
          <w:color w:val="auto"/>
          <w:sz w:val="22"/>
          <w:szCs w:val="22"/>
        </w:rPr>
        <w:t xml:space="preserve"> z kr</w:t>
      </w:r>
      <w:r w:rsidR="00BF428A" w:rsidRPr="004C3ED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="00BF428A" w:rsidRPr="004C3EDB">
        <w:rPr>
          <w:rFonts w:ascii="Calibri" w:eastAsia="Calibri" w:hAnsi="Calibri" w:cs="Calibri"/>
          <w:color w:val="auto"/>
          <w:sz w:val="22"/>
          <w:szCs w:val="22"/>
        </w:rPr>
        <w:t>tszymi</w:t>
      </w:r>
      <w:proofErr w:type="spellEnd"/>
      <w:r w:rsidR="00BF428A" w:rsidRPr="004C3EDB">
        <w:rPr>
          <w:rFonts w:ascii="Calibri" w:eastAsia="Calibri" w:hAnsi="Calibri" w:cs="Calibri"/>
          <w:color w:val="auto"/>
          <w:sz w:val="22"/>
          <w:szCs w:val="22"/>
        </w:rPr>
        <w:t xml:space="preserve"> terminami będzie każdorazowo uzgadniana z Zamawiającym, a ewentualne uzasadnione zastrzeżenia Zamawiającego dotyczące tych termin</w:t>
      </w:r>
      <w:r w:rsidR="00BF428A" w:rsidRPr="004C3ED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="00BF428A" w:rsidRPr="004C3EDB">
        <w:rPr>
          <w:rFonts w:ascii="Calibri" w:eastAsia="Calibri" w:hAnsi="Calibri" w:cs="Calibri"/>
          <w:color w:val="auto"/>
          <w:sz w:val="22"/>
          <w:szCs w:val="22"/>
        </w:rPr>
        <w:t>w będą uwzględniane przez Wykonawcę.</w:t>
      </w:r>
    </w:p>
    <w:p w14:paraId="19578249" w14:textId="05DD2A07" w:rsidR="005A5326" w:rsidRPr="00214623" w:rsidRDefault="00700A88" w:rsidP="0021462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Opakowania zaoferowanego przedmiotu </w:t>
      </w:r>
      <w:r w:rsidRPr="00D06753">
        <w:rPr>
          <w:rFonts w:ascii="Calibri" w:hAnsi="Calibri"/>
          <w:sz w:val="22"/>
          <w:szCs w:val="22"/>
        </w:rPr>
        <w:t>zamówienia muszą posiadać oryginalną etykietę producenta w języku polskim. Naklejane etykiety na obcojęzyczne opakowania nie będą akceptowane.</w:t>
      </w:r>
    </w:p>
    <w:p w14:paraId="17A0AA8B" w14:textId="58FFC0A5" w:rsidR="00316507" w:rsidRPr="00AA6DBD" w:rsidRDefault="004265A5" w:rsidP="00742F20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700A88" w:rsidRPr="006C7C12">
        <w:rPr>
          <w:rFonts w:ascii="Calibri" w:hAnsi="Calibri" w:cs="Calibri"/>
          <w:b/>
          <w:sz w:val="22"/>
          <w:szCs w:val="22"/>
        </w:rPr>
        <w:t>preparat</w:t>
      </w:r>
      <w:r w:rsidR="00700A88">
        <w:rPr>
          <w:rFonts w:ascii="Calibri" w:hAnsi="Calibri" w:cs="Calibri"/>
          <w:b/>
          <w:sz w:val="22"/>
          <w:szCs w:val="22"/>
        </w:rPr>
        <w:t>y</w:t>
      </w:r>
      <w:r w:rsidR="00700A88" w:rsidRPr="006C7C12">
        <w:rPr>
          <w:rFonts w:ascii="Calibri" w:hAnsi="Calibri" w:cs="Calibri"/>
          <w:b/>
          <w:sz w:val="22"/>
          <w:szCs w:val="22"/>
        </w:rPr>
        <w:t xml:space="preserve"> myjąc</w:t>
      </w:r>
      <w:r w:rsidR="00700A88">
        <w:rPr>
          <w:rFonts w:ascii="Calibri" w:hAnsi="Calibri" w:cs="Calibri"/>
          <w:b/>
          <w:sz w:val="22"/>
          <w:szCs w:val="22"/>
        </w:rPr>
        <w:t>e</w:t>
      </w:r>
      <w:r w:rsidR="00700A88" w:rsidRPr="006C7C12">
        <w:rPr>
          <w:rFonts w:ascii="Calibri" w:hAnsi="Calibri" w:cs="Calibri"/>
          <w:b/>
          <w:sz w:val="22"/>
          <w:szCs w:val="22"/>
        </w:rPr>
        <w:t xml:space="preserve"> i dezynfekcyjn</w:t>
      </w:r>
      <w:r w:rsidR="00700A88">
        <w:rPr>
          <w:rFonts w:ascii="Calibri" w:hAnsi="Calibri" w:cs="Calibri"/>
          <w:b/>
          <w:sz w:val="22"/>
          <w:szCs w:val="22"/>
        </w:rPr>
        <w:t>e</w:t>
      </w:r>
      <w:r w:rsidRPr="00AA6DBD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09BB6613" w14:textId="77777777" w:rsidR="00316507" w:rsidRPr="00AA6DBD" w:rsidRDefault="00316507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54796A1" w14:textId="77777777" w:rsidR="00173FBE" w:rsidRPr="00AA6DBD" w:rsidRDefault="00173FBE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66A9360" w14:textId="77777777" w:rsidR="00316507" w:rsidRPr="00AA6DBD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A4B180" w14:textId="77777777" w:rsidR="00316507" w:rsidRPr="00AA6DBD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58EA08FB" w14:textId="57BA987D" w:rsidR="00AC3D44" w:rsidRPr="00007044" w:rsidRDefault="007C01D3" w:rsidP="00AC3D44">
      <w:pPr>
        <w:numPr>
          <w:ilvl w:val="6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left" w:pos="284"/>
        </w:tabs>
        <w:spacing w:before="120"/>
        <w:jc w:val="both"/>
        <w:rPr>
          <w:rFonts w:ascii="Calibri" w:hAnsi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Opisy i ceny jednostkowe oraz maksymalne ilości towarów stanowiących przedmiot umowy określa załącznik nr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Pr="00D45AA8">
        <w:rPr>
          <w:rFonts w:ascii="Calibri" w:eastAsia="Calibri" w:hAnsi="Calibri" w:cs="Calibri"/>
          <w:sz w:val="22"/>
          <w:szCs w:val="22"/>
        </w:rPr>
        <w:t xml:space="preserve"> Formularz cenowy/Przedmiot zamówienia.</w:t>
      </w:r>
      <w:r w:rsidR="00AC3D44" w:rsidRPr="00007044">
        <w:rPr>
          <w:rFonts w:ascii="Calibri" w:hAnsi="Calibri"/>
          <w:sz w:val="22"/>
          <w:szCs w:val="22"/>
        </w:rPr>
        <w:t xml:space="preserve"> W przypadku niepełnego miesiąca obowiązywania dzierżawy</w:t>
      </w:r>
      <w:r w:rsidR="00AC3D44">
        <w:rPr>
          <w:rFonts w:ascii="Calibri" w:hAnsi="Calibri"/>
          <w:sz w:val="22"/>
          <w:szCs w:val="22"/>
        </w:rPr>
        <w:t xml:space="preserve"> fabrycznie nowych systemów dozujących</w:t>
      </w:r>
      <w:r w:rsidR="00AC3D44" w:rsidRPr="00007044">
        <w:rPr>
          <w:rFonts w:ascii="Calibri" w:hAnsi="Calibri"/>
          <w:sz w:val="22"/>
          <w:szCs w:val="22"/>
        </w:rPr>
        <w:t xml:space="preserve"> wynagrodzenie</w:t>
      </w:r>
      <w:r w:rsidR="00F256B6">
        <w:rPr>
          <w:rFonts w:ascii="Calibri" w:hAnsi="Calibri"/>
          <w:sz w:val="22"/>
          <w:szCs w:val="22"/>
        </w:rPr>
        <w:br/>
      </w:r>
      <w:r w:rsidR="00AC3D44" w:rsidRPr="00007044">
        <w:rPr>
          <w:rFonts w:ascii="Calibri" w:hAnsi="Calibri"/>
          <w:sz w:val="22"/>
          <w:szCs w:val="22"/>
        </w:rPr>
        <w:t>z tego tytułu podlega proporcjonalnemu przeliczeniu stosownie do ilości dni dzierżawy w ramach danego miesiąca.</w:t>
      </w:r>
    </w:p>
    <w:p w14:paraId="30BD498E" w14:textId="0CC81B3D" w:rsidR="00F256B6" w:rsidRDefault="00F256B6" w:rsidP="00F256B6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F256B6">
        <w:rPr>
          <w:rFonts w:ascii="Calibri" w:eastAsia="Calibri" w:hAnsi="Calibri" w:cs="Calibri"/>
          <w:sz w:val="22"/>
          <w:szCs w:val="22"/>
        </w:rPr>
        <w:t xml:space="preserve">W ramach </w:t>
      </w:r>
      <w:r w:rsidRPr="00F256B6">
        <w:rPr>
          <w:rFonts w:ascii="Calibri" w:eastAsia="Calibri" w:hAnsi="Calibri" w:cs="Calibri"/>
          <w:b/>
          <w:i/>
          <w:sz w:val="22"/>
          <w:szCs w:val="22"/>
          <w:lang w:val="pl"/>
        </w:rPr>
        <w:t>Pakietu</w:t>
      </w:r>
      <w:r>
        <w:rPr>
          <w:rFonts w:ascii="Calibri" w:eastAsia="Calibri" w:hAnsi="Calibri" w:cs="Calibri"/>
          <w:b/>
          <w:i/>
          <w:sz w:val="22"/>
          <w:szCs w:val="22"/>
          <w:lang w:val="pl"/>
        </w:rPr>
        <w:t xml:space="preserve"> </w:t>
      </w:r>
      <w:r w:rsidRPr="00F256B6">
        <w:rPr>
          <w:rFonts w:ascii="Calibri" w:eastAsia="Calibri" w:hAnsi="Calibri" w:cs="Calibri"/>
          <w:b/>
          <w:i/>
          <w:sz w:val="22"/>
          <w:szCs w:val="22"/>
          <w:lang w:val="pl"/>
        </w:rPr>
        <w:t>1, 2, 3, 4, 5, 6, 7, Pakietu 8 poz. 1, Pakietu 9 poz. 1</w:t>
      </w:r>
      <w:r w:rsidRPr="00F256B6">
        <w:rPr>
          <w:rFonts w:ascii="Calibri" w:eastAsia="Calibri" w:hAnsi="Calibri" w:cs="Calibri"/>
          <w:b/>
          <w:i/>
          <w:sz w:val="22"/>
          <w:szCs w:val="22"/>
          <w:lang w:val="pl"/>
        </w:rPr>
        <w:br/>
        <w:t xml:space="preserve">oraz Pakietu 10 poz. 1 </w:t>
      </w:r>
      <w:r w:rsidRPr="00F256B6">
        <w:rPr>
          <w:rFonts w:ascii="Calibri" w:eastAsia="Calibri" w:hAnsi="Calibri" w:cs="Calibri"/>
          <w:sz w:val="22"/>
          <w:szCs w:val="22"/>
        </w:rPr>
        <w:t>Wykonawca zobowiązany jest do dostarczania towaru w</w:t>
      </w:r>
      <w:r>
        <w:rPr>
          <w:rFonts w:ascii="Calibri" w:eastAsia="Calibri" w:hAnsi="Calibri" w:cs="Calibri"/>
          <w:sz w:val="22"/>
          <w:szCs w:val="22"/>
        </w:rPr>
        <w:t xml:space="preserve"> pełnych opakowaniach. </w:t>
      </w:r>
      <w:r w:rsidRPr="00F256B6">
        <w:rPr>
          <w:rFonts w:ascii="Calibri" w:eastAsia="Calibri" w:hAnsi="Calibri" w:cs="Calibri"/>
          <w:sz w:val="22"/>
          <w:szCs w:val="22"/>
        </w:rPr>
        <w:t>Jeżeli ilość wymagana przez Zamawiającego jest mniejsza niż ilość znajdująca</w:t>
      </w:r>
      <w:r>
        <w:rPr>
          <w:rFonts w:ascii="Calibri" w:eastAsia="Calibri" w:hAnsi="Calibri" w:cs="Calibri"/>
          <w:sz w:val="22"/>
          <w:szCs w:val="22"/>
        </w:rPr>
        <w:br/>
      </w:r>
      <w:r w:rsidRPr="00F256B6">
        <w:rPr>
          <w:rFonts w:ascii="Calibri" w:eastAsia="Calibri" w:hAnsi="Calibri" w:cs="Calibri"/>
          <w:sz w:val="22"/>
          <w:szCs w:val="22"/>
        </w:rPr>
        <w:t>się w opakowaniu dostarczonym przez Wykonawcę, Wykonawcy nie nal</w:t>
      </w:r>
      <w:r>
        <w:rPr>
          <w:rFonts w:ascii="Calibri" w:eastAsia="Calibri" w:hAnsi="Calibri" w:cs="Calibri"/>
          <w:sz w:val="22"/>
          <w:szCs w:val="22"/>
        </w:rPr>
        <w:t xml:space="preserve">eży się dodatkowe wynagrodzenie </w:t>
      </w:r>
      <w:r w:rsidRPr="00F256B6">
        <w:rPr>
          <w:rFonts w:ascii="Calibri" w:eastAsia="Calibri" w:hAnsi="Calibri" w:cs="Calibri"/>
          <w:sz w:val="22"/>
          <w:szCs w:val="22"/>
        </w:rPr>
        <w:t>z tego tytułu.</w:t>
      </w:r>
    </w:p>
    <w:p w14:paraId="781C4E70" w14:textId="77777777" w:rsidR="00316507" w:rsidRPr="00AA6DBD" w:rsidRDefault="004265A5" w:rsidP="00742F20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AA6DBD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AA6DBD">
        <w:rPr>
          <w:rFonts w:ascii="Calibri" w:eastAsia="Calibri" w:hAnsi="Calibri" w:cs="Calibri"/>
          <w:sz w:val="22"/>
          <w:szCs w:val="22"/>
        </w:rPr>
        <w:t xml:space="preserve"> </w:t>
      </w:r>
      <w:r w:rsidRPr="00AA6DBD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0FA0B7B" w14:textId="77777777" w:rsidR="00316507" w:rsidRPr="00AA6DBD" w:rsidRDefault="004265A5" w:rsidP="00742F20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AA6DBD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439763FF" w14:textId="77777777" w:rsidR="00316507" w:rsidRPr="00AA6DBD" w:rsidRDefault="004265A5" w:rsidP="00742F20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21E40049" w14:textId="3453930C" w:rsidR="00316507" w:rsidRPr="00AA6DBD" w:rsidRDefault="004265A5" w:rsidP="00742F20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Strony ustalają, że ceny towaru obowiązują przez cały okres obowiązywania umowy,                                   z zastrzeżeniem § 1</w:t>
      </w:r>
      <w:r w:rsidR="00214623">
        <w:rPr>
          <w:rFonts w:ascii="Calibri" w:eastAsia="Calibri" w:hAnsi="Calibri" w:cs="Calibri"/>
          <w:sz w:val="22"/>
          <w:szCs w:val="22"/>
        </w:rPr>
        <w:t>2</w:t>
      </w:r>
      <w:r w:rsidRPr="00AA6DBD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42EBB168" w14:textId="12DBE4DB" w:rsidR="00173FBE" w:rsidRDefault="00173FBE" w:rsidP="0097532B">
      <w:pPr>
        <w:tabs>
          <w:tab w:val="left" w:pos="1080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701C828" w14:textId="77777777" w:rsidR="00316507" w:rsidRPr="00AA6DB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4A689D84" w14:textId="77777777" w:rsidR="00316507" w:rsidRPr="00AA6DB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10872CEA" w14:textId="0CFC4C22" w:rsidR="00716BEC" w:rsidRPr="00716BEC" w:rsidRDefault="008C4BCB" w:rsidP="00742F20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color w:val="auto"/>
          <w:sz w:val="22"/>
          <w:szCs w:val="22"/>
        </w:rPr>
        <w:t>Umowa obowiązuje</w:t>
      </w:r>
      <w:r w:rsidR="00F256B6">
        <w:rPr>
          <w:rFonts w:ascii="Calibri" w:eastAsia="Calibri" w:hAnsi="Calibri" w:cs="Calibri"/>
          <w:color w:val="auto"/>
          <w:sz w:val="22"/>
          <w:szCs w:val="22"/>
        </w:rPr>
        <w:t xml:space="preserve"> 12 miesięcy, tj.</w:t>
      </w:r>
      <w:r w:rsidRPr="00AA6DB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</w:rPr>
        <w:t xml:space="preserve">od </w:t>
      </w:r>
      <w:r w:rsidR="004C7749" w:rsidRPr="00AA6DBD">
        <w:rPr>
          <w:rFonts w:ascii="Calibri" w:eastAsia="Calibri" w:hAnsi="Calibri" w:cs="Calibri"/>
          <w:b/>
          <w:color w:val="auto"/>
          <w:sz w:val="22"/>
          <w:szCs w:val="22"/>
        </w:rPr>
        <w:t>…………………….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</w:rPr>
        <w:t xml:space="preserve">… 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="004C7749" w:rsidRPr="00AA6DBD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>.................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</w:rPr>
        <w:t>…</w:t>
      </w:r>
      <w:r w:rsidRPr="00AA6DB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>(</w:t>
      </w:r>
      <w:r w:rsidRPr="00AA6DBD">
        <w:rPr>
          <w:rFonts w:ascii="Calibri" w:eastAsia="Calibri" w:hAnsi="Calibri" w:cs="Calibri"/>
          <w:b/>
          <w:i/>
          <w:iCs/>
          <w:color w:val="auto"/>
          <w:sz w:val="22"/>
          <w:szCs w:val="22"/>
        </w:rPr>
        <w:t>12 miesięcy</w:t>
      </w:r>
      <w:r w:rsidR="004C7749"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>,</w:t>
      </w:r>
      <w:r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licząc</w:t>
      </w:r>
      <w:r w:rsidR="00716BEC">
        <w:rPr>
          <w:rFonts w:ascii="Calibri" w:eastAsia="Calibri" w:hAnsi="Calibri" w:cs="Calibri"/>
          <w:i/>
          <w:iCs/>
          <w:color w:val="auto"/>
          <w:sz w:val="22"/>
          <w:szCs w:val="22"/>
        </w:rPr>
        <w:br/>
      </w:r>
      <w:r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>od</w:t>
      </w:r>
      <w:r w:rsidR="004C7749"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dnia rozpoczęcia obowiązywania umowy),</w:t>
      </w:r>
      <w:r w:rsidR="00716BEC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="00716BEC">
        <w:rPr>
          <w:rFonts w:ascii="Calibri" w:hAnsi="Calibri"/>
          <w:sz w:val="22"/>
          <w:szCs w:val="22"/>
        </w:rPr>
        <w:t xml:space="preserve">z zastrzeżeniem ust. </w:t>
      </w:r>
      <w:r w:rsidR="00716BEC" w:rsidRPr="00EB1BB2">
        <w:rPr>
          <w:rFonts w:ascii="Calibri" w:hAnsi="Calibri"/>
          <w:sz w:val="22"/>
          <w:szCs w:val="22"/>
        </w:rPr>
        <w:t xml:space="preserve">2 i § 12. W zakresie dzierżawy </w:t>
      </w:r>
      <w:r w:rsidR="00BC0575" w:rsidRPr="00EB1BB2">
        <w:rPr>
          <w:rFonts w:ascii="Calibri" w:hAnsi="Calibri"/>
          <w:sz w:val="22"/>
          <w:szCs w:val="22"/>
        </w:rPr>
        <w:t>systemów dozujących, o których</w:t>
      </w:r>
      <w:r w:rsidR="00716BEC" w:rsidRPr="00EB1BB2">
        <w:rPr>
          <w:rFonts w:ascii="Calibri" w:hAnsi="Calibri"/>
          <w:sz w:val="22"/>
          <w:szCs w:val="22"/>
        </w:rPr>
        <w:t xml:space="preserve"> mowa w § 5, umowa obowiązuje</w:t>
      </w:r>
      <w:r w:rsidR="00716BEC">
        <w:rPr>
          <w:rFonts w:ascii="Calibri" w:hAnsi="Calibri"/>
          <w:sz w:val="22"/>
          <w:szCs w:val="22"/>
        </w:rPr>
        <w:t xml:space="preserve"> do całkowitego wyczerpania zakupionych preparatów </w:t>
      </w:r>
      <w:r w:rsidR="00716BEC">
        <w:rPr>
          <w:rFonts w:ascii="Calibri" w:hAnsi="Calibri"/>
          <w:i/>
          <w:sz w:val="22"/>
          <w:szCs w:val="22"/>
          <w:lang w:eastAsia="ar-SA"/>
        </w:rPr>
        <w:t>(</w:t>
      </w:r>
      <w:r w:rsidR="00716BEC">
        <w:rPr>
          <w:rFonts w:ascii="Calibri" w:hAnsi="Calibri"/>
          <w:b/>
          <w:i/>
          <w:sz w:val="22"/>
          <w:szCs w:val="22"/>
          <w:lang w:eastAsia="ar-SA"/>
        </w:rPr>
        <w:t>dotyczy Pakietu</w:t>
      </w:r>
      <w:r w:rsidR="00716BEC">
        <w:rPr>
          <w:rFonts w:ascii="Calibri" w:hAnsi="Calibri"/>
          <w:i/>
          <w:sz w:val="22"/>
          <w:szCs w:val="22"/>
          <w:lang w:eastAsia="ar-SA"/>
        </w:rPr>
        <w:t xml:space="preserve"> </w:t>
      </w:r>
      <w:r w:rsidR="00716BEC">
        <w:rPr>
          <w:rFonts w:ascii="Calibri" w:hAnsi="Calibri"/>
          <w:b/>
          <w:i/>
          <w:iCs/>
          <w:sz w:val="22"/>
          <w:szCs w:val="22"/>
          <w:lang w:eastAsia="ar-SA"/>
        </w:rPr>
        <w:t>8, 9 i 10)</w:t>
      </w:r>
    </w:p>
    <w:p w14:paraId="1B8761EF" w14:textId="27A85B96" w:rsidR="00316507" w:rsidRPr="00AA6DBD" w:rsidRDefault="004265A5" w:rsidP="00742F20">
      <w:pPr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color w:val="auto"/>
          <w:sz w:val="22"/>
          <w:szCs w:val="22"/>
        </w:rPr>
        <w:t>Umowa wygasa przed upływem terminu</w:t>
      </w:r>
      <w:r w:rsidRPr="00AA6DBD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wartości określonej w </w:t>
      </w:r>
      <w:r w:rsidR="00716BEC">
        <w:rPr>
          <w:rFonts w:ascii="Calibri" w:eastAsia="Calibri" w:hAnsi="Calibri" w:cs="Calibri"/>
          <w:sz w:val="22"/>
          <w:szCs w:val="22"/>
        </w:rPr>
        <w:t>§ 2 ust. 4</w:t>
      </w:r>
      <w:r w:rsidR="008C4BCB" w:rsidRPr="00AA6DBD">
        <w:rPr>
          <w:rFonts w:ascii="Calibri" w:eastAsia="Calibri" w:hAnsi="Calibri" w:cs="Calibri"/>
          <w:sz w:val="22"/>
          <w:szCs w:val="22"/>
        </w:rPr>
        <w:t xml:space="preserve"> niniejszej umowy</w:t>
      </w:r>
      <w:r w:rsidRPr="00AA6DBD">
        <w:rPr>
          <w:rFonts w:ascii="Calibri" w:eastAsia="Calibri" w:hAnsi="Calibri" w:cs="Calibri"/>
          <w:sz w:val="22"/>
          <w:szCs w:val="22"/>
        </w:rPr>
        <w:t>.</w:t>
      </w:r>
    </w:p>
    <w:p w14:paraId="33C4D455" w14:textId="77777777" w:rsidR="00316507" w:rsidRPr="00AA6DBD" w:rsidRDefault="00316507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11297CC" w14:textId="41DE87A9" w:rsidR="00316507" w:rsidRPr="00AA6DB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61563B8F" w14:textId="77777777" w:rsidR="00316507" w:rsidRPr="00AA6DB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4437BD9B" w14:textId="77777777" w:rsidR="00316507" w:rsidRPr="00D45AA8" w:rsidRDefault="004265A5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Dostawy towarów odbywać się będą</w:t>
      </w:r>
      <w:r w:rsidRPr="00D45AA8">
        <w:rPr>
          <w:rFonts w:ascii="Calibri" w:eastAsia="Calibri" w:hAnsi="Calibri" w:cs="Calibri"/>
          <w:sz w:val="22"/>
          <w:szCs w:val="22"/>
        </w:rPr>
        <w:t xml:space="preserve"> sukcesywnie stosownie do składanych zamówień. </w:t>
      </w:r>
    </w:p>
    <w:p w14:paraId="2971C94A" w14:textId="77777777" w:rsidR="00316507" w:rsidRPr="00D45AA8" w:rsidRDefault="004265A5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0D43D787" w14:textId="77777777" w:rsidR="00316507" w:rsidRPr="00D45AA8" w:rsidRDefault="001C44DB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D45AA8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7EB01FFE" w14:textId="77777777" w:rsidR="001C44DB" w:rsidRDefault="004265A5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32D24EA6" w14:textId="578D9484" w:rsidR="00316507" w:rsidRPr="007C3F91" w:rsidRDefault="007C3F91" w:rsidP="00742F20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1778"/>
        </w:tabs>
        <w:spacing w:before="120" w:after="12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AD39A8">
        <w:rPr>
          <w:rFonts w:ascii="Calibri" w:eastAsia="Calibri" w:hAnsi="Calibri"/>
          <w:sz w:val="22"/>
          <w:szCs w:val="22"/>
        </w:rPr>
        <w:t>Wykonawca zobowiązuje się dostarczać towar wra</w:t>
      </w:r>
      <w:r w:rsidR="00BD7A75">
        <w:rPr>
          <w:rFonts w:ascii="Calibri" w:eastAsia="Calibri" w:hAnsi="Calibri"/>
          <w:sz w:val="22"/>
          <w:szCs w:val="22"/>
        </w:rPr>
        <w:t>z z fakturą (z zastrzeżeniem § 7</w:t>
      </w:r>
      <w:r w:rsidRPr="00AD39A8">
        <w:rPr>
          <w:rFonts w:ascii="Calibri" w:eastAsia="Calibri" w:hAnsi="Calibri"/>
          <w:sz w:val="22"/>
          <w:szCs w:val="22"/>
        </w:rPr>
        <w:t xml:space="preserve"> ust. 2 i 3 niniejszej umowy) w dniu tygodnia przypadającym od poniedziałku do piątku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D39A8">
        <w:rPr>
          <w:rFonts w:ascii="Calibri" w:eastAsia="Calibri" w:hAnsi="Calibri"/>
          <w:sz w:val="22"/>
          <w:szCs w:val="22"/>
        </w:rPr>
        <w:t>w godz. 7</w:t>
      </w:r>
      <w:r w:rsidRPr="00AD39A8">
        <w:rPr>
          <w:rFonts w:ascii="Calibri" w:eastAsia="Calibri" w:hAnsi="Calibri"/>
          <w:sz w:val="22"/>
          <w:szCs w:val="22"/>
          <w:vertAlign w:val="superscript"/>
        </w:rPr>
        <w:t>oo</w:t>
      </w:r>
      <w:r w:rsidRPr="00AD39A8">
        <w:rPr>
          <w:rFonts w:ascii="Calibri" w:eastAsia="Calibri" w:hAnsi="Calibri"/>
          <w:sz w:val="22"/>
          <w:szCs w:val="22"/>
        </w:rPr>
        <w:t xml:space="preserve"> – 14</w:t>
      </w:r>
      <w:r w:rsidRPr="00AD39A8">
        <w:rPr>
          <w:rFonts w:ascii="Calibri" w:eastAsia="Calibri" w:hAnsi="Calibri"/>
          <w:sz w:val="22"/>
          <w:szCs w:val="22"/>
          <w:vertAlign w:val="superscript"/>
        </w:rPr>
        <w:t>00</w:t>
      </w:r>
      <w:r w:rsidRPr="00AD39A8">
        <w:rPr>
          <w:rFonts w:ascii="Calibri" w:eastAsia="Calibri" w:hAnsi="Calibri"/>
          <w:sz w:val="22"/>
          <w:szCs w:val="22"/>
        </w:rPr>
        <w:t xml:space="preserve"> zapewnionym przez siebie transportem, na własny koszt i ryzyko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D39A8">
        <w:rPr>
          <w:rFonts w:ascii="Calibri" w:eastAsia="Calibri" w:hAnsi="Calibri"/>
          <w:sz w:val="22"/>
          <w:szCs w:val="22"/>
        </w:rPr>
        <w:t>(w szczególności koszt opakowania, ubezpieczenia na czas transportu oraz koszt wydania przedmiotu umowy Zamawiającemu) do magazynu Zamawiającego znajdującego się przy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D39A8">
        <w:rPr>
          <w:rFonts w:ascii="Calibri" w:eastAsia="Calibri" w:hAnsi="Calibri"/>
          <w:sz w:val="22"/>
          <w:szCs w:val="22"/>
        </w:rPr>
        <w:t>ul. Seminaryjnej 1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D39A8">
        <w:rPr>
          <w:rFonts w:ascii="Calibri" w:eastAsia="Calibri" w:hAnsi="Calibri"/>
          <w:sz w:val="22"/>
          <w:szCs w:val="22"/>
        </w:rPr>
        <w:t xml:space="preserve">w Bydgoszczy </w:t>
      </w:r>
      <w:r w:rsidRPr="00716BEC">
        <w:rPr>
          <w:rFonts w:ascii="Calibri" w:eastAsia="Calibri" w:hAnsi="Calibri"/>
          <w:color w:val="auto"/>
          <w:sz w:val="22"/>
          <w:szCs w:val="22"/>
        </w:rPr>
        <w:t>(</w:t>
      </w:r>
      <w:r w:rsidR="003D5123" w:rsidRPr="00716BEC">
        <w:rPr>
          <w:rFonts w:ascii="Calibri" w:eastAsia="Calibri" w:hAnsi="Calibri"/>
          <w:color w:val="auto"/>
          <w:sz w:val="22"/>
          <w:szCs w:val="22"/>
        </w:rPr>
        <w:t xml:space="preserve">budynek D </w:t>
      </w:r>
      <w:r w:rsidR="0041352A" w:rsidRPr="00716BEC">
        <w:rPr>
          <w:rFonts w:ascii="Calibri" w:eastAsia="Calibri" w:hAnsi="Calibri"/>
          <w:color w:val="auto"/>
          <w:sz w:val="22"/>
          <w:szCs w:val="22"/>
        </w:rPr>
        <w:t>–</w:t>
      </w:r>
      <w:r w:rsidR="003D5123" w:rsidRPr="00716BEC">
        <w:rPr>
          <w:rFonts w:ascii="Calibri" w:eastAsia="Calibri" w:hAnsi="Calibri"/>
          <w:color w:val="auto"/>
          <w:sz w:val="22"/>
          <w:szCs w:val="22"/>
        </w:rPr>
        <w:t xml:space="preserve"> bra</w:t>
      </w:r>
      <w:r w:rsidR="0041352A" w:rsidRPr="00716BEC">
        <w:rPr>
          <w:rFonts w:ascii="Calibri" w:eastAsia="Calibri" w:hAnsi="Calibri"/>
          <w:color w:val="auto"/>
          <w:sz w:val="22"/>
          <w:szCs w:val="22"/>
        </w:rPr>
        <w:t>ma garażowa  przy wejściu D3</w:t>
      </w:r>
      <w:r w:rsidRPr="00716BEC">
        <w:rPr>
          <w:rFonts w:ascii="Calibri" w:eastAsia="Calibri" w:hAnsi="Calibri"/>
          <w:color w:val="auto"/>
          <w:sz w:val="22"/>
          <w:szCs w:val="22"/>
        </w:rPr>
        <w:t xml:space="preserve">) </w:t>
      </w:r>
      <w:r w:rsidRPr="00AD39A8">
        <w:rPr>
          <w:rFonts w:ascii="Calibri" w:eastAsia="Calibri" w:hAnsi="Calibri"/>
          <w:sz w:val="22"/>
          <w:szCs w:val="22"/>
        </w:rPr>
        <w:t xml:space="preserve">– </w:t>
      </w:r>
      <w:r w:rsidRPr="007C3F91">
        <w:rPr>
          <w:rFonts w:ascii="Calibri" w:eastAsia="Calibri" w:hAnsi="Calibri"/>
          <w:b/>
          <w:bCs/>
          <w:sz w:val="22"/>
          <w:szCs w:val="22"/>
        </w:rPr>
        <w:t>jeden raz w miesiącu -  w ciągu … dni</w:t>
      </w:r>
      <w:r w:rsidRPr="00AD39A8">
        <w:rPr>
          <w:rFonts w:ascii="Calibri" w:eastAsia="Calibri" w:hAnsi="Calibri"/>
          <w:sz w:val="22"/>
          <w:szCs w:val="22"/>
        </w:rPr>
        <w:t xml:space="preserve"> roboczych od momentu złożenia zamówienia – w ilościach w nim określonych.</w:t>
      </w:r>
      <w:r w:rsidR="00716BEC">
        <w:rPr>
          <w:rFonts w:ascii="Calibri" w:eastAsia="Calibri" w:hAnsi="Calibri"/>
          <w:sz w:val="22"/>
          <w:szCs w:val="22"/>
        </w:rPr>
        <w:t xml:space="preserve"> W sytuacjach awaryjnych Strony ustalają możliwość dodatkowego złożenia zamówienia – z dostawą w ciągu </w:t>
      </w:r>
      <w:r w:rsidR="00BD7A75">
        <w:rPr>
          <w:rFonts w:ascii="Calibri" w:eastAsia="Calibri" w:hAnsi="Calibri"/>
          <w:sz w:val="22"/>
          <w:szCs w:val="22"/>
        </w:rPr>
        <w:t>2</w:t>
      </w:r>
      <w:r w:rsidR="00716BEC">
        <w:rPr>
          <w:rFonts w:ascii="Calibri" w:eastAsia="Calibri" w:hAnsi="Calibri"/>
          <w:sz w:val="22"/>
          <w:szCs w:val="22"/>
        </w:rPr>
        <w:t xml:space="preserve"> dni roboczych.</w:t>
      </w:r>
      <w:r w:rsidRPr="00AD39A8">
        <w:rPr>
          <w:rFonts w:ascii="Calibri" w:eastAsia="Calibri" w:hAnsi="Calibri"/>
          <w:sz w:val="22"/>
          <w:szCs w:val="22"/>
        </w:rPr>
        <w:t xml:space="preserve"> Dostawa obejmuje również wniesienie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D39A8">
        <w:rPr>
          <w:rFonts w:ascii="Calibri" w:eastAsia="Calibri" w:hAnsi="Calibri"/>
          <w:sz w:val="22"/>
          <w:szCs w:val="22"/>
        </w:rPr>
        <w:t xml:space="preserve">do magazynu. </w:t>
      </w:r>
    </w:p>
    <w:p w14:paraId="49200FC5" w14:textId="77777777" w:rsidR="00561CD6" w:rsidRPr="00D45AA8" w:rsidRDefault="00561CD6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D45AA8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6E09CDC2" w14:textId="77777777" w:rsidR="00316507" w:rsidRPr="00D45AA8" w:rsidRDefault="004265A5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0927797A" w14:textId="77777777" w:rsidR="00C03AB4" w:rsidRPr="00D45AA8" w:rsidRDefault="00C03AB4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4A6BE34F" w14:textId="77777777" w:rsidR="00316507" w:rsidRPr="00D45AA8" w:rsidRDefault="004265A5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27FC2B10" w14:textId="77777777" w:rsidR="00B950C0" w:rsidRPr="00D45AA8" w:rsidRDefault="004265A5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100CC4BB" w14:textId="77777777" w:rsidR="00B950C0" w:rsidRDefault="004265A5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54E3EB16" w14:textId="17A28038" w:rsidR="00316507" w:rsidRPr="00D45AA8" w:rsidRDefault="004265A5" w:rsidP="00742F2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</w:t>
      </w:r>
      <w:r w:rsidR="00A45777">
        <w:rPr>
          <w:rFonts w:ascii="Calibri" w:hAnsi="Calibri" w:cs="Calibri"/>
          <w:sz w:val="22"/>
          <w:szCs w:val="22"/>
        </w:rPr>
        <w:t>liczby</w:t>
      </w:r>
      <w:r w:rsidRPr="00D45AA8">
        <w:rPr>
          <w:rFonts w:ascii="Calibri" w:hAnsi="Calibri" w:cs="Calibri"/>
          <w:sz w:val="22"/>
          <w:szCs w:val="22"/>
        </w:rPr>
        <w:t xml:space="preserve"> hospitalizowanych (przyjętych) pacjentów, przebiegu leczenia czy wykonywanych zabiegów. Określone w załączniku do umowy ilości mogą ulec zmniejszeniu i zostać zredukowane do faktycznych potrzeb i możliwości, nie więce</w:t>
      </w:r>
      <w:r w:rsidR="00A45777">
        <w:rPr>
          <w:rFonts w:ascii="Calibri" w:hAnsi="Calibri" w:cs="Calibri"/>
          <w:sz w:val="22"/>
          <w:szCs w:val="22"/>
        </w:rPr>
        <w:t>j jednak niż do 50 % pierwotnej</w:t>
      </w:r>
      <w:r w:rsidRPr="00D45AA8">
        <w:rPr>
          <w:rFonts w:ascii="Calibri" w:hAnsi="Calibri" w:cs="Calibri"/>
          <w:sz w:val="22"/>
          <w:szCs w:val="22"/>
        </w:rPr>
        <w:t xml:space="preserve"> </w:t>
      </w:r>
      <w:r w:rsidR="00A45777">
        <w:rPr>
          <w:rFonts w:ascii="Calibri" w:hAnsi="Calibri" w:cs="Calibri"/>
          <w:sz w:val="22"/>
          <w:szCs w:val="22"/>
        </w:rPr>
        <w:t>wartości</w:t>
      </w:r>
      <w:r w:rsidRPr="00D45AA8">
        <w:rPr>
          <w:rFonts w:ascii="Calibri" w:hAnsi="Calibri" w:cs="Calibri"/>
          <w:sz w:val="22"/>
          <w:szCs w:val="22"/>
        </w:rPr>
        <w:t xml:space="preserve">, bez prawa dochodzenia roszczeń z tego tytułu przez Wykonawcę. </w:t>
      </w:r>
      <w:r w:rsidRPr="00D45AA8">
        <w:rPr>
          <w:rFonts w:ascii="Calibri" w:eastAsia="Calibri" w:hAnsi="Calibri" w:cs="Calibri"/>
          <w:sz w:val="22"/>
          <w:szCs w:val="22"/>
        </w:rPr>
        <w:t xml:space="preserve">Zamawiający zobowiązuje się do zrealizowania przedmiotu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w wysokości minimalnej 50%</w:t>
      </w:r>
      <w:r w:rsidR="00A45777">
        <w:rPr>
          <w:rFonts w:ascii="Calibri" w:eastAsia="Calibri" w:hAnsi="Calibri" w:cs="Calibri"/>
          <w:b/>
          <w:bCs/>
          <w:sz w:val="22"/>
          <w:szCs w:val="22"/>
        </w:rPr>
        <w:t xml:space="preserve"> łącznej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C7749">
        <w:rPr>
          <w:rFonts w:ascii="Calibri" w:eastAsia="Calibri" w:hAnsi="Calibri" w:cs="Calibri"/>
          <w:b/>
          <w:bCs/>
          <w:sz w:val="22"/>
          <w:szCs w:val="22"/>
        </w:rPr>
        <w:t>ceny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brutto umowy. </w:t>
      </w:r>
      <w:r w:rsidRPr="00D45AA8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do:</w:t>
      </w:r>
    </w:p>
    <w:p w14:paraId="46BE8AD3" w14:textId="1A753CED" w:rsidR="004926CE" w:rsidRPr="00E21147" w:rsidRDefault="004265A5" w:rsidP="00742F20">
      <w:pPr>
        <w:pStyle w:val="Akapitzlist"/>
        <w:numPr>
          <w:ilvl w:val="0"/>
          <w:numId w:val="51"/>
        </w:numPr>
        <w:tabs>
          <w:tab w:val="left" w:pos="426"/>
        </w:tabs>
        <w:spacing w:before="120"/>
        <w:ind w:left="113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21147">
        <w:rPr>
          <w:rFonts w:ascii="Calibri" w:eastAsia="Calibri" w:hAnsi="Calibri" w:cs="Calibri"/>
          <w:color w:val="auto"/>
          <w:sz w:val="22"/>
          <w:szCs w:val="22"/>
        </w:rPr>
        <w:t xml:space="preserve">jednostronnego zmniejszenia wielkości zamówienia na każdej z pozycji w obrębie danej części przedmiotu zamówienia, łącznie o maksimum </w:t>
      </w:r>
      <w:r w:rsidR="00F44F77" w:rsidRPr="00E21147">
        <w:rPr>
          <w:rFonts w:ascii="Calibri" w:eastAsia="Calibri" w:hAnsi="Calibri" w:cs="Calibri"/>
          <w:color w:val="auto"/>
          <w:sz w:val="22"/>
          <w:szCs w:val="22"/>
        </w:rPr>
        <w:t>50</w:t>
      </w:r>
      <w:r w:rsidR="003D5123" w:rsidRPr="00E2114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E21147">
        <w:rPr>
          <w:rFonts w:ascii="Calibri" w:eastAsia="Calibri" w:hAnsi="Calibri" w:cs="Calibri"/>
          <w:color w:val="auto"/>
          <w:sz w:val="22"/>
          <w:szCs w:val="22"/>
        </w:rPr>
        <w:t xml:space="preserve">% </w:t>
      </w:r>
      <w:r w:rsidR="004C7749" w:rsidRPr="00E21147">
        <w:rPr>
          <w:rFonts w:ascii="Calibri" w:eastAsia="Calibri" w:hAnsi="Calibri" w:cs="Calibri"/>
          <w:color w:val="auto"/>
          <w:sz w:val="22"/>
          <w:szCs w:val="22"/>
        </w:rPr>
        <w:t>ceny</w:t>
      </w:r>
      <w:r w:rsidRPr="00E21147">
        <w:rPr>
          <w:rFonts w:ascii="Calibri" w:eastAsia="Calibri" w:hAnsi="Calibri" w:cs="Calibri"/>
          <w:color w:val="auto"/>
          <w:sz w:val="22"/>
          <w:szCs w:val="22"/>
        </w:rPr>
        <w:t xml:space="preserve"> brutto danego pakietu</w:t>
      </w:r>
      <w:r w:rsidR="00E21147">
        <w:rPr>
          <w:rFonts w:ascii="Calibri" w:eastAsia="Calibri" w:hAnsi="Calibri" w:cs="Calibri"/>
          <w:color w:val="auto"/>
          <w:sz w:val="22"/>
          <w:szCs w:val="22"/>
        </w:rPr>
        <w:br/>
      </w:r>
      <w:r w:rsidRPr="00E21147">
        <w:rPr>
          <w:rFonts w:ascii="Calibri" w:eastAsia="Calibri" w:hAnsi="Calibri" w:cs="Calibri"/>
          <w:color w:val="auto"/>
          <w:sz w:val="22"/>
          <w:szCs w:val="22"/>
        </w:rPr>
        <w:t xml:space="preserve">w zależności od bieżących potrzeb </w:t>
      </w:r>
      <w:r w:rsidR="004926CE" w:rsidRPr="00E21147">
        <w:rPr>
          <w:rFonts w:ascii="Calibri" w:eastAsia="Calibri" w:hAnsi="Calibri" w:cs="Calibri"/>
          <w:color w:val="auto"/>
          <w:sz w:val="22"/>
          <w:szCs w:val="22"/>
        </w:rPr>
        <w:t>Zamawiającego;</w:t>
      </w:r>
    </w:p>
    <w:p w14:paraId="16E0A6B5" w14:textId="2A97B530" w:rsidR="00316507" w:rsidRPr="00D45AA8" w:rsidRDefault="004265A5" w:rsidP="00742F20">
      <w:pPr>
        <w:pStyle w:val="Akapitzlist"/>
        <w:numPr>
          <w:ilvl w:val="0"/>
          <w:numId w:val="51"/>
        </w:numPr>
        <w:tabs>
          <w:tab w:val="left" w:pos="426"/>
        </w:tabs>
        <w:spacing w:before="120"/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jednostronnego zwiększenia ilości jednej pozycji, kompensując to zmniejszeniem ilości innej pozycji w obrębie danego pakietu, z zachowaniem cen jednostkowych zawartych</w:t>
      </w:r>
      <w:r w:rsidR="00FC3EDA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Formularzu cenowym/Przedmiot zamówienia, przy czym zmiana t</w:t>
      </w:r>
      <w:r w:rsidR="0027313E">
        <w:rPr>
          <w:rFonts w:ascii="Calibri" w:eastAsia="Calibri" w:hAnsi="Calibri" w:cs="Calibri"/>
          <w:sz w:val="22"/>
          <w:szCs w:val="22"/>
        </w:rPr>
        <w:t>a nie może zwiększyć łącznej ceny</w:t>
      </w:r>
      <w:r w:rsidRPr="00D45AA8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4368305E" w14:textId="77777777" w:rsidR="00316507" w:rsidRPr="00D45AA8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14:paraId="0F144BFC" w14:textId="4BE70F5C" w:rsidR="009B77CF" w:rsidRPr="00B82091" w:rsidRDefault="004265A5" w:rsidP="00742F20">
      <w:pPr>
        <w:pStyle w:val="Normalny1"/>
        <w:numPr>
          <w:ilvl w:val="0"/>
          <w:numId w:val="11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Wykonawcy nie przysługuje wobec Zamawiającego roszczenie z tytułu niewykorzystania zakresu ilościowego umowy oraz niewykorzystania całej wartości umowy. Niewykorzystanie przez Zamawiającego umowy nie wymaga podania przyczyn oraz nie powoduje powstania zobowiązań odszkodowawczych z tego tytułu.</w:t>
      </w:r>
    </w:p>
    <w:p w14:paraId="7A451343" w14:textId="1BE121B8" w:rsidR="00B82091" w:rsidRPr="00B82091" w:rsidRDefault="00B82091" w:rsidP="00B82091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i/>
          <w:iCs/>
          <w:sz w:val="22"/>
          <w:szCs w:val="22"/>
        </w:rPr>
      </w:pPr>
      <w:r w:rsidRPr="00853C1B">
        <w:rPr>
          <w:rFonts w:ascii="Calibri" w:hAnsi="Calibri" w:cs="Calibri"/>
          <w:sz w:val="22"/>
          <w:szCs w:val="22"/>
        </w:rPr>
        <w:t>W</w:t>
      </w:r>
      <w:r w:rsidR="00071B22">
        <w:rPr>
          <w:rFonts w:ascii="Calibri" w:hAnsi="Calibri" w:cs="Calibri"/>
          <w:sz w:val="22"/>
          <w:szCs w:val="22"/>
        </w:rPr>
        <w:t xml:space="preserve"> przypadku,</w:t>
      </w:r>
      <w:r w:rsidR="008A30C5">
        <w:rPr>
          <w:rFonts w:ascii="Calibri" w:hAnsi="Calibri" w:cs="Calibri"/>
          <w:sz w:val="22"/>
          <w:szCs w:val="22"/>
        </w:rPr>
        <w:t xml:space="preserve"> gdy przedmiotem umowy są</w:t>
      </w:r>
      <w:r w:rsidRPr="00853C1B">
        <w:rPr>
          <w:rFonts w:ascii="Calibri" w:hAnsi="Calibri" w:cs="Calibri"/>
          <w:sz w:val="22"/>
          <w:szCs w:val="22"/>
        </w:rPr>
        <w:t xml:space="preserve"> wyrob</w:t>
      </w:r>
      <w:r w:rsidR="008A30C5">
        <w:rPr>
          <w:rFonts w:ascii="Calibri" w:hAnsi="Calibri" w:cs="Calibri"/>
          <w:sz w:val="22"/>
          <w:szCs w:val="22"/>
        </w:rPr>
        <w:t>y</w:t>
      </w:r>
      <w:r w:rsidRPr="00853C1B">
        <w:rPr>
          <w:rFonts w:ascii="Calibri" w:hAnsi="Calibri" w:cs="Calibri"/>
          <w:sz w:val="22"/>
          <w:szCs w:val="22"/>
        </w:rPr>
        <w:t xml:space="preserve"> medyczn</w:t>
      </w:r>
      <w:r w:rsidR="008A30C5">
        <w:rPr>
          <w:rFonts w:ascii="Calibri" w:hAnsi="Calibri" w:cs="Calibri"/>
          <w:sz w:val="22"/>
          <w:szCs w:val="22"/>
        </w:rPr>
        <w:t>e</w:t>
      </w:r>
      <w:r w:rsidRPr="00B82091">
        <w:rPr>
          <w:rFonts w:ascii="Calibri" w:hAnsi="Calibri" w:cs="Calibri"/>
          <w:sz w:val="22"/>
          <w:szCs w:val="22"/>
        </w:rPr>
        <w:t>,</w:t>
      </w:r>
      <w:r w:rsidRPr="00B82091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 </w:t>
      </w:r>
      <w:r w:rsidRPr="00B82091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Wykonawca zapewnia przechowywanie i transport towarów pojazdem przystosowanym do ich przewozu w warunkach określonych przez producenta, jeżeli zostały one przez producenta określone, a Zamawiający ma możliwość dokonania ich weryfikacji. </w:t>
      </w:r>
      <w:r w:rsidRPr="00B82091">
        <w:rPr>
          <w:rFonts w:ascii="Calibri" w:eastAsia="Calibri" w:hAnsi="Calibri" w:cs="Calibri"/>
          <w:sz w:val="22"/>
          <w:szCs w:val="22"/>
        </w:rPr>
        <w:t>Na Wykonawcy spoczywa obowiązek wykazania, że przebiegało to w wymaganych warunkach. W przypadku wymagań odnoszących się do temperatury, Zamawiający zastrzega sobie w szczególności możliwość otrzymania zapisu z urządzenia rejestrującego temperaturę potwierdzającego wartość temperatury przy każdej dostawie, a jej pomiar winien być dokonywany przy użyciu urządzeń poddanych kalibracji.</w:t>
      </w:r>
    </w:p>
    <w:p w14:paraId="18B3C11D" w14:textId="77777777" w:rsidR="00173FBE" w:rsidRDefault="00173FBE" w:rsidP="00173FBE">
      <w:pPr>
        <w:pStyle w:val="Normalny1"/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429627B4" w14:textId="657298E7" w:rsidR="004B6A6A" w:rsidRDefault="00B813F6" w:rsidP="004B6A6A">
      <w:pPr>
        <w:tabs>
          <w:tab w:val="left" w:pos="426"/>
        </w:tabs>
        <w:spacing w:before="120"/>
        <w:jc w:val="center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Systemy d</w:t>
      </w:r>
      <w:r w:rsidR="005A0954">
        <w:rPr>
          <w:rFonts w:ascii="Calibri" w:hAnsi="Calibri"/>
          <w:b/>
          <w:sz w:val="22"/>
          <w:szCs w:val="22"/>
          <w:lang w:eastAsia="ar-SA"/>
        </w:rPr>
        <w:t>oz</w:t>
      </w:r>
      <w:r>
        <w:rPr>
          <w:rFonts w:ascii="Calibri" w:hAnsi="Calibri"/>
          <w:b/>
          <w:sz w:val="22"/>
          <w:szCs w:val="22"/>
          <w:lang w:eastAsia="ar-SA"/>
        </w:rPr>
        <w:t>ujące</w:t>
      </w:r>
      <w:r w:rsidR="004B6A6A" w:rsidRPr="00007044">
        <w:rPr>
          <w:rFonts w:ascii="Calibri" w:hAnsi="Calibri"/>
          <w:b/>
          <w:sz w:val="22"/>
          <w:szCs w:val="22"/>
          <w:lang w:eastAsia="ar-SA"/>
        </w:rPr>
        <w:t xml:space="preserve"> </w:t>
      </w:r>
    </w:p>
    <w:p w14:paraId="6B696DC2" w14:textId="671111A1" w:rsidR="000329C7" w:rsidRPr="00BA7E45" w:rsidRDefault="00E14793" w:rsidP="000329C7">
      <w:pPr>
        <w:tabs>
          <w:tab w:val="left" w:pos="426"/>
        </w:tabs>
        <w:spacing w:before="120"/>
        <w:jc w:val="center"/>
        <w:rPr>
          <w:rFonts w:ascii="Calibri" w:hAnsi="Calibri"/>
          <w:b/>
          <w:bCs/>
          <w:i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(dotyczy pakietu 8,</w:t>
      </w:r>
      <w:r w:rsidR="000329C7">
        <w:rPr>
          <w:rFonts w:ascii="Calibri" w:hAnsi="Calibri" w:cs="Calibri"/>
          <w:b/>
          <w:bCs/>
          <w:i/>
          <w:iCs/>
          <w:sz w:val="22"/>
          <w:szCs w:val="22"/>
        </w:rPr>
        <w:t xml:space="preserve"> 9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i 10</w:t>
      </w:r>
      <w:r w:rsidR="000329C7">
        <w:rPr>
          <w:rFonts w:ascii="Calibri" w:hAnsi="Calibri" w:cs="Calibri"/>
          <w:b/>
          <w:bCs/>
          <w:i/>
          <w:iCs/>
          <w:sz w:val="22"/>
          <w:szCs w:val="22"/>
        </w:rPr>
        <w:t>)</w:t>
      </w:r>
    </w:p>
    <w:p w14:paraId="091DC764" w14:textId="77777777" w:rsidR="000329C7" w:rsidRDefault="004B6A6A" w:rsidP="004B6A6A">
      <w:pPr>
        <w:tabs>
          <w:tab w:val="left" w:pos="426"/>
        </w:tabs>
        <w:spacing w:before="120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  <w:r w:rsidRPr="00BA7E45">
        <w:rPr>
          <w:rFonts w:ascii="Calibri" w:hAnsi="Calibri"/>
          <w:b/>
          <w:bCs/>
          <w:sz w:val="22"/>
          <w:szCs w:val="22"/>
          <w:lang w:eastAsia="ar-SA"/>
        </w:rPr>
        <w:t xml:space="preserve">§ 5 </w:t>
      </w:r>
    </w:p>
    <w:p w14:paraId="357636EC" w14:textId="77777777" w:rsidR="00E6506B" w:rsidRPr="00AB39A3" w:rsidRDefault="00E6506B" w:rsidP="00E6506B">
      <w:pPr>
        <w:numPr>
          <w:ilvl w:val="2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spacing w:before="120"/>
        <w:ind w:left="426" w:hanging="426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 w:rsidRPr="00AB39A3">
        <w:rPr>
          <w:rFonts w:ascii="Calibri" w:hAnsi="Calibri"/>
          <w:color w:val="auto"/>
          <w:sz w:val="22"/>
          <w:szCs w:val="22"/>
          <w:lang w:eastAsia="ar-SA"/>
        </w:rPr>
        <w:t>Strony oświadczają, że w wykonaniu niniejszej umowy Wykonawca wydzierżawi Zamawiającemu:</w:t>
      </w:r>
    </w:p>
    <w:p w14:paraId="1325BE6C" w14:textId="31DFDAB5" w:rsidR="00E6506B" w:rsidRPr="00F232F0" w:rsidRDefault="00B813F6" w:rsidP="00AB39A3">
      <w:pPr>
        <w:numPr>
          <w:ilvl w:val="3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left" w:pos="0"/>
        </w:tabs>
        <w:spacing w:before="120"/>
        <w:ind w:left="709" w:hanging="283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 w:rsidRPr="00F232F0">
        <w:rPr>
          <w:rFonts w:ascii="Calibri" w:hAnsi="Calibri"/>
          <w:color w:val="auto"/>
          <w:sz w:val="22"/>
          <w:szCs w:val="22"/>
          <w:lang w:eastAsia="ar-SA"/>
        </w:rPr>
        <w:t>1</w:t>
      </w:r>
      <w:r w:rsidR="00F232F0">
        <w:rPr>
          <w:rFonts w:ascii="Calibri" w:hAnsi="Calibri"/>
          <w:color w:val="auto"/>
          <w:sz w:val="22"/>
          <w:szCs w:val="22"/>
          <w:lang w:eastAsia="ar-SA"/>
        </w:rPr>
        <w:t xml:space="preserve"> szt. systemu</w:t>
      </w:r>
      <w:r w:rsidR="00E6506B" w:rsidRPr="00F232F0">
        <w:rPr>
          <w:rFonts w:ascii="Calibri" w:hAnsi="Calibri"/>
          <w:color w:val="auto"/>
          <w:sz w:val="22"/>
          <w:szCs w:val="22"/>
          <w:lang w:eastAsia="ar-SA"/>
        </w:rPr>
        <w:t xml:space="preserve"> dozując</w:t>
      </w:r>
      <w:r w:rsidR="00F232F0">
        <w:rPr>
          <w:rFonts w:ascii="Calibri" w:hAnsi="Calibri"/>
          <w:color w:val="auto"/>
          <w:sz w:val="22"/>
          <w:szCs w:val="22"/>
          <w:lang w:eastAsia="ar-SA"/>
        </w:rPr>
        <w:t>ego</w:t>
      </w:r>
      <w:r w:rsidR="00E6506B" w:rsidRPr="00F232F0">
        <w:rPr>
          <w:rFonts w:ascii="Calibri" w:hAnsi="Calibri"/>
          <w:color w:val="auto"/>
          <w:sz w:val="22"/>
          <w:szCs w:val="22"/>
          <w:lang w:eastAsia="ar-SA"/>
        </w:rPr>
        <w:t xml:space="preserve"> </w:t>
      </w:r>
      <w:r w:rsidR="00E6506B" w:rsidRPr="00F232F0">
        <w:rPr>
          <w:rFonts w:ascii="Calibri" w:hAnsi="Calibri"/>
          <w:b/>
          <w:i/>
          <w:color w:val="auto"/>
          <w:sz w:val="22"/>
          <w:szCs w:val="22"/>
          <w:lang w:eastAsia="ar-SA"/>
        </w:rPr>
        <w:t>– dotyczy Pakietu 8.</w:t>
      </w:r>
    </w:p>
    <w:p w14:paraId="2A07020A" w14:textId="18BB2694" w:rsidR="00E6506B" w:rsidRPr="00AB39A3" w:rsidRDefault="00AB39A3" w:rsidP="00AB39A3">
      <w:pPr>
        <w:numPr>
          <w:ilvl w:val="3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left" w:pos="0"/>
        </w:tabs>
        <w:spacing w:before="120"/>
        <w:ind w:left="709" w:hanging="283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>
        <w:rPr>
          <w:rFonts w:ascii="Calibri" w:hAnsi="Calibri"/>
          <w:color w:val="auto"/>
          <w:sz w:val="22"/>
          <w:szCs w:val="22"/>
          <w:lang w:eastAsia="ar-SA"/>
        </w:rPr>
        <w:t>6</w:t>
      </w:r>
      <w:r w:rsidR="00E6506B" w:rsidRPr="00AB39A3">
        <w:rPr>
          <w:rFonts w:ascii="Calibri" w:hAnsi="Calibri"/>
          <w:color w:val="auto"/>
          <w:sz w:val="22"/>
          <w:szCs w:val="22"/>
          <w:lang w:eastAsia="ar-SA"/>
        </w:rPr>
        <w:t xml:space="preserve"> szt. systemów dozujących </w:t>
      </w:r>
      <w:r w:rsidR="00E6506B" w:rsidRPr="00AB39A3">
        <w:rPr>
          <w:rFonts w:ascii="Calibri" w:hAnsi="Calibri"/>
          <w:b/>
          <w:i/>
          <w:color w:val="auto"/>
          <w:sz w:val="22"/>
          <w:szCs w:val="22"/>
          <w:lang w:eastAsia="ar-SA"/>
        </w:rPr>
        <w:t>– dotyczy Pakietu 9,</w:t>
      </w:r>
    </w:p>
    <w:p w14:paraId="0F704919" w14:textId="4BE3EF67" w:rsidR="00AB39A3" w:rsidRPr="00AB39A3" w:rsidRDefault="00AB39A3" w:rsidP="00AB39A3">
      <w:pPr>
        <w:numPr>
          <w:ilvl w:val="3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left" w:pos="0"/>
        </w:tabs>
        <w:spacing w:before="120"/>
        <w:ind w:left="709" w:hanging="283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>
        <w:rPr>
          <w:rFonts w:ascii="Calibri" w:hAnsi="Calibri"/>
          <w:color w:val="auto"/>
          <w:sz w:val="22"/>
          <w:szCs w:val="22"/>
          <w:lang w:eastAsia="ar-SA"/>
        </w:rPr>
        <w:t>6</w:t>
      </w:r>
      <w:r w:rsidRPr="00AB39A3">
        <w:rPr>
          <w:rFonts w:ascii="Calibri" w:hAnsi="Calibri"/>
          <w:color w:val="auto"/>
          <w:sz w:val="22"/>
          <w:szCs w:val="22"/>
          <w:lang w:eastAsia="ar-SA"/>
        </w:rPr>
        <w:t xml:space="preserve"> szt. systemów dozujących </w:t>
      </w:r>
      <w:r w:rsidRPr="00AB39A3">
        <w:rPr>
          <w:rFonts w:ascii="Calibri" w:hAnsi="Calibri"/>
          <w:b/>
          <w:i/>
          <w:color w:val="auto"/>
          <w:sz w:val="22"/>
          <w:szCs w:val="22"/>
          <w:lang w:eastAsia="ar-SA"/>
        </w:rPr>
        <w:t>– dotyczy Pakietu</w:t>
      </w:r>
      <w:r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10,</w:t>
      </w:r>
    </w:p>
    <w:p w14:paraId="17D9D68A" w14:textId="77777777" w:rsidR="00E6506B" w:rsidRPr="00AB39A3" w:rsidRDefault="004B6A6A" w:rsidP="00AB3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/>
        <w:ind w:left="426"/>
        <w:jc w:val="both"/>
        <w:rPr>
          <w:rFonts w:ascii="Calibri" w:hAnsi="Calibri"/>
          <w:color w:val="auto"/>
          <w:sz w:val="22"/>
          <w:szCs w:val="22"/>
        </w:rPr>
      </w:pPr>
      <w:r w:rsidRPr="00AB39A3">
        <w:rPr>
          <w:rFonts w:ascii="Calibri" w:hAnsi="Calibri"/>
          <w:color w:val="auto"/>
          <w:sz w:val="22"/>
          <w:szCs w:val="22"/>
          <w:lang w:eastAsia="ar-SA"/>
        </w:rPr>
        <w:t xml:space="preserve">które zostaną </w:t>
      </w:r>
      <w:r w:rsidRPr="00AB39A3">
        <w:rPr>
          <w:rFonts w:ascii="Calibri" w:hAnsi="Calibri"/>
          <w:bCs/>
          <w:color w:val="auto"/>
          <w:sz w:val="22"/>
          <w:szCs w:val="22"/>
          <w:lang w:eastAsia="ar-SA"/>
        </w:rPr>
        <w:t>zainstalowane przez Wykonawcę na jego własny koszt i ryzyko w siedzibie Zamawiającego i w miejscach wskazanych w imieniu Zamawiającego przez</w:t>
      </w:r>
      <w:r w:rsidR="00E6506B" w:rsidRPr="00AB39A3">
        <w:rPr>
          <w:rFonts w:ascii="Calibri" w:hAnsi="Calibri"/>
          <w:bCs/>
          <w:color w:val="auto"/>
          <w:sz w:val="22"/>
          <w:szCs w:val="22"/>
          <w:lang w:eastAsia="ar-SA"/>
        </w:rPr>
        <w:t>:</w:t>
      </w:r>
    </w:p>
    <w:p w14:paraId="55B7D24F" w14:textId="4A1BB9D6" w:rsidR="00E6506B" w:rsidRPr="00AB39A3" w:rsidRDefault="004B6A6A" w:rsidP="00E6506B">
      <w:pPr>
        <w:spacing w:before="120"/>
        <w:ind w:left="567" w:hanging="141"/>
        <w:jc w:val="both"/>
        <w:rPr>
          <w:rFonts w:ascii="Calibri" w:hAnsi="Calibri"/>
          <w:i/>
          <w:color w:val="auto"/>
          <w:kern w:val="1"/>
          <w:sz w:val="22"/>
          <w:szCs w:val="22"/>
          <w:bdr w:val="none" w:sz="0" w:space="0" w:color="auto"/>
        </w:rPr>
      </w:pPr>
      <w:r w:rsidRPr="00AB39A3">
        <w:rPr>
          <w:rFonts w:ascii="Calibri" w:hAnsi="Calibri"/>
          <w:bCs/>
          <w:color w:val="auto"/>
          <w:sz w:val="22"/>
          <w:szCs w:val="22"/>
          <w:lang w:eastAsia="ar-SA"/>
        </w:rPr>
        <w:t xml:space="preserve"> </w:t>
      </w:r>
      <w:r w:rsidR="00E6506B" w:rsidRPr="00AB39A3">
        <w:rPr>
          <w:rFonts w:ascii="Calibri" w:hAnsi="Calibri"/>
          <w:i/>
          <w:color w:val="auto"/>
          <w:kern w:val="1"/>
          <w:sz w:val="22"/>
          <w:szCs w:val="22"/>
          <w:bdr w:val="none" w:sz="0" w:space="0" w:color="auto"/>
        </w:rPr>
        <w:t xml:space="preserve">– </w:t>
      </w:r>
      <w:r w:rsidR="00E6506B"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Annę Mikołajczak – Kierownika Działu Żywienia</w:t>
      </w:r>
      <w:r w:rsidR="00E6506B" w:rsidRPr="00AB39A3">
        <w:rPr>
          <w:rFonts w:ascii="Calibri" w:hAnsi="Calibri"/>
          <w:i/>
          <w:color w:val="auto"/>
          <w:kern w:val="1"/>
          <w:sz w:val="22"/>
          <w:szCs w:val="22"/>
          <w:bdr w:val="none" w:sz="0" w:space="0" w:color="auto"/>
        </w:rPr>
        <w:t xml:space="preserve"> tel. (52) 325-66-01 lub 515-178-238 </w:t>
      </w:r>
      <w:r w:rsidR="00E6506B"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– </w:t>
      </w:r>
      <w:r w:rsidR="003D5123"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dotyczy Pakietów</w:t>
      </w:r>
      <w:r w:rsidR="00E6506B"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 </w:t>
      </w:r>
      <w:r w:rsidR="003D5123" w:rsidRPr="00AB39A3">
        <w:rPr>
          <w:rFonts w:ascii="Calibri" w:hAnsi="Calibri"/>
          <w:b/>
          <w:i/>
          <w:iCs/>
          <w:color w:val="auto"/>
          <w:kern w:val="1"/>
          <w:sz w:val="22"/>
          <w:szCs w:val="22"/>
          <w:bdr w:val="none" w:sz="0" w:space="0" w:color="auto"/>
          <w:lang w:eastAsia="ar-SA"/>
        </w:rPr>
        <w:t>8 i</w:t>
      </w:r>
      <w:r w:rsidR="00B813F6">
        <w:rPr>
          <w:rFonts w:ascii="Calibri" w:hAnsi="Calibri"/>
          <w:b/>
          <w:i/>
          <w:iCs/>
          <w:color w:val="auto"/>
          <w:kern w:val="1"/>
          <w:sz w:val="22"/>
          <w:szCs w:val="22"/>
          <w:bdr w:val="none" w:sz="0" w:space="0" w:color="auto"/>
          <w:lang w:eastAsia="ar-SA"/>
        </w:rPr>
        <w:t xml:space="preserve"> </w:t>
      </w:r>
      <w:r w:rsidR="00E819E1">
        <w:rPr>
          <w:rFonts w:ascii="Calibri" w:hAnsi="Calibri"/>
          <w:b/>
          <w:i/>
          <w:iCs/>
          <w:color w:val="auto"/>
          <w:kern w:val="1"/>
          <w:sz w:val="22"/>
          <w:szCs w:val="22"/>
          <w:bdr w:val="none" w:sz="0" w:space="0" w:color="auto"/>
          <w:lang w:eastAsia="ar-SA"/>
        </w:rPr>
        <w:t>9</w:t>
      </w:r>
      <w:r w:rsidR="00E6506B" w:rsidRPr="00AB39A3">
        <w:rPr>
          <w:rFonts w:ascii="Calibri" w:hAnsi="Calibri"/>
          <w:b/>
          <w:i/>
          <w:iCs/>
          <w:color w:val="auto"/>
          <w:kern w:val="1"/>
          <w:sz w:val="22"/>
          <w:szCs w:val="22"/>
          <w:bdr w:val="none" w:sz="0" w:space="0" w:color="auto"/>
          <w:lang w:eastAsia="ar-SA"/>
        </w:rPr>
        <w:t>.</w:t>
      </w:r>
    </w:p>
    <w:p w14:paraId="080C0136" w14:textId="20B3093E" w:rsidR="00E6506B" w:rsidRPr="00AB39A3" w:rsidRDefault="00E6506B" w:rsidP="00E6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567" w:hanging="141"/>
        <w:jc w:val="both"/>
        <w:rPr>
          <w:rFonts w:ascii="Calibri" w:hAnsi="Calibri"/>
          <w:bCs/>
          <w:color w:val="auto"/>
          <w:sz w:val="22"/>
          <w:szCs w:val="22"/>
          <w:bdr w:val="none" w:sz="0" w:space="0" w:color="auto"/>
          <w:lang w:eastAsia="ar-SA"/>
        </w:rPr>
      </w:pPr>
      <w:r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– Małgorzatę </w:t>
      </w:r>
      <w:proofErr w:type="spellStart"/>
      <w:r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Ratke</w:t>
      </w:r>
      <w:proofErr w:type="spellEnd"/>
      <w:r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-Kasprzyk – Kierownik</w:t>
      </w:r>
      <w:r w:rsidR="00B813F6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a</w:t>
      </w:r>
      <w:r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 Działu Utrzymania Higieny  i Centralnego Transportu Wewnątrzszpitalnego</w:t>
      </w:r>
      <w:r w:rsidRPr="00AB39A3">
        <w:rPr>
          <w:rFonts w:ascii="Calibri" w:hAnsi="Calibri"/>
          <w:i/>
          <w:color w:val="auto"/>
          <w:kern w:val="1"/>
          <w:sz w:val="22"/>
          <w:szCs w:val="22"/>
          <w:bdr w:val="none" w:sz="0" w:space="0" w:color="auto"/>
        </w:rPr>
        <w:t xml:space="preserve">  – tel. (52) 32-56-716 lub 887 873 208 </w:t>
      </w:r>
      <w:r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  <w:lang w:eastAsia="ar-SA"/>
        </w:rPr>
        <w:t xml:space="preserve"> </w:t>
      </w:r>
      <w:r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– dotyczy Pakietu </w:t>
      </w:r>
      <w:r w:rsidR="00B813F6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10</w:t>
      </w:r>
      <w:r w:rsidRPr="00AB39A3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.</w:t>
      </w:r>
    </w:p>
    <w:p w14:paraId="69FE8ACE" w14:textId="508E821A" w:rsidR="004B6A6A" w:rsidRPr="00E6506B" w:rsidRDefault="004B6A6A" w:rsidP="00A202FD">
      <w:pPr>
        <w:numPr>
          <w:ilvl w:val="2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E6506B">
        <w:rPr>
          <w:rFonts w:ascii="Calibri" w:hAnsi="Calibri"/>
          <w:sz w:val="22"/>
          <w:szCs w:val="22"/>
          <w:lang w:eastAsia="ar-SA"/>
        </w:rPr>
        <w:t>Wykonawca niniejszym oświadcza, że po</w:t>
      </w:r>
      <w:r w:rsidR="00B813F6">
        <w:rPr>
          <w:rFonts w:ascii="Calibri" w:hAnsi="Calibri"/>
          <w:sz w:val="22"/>
          <w:szCs w:val="22"/>
          <w:lang w:eastAsia="ar-SA"/>
        </w:rPr>
        <w:t>siada tytuł prawny do systemów dozujących</w:t>
      </w:r>
      <w:r w:rsidRPr="00E6506B">
        <w:rPr>
          <w:rFonts w:ascii="Calibri" w:hAnsi="Calibri"/>
          <w:sz w:val="22"/>
          <w:szCs w:val="22"/>
          <w:lang w:eastAsia="ar-SA"/>
        </w:rPr>
        <w:t>, o których mowa w ust. 1 i wyraża zgodę na ich wydzierżawienie Zamawiającemu w związku z realizacją niniejszej umowy, a Zam</w:t>
      </w:r>
      <w:r w:rsidR="00B813F6">
        <w:rPr>
          <w:rFonts w:ascii="Calibri" w:hAnsi="Calibri"/>
          <w:sz w:val="22"/>
          <w:szCs w:val="22"/>
          <w:lang w:eastAsia="ar-SA"/>
        </w:rPr>
        <w:t>awiający oświadcza, że systemy dozujące</w:t>
      </w:r>
      <w:r w:rsidRPr="00E6506B">
        <w:rPr>
          <w:rFonts w:ascii="Calibri" w:hAnsi="Calibri"/>
          <w:sz w:val="22"/>
          <w:szCs w:val="22"/>
          <w:lang w:eastAsia="ar-SA"/>
        </w:rPr>
        <w:t xml:space="preserve"> powyższe przyjmuje w dzierżawę.</w:t>
      </w:r>
    </w:p>
    <w:p w14:paraId="65200109" w14:textId="326D1DEF" w:rsidR="004B6A6A" w:rsidRPr="00007044" w:rsidRDefault="004B6A6A" w:rsidP="004B6A6A">
      <w:pPr>
        <w:numPr>
          <w:ilvl w:val="2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Zamawiający jest zobowiązany używać </w:t>
      </w:r>
      <w:r w:rsidR="00B813F6">
        <w:rPr>
          <w:rFonts w:ascii="Calibri" w:hAnsi="Calibri"/>
          <w:sz w:val="22"/>
          <w:szCs w:val="22"/>
        </w:rPr>
        <w:t>systemy dozujące</w:t>
      </w:r>
      <w:r w:rsidRPr="00007044">
        <w:rPr>
          <w:rFonts w:ascii="Calibri" w:hAnsi="Calibri"/>
          <w:sz w:val="22"/>
          <w:szCs w:val="22"/>
        </w:rPr>
        <w:t xml:space="preserve"> zgodnie z ich przeznaczeniem </w:t>
      </w:r>
      <w:r>
        <w:rPr>
          <w:rFonts w:ascii="Calibri" w:hAnsi="Calibri"/>
          <w:sz w:val="22"/>
          <w:szCs w:val="22"/>
        </w:rPr>
        <w:br/>
      </w:r>
      <w:r w:rsidRPr="00007044">
        <w:rPr>
          <w:rFonts w:ascii="Calibri" w:hAnsi="Calibri"/>
          <w:sz w:val="22"/>
          <w:szCs w:val="22"/>
        </w:rPr>
        <w:t>i</w:t>
      </w:r>
      <w:r w:rsidRPr="00007044">
        <w:rPr>
          <w:rFonts w:ascii="Calibri" w:hAnsi="Calibri"/>
          <w:sz w:val="22"/>
          <w:szCs w:val="22"/>
          <w:lang w:eastAsia="ar-SA"/>
        </w:rPr>
        <w:t xml:space="preserve"> </w:t>
      </w:r>
      <w:r w:rsidRPr="00007044">
        <w:rPr>
          <w:rFonts w:ascii="Calibri" w:hAnsi="Calibri"/>
          <w:sz w:val="22"/>
          <w:szCs w:val="22"/>
        </w:rPr>
        <w:t xml:space="preserve">dostarczonymi przez Wykonawcę instrukcjami obsługi oraz utrzymywać je w czystości. Zamawiający zobowiązuje się do używania podczas pracy </w:t>
      </w:r>
      <w:r w:rsidR="0064288D">
        <w:rPr>
          <w:rFonts w:ascii="Calibri" w:hAnsi="Calibri"/>
          <w:sz w:val="22"/>
          <w:szCs w:val="22"/>
        </w:rPr>
        <w:t>systemów dozujących</w:t>
      </w:r>
      <w:r w:rsidRPr="00007044">
        <w:rPr>
          <w:rFonts w:ascii="Calibri" w:hAnsi="Calibri"/>
          <w:sz w:val="22"/>
          <w:szCs w:val="22"/>
        </w:rPr>
        <w:t xml:space="preserve"> wyłącznie przedmiotu zamówienia dostarczonego przez Wykonawcę, jednak ma prawo używać także przedmiotu nabytego w ramach nabycia zastępczego, o którym mowa w </w:t>
      </w:r>
      <w:r w:rsidRPr="00F232F0">
        <w:rPr>
          <w:rFonts w:ascii="Calibri" w:hAnsi="Calibri"/>
          <w:sz w:val="22"/>
          <w:szCs w:val="22"/>
        </w:rPr>
        <w:t xml:space="preserve">§ </w:t>
      </w:r>
      <w:r w:rsidR="00882B52" w:rsidRPr="00F232F0">
        <w:rPr>
          <w:rFonts w:ascii="Calibri" w:hAnsi="Calibri"/>
          <w:sz w:val="22"/>
          <w:szCs w:val="22"/>
        </w:rPr>
        <w:t>10</w:t>
      </w:r>
      <w:r w:rsidRPr="00F232F0">
        <w:rPr>
          <w:rFonts w:ascii="Calibri" w:hAnsi="Calibri"/>
          <w:sz w:val="22"/>
          <w:szCs w:val="22"/>
        </w:rPr>
        <w:t xml:space="preserve"> umowy</w:t>
      </w:r>
      <w:r w:rsidRPr="00007044">
        <w:rPr>
          <w:rFonts w:ascii="Calibri" w:hAnsi="Calibri"/>
          <w:sz w:val="22"/>
          <w:szCs w:val="22"/>
        </w:rPr>
        <w:t xml:space="preserve">. Zamawiający nie będzie dokonywał żadnych napraw, zmian ani trwale demontował jakichkolwiek części </w:t>
      </w:r>
      <w:r w:rsidR="0064288D">
        <w:rPr>
          <w:rFonts w:ascii="Calibri" w:hAnsi="Calibri"/>
          <w:sz w:val="22"/>
          <w:szCs w:val="22"/>
        </w:rPr>
        <w:t>systemów dozujących</w:t>
      </w:r>
      <w:r w:rsidRPr="00007044">
        <w:rPr>
          <w:rFonts w:ascii="Calibri" w:hAnsi="Calibri"/>
          <w:sz w:val="22"/>
          <w:szCs w:val="22"/>
        </w:rPr>
        <w:t>. Zamawiający powiadomi niezwłocznie Wykonawcę</w:t>
      </w:r>
      <w:r w:rsidR="0064288D">
        <w:rPr>
          <w:rFonts w:ascii="Calibri" w:hAnsi="Calibri"/>
          <w:sz w:val="22"/>
          <w:szCs w:val="22"/>
        </w:rPr>
        <w:br/>
      </w:r>
      <w:r w:rsidRPr="00007044">
        <w:rPr>
          <w:rFonts w:ascii="Calibri" w:hAnsi="Calibri"/>
          <w:sz w:val="22"/>
          <w:szCs w:val="22"/>
        </w:rPr>
        <w:t xml:space="preserve">o każdym uszkodzeniu </w:t>
      </w:r>
      <w:r w:rsidR="0064288D">
        <w:rPr>
          <w:rFonts w:ascii="Calibri" w:hAnsi="Calibri"/>
          <w:sz w:val="22"/>
          <w:szCs w:val="22"/>
        </w:rPr>
        <w:t>systemu dozującego</w:t>
      </w:r>
      <w:r w:rsidRPr="00007044">
        <w:rPr>
          <w:rFonts w:ascii="Calibri" w:hAnsi="Calibri"/>
          <w:sz w:val="22"/>
          <w:szCs w:val="22"/>
        </w:rPr>
        <w:t>.</w:t>
      </w:r>
    </w:p>
    <w:p w14:paraId="17D4AE4F" w14:textId="4E58ECE3" w:rsidR="004B6A6A" w:rsidRPr="00F10890" w:rsidRDefault="004B6A6A" w:rsidP="004B6A6A">
      <w:pPr>
        <w:numPr>
          <w:ilvl w:val="2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Zamawiający zobowiązany jest do wydania wydzierżawionych mu </w:t>
      </w:r>
      <w:r w:rsidR="00FC31DA">
        <w:rPr>
          <w:rFonts w:ascii="Calibri" w:hAnsi="Calibri"/>
          <w:sz w:val="22"/>
          <w:szCs w:val="22"/>
        </w:rPr>
        <w:t>systemów dozujących</w:t>
      </w:r>
      <w:r w:rsidR="00FC31DA">
        <w:rPr>
          <w:rFonts w:ascii="Calibri" w:hAnsi="Calibri"/>
          <w:sz w:val="22"/>
          <w:szCs w:val="22"/>
        </w:rPr>
        <w:br/>
      </w:r>
      <w:r w:rsidRPr="00007044">
        <w:rPr>
          <w:rFonts w:ascii="Calibri" w:hAnsi="Calibri"/>
          <w:sz w:val="22"/>
          <w:szCs w:val="22"/>
        </w:rPr>
        <w:t xml:space="preserve">po upływie okresu obowiązywania umowy </w:t>
      </w:r>
      <w:r>
        <w:rPr>
          <w:rFonts w:ascii="Calibri" w:hAnsi="Calibri"/>
          <w:sz w:val="22"/>
          <w:szCs w:val="22"/>
        </w:rPr>
        <w:t>określonego zgodnie z § 3</w:t>
      </w:r>
      <w:r w:rsidRPr="00007044">
        <w:rPr>
          <w:rFonts w:ascii="Calibri" w:hAnsi="Calibri"/>
          <w:sz w:val="22"/>
          <w:szCs w:val="22"/>
        </w:rPr>
        <w:t>.</w:t>
      </w:r>
    </w:p>
    <w:p w14:paraId="552FBFB9" w14:textId="4FEA25AC" w:rsidR="004B6A6A" w:rsidRPr="00CB5084" w:rsidRDefault="004B6A6A" w:rsidP="004B6A6A">
      <w:pPr>
        <w:numPr>
          <w:ilvl w:val="2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B5084">
        <w:rPr>
          <w:rFonts w:ascii="Calibri" w:hAnsi="Calibri" w:cs="Calibri"/>
          <w:sz w:val="22"/>
          <w:szCs w:val="22"/>
        </w:rPr>
        <w:t xml:space="preserve">Wykonawca jest zobowiązany do odbioru od Zamawiającego z jego siedziby </w:t>
      </w:r>
      <w:r w:rsidR="00FC31DA">
        <w:rPr>
          <w:rFonts w:ascii="Calibri" w:hAnsi="Calibri" w:cs="Calibri"/>
          <w:sz w:val="22"/>
          <w:szCs w:val="22"/>
        </w:rPr>
        <w:t>systemów dozujących</w:t>
      </w:r>
      <w:r w:rsidRPr="00CB5084">
        <w:rPr>
          <w:rFonts w:ascii="Calibri" w:hAnsi="Calibri" w:cs="Calibri"/>
          <w:sz w:val="22"/>
          <w:szCs w:val="22"/>
        </w:rPr>
        <w:t xml:space="preserve">, niezwłocznie po zgłoszeniu mu </w:t>
      </w:r>
      <w:r w:rsidR="00FC31DA">
        <w:rPr>
          <w:rFonts w:ascii="Calibri" w:hAnsi="Calibri" w:cs="Calibri"/>
          <w:sz w:val="22"/>
          <w:szCs w:val="22"/>
        </w:rPr>
        <w:t>systemów dozujących</w:t>
      </w:r>
      <w:r w:rsidRPr="00CB5084">
        <w:rPr>
          <w:rFonts w:ascii="Calibri" w:hAnsi="Calibri" w:cs="Calibri"/>
          <w:sz w:val="22"/>
          <w:szCs w:val="22"/>
        </w:rPr>
        <w:t xml:space="preserve"> do odbioru i podpisaniu przez strony protokołu zdawczo-odbiorczego. Zamawiający zobowiązany jest do wydania </w:t>
      </w:r>
      <w:r w:rsidR="00FC31DA">
        <w:rPr>
          <w:rFonts w:ascii="Calibri" w:hAnsi="Calibri" w:cs="Calibri"/>
          <w:sz w:val="22"/>
          <w:szCs w:val="22"/>
        </w:rPr>
        <w:t xml:space="preserve">systemów dozujących czystych oraz </w:t>
      </w:r>
      <w:r w:rsidRPr="00CB5084">
        <w:rPr>
          <w:rFonts w:ascii="Calibri" w:hAnsi="Calibri" w:cs="Calibri"/>
          <w:sz w:val="22"/>
          <w:szCs w:val="22"/>
        </w:rPr>
        <w:t xml:space="preserve">w stanie niepogorszonym ponad zużycie wynikające z normalnego używania. </w:t>
      </w:r>
      <w:r w:rsidR="00FC31DA">
        <w:rPr>
          <w:rFonts w:ascii="Calibri" w:hAnsi="Calibri" w:cs="Calibri"/>
          <w:sz w:val="22"/>
          <w:szCs w:val="22"/>
        </w:rPr>
        <w:t>W przypadku uszkodzeń systemów dozujących</w:t>
      </w:r>
      <w:r w:rsidRPr="00CB5084">
        <w:rPr>
          <w:rFonts w:ascii="Calibri" w:hAnsi="Calibri" w:cs="Calibri"/>
          <w:sz w:val="22"/>
          <w:szCs w:val="22"/>
        </w:rPr>
        <w:t xml:space="preserve"> z przyczyn obciążających Zamawiającego, koszty wskazane w zdaniu poprzednim pokrywa Zamawiający.</w:t>
      </w:r>
    </w:p>
    <w:p w14:paraId="23DB10CC" w14:textId="21CD1298" w:rsidR="004B6A6A" w:rsidRPr="00007044" w:rsidRDefault="004B6A6A" w:rsidP="004B6A6A">
      <w:pPr>
        <w:numPr>
          <w:ilvl w:val="2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Wykonawca zobowiązany jest w ramach wynagrodzenia określonego niniejszą umową zagwarantować właściwy stan techniczny </w:t>
      </w:r>
      <w:r w:rsidR="00FC31DA">
        <w:rPr>
          <w:rFonts w:ascii="Calibri" w:hAnsi="Calibri"/>
          <w:sz w:val="22"/>
          <w:szCs w:val="22"/>
        </w:rPr>
        <w:t xml:space="preserve">systemów dozujących </w:t>
      </w:r>
      <w:r>
        <w:rPr>
          <w:rFonts w:ascii="Calibri" w:hAnsi="Calibri"/>
          <w:iCs/>
          <w:sz w:val="22"/>
          <w:szCs w:val="22"/>
        </w:rPr>
        <w:t>w</w:t>
      </w:r>
      <w:r w:rsidRPr="00007044">
        <w:rPr>
          <w:rFonts w:ascii="Calibri" w:hAnsi="Calibri"/>
          <w:sz w:val="22"/>
          <w:szCs w:val="22"/>
        </w:rPr>
        <w:t xml:space="preserve"> przez cały okres eksploatacji</w:t>
      </w:r>
      <w:r w:rsidR="00FC31DA">
        <w:rPr>
          <w:rFonts w:ascii="Calibri" w:hAnsi="Calibri"/>
          <w:sz w:val="22"/>
          <w:szCs w:val="22"/>
        </w:rPr>
        <w:br/>
      </w:r>
      <w:r w:rsidRPr="00007044">
        <w:rPr>
          <w:rFonts w:ascii="Calibri" w:hAnsi="Calibri"/>
          <w:sz w:val="22"/>
          <w:szCs w:val="22"/>
        </w:rPr>
        <w:t xml:space="preserve">i w tym celu zapewnić wykonywanie fachowej instalacji, napraw, okresowej konserwacji, obsługi serwisowej, </w:t>
      </w:r>
      <w:r w:rsidRPr="002231F8">
        <w:rPr>
          <w:rFonts w:ascii="Calibri" w:hAnsi="Calibri"/>
          <w:sz w:val="22"/>
          <w:szCs w:val="22"/>
        </w:rPr>
        <w:t xml:space="preserve"> w terminach wymaganych przez producenta, z zastrzeże</w:t>
      </w:r>
      <w:r w:rsidRPr="00007044">
        <w:rPr>
          <w:rFonts w:ascii="Calibri" w:hAnsi="Calibri"/>
          <w:sz w:val="22"/>
          <w:szCs w:val="22"/>
        </w:rPr>
        <w:t xml:space="preserve">niem, że serwis i przeglądy dzierżawionych </w:t>
      </w:r>
      <w:r w:rsidR="00FC31DA">
        <w:rPr>
          <w:rFonts w:ascii="Calibri" w:hAnsi="Calibri"/>
          <w:sz w:val="22"/>
          <w:szCs w:val="22"/>
        </w:rPr>
        <w:t>systemów dozujących</w:t>
      </w:r>
      <w:r w:rsidRPr="00007044">
        <w:rPr>
          <w:rFonts w:ascii="Calibri" w:hAnsi="Calibri"/>
          <w:sz w:val="22"/>
          <w:szCs w:val="22"/>
        </w:rPr>
        <w:t xml:space="preserve"> potwierdzone raportami serwisowymi powinny odbywać się nie rzadziej niż raz na kwartał. Koszty powyższych czynności, w tym koszty napraw, części </w:t>
      </w:r>
      <w:r>
        <w:rPr>
          <w:rFonts w:ascii="Calibri" w:hAnsi="Calibri"/>
          <w:sz w:val="22"/>
          <w:szCs w:val="22"/>
        </w:rPr>
        <w:br/>
      </w:r>
      <w:r w:rsidRPr="00007044">
        <w:rPr>
          <w:rFonts w:ascii="Calibri" w:hAnsi="Calibri"/>
          <w:sz w:val="22"/>
          <w:szCs w:val="22"/>
        </w:rPr>
        <w:t>i podzespołów pokrywa Wykonawca.</w:t>
      </w:r>
    </w:p>
    <w:p w14:paraId="26202DDD" w14:textId="77777777" w:rsidR="004B6A6A" w:rsidRPr="00CB5084" w:rsidRDefault="004B6A6A" w:rsidP="004B6A6A">
      <w:pPr>
        <w:numPr>
          <w:ilvl w:val="2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B5084">
        <w:rPr>
          <w:rFonts w:ascii="Calibri" w:hAnsi="Calibri" w:cs="Calibri"/>
          <w:sz w:val="22"/>
          <w:szCs w:val="22"/>
        </w:rPr>
        <w:t xml:space="preserve">Wykonawca zapewni reakcję serwisu w ciągu 24 godzin w dni robocze - od momentu </w:t>
      </w:r>
      <w:r>
        <w:rPr>
          <w:rFonts w:ascii="Calibri" w:hAnsi="Calibri" w:cs="Calibri"/>
          <w:sz w:val="22"/>
          <w:szCs w:val="22"/>
        </w:rPr>
        <w:t>d</w:t>
      </w:r>
      <w:r w:rsidRPr="00CB5084">
        <w:rPr>
          <w:rFonts w:ascii="Calibri" w:hAnsi="Calibri" w:cs="Calibri"/>
          <w:sz w:val="22"/>
          <w:szCs w:val="22"/>
        </w:rPr>
        <w:t xml:space="preserve">okonania zgłoszenia do serwisu przez Zamawiającego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E819E1">
        <w:rPr>
          <w:rFonts w:ascii="Calibri" w:hAnsi="Calibri"/>
          <w:b/>
          <w:sz w:val="22"/>
          <w:szCs w:val="22"/>
        </w:rPr>
        <w:t>e-mail …………………………………………………………………</w:t>
      </w:r>
      <w:r>
        <w:rPr>
          <w:rFonts w:ascii="Calibri" w:hAnsi="Calibri"/>
          <w:sz w:val="22"/>
          <w:szCs w:val="22"/>
        </w:rPr>
        <w:t xml:space="preserve"> </w:t>
      </w:r>
      <w:r w:rsidRPr="00CB5084">
        <w:rPr>
          <w:rFonts w:ascii="Calibri" w:hAnsi="Calibri" w:cs="Calibri"/>
          <w:sz w:val="22"/>
          <w:szCs w:val="22"/>
        </w:rPr>
        <w:t xml:space="preserve"> - w godzinach od 8</w:t>
      </w:r>
      <w:r w:rsidRPr="00CB5084">
        <w:rPr>
          <w:rFonts w:ascii="Calibri" w:hAnsi="Calibri" w:cs="Calibri"/>
          <w:sz w:val="22"/>
          <w:szCs w:val="22"/>
          <w:vertAlign w:val="superscript"/>
        </w:rPr>
        <w:t>00</w:t>
      </w:r>
      <w:r w:rsidRPr="00CB5084">
        <w:rPr>
          <w:rFonts w:ascii="Calibri" w:hAnsi="Calibri" w:cs="Calibri"/>
          <w:sz w:val="22"/>
          <w:szCs w:val="22"/>
        </w:rPr>
        <w:t xml:space="preserve"> do 14</w:t>
      </w:r>
      <w:r w:rsidRPr="00CB5084">
        <w:rPr>
          <w:rFonts w:ascii="Calibri" w:hAnsi="Calibri" w:cs="Calibri"/>
          <w:sz w:val="22"/>
          <w:szCs w:val="22"/>
          <w:vertAlign w:val="superscript"/>
        </w:rPr>
        <w:t>00</w:t>
      </w:r>
      <w:r w:rsidRPr="00CB5084">
        <w:rPr>
          <w:rFonts w:ascii="Calibri" w:hAnsi="Calibri" w:cs="Calibri"/>
          <w:sz w:val="22"/>
          <w:szCs w:val="22"/>
        </w:rPr>
        <w:t>.</w:t>
      </w:r>
    </w:p>
    <w:p w14:paraId="3B8C4343" w14:textId="77777777" w:rsidR="004B6A6A" w:rsidRPr="00007044" w:rsidRDefault="004B6A6A" w:rsidP="004B6A6A">
      <w:pPr>
        <w:numPr>
          <w:ilvl w:val="2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Zgłoszenia do serwisu przekazane po godzinie 14-tej realizowane będą w następnym dniu roboczym </w:t>
      </w:r>
      <w:r>
        <w:rPr>
          <w:rFonts w:ascii="Calibri" w:hAnsi="Calibri"/>
          <w:sz w:val="22"/>
          <w:szCs w:val="22"/>
        </w:rPr>
        <w:t xml:space="preserve">w </w:t>
      </w:r>
      <w:r w:rsidRPr="00007044">
        <w:rPr>
          <w:rFonts w:ascii="Calibri" w:hAnsi="Calibri"/>
          <w:sz w:val="22"/>
          <w:szCs w:val="22"/>
        </w:rPr>
        <w:t>godzinach porannych lub w szczególnych okolicznościach tego samego dnia.</w:t>
      </w:r>
    </w:p>
    <w:p w14:paraId="692E7FB1" w14:textId="2CC8F01D" w:rsidR="004B6A6A" w:rsidRPr="009336C0" w:rsidRDefault="004B6A6A" w:rsidP="009336C0">
      <w:pPr>
        <w:numPr>
          <w:ilvl w:val="2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W przypadku braku możliwości dokonania naprawy </w:t>
      </w:r>
      <w:r w:rsidR="00FC31DA">
        <w:rPr>
          <w:rFonts w:ascii="Calibri" w:hAnsi="Calibri"/>
          <w:sz w:val="22"/>
          <w:szCs w:val="22"/>
        </w:rPr>
        <w:t>systemów dozujących</w:t>
      </w:r>
      <w:r w:rsidRPr="00007044">
        <w:rPr>
          <w:rFonts w:ascii="Calibri" w:hAnsi="Calibri"/>
          <w:sz w:val="22"/>
          <w:szCs w:val="22"/>
        </w:rPr>
        <w:t xml:space="preserve"> Wykonaw</w:t>
      </w:r>
      <w:r>
        <w:rPr>
          <w:rFonts w:ascii="Calibri" w:hAnsi="Calibri"/>
          <w:sz w:val="22"/>
          <w:szCs w:val="22"/>
        </w:rPr>
        <w:t>ca jest zobowiązany do</w:t>
      </w:r>
      <w:r w:rsidR="00FC31DA">
        <w:rPr>
          <w:rFonts w:ascii="Calibri" w:hAnsi="Calibri"/>
          <w:sz w:val="22"/>
          <w:szCs w:val="22"/>
        </w:rPr>
        <w:t xml:space="preserve"> ich</w:t>
      </w:r>
      <w:r>
        <w:rPr>
          <w:rFonts w:ascii="Calibri" w:hAnsi="Calibri"/>
          <w:sz w:val="22"/>
          <w:szCs w:val="22"/>
        </w:rPr>
        <w:t xml:space="preserve"> wymiany </w:t>
      </w:r>
      <w:r w:rsidRPr="00007044">
        <w:rPr>
          <w:rFonts w:ascii="Calibri" w:hAnsi="Calibri"/>
          <w:sz w:val="22"/>
          <w:szCs w:val="22"/>
        </w:rPr>
        <w:t>na sprawne w terminie do 2 dni roboczych licząc od dnia zgłoszenia do serwisu przez Zamawiającego.</w:t>
      </w:r>
    </w:p>
    <w:p w14:paraId="7BF30197" w14:textId="77777777" w:rsidR="004B6A6A" w:rsidRDefault="004B6A6A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30442B6" w14:textId="37E58A2F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15801D68" w14:textId="5A30E92F"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6</w:t>
      </w:r>
    </w:p>
    <w:p w14:paraId="6EF4D7B9" w14:textId="77777777" w:rsidR="00316507" w:rsidRPr="00D45AA8" w:rsidRDefault="004265A5" w:rsidP="00742F20">
      <w:pPr>
        <w:numPr>
          <w:ilvl w:val="0"/>
          <w:numId w:val="1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4E9A8EC9" w14:textId="29A5B8A8" w:rsidR="00316507" w:rsidRPr="00DC116B" w:rsidRDefault="004265A5" w:rsidP="004A20F3">
      <w:pPr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C116B">
        <w:rPr>
          <w:rFonts w:ascii="Calibri" w:eastAsia="Calibri" w:hAnsi="Calibri" w:cs="Calibri"/>
          <w:color w:val="auto"/>
          <w:sz w:val="22"/>
          <w:szCs w:val="22"/>
        </w:rPr>
        <w:t>Osobą upoważnioną ze strony Zamawiającego w zakresie realizacji niniejszej umowy</w:t>
      </w:r>
      <w:r w:rsidR="00DC116B" w:rsidRPr="00DC116B">
        <w:rPr>
          <w:rFonts w:ascii="Calibri" w:eastAsia="Calibri" w:hAnsi="Calibri" w:cs="Calibri"/>
          <w:color w:val="auto"/>
          <w:sz w:val="22"/>
          <w:szCs w:val="22"/>
        </w:rPr>
        <w:br/>
      </w:r>
      <w:r w:rsidRPr="00DC116B">
        <w:rPr>
          <w:rFonts w:ascii="Calibri" w:eastAsia="Calibri" w:hAnsi="Calibri" w:cs="Calibri"/>
          <w:color w:val="auto"/>
          <w:sz w:val="22"/>
          <w:szCs w:val="22"/>
        </w:rPr>
        <w:t xml:space="preserve">i sprawowania nadzoru nad realizacją umowy jest </w:t>
      </w:r>
      <w:r w:rsidR="00AF1BCB" w:rsidRPr="00DC116B">
        <w:rPr>
          <w:rFonts w:ascii="Calibri" w:eastAsia="Calibri" w:hAnsi="Calibri"/>
          <w:b/>
          <w:bCs/>
          <w:color w:val="auto"/>
          <w:sz w:val="22"/>
          <w:szCs w:val="22"/>
        </w:rPr>
        <w:t>Paulina Krygier</w:t>
      </w:r>
      <w:r w:rsidR="006C313B" w:rsidRPr="00DC116B">
        <w:rPr>
          <w:rFonts w:ascii="Calibri" w:eastAsia="Calibri" w:hAnsi="Calibri"/>
          <w:b/>
          <w:bCs/>
          <w:color w:val="auto"/>
          <w:sz w:val="22"/>
          <w:szCs w:val="22"/>
        </w:rPr>
        <w:t>, Inspektor. ds. zaopatrzenia</w:t>
      </w:r>
      <w:r w:rsidR="00DC116B" w:rsidRPr="00DC116B">
        <w:rPr>
          <w:rFonts w:ascii="Calibri" w:eastAsia="Calibri" w:hAnsi="Calibri"/>
          <w:b/>
          <w:bCs/>
          <w:color w:val="auto"/>
          <w:sz w:val="22"/>
          <w:szCs w:val="22"/>
        </w:rPr>
        <w:br/>
      </w:r>
      <w:r w:rsidR="006C313B" w:rsidRPr="00DC116B">
        <w:rPr>
          <w:rFonts w:ascii="Calibri" w:eastAsia="Calibri" w:hAnsi="Calibri"/>
          <w:b/>
          <w:bCs/>
          <w:color w:val="auto"/>
          <w:sz w:val="22"/>
          <w:szCs w:val="22"/>
        </w:rPr>
        <w:t xml:space="preserve">i sprzętu medycznego, tel. nr (52) 32-56-721, e-mail </w:t>
      </w:r>
      <w:hyperlink r:id="rId8" w:history="1">
        <w:r w:rsidR="006C313B" w:rsidRPr="00DC116B">
          <w:rPr>
            <w:rStyle w:val="Hipercze"/>
            <w:rFonts w:ascii="Calibri" w:eastAsia="Calibri" w:hAnsi="Calibri"/>
            <w:b/>
            <w:bCs/>
            <w:color w:val="auto"/>
            <w:sz w:val="22"/>
            <w:szCs w:val="22"/>
          </w:rPr>
          <w:t>zaopatrzenie@kpcp.pl</w:t>
        </w:r>
      </w:hyperlink>
      <w:r w:rsidR="006C313B" w:rsidRPr="00DC116B">
        <w:rPr>
          <w:color w:val="auto"/>
        </w:rPr>
        <w:t xml:space="preserve"> </w:t>
      </w:r>
      <w:r w:rsidRPr="00DC116B">
        <w:rPr>
          <w:rFonts w:ascii="Calibri" w:eastAsia="Calibri" w:hAnsi="Calibri" w:cs="Calibri"/>
          <w:color w:val="auto"/>
          <w:sz w:val="22"/>
          <w:szCs w:val="22"/>
        </w:rPr>
        <w:t xml:space="preserve">lub osoba zastępująca. </w:t>
      </w:r>
    </w:p>
    <w:p w14:paraId="1A64A590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22305869" w14:textId="2C2B9F76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7</w:t>
      </w:r>
    </w:p>
    <w:p w14:paraId="33BC787B" w14:textId="7CBC1C5B" w:rsidR="0009623E" w:rsidRPr="00D45AA8" w:rsidRDefault="004265A5" w:rsidP="00742F20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>Zamawiający zobowiązuje się do zapłaty za poszczególne dostawy częściowe należności</w:t>
      </w:r>
      <w:r w:rsidR="00DC116B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>na podstawie faktur wystawianych przez Wykonawcę w oparciu o ceny jednostkowe określone</w:t>
      </w:r>
      <w:r w:rsidR="00DC116B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 xml:space="preserve">w Załączniku do umowy. </w:t>
      </w:r>
      <w:r w:rsidRPr="00D45AA8">
        <w:rPr>
          <w:rFonts w:ascii="Calibri" w:eastAsia="Calibri" w:hAnsi="Calibri" w:cs="Calibri"/>
          <w:sz w:val="22"/>
          <w:szCs w:val="22"/>
        </w:rPr>
        <w:t>Zapłata należności dokonana będzie przez Zamawiającego przelewem</w:t>
      </w:r>
      <w:r w:rsidR="00DC116B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na rachunek bankowy Wykonawcy</w:t>
      </w:r>
      <w:r w:rsidR="00DC116B">
        <w:rPr>
          <w:rFonts w:ascii="Calibri" w:eastAsia="Calibri" w:hAnsi="Calibri" w:cs="Calibri"/>
          <w:sz w:val="22"/>
          <w:szCs w:val="22"/>
        </w:rPr>
        <w:t xml:space="preserve">. </w:t>
      </w:r>
    </w:p>
    <w:p w14:paraId="6066D355" w14:textId="0939B1FA" w:rsidR="0088645E" w:rsidRPr="00D45AA8" w:rsidRDefault="004265A5" w:rsidP="00742F20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papierowej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DC116B">
        <w:rPr>
          <w:rFonts w:ascii="Calibri" w:eastAsia="Calibri" w:hAnsi="Calibri" w:cs="Calibri"/>
          <w:sz w:val="22"/>
          <w:szCs w:val="22"/>
        </w:rPr>
        <w:t>w § 6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63C65D1C" w14:textId="4D9D9BA5" w:rsidR="00316507" w:rsidRPr="00D45AA8" w:rsidRDefault="004265A5" w:rsidP="00742F20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="00DC116B">
        <w:rPr>
          <w:rFonts w:ascii="Calibri" w:eastAsia="Calibri" w:hAnsi="Calibri" w:cs="Calibri"/>
          <w:sz w:val="22"/>
          <w:szCs w:val="22"/>
        </w:rPr>
        <w:t>w § 6</w:t>
      </w:r>
      <w:r w:rsidRPr="00D45AA8">
        <w:rPr>
          <w:rFonts w:ascii="Calibri" w:eastAsia="Calibri" w:hAnsi="Calibri" w:cs="Calibri"/>
          <w:sz w:val="22"/>
          <w:szCs w:val="22"/>
        </w:rPr>
        <w:t xml:space="preserve"> ust. 2 niniejszej umowy w tym samym  dniu.</w:t>
      </w:r>
    </w:p>
    <w:p w14:paraId="4BEEF754" w14:textId="77777777" w:rsidR="0009623E" w:rsidRPr="00D45AA8" w:rsidRDefault="004265A5" w:rsidP="00742F20">
      <w:pPr>
        <w:pStyle w:val="Akapitzlist"/>
        <w:numPr>
          <w:ilvl w:val="0"/>
          <w:numId w:val="52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29932A88" w14:textId="7F8B64E6" w:rsidR="00316507" w:rsidRPr="00D45AA8" w:rsidRDefault="004265A5" w:rsidP="00742F20">
      <w:pPr>
        <w:pStyle w:val="Akapitzlist"/>
        <w:numPr>
          <w:ilvl w:val="0"/>
          <w:numId w:val="52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</w:t>
      </w:r>
      <w:r w:rsidR="00DC116B">
        <w:rPr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Fonts w:ascii="Calibri" w:eastAsia="Calibri" w:hAnsi="Calibri" w:cs="Calibri"/>
          <w:kern w:val="1"/>
          <w:sz w:val="22"/>
          <w:szCs w:val="22"/>
        </w:rPr>
        <w:t>na rzecz osób trzecich, bez pisemnej zgody Zamawiającego.</w:t>
      </w:r>
    </w:p>
    <w:p w14:paraId="0DD37528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4423988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7BA5BA25" w14:textId="7EA82C3A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8</w:t>
      </w:r>
    </w:p>
    <w:p w14:paraId="62E18CD4" w14:textId="5F30028A" w:rsidR="00DF7A37" w:rsidRDefault="00DF7A37" w:rsidP="00742F20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F7A37">
        <w:rPr>
          <w:rFonts w:ascii="Calibri" w:eastAsia="Calibri" w:hAnsi="Calibri" w:cs="Calibri"/>
          <w:sz w:val="22"/>
          <w:szCs w:val="22"/>
        </w:rPr>
        <w:t>Zamawiający zastrzega sobie prawo do porównania i sprawdzenia zgodności otrzymanych partii towaru z umową, na podstawie posiadanych od Wykonawcy próbek przedmiotu umowy</w:t>
      </w:r>
      <w:r>
        <w:rPr>
          <w:rFonts w:ascii="Calibri" w:eastAsia="Calibri" w:hAnsi="Calibri" w:cs="Calibri"/>
          <w:sz w:val="22"/>
          <w:szCs w:val="22"/>
        </w:rPr>
        <w:t xml:space="preserve">. – </w:t>
      </w:r>
      <w:r w:rsidRPr="00E819E1">
        <w:rPr>
          <w:rFonts w:ascii="Calibri" w:eastAsia="Calibri" w:hAnsi="Calibri" w:cs="Calibri"/>
          <w:b/>
          <w:color w:val="auto"/>
          <w:sz w:val="22"/>
          <w:szCs w:val="22"/>
        </w:rPr>
        <w:t>dotyczy Pakietu 5 i 6</w:t>
      </w:r>
      <w:r w:rsidRPr="00E819E1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FE30FEF" w14:textId="2523722E" w:rsidR="00316507" w:rsidRPr="00D45AA8" w:rsidRDefault="00813925" w:rsidP="00742F20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w § </w:t>
      </w:r>
      <w:r w:rsidR="00882B52">
        <w:rPr>
          <w:rFonts w:ascii="Calibri" w:eastAsia="Calibri" w:hAnsi="Calibri" w:cs="Calibri"/>
          <w:sz w:val="22"/>
          <w:szCs w:val="22"/>
        </w:rPr>
        <w:t>10</w:t>
      </w:r>
      <w:r w:rsidRPr="00D45AA8">
        <w:rPr>
          <w:rFonts w:ascii="Calibri" w:eastAsia="Calibri" w:hAnsi="Calibri" w:cs="Calibri"/>
          <w:sz w:val="22"/>
          <w:szCs w:val="22"/>
        </w:rPr>
        <w:t xml:space="preserve">. W przypadku nieprawidłowości,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w § </w:t>
      </w:r>
      <w:r w:rsidR="00882B52">
        <w:rPr>
          <w:rFonts w:ascii="Calibri" w:eastAsia="Calibri" w:hAnsi="Calibri" w:cs="Calibri"/>
          <w:sz w:val="22"/>
          <w:szCs w:val="22"/>
        </w:rPr>
        <w:t>10</w:t>
      </w:r>
      <w:r w:rsidRPr="00D45AA8">
        <w:rPr>
          <w:rFonts w:ascii="Calibri" w:eastAsia="Calibri" w:hAnsi="Calibri" w:cs="Calibri"/>
          <w:sz w:val="22"/>
          <w:szCs w:val="22"/>
        </w:rPr>
        <w:t xml:space="preserve">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64E70C47" w14:textId="0F6B934E" w:rsidR="00316507" w:rsidRPr="00D45AA8" w:rsidRDefault="005C188B" w:rsidP="00742F20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 niż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3 dni robocze od dnia jej zgłoszenia i powiadomienia osoby,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F232F0">
        <w:rPr>
          <w:rFonts w:ascii="Calibri" w:eastAsia="Calibri" w:hAnsi="Calibri" w:cs="Calibri"/>
          <w:sz w:val="22"/>
          <w:szCs w:val="22"/>
        </w:rPr>
        <w:t>rej mowa w § 6</w:t>
      </w:r>
      <w:r w:rsidRPr="00D45AA8">
        <w:rPr>
          <w:rFonts w:ascii="Calibri" w:eastAsia="Calibri" w:hAnsi="Calibri" w:cs="Calibri"/>
          <w:sz w:val="22"/>
          <w:szCs w:val="22"/>
        </w:rPr>
        <w:t xml:space="preserve"> ust. 2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o decyzji drogą elektroniczną za pomocą e-maila najpóźniej w dniu, w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upływa</w:t>
      </w:r>
      <w:r w:rsidR="00E819E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3 dzień roboczy,</w:t>
      </w:r>
      <w:r w:rsidR="00E819E1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w przypadku jej uznania za zasadną do wymiany towaru w ciągu 3 dni roboczych. W wypadku braku powiadomienia Zamawiającego w terminie 3 dni roboczych</w:t>
      </w:r>
      <w:r w:rsidR="00E819E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0ECEF270" w14:textId="77777777" w:rsidR="00316507" w:rsidRPr="00D45AA8" w:rsidRDefault="004265A5" w:rsidP="00742F20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14:paraId="5B31C9E2" w14:textId="77777777" w:rsidR="00E45A05" w:rsidRDefault="00E45A0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3762B8" w14:textId="5AA3DBBD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BD2F0E1" w14:textId="1940C2B1" w:rsidR="00316507" w:rsidRPr="0012010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12010B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4B6A6A" w:rsidRPr="0012010B">
        <w:rPr>
          <w:rFonts w:ascii="Calibri" w:eastAsia="Calibri" w:hAnsi="Calibri" w:cs="Calibri"/>
          <w:b/>
          <w:bCs/>
          <w:color w:val="auto"/>
          <w:sz w:val="22"/>
          <w:szCs w:val="22"/>
        </w:rPr>
        <w:t>9</w:t>
      </w:r>
    </w:p>
    <w:p w14:paraId="766FBEE0" w14:textId="7A79761B" w:rsidR="00316507" w:rsidRPr="00D45AA8" w:rsidRDefault="005C188B" w:rsidP="00742F20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12010B">
        <w:rPr>
          <w:rFonts w:ascii="Calibri" w:eastAsia="Calibri" w:hAnsi="Calibri" w:cs="Calibri"/>
          <w:color w:val="auto"/>
          <w:sz w:val="22"/>
          <w:szCs w:val="22"/>
        </w:rPr>
        <w:t xml:space="preserve">W przypadku </w:t>
      </w:r>
      <w:r w:rsidR="005D7A71">
        <w:rPr>
          <w:rFonts w:ascii="Calibri" w:eastAsia="Calibri" w:hAnsi="Calibri" w:cs="Calibri"/>
          <w:color w:val="auto"/>
          <w:sz w:val="22"/>
          <w:szCs w:val="22"/>
        </w:rPr>
        <w:t>zwłoki</w:t>
      </w:r>
      <w:r w:rsidRPr="0012010B">
        <w:rPr>
          <w:rFonts w:ascii="Calibri" w:eastAsia="Calibri" w:hAnsi="Calibri" w:cs="Calibri"/>
          <w:color w:val="auto"/>
          <w:sz w:val="22"/>
          <w:szCs w:val="22"/>
        </w:rPr>
        <w:t xml:space="preserve"> w </w:t>
      </w:r>
      <w:r w:rsidRPr="00D45AA8">
        <w:rPr>
          <w:rFonts w:ascii="Calibri" w:eastAsia="Calibri" w:hAnsi="Calibri" w:cs="Calibri"/>
          <w:sz w:val="22"/>
          <w:szCs w:val="22"/>
        </w:rPr>
        <w:t>terminach dostaw podanych w umowie z winy Wykonawcy</w:t>
      </w:r>
      <w:r w:rsidRPr="00D45AA8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. </w:t>
      </w:r>
    </w:p>
    <w:p w14:paraId="37FAA118" w14:textId="19D7A0FD" w:rsidR="00316507" w:rsidRDefault="005C188B" w:rsidP="00742F20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EE54658" w14:textId="03B68601" w:rsidR="006A4811" w:rsidRPr="00D468B4" w:rsidRDefault="006A4811" w:rsidP="006A481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hAnsi="Calibri"/>
          <w:b/>
          <w:bCs/>
          <w:i/>
          <w:sz w:val="22"/>
          <w:szCs w:val="22"/>
        </w:rPr>
      </w:pPr>
      <w:r w:rsidRPr="008E6AD2">
        <w:rPr>
          <w:rFonts w:ascii="Calibri" w:hAnsi="Calibri"/>
          <w:bCs/>
          <w:sz w:val="22"/>
          <w:szCs w:val="22"/>
        </w:rPr>
        <w:t>Postanowienia ust. 1-</w:t>
      </w:r>
      <w:r w:rsidR="00272B31">
        <w:rPr>
          <w:rFonts w:ascii="Calibri" w:hAnsi="Calibri"/>
          <w:bCs/>
          <w:sz w:val="22"/>
          <w:szCs w:val="22"/>
        </w:rPr>
        <w:t>2</w:t>
      </w:r>
      <w:r w:rsidRPr="008E6AD2">
        <w:rPr>
          <w:rFonts w:ascii="Calibri" w:hAnsi="Calibri"/>
          <w:bCs/>
          <w:sz w:val="22"/>
          <w:szCs w:val="22"/>
        </w:rPr>
        <w:t xml:space="preserve"> stosuje się odpowiednio w wypadku nieterminowego lub wadliwego wykonania przez Wykonawcę obowiązków określonych w § 5 ust. 1,</w:t>
      </w:r>
      <w:r w:rsidR="00272B31">
        <w:rPr>
          <w:rFonts w:ascii="Calibri" w:hAnsi="Calibri"/>
          <w:bCs/>
          <w:sz w:val="22"/>
          <w:szCs w:val="22"/>
        </w:rPr>
        <w:t xml:space="preserve"> </w:t>
      </w:r>
      <w:r w:rsidRPr="008E6AD2">
        <w:rPr>
          <w:rFonts w:ascii="Calibri" w:hAnsi="Calibri"/>
          <w:bCs/>
          <w:sz w:val="22"/>
          <w:szCs w:val="22"/>
        </w:rPr>
        <w:t xml:space="preserve">6 </w:t>
      </w:r>
      <w:r w:rsidR="0064081F">
        <w:rPr>
          <w:rFonts w:ascii="Calibri" w:hAnsi="Calibri"/>
          <w:bCs/>
          <w:sz w:val="22"/>
          <w:szCs w:val="22"/>
        </w:rPr>
        <w:t>–</w:t>
      </w:r>
      <w:r w:rsidRPr="008E6AD2">
        <w:rPr>
          <w:rFonts w:ascii="Calibri" w:hAnsi="Calibri"/>
          <w:bCs/>
          <w:sz w:val="22"/>
          <w:szCs w:val="22"/>
        </w:rPr>
        <w:t xml:space="preserve"> 9</w:t>
      </w:r>
      <w:r w:rsidR="0064081F">
        <w:rPr>
          <w:rFonts w:ascii="Calibri" w:hAnsi="Calibri"/>
          <w:bCs/>
          <w:sz w:val="22"/>
          <w:szCs w:val="22"/>
        </w:rPr>
        <w:t xml:space="preserve"> niniejszej umowy</w:t>
      </w:r>
      <w:r w:rsidRPr="00D468B4">
        <w:rPr>
          <w:rFonts w:ascii="Calibri" w:hAnsi="Calibri"/>
          <w:b/>
          <w:i/>
          <w:iCs/>
          <w:sz w:val="22"/>
          <w:szCs w:val="22"/>
          <w:lang w:eastAsia="ar-SA"/>
        </w:rPr>
        <w:t>.</w:t>
      </w:r>
    </w:p>
    <w:p w14:paraId="1CC898DB" w14:textId="3107B894" w:rsidR="006A4811" w:rsidRPr="00CB5084" w:rsidRDefault="006A4811" w:rsidP="006A481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hAnsi="Calibri" w:cs="Calibri"/>
          <w:bCs/>
          <w:sz w:val="22"/>
          <w:szCs w:val="22"/>
        </w:rPr>
      </w:pPr>
      <w:r w:rsidRPr="00CB5084">
        <w:rPr>
          <w:rFonts w:ascii="Calibri" w:hAnsi="Calibri" w:cs="Calibri"/>
          <w:bCs/>
          <w:sz w:val="22"/>
          <w:szCs w:val="22"/>
        </w:rPr>
        <w:t>Zamawiający uprawiony jest do naliczenia kary umownej w wysokość 50 zł za każdy dzień zwłoki w dostarczeniu w terminie wskazanym w §</w:t>
      </w:r>
      <w:r w:rsidR="00272B31">
        <w:rPr>
          <w:rFonts w:ascii="Calibri" w:hAnsi="Calibri" w:cs="Calibri"/>
          <w:bCs/>
          <w:sz w:val="22"/>
          <w:szCs w:val="22"/>
        </w:rPr>
        <w:t xml:space="preserve"> </w:t>
      </w:r>
      <w:r w:rsidRPr="00CB5084">
        <w:rPr>
          <w:rFonts w:ascii="Calibri" w:hAnsi="Calibri" w:cs="Calibri"/>
          <w:bCs/>
          <w:sz w:val="22"/>
          <w:szCs w:val="22"/>
        </w:rPr>
        <w:t xml:space="preserve">1 ust. </w:t>
      </w:r>
      <w:r>
        <w:rPr>
          <w:rFonts w:ascii="Calibri" w:hAnsi="Calibri" w:cs="Calibri"/>
          <w:bCs/>
          <w:sz w:val="22"/>
          <w:szCs w:val="22"/>
        </w:rPr>
        <w:t>3</w:t>
      </w:r>
      <w:r w:rsidRPr="00CB5084">
        <w:rPr>
          <w:rFonts w:ascii="Calibri" w:hAnsi="Calibri" w:cs="Calibri"/>
          <w:bCs/>
          <w:sz w:val="22"/>
          <w:szCs w:val="22"/>
        </w:rPr>
        <w:t xml:space="preserve"> umowy do osoby wskazanej w § 6 ust. 2 </w:t>
      </w:r>
      <w:r w:rsidR="0064081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64081F">
        <w:rPr>
          <w:rFonts w:ascii="Calibri" w:hAnsi="Calibri" w:cs="Calibri"/>
          <w:bCs/>
          <w:sz w:val="22"/>
          <w:szCs w:val="22"/>
        </w:rPr>
        <w:t>umowy</w:t>
      </w:r>
      <w:r w:rsidRPr="00CB5084">
        <w:rPr>
          <w:rFonts w:ascii="Calibri" w:hAnsi="Calibri" w:cs="Calibri"/>
          <w:bCs/>
          <w:sz w:val="22"/>
          <w:szCs w:val="22"/>
        </w:rPr>
        <w:t>aktualnych</w:t>
      </w:r>
      <w:proofErr w:type="spellEnd"/>
      <w:r w:rsidRPr="00CB5084">
        <w:rPr>
          <w:rFonts w:ascii="Calibri" w:hAnsi="Calibri" w:cs="Calibri"/>
          <w:bCs/>
          <w:sz w:val="22"/>
          <w:szCs w:val="22"/>
        </w:rPr>
        <w:t xml:space="preserve"> kart charakterystyk preparatu.</w:t>
      </w:r>
    </w:p>
    <w:p w14:paraId="0047D5E4" w14:textId="771C0468" w:rsidR="006A4811" w:rsidRPr="006A4811" w:rsidRDefault="006A4811" w:rsidP="006A481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hAnsi="Calibri"/>
          <w:bCs/>
          <w:sz w:val="22"/>
          <w:szCs w:val="22"/>
        </w:rPr>
      </w:pPr>
      <w:r w:rsidRPr="008E6AD2">
        <w:rPr>
          <w:rFonts w:ascii="Calibri" w:hAnsi="Calibri"/>
          <w:bCs/>
          <w:sz w:val="22"/>
          <w:szCs w:val="22"/>
        </w:rPr>
        <w:t xml:space="preserve">Zamawiający uprawiony jest do naliczenia kary umownej w wysokości 500 zł za każdorazowe zaniechanie bieżącej aktualizacji kart charakterystyk – dla każdego oferowanego preparatu, zgodnie z § 1 ust. </w:t>
      </w:r>
      <w:r>
        <w:rPr>
          <w:rFonts w:ascii="Calibri" w:hAnsi="Calibri"/>
          <w:bCs/>
          <w:sz w:val="22"/>
          <w:szCs w:val="22"/>
        </w:rPr>
        <w:t>3</w:t>
      </w:r>
      <w:r w:rsidRPr="008E6AD2">
        <w:rPr>
          <w:rFonts w:ascii="Calibri" w:hAnsi="Calibri"/>
          <w:bCs/>
          <w:sz w:val="22"/>
          <w:szCs w:val="22"/>
        </w:rPr>
        <w:t xml:space="preserve"> umowy.</w:t>
      </w:r>
    </w:p>
    <w:p w14:paraId="2502EA2A" w14:textId="50D92A1A" w:rsidR="00316507" w:rsidRPr="00D45AA8" w:rsidRDefault="004265A5" w:rsidP="00742F20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Maksymalna łączna wysokość kar umownych ni</w:t>
      </w:r>
      <w:r w:rsidR="00690EA9">
        <w:rPr>
          <w:rFonts w:ascii="Calibri" w:eastAsia="Calibri" w:hAnsi="Calibri" w:cs="Calibri"/>
          <w:color w:val="auto"/>
          <w:sz w:val="22"/>
          <w:szCs w:val="22"/>
          <w:u w:color="FF0000"/>
        </w:rPr>
        <w:t>e może przekraczać 20 % ceny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</w:t>
      </w:r>
      <w:r w:rsidR="0064081F">
        <w:rPr>
          <w:rFonts w:ascii="Calibri" w:eastAsia="Calibri" w:hAnsi="Calibri" w:cs="Calibri"/>
          <w:color w:val="auto"/>
          <w:sz w:val="22"/>
          <w:szCs w:val="22"/>
          <w:u w:color="FF0000"/>
        </w:rPr>
        <w:t>,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o którym mowa w § 2 ust. 3</w:t>
      </w:r>
      <w:r w:rsidR="0064081F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niniejszej umowy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7BDE1BEE" w14:textId="77777777" w:rsidR="00316507" w:rsidRPr="00D45AA8" w:rsidRDefault="004265A5" w:rsidP="00742F20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12E26F07" w14:textId="728CE29B" w:rsidR="00316507" w:rsidRPr="00D45AA8" w:rsidRDefault="004265A5" w:rsidP="00742F20">
      <w:pPr>
        <w:pStyle w:val="Normalny1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</w:t>
      </w:r>
      <w:r w:rsidR="00690EA9">
        <w:rPr>
          <w:rFonts w:ascii="Calibri" w:eastAsia="Calibri" w:hAnsi="Calibri" w:cs="Calibri"/>
          <w:sz w:val="22"/>
          <w:szCs w:val="22"/>
        </w:rPr>
        <w:t xml:space="preserve"> prawa</w:t>
      </w:r>
      <w:r w:rsidRPr="00D45AA8">
        <w:rPr>
          <w:rFonts w:ascii="Calibri" w:eastAsia="Calibri" w:hAnsi="Calibri" w:cs="Calibri"/>
          <w:sz w:val="22"/>
          <w:szCs w:val="22"/>
        </w:rPr>
        <w:t xml:space="preserve"> stanowią inaczej.</w:t>
      </w:r>
    </w:p>
    <w:p w14:paraId="13CA12DF" w14:textId="77777777" w:rsidR="00316507" w:rsidRPr="00D45AA8" w:rsidRDefault="004265A5" w:rsidP="00742F20">
      <w:pPr>
        <w:pStyle w:val="Normalny1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14:paraId="4A42B8BF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CB65904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7A81E24A" w14:textId="20BABC1F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10</w:t>
      </w:r>
    </w:p>
    <w:p w14:paraId="63D32A31" w14:textId="77777777" w:rsidR="00316507" w:rsidRPr="00D45AA8" w:rsidRDefault="004265A5" w:rsidP="00742F20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370676A3" w14:textId="73A858FD" w:rsidR="00316507" w:rsidRPr="00D45AA8" w:rsidRDefault="000E2460" w:rsidP="00742F20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się odpowiednio w przypadku niedostarczenia towarów wolnych od wad w </w:t>
      </w:r>
      <w:r w:rsidR="00A10BDB">
        <w:rPr>
          <w:rFonts w:ascii="Calibri" w:eastAsia="Calibri" w:hAnsi="Calibri" w:cs="Calibri"/>
          <w:sz w:val="22"/>
          <w:szCs w:val="22"/>
        </w:rPr>
        <w:t>terminie określonym</w:t>
      </w:r>
      <w:r w:rsidR="00A10BDB">
        <w:rPr>
          <w:rFonts w:ascii="Calibri" w:eastAsia="Calibri" w:hAnsi="Calibri" w:cs="Calibri"/>
          <w:sz w:val="22"/>
          <w:szCs w:val="22"/>
        </w:rPr>
        <w:br/>
        <w:t>w § 8 ust. 3</w:t>
      </w:r>
      <w:r w:rsidR="005F791A">
        <w:rPr>
          <w:rFonts w:ascii="Calibri" w:eastAsia="Calibri" w:hAnsi="Calibri" w:cs="Calibri"/>
          <w:sz w:val="22"/>
          <w:szCs w:val="22"/>
        </w:rPr>
        <w:t xml:space="preserve">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1F22AED4" w14:textId="5285ABA3" w:rsidR="000641E9" w:rsidRPr="009336C0" w:rsidRDefault="004265A5" w:rsidP="009336C0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14:paraId="73774D0E" w14:textId="77777777" w:rsidR="000641E9" w:rsidRDefault="000641E9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7BE25E9" w14:textId="77777777"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54C15A59" w14:textId="5900A089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1</w:t>
      </w:r>
    </w:p>
    <w:p w14:paraId="18B3E82B" w14:textId="77777777" w:rsidR="00316507" w:rsidRPr="00D45AA8" w:rsidRDefault="004265A5" w:rsidP="00742F20">
      <w:pPr>
        <w:numPr>
          <w:ilvl w:val="0"/>
          <w:numId w:val="27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48DE794F" w14:textId="7F3E6AD4" w:rsidR="00316507" w:rsidRPr="00D63969" w:rsidRDefault="004265A5" w:rsidP="00742F20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>w każdym czasie w przypadkach przewidzianych w Kodeksie cywilnym, w szczególności</w:t>
      </w:r>
      <w:r w:rsidR="0032452B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>w realizacji dostawy w terminie, o którym mowa w postanowieniu § 4 ust. 5</w:t>
      </w:r>
      <w:r w:rsidR="005F791A">
        <w:rPr>
          <w:rFonts w:ascii="Calibri" w:eastAsia="Calibri" w:hAnsi="Calibri" w:cs="Calibri"/>
          <w:sz w:val="22"/>
          <w:szCs w:val="22"/>
        </w:rPr>
        <w:t xml:space="preserve"> umowy</w:t>
      </w:r>
      <w:r w:rsidRPr="00D63969">
        <w:rPr>
          <w:rFonts w:ascii="Calibri" w:eastAsia="Calibri" w:hAnsi="Calibri" w:cs="Calibri"/>
          <w:sz w:val="22"/>
          <w:szCs w:val="22"/>
        </w:rPr>
        <w:t xml:space="preserve"> 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terminie określonym w § </w:t>
      </w:r>
      <w:r w:rsidR="009E084A">
        <w:rPr>
          <w:rFonts w:ascii="Calibri" w:eastAsia="Calibri" w:hAnsi="Calibri" w:cs="Calibri"/>
          <w:sz w:val="22"/>
          <w:szCs w:val="22"/>
        </w:rPr>
        <w:t>8</w:t>
      </w:r>
      <w:r w:rsidR="00E328C6">
        <w:rPr>
          <w:rFonts w:ascii="Calibri" w:eastAsia="Calibri" w:hAnsi="Calibri" w:cs="Calibri"/>
          <w:sz w:val="22"/>
          <w:szCs w:val="22"/>
        </w:rPr>
        <w:t xml:space="preserve"> ust. 3</w:t>
      </w:r>
      <w:r w:rsidRPr="00D63969">
        <w:rPr>
          <w:rFonts w:ascii="Calibri" w:eastAsia="Calibri" w:hAnsi="Calibri" w:cs="Calibri"/>
          <w:sz w:val="22"/>
          <w:szCs w:val="22"/>
        </w:rPr>
        <w:t xml:space="preserve"> niniejszej umowy,</w:t>
      </w:r>
      <w:r w:rsidR="006E5698">
        <w:rPr>
          <w:rFonts w:ascii="Calibri" w:eastAsia="Calibri" w:hAnsi="Calibri" w:cs="Calibri"/>
          <w:sz w:val="22"/>
          <w:szCs w:val="22"/>
        </w:rPr>
        <w:t xml:space="preserve"> </w:t>
      </w:r>
      <w:r w:rsidR="00E328C6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bez konieczności uprzedniego wyznaczenia terminu dodatkowego na realizację dostawy lub jego wymianę, </w:t>
      </w:r>
      <w:r w:rsidR="006E5698">
        <w:rPr>
          <w:rFonts w:ascii="Calibri" w:hAnsi="Calibri"/>
          <w:sz w:val="22"/>
          <w:szCs w:val="22"/>
        </w:rPr>
        <w:t>a także w przypadku wadliwego wykonywania obowiązków określonych w § 5 ust. 1,</w:t>
      </w:r>
      <w:r w:rsidR="006E5698">
        <w:rPr>
          <w:rFonts w:ascii="Calibri" w:hAnsi="Calibri"/>
          <w:sz w:val="22"/>
          <w:szCs w:val="22"/>
        </w:rPr>
        <w:br/>
        <w:t xml:space="preserve">6-9 </w:t>
      </w:r>
      <w:r w:rsidR="005A262B">
        <w:rPr>
          <w:rFonts w:ascii="Calibri" w:hAnsi="Calibri"/>
          <w:sz w:val="22"/>
          <w:szCs w:val="22"/>
        </w:rPr>
        <w:t xml:space="preserve">umowy </w:t>
      </w:r>
      <w:r w:rsidR="006E5698">
        <w:rPr>
          <w:rFonts w:ascii="Calibri" w:hAnsi="Calibri"/>
          <w:sz w:val="22"/>
          <w:szCs w:val="22"/>
        </w:rPr>
        <w:t xml:space="preserve">bez konieczności uprzedniego wzywania Wykonawcy do ich prawidłowego wykonywania </w:t>
      </w:r>
      <w:r w:rsidR="006E5698">
        <w:rPr>
          <w:rFonts w:ascii="Calibri" w:hAnsi="Calibri"/>
          <w:b/>
          <w:i/>
          <w:iCs/>
          <w:sz w:val="22"/>
          <w:szCs w:val="22"/>
        </w:rPr>
        <w:t>(dotyczy Pakietu 8, 9 i 10),</w:t>
      </w:r>
      <w:r w:rsidR="006E5698" w:rsidRPr="00D63969">
        <w:rPr>
          <w:rFonts w:ascii="Calibri" w:eastAsia="Calibri" w:hAnsi="Calibri" w:cs="Calibri"/>
          <w:sz w:val="22"/>
          <w:szCs w:val="22"/>
        </w:rPr>
        <w:t xml:space="preserve"> </w:t>
      </w:r>
      <w:r w:rsidRPr="00D63969">
        <w:rPr>
          <w:rFonts w:ascii="Calibri" w:eastAsia="Calibri" w:hAnsi="Calibri" w:cs="Calibri"/>
          <w:sz w:val="22"/>
          <w:szCs w:val="22"/>
        </w:rPr>
        <w:t>a także w przypadkach</w:t>
      </w:r>
    </w:p>
    <w:p w14:paraId="19E0B4AD" w14:textId="77777777" w:rsidR="00316507" w:rsidRPr="00D63969" w:rsidRDefault="004265A5" w:rsidP="00742F20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5C8016AE" w14:textId="77777777" w:rsidR="00316507" w:rsidRPr="00D63969" w:rsidRDefault="004265A5" w:rsidP="00742F20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38F2F624" w14:textId="77777777" w:rsidR="00316507" w:rsidRPr="00D63969" w:rsidRDefault="004265A5" w:rsidP="00742F20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bezzasadnego nie uwzględnienia reklamacji,</w:t>
      </w:r>
    </w:p>
    <w:p w14:paraId="5BD99041" w14:textId="77777777" w:rsidR="00316507" w:rsidRPr="00D45AA8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47FEAE6" w14:textId="1BA6476C" w:rsidR="00F63721" w:rsidRPr="00D45AA8" w:rsidRDefault="004265A5" w:rsidP="00742F20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7A6358DC" w14:textId="77777777" w:rsidR="004C7749" w:rsidRDefault="004C7749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5054F1EC" w14:textId="77777777"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65D1CA44" w14:textId="238FC09A"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3C49833F" w14:textId="77777777" w:rsidR="00316507" w:rsidRPr="00D45AA8" w:rsidRDefault="004265A5" w:rsidP="00742F20">
      <w:pPr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6B3CDAFB" w14:textId="77C3B567" w:rsidR="00316507" w:rsidRPr="00D45AA8" w:rsidRDefault="004265A5" w:rsidP="00742F20">
      <w:pPr>
        <w:numPr>
          <w:ilvl w:val="0"/>
          <w:numId w:val="32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D45AA8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D45AA8">
        <w:rPr>
          <w:rFonts w:ascii="Calibri" w:eastAsia="Calibri" w:hAnsi="Calibri" w:cs="Calibri"/>
          <w:sz w:val="22"/>
          <w:szCs w:val="22"/>
        </w:rPr>
        <w:t>,</w:t>
      </w:r>
      <w:r w:rsidR="00937C3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E00F27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D45AA8">
        <w:rPr>
          <w:rFonts w:ascii="Calibri" w:eastAsia="Calibri" w:hAnsi="Calibri" w:cs="Calibri"/>
          <w:sz w:val="22"/>
          <w:szCs w:val="22"/>
        </w:rPr>
        <w:t>;</w:t>
      </w:r>
    </w:p>
    <w:p w14:paraId="18A9B9E2" w14:textId="77777777" w:rsidR="00316507" w:rsidRPr="00A601DF" w:rsidRDefault="004265A5" w:rsidP="00742F20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79214C26" w14:textId="77777777" w:rsidR="00A601DF" w:rsidRDefault="00A601DF" w:rsidP="00A601DF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D7353B5" w14:textId="77777777" w:rsidR="00A601DF" w:rsidRPr="00D45AA8" w:rsidRDefault="00A601DF" w:rsidP="00A601DF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24CDFC1" w14:textId="759049E6" w:rsidR="00316507" w:rsidRPr="00D45AA8" w:rsidRDefault="004265A5" w:rsidP="00742F20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w § </w:t>
      </w:r>
      <w:r w:rsidR="00937C37">
        <w:rPr>
          <w:rFonts w:ascii="Calibri" w:eastAsia="Calibri" w:hAnsi="Calibri" w:cs="Calibri"/>
          <w:sz w:val="22"/>
          <w:szCs w:val="22"/>
        </w:rPr>
        <w:t xml:space="preserve">6 </w:t>
      </w:r>
      <w:r w:rsidRPr="00D45AA8">
        <w:rPr>
          <w:rFonts w:ascii="Calibri" w:eastAsia="Calibri" w:hAnsi="Calibri" w:cs="Calibri"/>
          <w:sz w:val="22"/>
          <w:szCs w:val="22"/>
        </w:rPr>
        <w:t>umowy w przypadku rozwiązania stosunku prawnego z osobą upoważnioną do współpracy na podstawie niniejszej umowy,</w:t>
      </w:r>
      <w:r w:rsidR="00937C3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14:paraId="1A30C1FD" w14:textId="77777777" w:rsidR="00316507" w:rsidRPr="00D45AA8" w:rsidRDefault="004265A5" w:rsidP="00742F20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5B8EB657" w14:textId="7DAC8698" w:rsidR="00316507" w:rsidRPr="00D45AA8" w:rsidRDefault="004265A5" w:rsidP="00742F20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</w:t>
      </w:r>
      <w:r w:rsidR="00963ECD">
        <w:rPr>
          <w:rFonts w:ascii="Calibri" w:eastAsia="Calibri" w:hAnsi="Calibri" w:cs="Calibri"/>
          <w:sz w:val="22"/>
          <w:szCs w:val="22"/>
        </w:rPr>
        <w:t>wartości</w:t>
      </w:r>
      <w:r w:rsidR="004C7749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brutto danego pakietu;</w:t>
      </w:r>
    </w:p>
    <w:p w14:paraId="0CF600A0" w14:textId="77777777" w:rsidR="00316507" w:rsidRPr="00D45AA8" w:rsidRDefault="004265A5" w:rsidP="00742F20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14:paraId="5482A582" w14:textId="547285F3" w:rsidR="00552575" w:rsidRPr="0049653B" w:rsidRDefault="00FF6BA3" w:rsidP="00742F20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>, będącego przedmiotem umowy i wyszczególnionego</w:t>
      </w:r>
      <w:r w:rsidR="002E52EE">
        <w:rPr>
          <w:rFonts w:ascii="Calibri" w:hAnsi="Calibri" w:cs="Calibri"/>
          <w:sz w:val="22"/>
          <w:szCs w:val="22"/>
        </w:rPr>
        <w:br/>
      </w:r>
      <w:r w:rsidR="004265A5" w:rsidRPr="0049653B">
        <w:rPr>
          <w:rFonts w:ascii="Calibri" w:hAnsi="Calibri" w:cs="Calibri"/>
          <w:sz w:val="22"/>
          <w:szCs w:val="22"/>
        </w:rPr>
        <w:t xml:space="preserve">w załączniku do umowy, bez konieczności zmiany wartości 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</w:t>
      </w:r>
      <w:r w:rsidR="002E52EE">
        <w:rPr>
          <w:rFonts w:ascii="Calibri" w:hAnsi="Calibri" w:cs="Calibri"/>
          <w:color w:val="auto"/>
          <w:sz w:val="22"/>
          <w:szCs w:val="22"/>
        </w:rPr>
        <w:t>.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 xml:space="preserve"> 2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14:paraId="33144C96" w14:textId="77777777" w:rsidR="00552575" w:rsidRPr="0049653B" w:rsidRDefault="00605446" w:rsidP="00742F20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14:paraId="2CCAE099" w14:textId="5267AA51" w:rsidR="00605446" w:rsidRDefault="00605446" w:rsidP="00742F20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przez producenta zmiany klasyfikacji wyrobu i braku możliwości dalszego stosowania uprzywilejowanej stawki VAT, zgodnie z przepisami ustawy o podatku od towarów i usług, z jednoczesnym odpowiednim podwyższeniem albo obniżeniem ceny jednostkowej </w:t>
      </w:r>
      <w:r w:rsidR="003571BE">
        <w:rPr>
          <w:rFonts w:ascii="Calibri" w:hAnsi="Calibri" w:cs="Calibri"/>
          <w:color w:val="auto"/>
          <w:sz w:val="22"/>
          <w:szCs w:val="22"/>
        </w:rPr>
        <w:t>brutto i zmianą ogólnej ceny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brutto umowy</w:t>
      </w:r>
      <w:r w:rsidR="00781B1C" w:rsidRPr="0049653B">
        <w:rPr>
          <w:rFonts w:ascii="Calibri" w:hAnsi="Calibri" w:cs="Calibri"/>
          <w:color w:val="auto"/>
          <w:sz w:val="22"/>
          <w:szCs w:val="22"/>
        </w:rPr>
        <w:t>.</w:t>
      </w:r>
    </w:p>
    <w:p w14:paraId="7E1719B5" w14:textId="3390FAB9" w:rsidR="00316507" w:rsidRPr="0049653B" w:rsidRDefault="004265A5" w:rsidP="00742F20">
      <w:pPr>
        <w:pStyle w:val="Akapitzlist"/>
        <w:numPr>
          <w:ilvl w:val="1"/>
          <w:numId w:val="27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9653B">
        <w:rPr>
          <w:rFonts w:ascii="Calibri" w:eastAsia="Calibri" w:hAnsi="Calibri" w:cs="Calibri"/>
          <w:color w:val="auto"/>
          <w:sz w:val="22"/>
          <w:szCs w:val="22"/>
        </w:rPr>
        <w:t>W wypadku wydłużenia okresu obowiązywania umowy zgodnie z</w:t>
      </w:r>
      <w:r w:rsidR="00BB49DC">
        <w:rPr>
          <w:rFonts w:ascii="Calibri" w:eastAsia="Calibri" w:hAnsi="Calibri" w:cs="Calibri"/>
          <w:color w:val="auto"/>
          <w:sz w:val="22"/>
          <w:szCs w:val="22"/>
        </w:rPr>
        <w:t xml:space="preserve"> ust. 1</w:t>
      </w:r>
      <w:r w:rsidRPr="0049653B">
        <w:rPr>
          <w:rFonts w:ascii="Calibri" w:eastAsia="Calibri" w:hAnsi="Calibri" w:cs="Calibri"/>
          <w:color w:val="auto"/>
          <w:sz w:val="22"/>
          <w:szCs w:val="22"/>
        </w:rPr>
        <w:t xml:space="preserve"> pkt</w:t>
      </w:r>
      <w:r w:rsidR="00BB49DC">
        <w:rPr>
          <w:rFonts w:ascii="Calibri" w:eastAsia="Calibri" w:hAnsi="Calibri" w:cs="Calibri"/>
          <w:color w:val="auto"/>
          <w:sz w:val="22"/>
          <w:szCs w:val="22"/>
        </w:rPr>
        <w:t>.</w:t>
      </w:r>
      <w:r w:rsidRPr="0049653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566E48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49653B">
        <w:rPr>
          <w:rFonts w:ascii="Calibri" w:eastAsia="Calibri" w:hAnsi="Calibri" w:cs="Calibri"/>
          <w:color w:val="auto"/>
          <w:sz w:val="22"/>
          <w:szCs w:val="22"/>
        </w:rPr>
        <w:t>)  niniejszego paragrafu na okres ponad 12 miesięcy dopuszcza się zmianę wysokości wynagrodzenia należnego Wykonawcy w razie zmiany:</w:t>
      </w:r>
    </w:p>
    <w:p w14:paraId="57422392" w14:textId="123EEEE0" w:rsidR="00316507" w:rsidRPr="0049653B" w:rsidRDefault="004265A5" w:rsidP="00742F20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8915A4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49653B">
        <w:rPr>
          <w:rFonts w:ascii="Calibri" w:eastAsia="Calibri" w:hAnsi="Calibri" w:cs="Calibri"/>
          <w:sz w:val="22"/>
          <w:szCs w:val="22"/>
        </w:rPr>
        <w:t>,</w:t>
      </w:r>
    </w:p>
    <w:p w14:paraId="1F5B8AC2" w14:textId="77777777" w:rsidR="00316507" w:rsidRPr="00D45AA8" w:rsidRDefault="004265A5" w:rsidP="00742F20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1" w:name="highlightHit_1"/>
      <w:bookmarkEnd w:id="1"/>
      <w:r w:rsidRPr="0049653B">
        <w:rPr>
          <w:rFonts w:ascii="Calibri" w:eastAsia="Calibri" w:hAnsi="Calibri" w:cs="Calibri"/>
          <w:sz w:val="22"/>
          <w:szCs w:val="22"/>
        </w:rPr>
        <w:t>minimalnym wynagrodzeniu za pracę</w:t>
      </w:r>
      <w:r w:rsidRPr="00D45AA8">
        <w:rPr>
          <w:rFonts w:ascii="Calibri" w:eastAsia="Calibri" w:hAnsi="Calibri" w:cs="Calibri"/>
          <w:sz w:val="22"/>
          <w:szCs w:val="22"/>
        </w:rPr>
        <w:t>,</w:t>
      </w:r>
      <w:bookmarkStart w:id="2" w:name="mip44787965"/>
      <w:bookmarkEnd w:id="2"/>
    </w:p>
    <w:p w14:paraId="15E6EB7A" w14:textId="77777777" w:rsidR="00316507" w:rsidRPr="00D45AA8" w:rsidRDefault="004265A5" w:rsidP="00742F20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6E4673C" w14:textId="77777777" w:rsidR="00316507" w:rsidRPr="00D45AA8" w:rsidRDefault="004265A5" w:rsidP="00742F20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13594051" w14:textId="315B9089" w:rsidR="008E256C" w:rsidRPr="00D45AA8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75573B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3</w:t>
      </w:r>
      <w:r w:rsidR="0075573B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75573B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0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62051CE5" w14:textId="7EFD9404" w:rsidR="0068185A" w:rsidRPr="00D45AA8" w:rsidRDefault="004265A5" w:rsidP="00742F20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FA66E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75573B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D45AA8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7932633E" w14:textId="77777777" w:rsidR="0068185A" w:rsidRPr="00D45AA8" w:rsidRDefault="004265A5" w:rsidP="00742F20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CA5846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1D162A80" w14:textId="753C8D34" w:rsidR="0068185A" w:rsidRPr="00D45AA8" w:rsidRDefault="004265A5" w:rsidP="00742F20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27352E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>zesłanki, o której mowa w ust. 2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kapitałowych.</w:t>
      </w:r>
      <w:r w:rsidR="00545442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76693668" w14:textId="23EE0487" w:rsidR="0068185A" w:rsidRPr="00D45AA8" w:rsidRDefault="004265A5" w:rsidP="00742F20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3D591FAE" w14:textId="77777777" w:rsidR="00316507" w:rsidRPr="00D45AA8" w:rsidRDefault="004265A5" w:rsidP="00742F20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1F211F45" w14:textId="77777777" w:rsidR="00316507" w:rsidRPr="00D45AA8" w:rsidRDefault="004265A5" w:rsidP="00742F20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54B9515D" w14:textId="77777777" w:rsidR="00316507" w:rsidRPr="00D45AA8" w:rsidRDefault="004265A5" w:rsidP="00742F20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64733892" w14:textId="77777777" w:rsidR="00316507" w:rsidRPr="00D45AA8" w:rsidRDefault="004265A5" w:rsidP="00742F20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334E266F" w14:textId="77777777" w:rsidR="0068185A" w:rsidRPr="00D45AA8" w:rsidRDefault="004265A5" w:rsidP="00742F20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582551A8" w14:textId="4F9BA149" w:rsidR="0068185A" w:rsidRPr="00D45AA8" w:rsidRDefault="004265A5" w:rsidP="00742F20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691642">
        <w:rPr>
          <w:rFonts w:ascii="Calibri" w:eastAsia="Calibri" w:hAnsi="Calibri" w:cs="Calibri"/>
          <w:sz w:val="22"/>
          <w:szCs w:val="22"/>
        </w:rPr>
        <w:t>a na podstawie okoliczności</w:t>
      </w:r>
      <w:r w:rsidR="00380207">
        <w:rPr>
          <w:rFonts w:ascii="Calibri" w:eastAsia="Calibri" w:hAnsi="Calibri" w:cs="Calibri"/>
          <w:sz w:val="22"/>
          <w:szCs w:val="22"/>
        </w:rPr>
        <w:t>, o których mowa powyżej</w:t>
      </w:r>
      <w:r w:rsidR="00511E3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691642">
        <w:rPr>
          <w:rStyle w:val="Brak"/>
          <w:rFonts w:ascii="Calibri" w:eastAsia="Calibri" w:hAnsi="Calibri" w:cs="Calibri"/>
          <w:kern w:val="1"/>
          <w:sz w:val="22"/>
          <w:szCs w:val="22"/>
        </w:rPr>
        <w:t>jest</w:t>
      </w:r>
      <w:r w:rsidRPr="00D45AA8">
        <w:rPr>
          <w:rFonts w:ascii="Calibri" w:eastAsia="Calibri" w:hAnsi="Calibri" w:cs="Calibri"/>
          <w:sz w:val="22"/>
          <w:szCs w:val="22"/>
        </w:rPr>
        <w:t xml:space="preserve"> uzasadnion</w:t>
      </w:r>
      <w:r w:rsidR="00691642">
        <w:rPr>
          <w:rFonts w:ascii="Calibri" w:eastAsia="Calibri" w:hAnsi="Calibri" w:cs="Calibri"/>
          <w:sz w:val="22"/>
          <w:szCs w:val="22"/>
        </w:rPr>
        <w:t>a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14:paraId="2ABA7200" w14:textId="77777777" w:rsidR="00316507" w:rsidRPr="00D45AA8" w:rsidRDefault="004265A5" w:rsidP="00742F20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4DB426EB" w14:textId="77777777" w:rsidR="00316507" w:rsidRPr="00D45AA8" w:rsidRDefault="0031650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345D2B3" w14:textId="77777777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78B0E1E2" w14:textId="17885AC4" w:rsidR="00316507" w:rsidRPr="00BA7E45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BA7E45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4B6A6A" w:rsidRPr="00BA7E45">
        <w:rPr>
          <w:rStyle w:val="Brak"/>
          <w:rFonts w:ascii="Calibri" w:eastAsia="Calibri" w:hAnsi="Calibri" w:cs="Calibri"/>
          <w:b/>
          <w:bCs/>
          <w:sz w:val="22"/>
          <w:szCs w:val="22"/>
        </w:rPr>
        <w:t>3</w:t>
      </w:r>
    </w:p>
    <w:p w14:paraId="34D69888" w14:textId="77777777" w:rsidR="00316507" w:rsidRPr="00D45AA8" w:rsidRDefault="004265A5" w:rsidP="00742F20">
      <w:pPr>
        <w:numPr>
          <w:ilvl w:val="0"/>
          <w:numId w:val="4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27A675F2" w14:textId="2F7A0A0A" w:rsidR="00316507" w:rsidRPr="00D45AA8" w:rsidRDefault="004265A5" w:rsidP="00742F20">
      <w:pPr>
        <w:numPr>
          <w:ilvl w:val="1"/>
          <w:numId w:val="41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380784E7" w14:textId="77777777" w:rsidR="00316507" w:rsidRPr="00D45AA8" w:rsidRDefault="004265A5" w:rsidP="00742F20">
      <w:pPr>
        <w:numPr>
          <w:ilvl w:val="1"/>
          <w:numId w:val="42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13827068" w14:textId="77777777" w:rsidR="00316507" w:rsidRPr="00D45AA8" w:rsidRDefault="004265A5" w:rsidP="00742F20">
      <w:pPr>
        <w:numPr>
          <w:ilvl w:val="1"/>
          <w:numId w:val="4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0E1EFB22" w14:textId="77777777" w:rsidR="0062794B" w:rsidRPr="00D45AA8" w:rsidRDefault="004265A5" w:rsidP="00742F20">
      <w:pPr>
        <w:numPr>
          <w:ilvl w:val="0"/>
          <w:numId w:val="45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5595076A" w14:textId="77777777" w:rsidR="00316507" w:rsidRPr="00D45AA8" w:rsidRDefault="004265A5" w:rsidP="00742F20">
      <w:pPr>
        <w:numPr>
          <w:ilvl w:val="0"/>
          <w:numId w:val="44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514A52F6" w14:textId="77777777" w:rsidR="00316507" w:rsidRPr="00D45AA8" w:rsidRDefault="004265A5" w:rsidP="00742F20">
      <w:pPr>
        <w:numPr>
          <w:ilvl w:val="0"/>
          <w:numId w:val="4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2B5D7EF6" w14:textId="77777777" w:rsidR="00316507" w:rsidRPr="00D45AA8" w:rsidRDefault="004265A5" w:rsidP="00742F20">
      <w:pPr>
        <w:numPr>
          <w:ilvl w:val="0"/>
          <w:numId w:val="47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3CDC63CE" w14:textId="76C38641" w:rsidR="00316507" w:rsidRPr="00D45AA8" w:rsidRDefault="004265A5" w:rsidP="00742F20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(Dz. U. z 2019 r.</w:t>
      </w:r>
      <w:r w:rsidR="00F875F8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6DEDB7C4" w14:textId="77777777" w:rsidR="0074703D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53AFC38D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18EDE10D" w14:textId="03934DC4"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4B6A6A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78DF679E" w14:textId="03CDE2E9" w:rsidR="00316507" w:rsidRPr="00D45AA8" w:rsidRDefault="004265A5" w:rsidP="00742F20">
      <w:pPr>
        <w:pStyle w:val="Tekstpodstawowy"/>
        <w:numPr>
          <w:ilvl w:val="0"/>
          <w:numId w:val="5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1-…</w:t>
      </w:r>
      <w:r w:rsidR="00EA28EA">
        <w:rPr>
          <w:rStyle w:val="Brak"/>
          <w:rFonts w:ascii="Calibri" w:eastAsia="Calibri" w:hAnsi="Calibri" w:cs="Calibri"/>
          <w:b/>
          <w:bCs/>
          <w:sz w:val="22"/>
          <w:szCs w:val="22"/>
        </w:rPr>
        <w:t>.</w:t>
      </w:r>
    </w:p>
    <w:p w14:paraId="2D970592" w14:textId="1DE1D689" w:rsidR="00316507" w:rsidRPr="00D45AA8" w:rsidRDefault="004265A5" w:rsidP="00742F20">
      <w:pPr>
        <w:pStyle w:val="Tekstpodstawowy"/>
        <w:numPr>
          <w:ilvl w:val="0"/>
          <w:numId w:val="5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F23158">
        <w:rPr>
          <w:rFonts w:ascii="Calibri" w:eastAsia="Calibri" w:hAnsi="Calibri" w:cs="Calibri"/>
          <w:sz w:val="22"/>
          <w:szCs w:val="22"/>
        </w:rPr>
        <w:t>ł</w:t>
      </w:r>
      <w:r w:rsidRPr="00D45AA8">
        <w:rPr>
          <w:rFonts w:ascii="Calibri" w:eastAsia="Calibri" w:hAnsi="Calibri" w:cs="Calibri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15BD7E8B" w14:textId="71CCD7A7" w:rsidR="00316507" w:rsidRPr="00D45AA8" w:rsidRDefault="004265A5" w:rsidP="00742F20">
      <w:pPr>
        <w:pStyle w:val="Tekstpodstawowy"/>
        <w:numPr>
          <w:ilvl w:val="0"/>
          <w:numId w:val="50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obowiązujące powszechnie  przepisy prawa polskiego,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21AC5F6F" w14:textId="77777777" w:rsidR="00316507" w:rsidRPr="00D45AA8" w:rsidRDefault="004265A5" w:rsidP="00742F20">
      <w:pPr>
        <w:pStyle w:val="Tekstpodstawowy"/>
        <w:numPr>
          <w:ilvl w:val="0"/>
          <w:numId w:val="5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6CD5DCFE" w14:textId="77777777" w:rsidR="00316507" w:rsidRPr="00D45AA8" w:rsidRDefault="004265A5" w:rsidP="00742F20">
      <w:pPr>
        <w:pStyle w:val="Tekstpodstawowy"/>
        <w:numPr>
          <w:ilvl w:val="0"/>
          <w:numId w:val="5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638BFAE7" w14:textId="77777777" w:rsidR="00316507" w:rsidRPr="00D45AA8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1E27B67" w14:textId="77777777" w:rsidR="009336C0" w:rsidRDefault="004265A5" w:rsidP="004A20F3">
      <w:pPr>
        <w:tabs>
          <w:tab w:val="left" w:pos="426"/>
        </w:tabs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</w:p>
    <w:p w14:paraId="299027C6" w14:textId="77777777" w:rsidR="009336C0" w:rsidRDefault="009336C0" w:rsidP="004A20F3">
      <w:pPr>
        <w:tabs>
          <w:tab w:val="left" w:pos="426"/>
        </w:tabs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0C2548DD" w14:textId="2C3D5272" w:rsidR="00316507" w:rsidRPr="00D45AA8" w:rsidRDefault="009336C0" w:rsidP="004A20F3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D6839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      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      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              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Z A M A W I A J Ą CY </w:t>
      </w:r>
    </w:p>
    <w:sectPr w:rsidR="00316507" w:rsidRPr="00D45AA8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682A" w14:textId="77777777" w:rsidR="00385FCC" w:rsidRDefault="00385FCC">
      <w:r>
        <w:separator/>
      </w:r>
    </w:p>
  </w:endnote>
  <w:endnote w:type="continuationSeparator" w:id="0">
    <w:p w14:paraId="4E5371E2" w14:textId="77777777" w:rsidR="00385FCC" w:rsidRDefault="0038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6179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80F4F7F" w14:textId="38F7BE0F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320BFA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320BFA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061E" w14:textId="77777777" w:rsidR="00385FCC" w:rsidRDefault="00385FCC">
      <w:r>
        <w:separator/>
      </w:r>
    </w:p>
  </w:footnote>
  <w:footnote w:type="continuationSeparator" w:id="0">
    <w:p w14:paraId="56F93C16" w14:textId="77777777" w:rsidR="00385FCC" w:rsidRDefault="0038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9DD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EB8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Cs/>
        <w:i w:val="0"/>
        <w:iCs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22C4355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kern w:val="1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1FE0E6A"/>
    <w:multiLevelType w:val="hybridMultilevel"/>
    <w:tmpl w:val="D7D48396"/>
    <w:numStyleLink w:val="Zaimportowanystyl5"/>
  </w:abstractNum>
  <w:abstractNum w:abstractNumId="4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92375F"/>
    <w:multiLevelType w:val="hybridMultilevel"/>
    <w:tmpl w:val="8252F984"/>
    <w:numStyleLink w:val="Zaimportowanystyl20"/>
  </w:abstractNum>
  <w:abstractNum w:abstractNumId="6" w15:restartNumberingAfterBreak="0">
    <w:nsid w:val="0DEA05B3"/>
    <w:multiLevelType w:val="hybridMultilevel"/>
    <w:tmpl w:val="EC3E9AF4"/>
    <w:lvl w:ilvl="0" w:tplc="1BD87DC6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2655B6"/>
    <w:multiLevelType w:val="hybridMultilevel"/>
    <w:tmpl w:val="58E4B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6D944B3"/>
    <w:multiLevelType w:val="hybridMultilevel"/>
    <w:tmpl w:val="4156F8E6"/>
    <w:numStyleLink w:val="Zaimportowanystyl14"/>
  </w:abstractNum>
  <w:abstractNum w:abstractNumId="10" w15:restartNumberingAfterBreak="0">
    <w:nsid w:val="195B6422"/>
    <w:multiLevelType w:val="hybridMultilevel"/>
    <w:tmpl w:val="3A5C33D8"/>
    <w:numStyleLink w:val="Zaimportowanystyl13"/>
  </w:abstractNum>
  <w:abstractNum w:abstractNumId="11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5CD67D5"/>
    <w:multiLevelType w:val="hybridMultilevel"/>
    <w:tmpl w:val="7CA67618"/>
    <w:numStyleLink w:val="Zaimportowanystyl23"/>
  </w:abstractNum>
  <w:abstractNum w:abstractNumId="17" w15:restartNumberingAfterBreak="0">
    <w:nsid w:val="2D7801F0"/>
    <w:multiLevelType w:val="hybridMultilevel"/>
    <w:tmpl w:val="08AA9CC8"/>
    <w:numStyleLink w:val="Zaimportowanystyl3"/>
  </w:abstractNum>
  <w:abstractNum w:abstractNumId="18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035126C"/>
    <w:multiLevelType w:val="hybridMultilevel"/>
    <w:tmpl w:val="2AE646E4"/>
    <w:numStyleLink w:val="Zaimportowanystyl12"/>
  </w:abstractNum>
  <w:abstractNum w:abstractNumId="20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F03946"/>
    <w:multiLevelType w:val="hybridMultilevel"/>
    <w:tmpl w:val="2CAE6776"/>
    <w:numStyleLink w:val="Zaimportowanystyl1"/>
  </w:abstractNum>
  <w:abstractNum w:abstractNumId="22" w15:restartNumberingAfterBreak="0">
    <w:nsid w:val="441E078D"/>
    <w:multiLevelType w:val="hybridMultilevel"/>
    <w:tmpl w:val="95FC5F9C"/>
    <w:numStyleLink w:val="Zaimportowanystyl11"/>
  </w:abstractNum>
  <w:abstractNum w:abstractNumId="23" w15:restartNumberingAfterBreak="0">
    <w:nsid w:val="46340F1D"/>
    <w:multiLevelType w:val="hybridMultilevel"/>
    <w:tmpl w:val="4554200E"/>
    <w:numStyleLink w:val="Zaimportowanystyl19"/>
  </w:abstractNum>
  <w:abstractNum w:abstractNumId="24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1320FB"/>
    <w:multiLevelType w:val="hybridMultilevel"/>
    <w:tmpl w:val="23C0FFE2"/>
    <w:numStyleLink w:val="Zaimportowanystyl22"/>
  </w:abstractNum>
  <w:abstractNum w:abstractNumId="30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A59564D"/>
    <w:multiLevelType w:val="hybridMultilevel"/>
    <w:tmpl w:val="3538EE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1D74E8"/>
    <w:multiLevelType w:val="hybridMultilevel"/>
    <w:tmpl w:val="638092A6"/>
    <w:numStyleLink w:val="Zaimportowanystyl4"/>
  </w:abstractNum>
  <w:abstractNum w:abstractNumId="33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92A4A87"/>
    <w:multiLevelType w:val="hybridMultilevel"/>
    <w:tmpl w:val="6C7AF70C"/>
    <w:numStyleLink w:val="Zaimportowanystyl15"/>
  </w:abstractNum>
  <w:abstractNum w:abstractNumId="35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9A05BB9"/>
    <w:multiLevelType w:val="hybridMultilevel"/>
    <w:tmpl w:val="959AC5B6"/>
    <w:numStyleLink w:val="Zaimportowanystyl2"/>
  </w:abstractNum>
  <w:abstractNum w:abstractNumId="37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CA6685"/>
    <w:multiLevelType w:val="hybridMultilevel"/>
    <w:tmpl w:val="6610F22C"/>
    <w:numStyleLink w:val="Zaimportowanystyl18"/>
  </w:abstractNum>
  <w:abstractNum w:abstractNumId="41" w15:restartNumberingAfterBreak="0">
    <w:nsid w:val="76BD78C0"/>
    <w:multiLevelType w:val="hybridMultilevel"/>
    <w:tmpl w:val="1ABC110E"/>
    <w:numStyleLink w:val="Zaimportowanystyl21"/>
  </w:abstractNum>
  <w:abstractNum w:abstractNumId="42" w15:restartNumberingAfterBreak="0">
    <w:nsid w:val="77216D9C"/>
    <w:multiLevelType w:val="hybridMultilevel"/>
    <w:tmpl w:val="8C5291E4"/>
    <w:numStyleLink w:val="Zaimportowanystyl16"/>
  </w:abstractNum>
  <w:abstractNum w:abstractNumId="43" w15:restartNumberingAfterBreak="0">
    <w:nsid w:val="7782027F"/>
    <w:multiLevelType w:val="hybridMultilevel"/>
    <w:tmpl w:val="4540248C"/>
    <w:lvl w:ilvl="0" w:tplc="45CAB9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341402"/>
    <w:multiLevelType w:val="hybridMultilevel"/>
    <w:tmpl w:val="63F8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02577"/>
    <w:multiLevelType w:val="hybridMultilevel"/>
    <w:tmpl w:val="AEF6B98C"/>
    <w:numStyleLink w:val="Zaimportowanystyl8"/>
  </w:abstractNum>
  <w:abstractNum w:abstractNumId="46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36"/>
  </w:num>
  <w:num w:numId="3">
    <w:abstractNumId w:val="36"/>
    <w:lvlOverride w:ilvl="0">
      <w:lvl w:ilvl="0" w:tplc="FE6410E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70A1C2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C8F8B6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6CDF4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BC510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025820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2AF51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DCCF4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A0EFBE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</w:num>
  <w:num w:numId="5">
    <w:abstractNumId w:val="17"/>
    <w:lvlOverride w:ilvl="0">
      <w:lvl w:ilvl="0" w:tplc="47C4BE8E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  <w:lvlOverride w:ilvl="0">
      <w:lvl w:ilvl="0" w:tplc="47C4BE8E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12850C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D42D9A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481BBC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A2CD0A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8E9F6C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248DF6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26C766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B44AAA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8"/>
  </w:num>
  <w:num w:numId="8">
    <w:abstractNumId w:val="32"/>
    <w:lvlOverride w:ilvl="0">
      <w:lvl w:ilvl="0" w:tplc="0DA8465A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2"/>
    <w:lvlOverride w:ilvl="0">
      <w:lvl w:ilvl="0" w:tplc="0DA8465A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322250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300526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868B28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5638B8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B8299A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C62188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0EAE80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2AFE06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3"/>
    <w:lvlOverride w:ilvl="0">
      <w:lvl w:ilvl="0" w:tplc="E6F49DA8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0"/>
  </w:num>
  <w:num w:numId="13">
    <w:abstractNumId w:val="38"/>
  </w:num>
  <w:num w:numId="14">
    <w:abstractNumId w:val="33"/>
  </w:num>
  <w:num w:numId="15">
    <w:abstractNumId w:val="45"/>
    <w:lvlOverride w:ilvl="0">
      <w:lvl w:ilvl="0" w:tplc="85546BE8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5"/>
    <w:lvlOverride w:ilvl="0">
      <w:lvl w:ilvl="0" w:tplc="85546BE8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36ADBC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0A3D7A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EEB4CC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96FF64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0A13C2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543770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BE1C54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BC28D0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</w:num>
  <w:num w:numId="18">
    <w:abstractNumId w:val="27"/>
  </w:num>
  <w:num w:numId="19">
    <w:abstractNumId w:val="25"/>
  </w:num>
  <w:num w:numId="20">
    <w:abstractNumId w:val="22"/>
    <w:lvlOverride w:ilvl="0">
      <w:lvl w:ilvl="0" w:tplc="8F460618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9"/>
    <w:lvlOverride w:ilvl="0">
      <w:lvl w:ilvl="0" w:tplc="AB22CC38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9"/>
    <w:lvlOverride w:ilvl="0">
      <w:lvl w:ilvl="0" w:tplc="AB22CC38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8A9672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BABFF2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3CD022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B27AB0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CCBA5A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6E0264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1247EC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14645A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8"/>
  </w:num>
  <w:num w:numId="25">
    <w:abstractNumId w:val="10"/>
    <w:lvlOverride w:ilvl="0">
      <w:lvl w:ilvl="0" w:tplc="9CB2EBC2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5"/>
  </w:num>
  <w:num w:numId="27">
    <w:abstractNumId w:val="9"/>
    <w:lvlOverride w:ilvl="0">
      <w:lvl w:ilvl="0" w:tplc="911EAD72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9"/>
    <w:lvlOverride w:ilvl="0">
      <w:lvl w:ilvl="0" w:tplc="911EAD72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6E3340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08175E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5CF0FC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60333C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E827F6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F23A08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D48DC2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B6333E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7"/>
  </w:num>
  <w:num w:numId="30">
    <w:abstractNumId w:val="34"/>
  </w:num>
  <w:num w:numId="31">
    <w:abstractNumId w:val="46"/>
  </w:num>
  <w:num w:numId="32">
    <w:abstractNumId w:val="42"/>
  </w:num>
  <w:num w:numId="33">
    <w:abstractNumId w:val="42"/>
    <w:lvlOverride w:ilvl="0">
      <w:lvl w:ilvl="0" w:tplc="FFD8C00C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B0D37E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38FE2C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6E77A6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EC7538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34A4CA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FA6E50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62D226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8AE626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2"/>
    <w:lvlOverride w:ilvl="0">
      <w:lvl w:ilvl="0" w:tplc="FFD8C00C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B0D37E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38FE2C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6E77A6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EC7538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34A4CA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FA6E50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62D226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8AE626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2"/>
  </w:num>
  <w:num w:numId="36">
    <w:abstractNumId w:val="49"/>
  </w:num>
  <w:num w:numId="37">
    <w:abstractNumId w:val="40"/>
  </w:num>
  <w:num w:numId="38">
    <w:abstractNumId w:val="11"/>
  </w:num>
  <w:num w:numId="39">
    <w:abstractNumId w:val="23"/>
  </w:num>
  <w:num w:numId="40">
    <w:abstractNumId w:val="2"/>
  </w:num>
  <w:num w:numId="41">
    <w:abstractNumId w:val="5"/>
    <w:lvlOverride w:ilvl="0">
      <w:lvl w:ilvl="0" w:tplc="3B36CF5E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B2A058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5"/>
    <w:lvlOverride w:ilvl="0">
      <w:lvl w:ilvl="0" w:tplc="3B36CF5E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B2A058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7248EC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B8EAFE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348AA6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10E37A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746A14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647236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FA8020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47"/>
  </w:num>
  <w:num w:numId="44">
    <w:abstractNumId w:val="41"/>
  </w:num>
  <w:num w:numId="45">
    <w:abstractNumId w:val="41"/>
    <w:lvlOverride w:ilvl="0">
      <w:startOverride w:val="2"/>
    </w:lvlOverride>
  </w:num>
  <w:num w:numId="46">
    <w:abstractNumId w:val="15"/>
  </w:num>
  <w:num w:numId="47">
    <w:abstractNumId w:val="29"/>
  </w:num>
  <w:num w:numId="48">
    <w:abstractNumId w:val="41"/>
    <w:lvlOverride w:ilvl="0">
      <w:startOverride w:val="4"/>
    </w:lvlOverride>
  </w:num>
  <w:num w:numId="49">
    <w:abstractNumId w:val="30"/>
  </w:num>
  <w:num w:numId="50">
    <w:abstractNumId w:val="16"/>
    <w:lvlOverride w:ilvl="0">
      <w:lvl w:ilvl="0" w:tplc="AD10C2B2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26"/>
  </w:num>
  <w:num w:numId="52">
    <w:abstractNumId w:val="24"/>
  </w:num>
  <w:num w:numId="53">
    <w:abstractNumId w:val="28"/>
  </w:num>
  <w:num w:numId="54">
    <w:abstractNumId w:val="21"/>
    <w:lvlOverride w:ilvl="0">
      <w:startOverride w:val="1"/>
      <w:lvl w:ilvl="0" w:tplc="A5BC87C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3450694A">
        <w:start w:val="1"/>
        <w:numFmt w:val="decimal"/>
        <w:lvlText w:val=""/>
        <w:lvlJc w:val="left"/>
      </w:lvl>
    </w:lvlOverride>
    <w:lvlOverride w:ilvl="2">
      <w:startOverride w:val="1"/>
      <w:lvl w:ilvl="2" w:tplc="A7945190">
        <w:start w:val="1"/>
        <w:numFmt w:val="decimal"/>
        <w:lvlText w:val=""/>
        <w:lvlJc w:val="left"/>
      </w:lvl>
    </w:lvlOverride>
    <w:lvlOverride w:ilvl="3">
      <w:startOverride w:val="1"/>
      <w:lvl w:ilvl="3" w:tplc="86C8204C">
        <w:start w:val="1"/>
        <w:numFmt w:val="decimal"/>
        <w:lvlText w:val=""/>
        <w:lvlJc w:val="left"/>
      </w:lvl>
    </w:lvlOverride>
    <w:lvlOverride w:ilvl="4">
      <w:startOverride w:val="1"/>
      <w:lvl w:ilvl="4" w:tplc="6FF45634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5F00F5B4">
        <w:start w:val="1"/>
        <w:numFmt w:val="decimal"/>
        <w:lvlText w:val=""/>
        <w:lvlJc w:val="left"/>
      </w:lvl>
    </w:lvlOverride>
    <w:lvlOverride w:ilvl="6">
      <w:startOverride w:val="1"/>
      <w:lvl w:ilvl="6" w:tplc="97CE3288">
        <w:start w:val="1"/>
        <w:numFmt w:val="decimal"/>
        <w:lvlText w:val=""/>
        <w:lvlJc w:val="left"/>
      </w:lvl>
    </w:lvlOverride>
    <w:lvlOverride w:ilvl="7">
      <w:startOverride w:val="1"/>
      <w:lvl w:ilvl="7" w:tplc="FF1A38C4">
        <w:start w:val="1"/>
        <w:numFmt w:val="decimal"/>
        <w:lvlText w:val=""/>
        <w:lvlJc w:val="left"/>
      </w:lvl>
    </w:lvlOverride>
    <w:lvlOverride w:ilvl="8">
      <w:startOverride w:val="1"/>
      <w:lvl w:ilvl="8" w:tplc="13005A0A">
        <w:start w:val="1"/>
        <w:numFmt w:val="decimal"/>
        <w:lvlText w:val=""/>
        <w:lvlJc w:val="left"/>
      </w:lvl>
    </w:lvlOverride>
  </w:num>
  <w:num w:numId="55">
    <w:abstractNumId w:val="31"/>
  </w:num>
  <w:num w:numId="56">
    <w:abstractNumId w:val="43"/>
  </w:num>
  <w:num w:numId="57">
    <w:abstractNumId w:val="44"/>
  </w:num>
  <w:num w:numId="58">
    <w:abstractNumId w:val="1"/>
  </w:num>
  <w:num w:numId="59">
    <w:abstractNumId w:val="0"/>
  </w:num>
  <w:num w:numId="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</w:num>
  <w:num w:numId="62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07"/>
    <w:rsid w:val="00010DB5"/>
    <w:rsid w:val="0001781E"/>
    <w:rsid w:val="000329C7"/>
    <w:rsid w:val="00033F07"/>
    <w:rsid w:val="000445C7"/>
    <w:rsid w:val="00062214"/>
    <w:rsid w:val="000641E9"/>
    <w:rsid w:val="00070208"/>
    <w:rsid w:val="00071B22"/>
    <w:rsid w:val="0008052F"/>
    <w:rsid w:val="00093205"/>
    <w:rsid w:val="0009623E"/>
    <w:rsid w:val="000A2F3A"/>
    <w:rsid w:val="000B0DD6"/>
    <w:rsid w:val="000C603B"/>
    <w:rsid w:val="000E2460"/>
    <w:rsid w:val="00116BC0"/>
    <w:rsid w:val="0012010B"/>
    <w:rsid w:val="00130295"/>
    <w:rsid w:val="00136C28"/>
    <w:rsid w:val="0014237F"/>
    <w:rsid w:val="00144B64"/>
    <w:rsid w:val="00154668"/>
    <w:rsid w:val="00156A38"/>
    <w:rsid w:val="00160046"/>
    <w:rsid w:val="00160917"/>
    <w:rsid w:val="00162CAE"/>
    <w:rsid w:val="00163783"/>
    <w:rsid w:val="001724F1"/>
    <w:rsid w:val="00173FBE"/>
    <w:rsid w:val="00180B4B"/>
    <w:rsid w:val="00187238"/>
    <w:rsid w:val="001A5B0C"/>
    <w:rsid w:val="001C44DB"/>
    <w:rsid w:val="001D6839"/>
    <w:rsid w:val="001E225A"/>
    <w:rsid w:val="001F18D4"/>
    <w:rsid w:val="001F51F5"/>
    <w:rsid w:val="00200DD1"/>
    <w:rsid w:val="00204D7C"/>
    <w:rsid w:val="0021041C"/>
    <w:rsid w:val="00214623"/>
    <w:rsid w:val="002241E7"/>
    <w:rsid w:val="002470E9"/>
    <w:rsid w:val="0025012B"/>
    <w:rsid w:val="00262591"/>
    <w:rsid w:val="00265596"/>
    <w:rsid w:val="00266BE7"/>
    <w:rsid w:val="00266FB6"/>
    <w:rsid w:val="00272B31"/>
    <w:rsid w:val="0027313E"/>
    <w:rsid w:val="0027352E"/>
    <w:rsid w:val="0027642C"/>
    <w:rsid w:val="002808F0"/>
    <w:rsid w:val="002843D7"/>
    <w:rsid w:val="002945A9"/>
    <w:rsid w:val="002A434D"/>
    <w:rsid w:val="002A7CEE"/>
    <w:rsid w:val="002B04B0"/>
    <w:rsid w:val="002E52EE"/>
    <w:rsid w:val="002F1EEC"/>
    <w:rsid w:val="00302941"/>
    <w:rsid w:val="00316507"/>
    <w:rsid w:val="00320714"/>
    <w:rsid w:val="003208B4"/>
    <w:rsid w:val="00320BFA"/>
    <w:rsid w:val="0032452B"/>
    <w:rsid w:val="003317A4"/>
    <w:rsid w:val="00336D30"/>
    <w:rsid w:val="00336D62"/>
    <w:rsid w:val="00355E87"/>
    <w:rsid w:val="00356CAA"/>
    <w:rsid w:val="003571BE"/>
    <w:rsid w:val="00364FAE"/>
    <w:rsid w:val="003769E3"/>
    <w:rsid w:val="00380207"/>
    <w:rsid w:val="00384572"/>
    <w:rsid w:val="00385FCC"/>
    <w:rsid w:val="003A44B4"/>
    <w:rsid w:val="003A6FE7"/>
    <w:rsid w:val="003B715C"/>
    <w:rsid w:val="003C7F3B"/>
    <w:rsid w:val="003D5123"/>
    <w:rsid w:val="00400083"/>
    <w:rsid w:val="0040031A"/>
    <w:rsid w:val="0040205A"/>
    <w:rsid w:val="00410F59"/>
    <w:rsid w:val="0041352A"/>
    <w:rsid w:val="004265A5"/>
    <w:rsid w:val="0042687C"/>
    <w:rsid w:val="00437D4E"/>
    <w:rsid w:val="00441667"/>
    <w:rsid w:val="00487266"/>
    <w:rsid w:val="00491647"/>
    <w:rsid w:val="004926CE"/>
    <w:rsid w:val="00493FF5"/>
    <w:rsid w:val="0049653B"/>
    <w:rsid w:val="004A20F3"/>
    <w:rsid w:val="004B6A6A"/>
    <w:rsid w:val="004C3EDB"/>
    <w:rsid w:val="004C7749"/>
    <w:rsid w:val="004D441E"/>
    <w:rsid w:val="004D5498"/>
    <w:rsid w:val="004E066D"/>
    <w:rsid w:val="004E262E"/>
    <w:rsid w:val="004F4145"/>
    <w:rsid w:val="00511E33"/>
    <w:rsid w:val="0053080E"/>
    <w:rsid w:val="00545442"/>
    <w:rsid w:val="00552575"/>
    <w:rsid w:val="00557A3B"/>
    <w:rsid w:val="00561CD6"/>
    <w:rsid w:val="00566E48"/>
    <w:rsid w:val="005A0954"/>
    <w:rsid w:val="005A262B"/>
    <w:rsid w:val="005A5326"/>
    <w:rsid w:val="005C188B"/>
    <w:rsid w:val="005D29B1"/>
    <w:rsid w:val="005D4BD6"/>
    <w:rsid w:val="005D7A71"/>
    <w:rsid w:val="005E4499"/>
    <w:rsid w:val="005F791A"/>
    <w:rsid w:val="00603580"/>
    <w:rsid w:val="00605446"/>
    <w:rsid w:val="00612A01"/>
    <w:rsid w:val="006134DF"/>
    <w:rsid w:val="0062794B"/>
    <w:rsid w:val="0064081F"/>
    <w:rsid w:val="0064288D"/>
    <w:rsid w:val="00655D79"/>
    <w:rsid w:val="0066184F"/>
    <w:rsid w:val="00665D69"/>
    <w:rsid w:val="0068185A"/>
    <w:rsid w:val="00682AC8"/>
    <w:rsid w:val="006876F5"/>
    <w:rsid w:val="00690EA9"/>
    <w:rsid w:val="00691642"/>
    <w:rsid w:val="006A4811"/>
    <w:rsid w:val="006C0129"/>
    <w:rsid w:val="006C0595"/>
    <w:rsid w:val="006C1041"/>
    <w:rsid w:val="006C313B"/>
    <w:rsid w:val="006C7650"/>
    <w:rsid w:val="006C7C12"/>
    <w:rsid w:val="006E5698"/>
    <w:rsid w:val="006F7EE6"/>
    <w:rsid w:val="00700A88"/>
    <w:rsid w:val="00705852"/>
    <w:rsid w:val="00705F55"/>
    <w:rsid w:val="00716BEC"/>
    <w:rsid w:val="00742F20"/>
    <w:rsid w:val="0074703D"/>
    <w:rsid w:val="0075573B"/>
    <w:rsid w:val="007567F3"/>
    <w:rsid w:val="00781B1C"/>
    <w:rsid w:val="007B760D"/>
    <w:rsid w:val="007C01D3"/>
    <w:rsid w:val="007C3F91"/>
    <w:rsid w:val="007E39B8"/>
    <w:rsid w:val="007F0ED4"/>
    <w:rsid w:val="00813925"/>
    <w:rsid w:val="008171CD"/>
    <w:rsid w:val="00844B06"/>
    <w:rsid w:val="00853C1B"/>
    <w:rsid w:val="008620EE"/>
    <w:rsid w:val="00863225"/>
    <w:rsid w:val="00872882"/>
    <w:rsid w:val="00874BDF"/>
    <w:rsid w:val="00882B52"/>
    <w:rsid w:val="0088343C"/>
    <w:rsid w:val="0088411A"/>
    <w:rsid w:val="00884860"/>
    <w:rsid w:val="0088645E"/>
    <w:rsid w:val="00886851"/>
    <w:rsid w:val="008915A4"/>
    <w:rsid w:val="0089395D"/>
    <w:rsid w:val="008A30C5"/>
    <w:rsid w:val="008C2F95"/>
    <w:rsid w:val="008C4BCB"/>
    <w:rsid w:val="008E256C"/>
    <w:rsid w:val="008E7D71"/>
    <w:rsid w:val="00901C22"/>
    <w:rsid w:val="009063BC"/>
    <w:rsid w:val="00920BF3"/>
    <w:rsid w:val="00924E69"/>
    <w:rsid w:val="009336C0"/>
    <w:rsid w:val="00937C37"/>
    <w:rsid w:val="00941A72"/>
    <w:rsid w:val="00945233"/>
    <w:rsid w:val="00963ECD"/>
    <w:rsid w:val="00971089"/>
    <w:rsid w:val="0097532B"/>
    <w:rsid w:val="00987BEC"/>
    <w:rsid w:val="0099384A"/>
    <w:rsid w:val="009B0790"/>
    <w:rsid w:val="009B5DE2"/>
    <w:rsid w:val="009B77CF"/>
    <w:rsid w:val="009C3977"/>
    <w:rsid w:val="009C6B6E"/>
    <w:rsid w:val="009E084A"/>
    <w:rsid w:val="00A0390A"/>
    <w:rsid w:val="00A10BDB"/>
    <w:rsid w:val="00A30169"/>
    <w:rsid w:val="00A411DE"/>
    <w:rsid w:val="00A45777"/>
    <w:rsid w:val="00A514B4"/>
    <w:rsid w:val="00A601DF"/>
    <w:rsid w:val="00AA6DBD"/>
    <w:rsid w:val="00AB27FB"/>
    <w:rsid w:val="00AB39A3"/>
    <w:rsid w:val="00AC3868"/>
    <w:rsid w:val="00AC3D44"/>
    <w:rsid w:val="00AC3D78"/>
    <w:rsid w:val="00AC3EC7"/>
    <w:rsid w:val="00AC684D"/>
    <w:rsid w:val="00AE3DF0"/>
    <w:rsid w:val="00AF1BCB"/>
    <w:rsid w:val="00AF7224"/>
    <w:rsid w:val="00B047D5"/>
    <w:rsid w:val="00B47FC5"/>
    <w:rsid w:val="00B51193"/>
    <w:rsid w:val="00B54C55"/>
    <w:rsid w:val="00B71862"/>
    <w:rsid w:val="00B7639A"/>
    <w:rsid w:val="00B813F6"/>
    <w:rsid w:val="00B82091"/>
    <w:rsid w:val="00B950C0"/>
    <w:rsid w:val="00BA7E45"/>
    <w:rsid w:val="00BB49DC"/>
    <w:rsid w:val="00BC0575"/>
    <w:rsid w:val="00BD2112"/>
    <w:rsid w:val="00BD7500"/>
    <w:rsid w:val="00BD7A75"/>
    <w:rsid w:val="00BF3EB1"/>
    <w:rsid w:val="00BF428A"/>
    <w:rsid w:val="00C00C28"/>
    <w:rsid w:val="00C03AB4"/>
    <w:rsid w:val="00C10AF4"/>
    <w:rsid w:val="00C145BE"/>
    <w:rsid w:val="00C43117"/>
    <w:rsid w:val="00C54557"/>
    <w:rsid w:val="00CA5846"/>
    <w:rsid w:val="00CA6C72"/>
    <w:rsid w:val="00CE30E4"/>
    <w:rsid w:val="00CF2352"/>
    <w:rsid w:val="00D06A67"/>
    <w:rsid w:val="00D22E4A"/>
    <w:rsid w:val="00D40292"/>
    <w:rsid w:val="00D40CE2"/>
    <w:rsid w:val="00D45AA8"/>
    <w:rsid w:val="00D4733F"/>
    <w:rsid w:val="00D63969"/>
    <w:rsid w:val="00D753BB"/>
    <w:rsid w:val="00D76462"/>
    <w:rsid w:val="00D83078"/>
    <w:rsid w:val="00DA7370"/>
    <w:rsid w:val="00DC116B"/>
    <w:rsid w:val="00DC6F46"/>
    <w:rsid w:val="00DE6848"/>
    <w:rsid w:val="00DE693E"/>
    <w:rsid w:val="00DF7A37"/>
    <w:rsid w:val="00E00F27"/>
    <w:rsid w:val="00E029BB"/>
    <w:rsid w:val="00E14793"/>
    <w:rsid w:val="00E21147"/>
    <w:rsid w:val="00E25DBF"/>
    <w:rsid w:val="00E2635F"/>
    <w:rsid w:val="00E31810"/>
    <w:rsid w:val="00E328C6"/>
    <w:rsid w:val="00E41331"/>
    <w:rsid w:val="00E45A05"/>
    <w:rsid w:val="00E64F0A"/>
    <w:rsid w:val="00E6506B"/>
    <w:rsid w:val="00E819E1"/>
    <w:rsid w:val="00EA28EA"/>
    <w:rsid w:val="00EA42DE"/>
    <w:rsid w:val="00EA5928"/>
    <w:rsid w:val="00EB1BB2"/>
    <w:rsid w:val="00EB3AC2"/>
    <w:rsid w:val="00EC1DF7"/>
    <w:rsid w:val="00EC33C4"/>
    <w:rsid w:val="00ED4B12"/>
    <w:rsid w:val="00EF5A66"/>
    <w:rsid w:val="00F03576"/>
    <w:rsid w:val="00F04B19"/>
    <w:rsid w:val="00F11B10"/>
    <w:rsid w:val="00F23158"/>
    <w:rsid w:val="00F232F0"/>
    <w:rsid w:val="00F235F4"/>
    <w:rsid w:val="00F256B6"/>
    <w:rsid w:val="00F267CD"/>
    <w:rsid w:val="00F3113A"/>
    <w:rsid w:val="00F420C5"/>
    <w:rsid w:val="00F44F77"/>
    <w:rsid w:val="00F509A0"/>
    <w:rsid w:val="00F63721"/>
    <w:rsid w:val="00F805C9"/>
    <w:rsid w:val="00F875F8"/>
    <w:rsid w:val="00FA3195"/>
    <w:rsid w:val="00FA66E8"/>
    <w:rsid w:val="00FA6F90"/>
    <w:rsid w:val="00FC1A2F"/>
    <w:rsid w:val="00FC31DA"/>
    <w:rsid w:val="00FC3EDA"/>
    <w:rsid w:val="00FC60ED"/>
    <w:rsid w:val="00FD4524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9438"/>
  <w15:docId w15:val="{ABE70E12-799F-4F60-A8D6-8C528C80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6"/>
      </w:numPr>
    </w:pPr>
  </w:style>
  <w:style w:type="numbering" w:customStyle="1" w:styleId="Zaimportowanystyl15">
    <w:name w:val="Zaimportowany styl 15"/>
    <w:pPr>
      <w:numPr>
        <w:numId w:val="29"/>
      </w:numPr>
    </w:pPr>
  </w:style>
  <w:style w:type="numbering" w:customStyle="1" w:styleId="Zaimportowanystyl16">
    <w:name w:val="Zaimportowany styl 16"/>
    <w:pPr>
      <w:numPr>
        <w:numId w:val="31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6"/>
      </w:numPr>
    </w:pPr>
  </w:style>
  <w:style w:type="numbering" w:customStyle="1" w:styleId="Zaimportowanystyl19">
    <w:name w:val="Zaimportowany styl 19"/>
    <w:pPr>
      <w:numPr>
        <w:numId w:val="38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40"/>
      </w:numPr>
    </w:pPr>
  </w:style>
  <w:style w:type="numbering" w:customStyle="1" w:styleId="Zaimportowanystyl21">
    <w:name w:val="Zaimportowany styl 21"/>
    <w:pPr>
      <w:numPr>
        <w:numId w:val="43"/>
      </w:numPr>
    </w:pPr>
  </w:style>
  <w:style w:type="numbering" w:customStyle="1" w:styleId="Zaimportowanystyl22">
    <w:name w:val="Zaimportowany styl 22"/>
    <w:pPr>
      <w:numPr>
        <w:numId w:val="46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3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kpc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15FD-8821-4E83-B1CE-6BC5167B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4521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63</cp:revision>
  <cp:lastPrinted>2021-09-15T08:03:00Z</cp:lastPrinted>
  <dcterms:created xsi:type="dcterms:W3CDTF">2021-09-02T11:37:00Z</dcterms:created>
  <dcterms:modified xsi:type="dcterms:W3CDTF">2021-09-15T08:03:00Z</dcterms:modified>
</cp:coreProperties>
</file>